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73" w:rsidRPr="00685806" w:rsidRDefault="005B1673" w:rsidP="005B1673">
      <w:pPr>
        <w:pStyle w:val="Heading1"/>
        <w:ind w:left="720" w:firstLine="720"/>
        <w:rPr>
          <w:rFonts w:ascii="Calibri" w:hAnsi="Calibri"/>
          <w:sz w:val="40"/>
          <w:szCs w:val="40"/>
        </w:rPr>
      </w:pPr>
      <w:r>
        <w:rPr>
          <w:rFonts w:ascii="Calibri" w:hAnsi="Calibri"/>
          <w:noProof/>
        </w:rPr>
        <w:drawing>
          <wp:anchor distT="0" distB="0" distL="114300" distR="114300" simplePos="0" relativeHeight="251659264" behindDoc="1" locked="0" layoutInCell="1" allowOverlap="1">
            <wp:simplePos x="0" y="0"/>
            <wp:positionH relativeFrom="column">
              <wp:posOffset>-635</wp:posOffset>
            </wp:positionH>
            <wp:positionV relativeFrom="paragraph">
              <wp:posOffset>0</wp:posOffset>
            </wp:positionV>
            <wp:extent cx="1600200" cy="530860"/>
            <wp:effectExtent l="19050" t="0" r="0" b="0"/>
            <wp:wrapTight wrapText="bothSides">
              <wp:wrapPolygon edited="0">
                <wp:start x="-257" y="0"/>
                <wp:lineTo x="-257" y="20928"/>
                <wp:lineTo x="21600" y="20928"/>
                <wp:lineTo x="21600" y="0"/>
                <wp:lineTo x="-257" y="0"/>
              </wp:wrapPolygon>
            </wp:wrapTight>
            <wp:docPr id="1" name="Picture 2" descr="NAU_PrimH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U_PrimH_K"/>
                    <pic:cNvPicPr>
                      <a:picLocks noChangeAspect="1" noChangeArrowheads="1"/>
                    </pic:cNvPicPr>
                  </pic:nvPicPr>
                  <pic:blipFill>
                    <a:blip r:embed="rId8" cstate="print"/>
                    <a:srcRect/>
                    <a:stretch>
                      <a:fillRect/>
                    </a:stretch>
                  </pic:blipFill>
                  <pic:spPr bwMode="auto">
                    <a:xfrm>
                      <a:off x="0" y="0"/>
                      <a:ext cx="1600200" cy="530860"/>
                    </a:xfrm>
                    <a:prstGeom prst="rect">
                      <a:avLst/>
                    </a:prstGeom>
                    <a:noFill/>
                  </pic:spPr>
                </pic:pic>
              </a:graphicData>
            </a:graphic>
          </wp:anchor>
        </w:drawing>
      </w:r>
      <w:r>
        <w:rPr>
          <w:rFonts w:ascii="Calibri" w:hAnsi="Calibri"/>
          <w:sz w:val="36"/>
          <w:szCs w:val="36"/>
        </w:rPr>
        <w:t xml:space="preserve">      </w:t>
      </w:r>
      <w:r>
        <w:rPr>
          <w:rFonts w:ascii="Calibri" w:hAnsi="Calibri"/>
          <w:sz w:val="40"/>
          <w:szCs w:val="40"/>
        </w:rPr>
        <w:t>Liberal Studies</w:t>
      </w:r>
      <w:r w:rsidRPr="00685806">
        <w:rPr>
          <w:rFonts w:ascii="Calibri" w:hAnsi="Calibri"/>
          <w:sz w:val="40"/>
          <w:szCs w:val="40"/>
        </w:rPr>
        <w:t xml:space="preserve"> Program</w:t>
      </w:r>
    </w:p>
    <w:p w:rsidR="005B1673" w:rsidRDefault="005B1673" w:rsidP="005B1673">
      <w:pPr>
        <w:rPr>
          <w:rFonts w:ascii="Charcoal" w:hAnsi="Charcoal"/>
          <w:b/>
        </w:rPr>
      </w:pPr>
      <w:r>
        <w:rPr>
          <w:rFonts w:ascii="Charcoal" w:hAnsi="Charcoal"/>
          <w:b/>
        </w:rPr>
        <w:t>________________________________________________________________</w:t>
      </w:r>
    </w:p>
    <w:p w:rsidR="005B1673" w:rsidRPr="00461992" w:rsidRDefault="005B1673" w:rsidP="005B1673">
      <w:pPr>
        <w:rPr>
          <w:b/>
          <w:sz w:val="20"/>
          <w:szCs w:val="20"/>
        </w:rPr>
      </w:pPr>
    </w:p>
    <w:p w:rsidR="00C54FDB" w:rsidRDefault="00C54FDB" w:rsidP="00C54FDB">
      <w:pPr>
        <w:jc w:val="center"/>
        <w:rPr>
          <w:rFonts w:ascii="Arial" w:hAnsi="Arial" w:cs="Arial"/>
          <w:b/>
          <w:u w:val="single"/>
        </w:rPr>
      </w:pPr>
    </w:p>
    <w:p w:rsidR="00C54FDB" w:rsidRPr="00AE0E0E" w:rsidRDefault="00C54FDB" w:rsidP="00AC3B97">
      <w:pPr>
        <w:rPr>
          <w:rFonts w:ascii="Arial" w:hAnsi="Arial" w:cs="Arial"/>
          <w:b/>
          <w:sz w:val="22"/>
          <w:szCs w:val="22"/>
          <w:u w:val="single"/>
        </w:rPr>
      </w:pPr>
      <w:r w:rsidRPr="00AE0E0E">
        <w:rPr>
          <w:rFonts w:ascii="Arial" w:hAnsi="Arial" w:cs="Arial"/>
          <w:b/>
          <w:sz w:val="22"/>
          <w:szCs w:val="22"/>
          <w:u w:val="single"/>
        </w:rPr>
        <w:t>Major prefix prohibition policy change</w:t>
      </w:r>
    </w:p>
    <w:p w:rsidR="00C54FDB" w:rsidRPr="00AE0E0E" w:rsidRDefault="00C54FDB" w:rsidP="005B1673">
      <w:pPr>
        <w:rPr>
          <w:rFonts w:ascii="Arial" w:hAnsi="Arial" w:cs="Arial"/>
          <w:sz w:val="22"/>
          <w:szCs w:val="22"/>
        </w:rPr>
      </w:pPr>
    </w:p>
    <w:p w:rsidR="005B1673" w:rsidRPr="00AE0E0E" w:rsidRDefault="005B1673" w:rsidP="005B1673">
      <w:pPr>
        <w:rPr>
          <w:rFonts w:ascii="Arial" w:hAnsi="Arial" w:cs="Arial"/>
          <w:sz w:val="22"/>
          <w:szCs w:val="22"/>
        </w:rPr>
      </w:pPr>
      <w:r w:rsidRPr="00AE0E0E">
        <w:rPr>
          <w:rFonts w:ascii="Arial" w:hAnsi="Arial" w:cs="Arial"/>
          <w:sz w:val="22"/>
          <w:szCs w:val="22"/>
        </w:rPr>
        <w:t>In Fall 2011, the Liberal Studies Program completed its program review</w:t>
      </w:r>
      <w:r w:rsidR="00BB581D" w:rsidRPr="00AE0E0E">
        <w:rPr>
          <w:rFonts w:ascii="Arial" w:hAnsi="Arial" w:cs="Arial"/>
          <w:sz w:val="22"/>
          <w:szCs w:val="22"/>
        </w:rPr>
        <w:t xml:space="preserve"> which culminated </w:t>
      </w:r>
      <w:r w:rsidR="00734B76" w:rsidRPr="00AE0E0E">
        <w:rPr>
          <w:rFonts w:ascii="Arial" w:hAnsi="Arial" w:cs="Arial"/>
          <w:sz w:val="22"/>
          <w:szCs w:val="22"/>
        </w:rPr>
        <w:t xml:space="preserve">in </w:t>
      </w:r>
      <w:r w:rsidR="00BB581D" w:rsidRPr="00AE0E0E">
        <w:rPr>
          <w:rFonts w:ascii="Arial" w:hAnsi="Arial" w:cs="Arial"/>
          <w:sz w:val="22"/>
          <w:szCs w:val="22"/>
        </w:rPr>
        <w:t xml:space="preserve">a </w:t>
      </w:r>
      <w:r w:rsidRPr="00AE0E0E">
        <w:rPr>
          <w:rFonts w:ascii="Arial" w:hAnsi="Arial" w:cs="Arial"/>
          <w:sz w:val="22"/>
          <w:szCs w:val="22"/>
        </w:rPr>
        <w:t xml:space="preserve">campus </w:t>
      </w:r>
      <w:r w:rsidR="00D47848" w:rsidRPr="00AE0E0E">
        <w:rPr>
          <w:rFonts w:ascii="Arial" w:hAnsi="Arial" w:cs="Arial"/>
          <w:sz w:val="22"/>
          <w:szCs w:val="22"/>
        </w:rPr>
        <w:t xml:space="preserve">visit on </w:t>
      </w:r>
      <w:r w:rsidR="008B6017">
        <w:rPr>
          <w:rFonts w:ascii="Arial" w:hAnsi="Arial" w:cs="Arial"/>
          <w:sz w:val="22"/>
          <w:szCs w:val="22"/>
        </w:rPr>
        <w:t xml:space="preserve">September 18-21 </w:t>
      </w:r>
      <w:r w:rsidR="00BB581D" w:rsidRPr="00AE0E0E">
        <w:rPr>
          <w:rFonts w:ascii="Arial" w:hAnsi="Arial" w:cs="Arial"/>
          <w:sz w:val="22"/>
          <w:szCs w:val="22"/>
        </w:rPr>
        <w:t>by two promine</w:t>
      </w:r>
      <w:r w:rsidR="00D47848" w:rsidRPr="00AE0E0E">
        <w:rPr>
          <w:rFonts w:ascii="Arial" w:hAnsi="Arial" w:cs="Arial"/>
          <w:sz w:val="22"/>
          <w:szCs w:val="22"/>
        </w:rPr>
        <w:t>nt figures in liberal education</w:t>
      </w:r>
      <w:r w:rsidR="00AF06E8" w:rsidRPr="00AE0E0E">
        <w:rPr>
          <w:rFonts w:ascii="Arial" w:hAnsi="Arial" w:cs="Arial"/>
          <w:sz w:val="22"/>
          <w:szCs w:val="22"/>
        </w:rPr>
        <w:t xml:space="preserve">.  </w:t>
      </w:r>
      <w:r w:rsidRPr="00AE0E0E">
        <w:rPr>
          <w:rFonts w:ascii="Arial" w:hAnsi="Arial" w:cs="Arial"/>
          <w:sz w:val="22"/>
          <w:szCs w:val="22"/>
        </w:rPr>
        <w:t xml:space="preserve">The September site visit was preceded by four open campus forums on the LS Program held throughout February and March 2011.  </w:t>
      </w:r>
      <w:bookmarkStart w:id="0" w:name="_GoBack"/>
      <w:bookmarkEnd w:id="0"/>
    </w:p>
    <w:p w:rsidR="005B1673" w:rsidRPr="00AE0E0E" w:rsidRDefault="005B1673" w:rsidP="005B1673">
      <w:pPr>
        <w:rPr>
          <w:rFonts w:ascii="Arial" w:hAnsi="Arial" w:cs="Arial"/>
          <w:iCs/>
          <w:sz w:val="22"/>
          <w:szCs w:val="22"/>
        </w:rPr>
      </w:pPr>
    </w:p>
    <w:p w:rsidR="00C511DC" w:rsidRPr="00AE0E0E" w:rsidRDefault="00AC3B97" w:rsidP="005B1673">
      <w:pPr>
        <w:rPr>
          <w:rFonts w:ascii="Arial" w:hAnsi="Arial" w:cs="Arial"/>
          <w:b/>
          <w:iCs/>
          <w:sz w:val="22"/>
          <w:szCs w:val="22"/>
          <w:u w:val="single"/>
        </w:rPr>
      </w:pPr>
      <w:r w:rsidRPr="00AE0E0E">
        <w:rPr>
          <w:rFonts w:ascii="Arial" w:hAnsi="Arial" w:cs="Arial"/>
          <w:b/>
          <w:iCs/>
          <w:sz w:val="22"/>
          <w:szCs w:val="22"/>
          <w:u w:val="single"/>
        </w:rPr>
        <w:t>R</w:t>
      </w:r>
      <w:r w:rsidR="00423DD9" w:rsidRPr="00AE0E0E">
        <w:rPr>
          <w:rFonts w:ascii="Arial" w:hAnsi="Arial" w:cs="Arial"/>
          <w:b/>
          <w:iCs/>
          <w:sz w:val="22"/>
          <w:szCs w:val="22"/>
          <w:u w:val="single"/>
        </w:rPr>
        <w:t>ecommendation</w:t>
      </w:r>
    </w:p>
    <w:p w:rsidR="005B1673" w:rsidRPr="00AE0E0E" w:rsidRDefault="00423DD9" w:rsidP="004C562A">
      <w:pPr>
        <w:pStyle w:val="Default"/>
        <w:rPr>
          <w:rFonts w:ascii="Arial" w:hAnsi="Arial" w:cs="Arial"/>
          <w:sz w:val="22"/>
          <w:szCs w:val="22"/>
        </w:rPr>
      </w:pPr>
      <w:r w:rsidRPr="00AE0E0E">
        <w:rPr>
          <w:rFonts w:ascii="Arial" w:hAnsi="Arial" w:cs="Arial"/>
          <w:sz w:val="22"/>
          <w:szCs w:val="22"/>
        </w:rPr>
        <w:t>Our</w:t>
      </w:r>
      <w:r w:rsidR="00C511DC" w:rsidRPr="00AE0E0E">
        <w:rPr>
          <w:rFonts w:ascii="Arial" w:hAnsi="Arial" w:cs="Arial"/>
          <w:sz w:val="22"/>
          <w:szCs w:val="22"/>
        </w:rPr>
        <w:t xml:space="preserve"> external reviewers wrote that </w:t>
      </w:r>
      <w:r w:rsidR="005B1673" w:rsidRPr="00AE0E0E">
        <w:rPr>
          <w:rFonts w:ascii="Arial" w:hAnsi="Arial" w:cs="Arial"/>
          <w:sz w:val="22"/>
          <w:szCs w:val="22"/>
        </w:rPr>
        <w:t xml:space="preserve">“The LSC and Curriculum Committee </w:t>
      </w:r>
      <w:r w:rsidR="005B1673" w:rsidRPr="00AE0E0E">
        <w:rPr>
          <w:rFonts w:ascii="Arial" w:hAnsi="Arial" w:cs="Arial"/>
          <w:b/>
          <w:sz w:val="22"/>
          <w:szCs w:val="22"/>
        </w:rPr>
        <w:t>should re-examine the policy that students cannot double count courses with their major prefix within the liberal studies requirements</w:t>
      </w:r>
      <w:r w:rsidR="005B1673" w:rsidRPr="00AE0E0E">
        <w:rPr>
          <w:rFonts w:ascii="Arial" w:hAnsi="Arial" w:cs="Arial"/>
          <w:sz w:val="22"/>
          <w:szCs w:val="22"/>
        </w:rPr>
        <w:t xml:space="preserve">. This policy </w:t>
      </w:r>
      <w:r w:rsidR="005B1673" w:rsidRPr="00AE0E0E">
        <w:rPr>
          <w:rFonts w:ascii="Arial" w:hAnsi="Arial" w:cs="Arial"/>
          <w:b/>
          <w:sz w:val="22"/>
          <w:szCs w:val="22"/>
        </w:rPr>
        <w:t xml:space="preserve">confuses students when they change majors </w:t>
      </w:r>
      <w:r w:rsidR="005B1673" w:rsidRPr="00AE0E0E">
        <w:rPr>
          <w:rFonts w:ascii="Arial" w:hAnsi="Arial" w:cs="Arial"/>
          <w:sz w:val="22"/>
          <w:szCs w:val="22"/>
        </w:rPr>
        <w:t>and find out that a distribution block they had previously completed becomes one in which they are required to take additional courses. This change in policy may also result in fewer students needing distribution block courses</w:t>
      </w:r>
      <w:r w:rsidRPr="00AE0E0E">
        <w:rPr>
          <w:rFonts w:ascii="Arial" w:hAnsi="Arial" w:cs="Arial"/>
          <w:sz w:val="22"/>
          <w:szCs w:val="22"/>
        </w:rPr>
        <w:t>.</w:t>
      </w:r>
      <w:r w:rsidR="005B1673" w:rsidRPr="00AE0E0E">
        <w:rPr>
          <w:rFonts w:ascii="Arial" w:hAnsi="Arial" w:cs="Arial"/>
          <w:sz w:val="22"/>
          <w:szCs w:val="22"/>
        </w:rPr>
        <w:t xml:space="preserve">” </w:t>
      </w:r>
      <w:r w:rsidR="004C562A" w:rsidRPr="00AE0E0E">
        <w:rPr>
          <w:rFonts w:ascii="Arial" w:hAnsi="Arial" w:cs="Arial"/>
          <w:sz w:val="22"/>
          <w:szCs w:val="22"/>
        </w:rPr>
        <w:t xml:space="preserve">Ann S. Ferren (Association of American Colleges and Universities) and David Reinhold (Western Michigan University), </w:t>
      </w:r>
      <w:r w:rsidR="00ED4722">
        <w:rPr>
          <w:rFonts w:ascii="Arial" w:hAnsi="Arial" w:cs="Arial"/>
          <w:sz w:val="22"/>
          <w:szCs w:val="22"/>
        </w:rPr>
        <w:t>recommendation 3 in Chapter 4</w:t>
      </w:r>
      <w:r w:rsidR="00210D1B" w:rsidRPr="00AE0E0E">
        <w:rPr>
          <w:rFonts w:ascii="Arial" w:hAnsi="Arial" w:cs="Arial"/>
          <w:sz w:val="22"/>
          <w:szCs w:val="22"/>
        </w:rPr>
        <w:t xml:space="preserve"> in </w:t>
      </w:r>
      <w:r w:rsidR="004C562A" w:rsidRPr="00AE0E0E">
        <w:rPr>
          <w:rFonts w:ascii="Arial" w:hAnsi="Arial" w:cs="Arial"/>
          <w:bCs/>
          <w:i/>
          <w:sz w:val="22"/>
          <w:szCs w:val="22"/>
        </w:rPr>
        <w:t xml:space="preserve">Program Review of </w:t>
      </w:r>
      <w:r w:rsidR="002C4498" w:rsidRPr="00AE0E0E">
        <w:rPr>
          <w:rFonts w:ascii="Arial" w:hAnsi="Arial" w:cs="Arial"/>
          <w:bCs/>
          <w:sz w:val="22"/>
          <w:szCs w:val="22"/>
        </w:rPr>
        <w:t xml:space="preserve">[NAU] </w:t>
      </w:r>
      <w:r w:rsidR="004C562A" w:rsidRPr="00AE0E0E">
        <w:rPr>
          <w:rFonts w:ascii="Arial" w:hAnsi="Arial" w:cs="Arial"/>
          <w:bCs/>
          <w:i/>
          <w:sz w:val="22"/>
          <w:szCs w:val="22"/>
        </w:rPr>
        <w:t>Liberal Studies: External Evaluators Report</w:t>
      </w:r>
      <w:r w:rsidR="00B2101F" w:rsidRPr="00AE0E0E">
        <w:rPr>
          <w:rFonts w:ascii="Arial" w:hAnsi="Arial" w:cs="Arial"/>
          <w:bCs/>
          <w:i/>
          <w:sz w:val="22"/>
          <w:szCs w:val="22"/>
        </w:rPr>
        <w:t xml:space="preserve"> </w:t>
      </w:r>
      <w:r w:rsidR="00B2101F" w:rsidRPr="00AE0E0E">
        <w:rPr>
          <w:rFonts w:ascii="Arial" w:hAnsi="Arial" w:cs="Arial"/>
          <w:bCs/>
          <w:sz w:val="22"/>
          <w:szCs w:val="22"/>
        </w:rPr>
        <w:t>(</w:t>
      </w:r>
      <w:hyperlink r:id="rId9" w:history="1">
        <w:r w:rsidR="004C562A" w:rsidRPr="00AE0E0E">
          <w:rPr>
            <w:rStyle w:val="Hyperlink"/>
            <w:rFonts w:ascii="Arial" w:eastAsia="Times" w:hAnsi="Arial" w:cs="Arial"/>
            <w:color w:val="auto"/>
            <w:sz w:val="22"/>
            <w:szCs w:val="22"/>
            <w:u w:val="none"/>
          </w:rPr>
          <w:t>http://www2.nau.edu/~d-ugstdy/lsprogramreview/</w:t>
        </w:r>
      </w:hyperlink>
      <w:r w:rsidR="00B2101F" w:rsidRPr="00AE0E0E">
        <w:rPr>
          <w:rFonts w:ascii="Arial" w:hAnsi="Arial" w:cs="Arial"/>
          <w:sz w:val="22"/>
          <w:szCs w:val="22"/>
        </w:rPr>
        <w:t>)</w:t>
      </w:r>
      <w:r w:rsidR="009438C7" w:rsidRPr="00AE0E0E">
        <w:rPr>
          <w:rFonts w:ascii="Arial" w:hAnsi="Arial" w:cs="Arial"/>
          <w:sz w:val="22"/>
          <w:szCs w:val="22"/>
        </w:rPr>
        <w:t>.</w:t>
      </w:r>
    </w:p>
    <w:p w:rsidR="005B1673" w:rsidRPr="00AE0E0E" w:rsidRDefault="005B1673" w:rsidP="005B1673">
      <w:pPr>
        <w:rPr>
          <w:rFonts w:ascii="Arial" w:hAnsi="Arial" w:cs="Arial"/>
          <w:iCs/>
          <w:sz w:val="22"/>
          <w:szCs w:val="22"/>
        </w:rPr>
      </w:pPr>
    </w:p>
    <w:p w:rsidR="00F21553" w:rsidRPr="00AE0E0E" w:rsidRDefault="00F21553" w:rsidP="005B1673">
      <w:pPr>
        <w:rPr>
          <w:rFonts w:ascii="Arial" w:hAnsi="Arial" w:cs="Arial"/>
          <w:b/>
          <w:iCs/>
          <w:sz w:val="22"/>
          <w:szCs w:val="22"/>
          <w:u w:val="single"/>
        </w:rPr>
      </w:pPr>
      <w:r w:rsidRPr="00AE0E0E">
        <w:rPr>
          <w:rFonts w:ascii="Arial" w:hAnsi="Arial" w:cs="Arial"/>
          <w:b/>
          <w:iCs/>
          <w:sz w:val="22"/>
          <w:szCs w:val="22"/>
          <w:u w:val="single"/>
        </w:rPr>
        <w:t>Why make this change?</w:t>
      </w:r>
    </w:p>
    <w:p w:rsidR="00F21553" w:rsidRPr="00AE0E0E" w:rsidRDefault="00F21553" w:rsidP="005B1673">
      <w:pPr>
        <w:rPr>
          <w:rFonts w:ascii="Arial" w:hAnsi="Arial" w:cs="Arial"/>
          <w:iCs/>
          <w:sz w:val="22"/>
          <w:szCs w:val="22"/>
        </w:rPr>
      </w:pPr>
      <w:r w:rsidRPr="00AE0E0E">
        <w:rPr>
          <w:rFonts w:ascii="Arial" w:hAnsi="Arial" w:cs="Arial"/>
          <w:iCs/>
          <w:sz w:val="22"/>
          <w:szCs w:val="22"/>
        </w:rPr>
        <w:t xml:space="preserve">In open sessions during the campus visit Dr. Ann Ferren observed that having </w:t>
      </w:r>
      <w:r w:rsidRPr="00AE0E0E">
        <w:rPr>
          <w:rFonts w:ascii="Arial" w:hAnsi="Arial" w:cs="Arial"/>
          <w:b/>
          <w:iCs/>
          <w:sz w:val="22"/>
          <w:szCs w:val="22"/>
        </w:rPr>
        <w:t>such a prohibition</w:t>
      </w:r>
      <w:r w:rsidRPr="00AE0E0E">
        <w:rPr>
          <w:rFonts w:ascii="Arial" w:hAnsi="Arial" w:cs="Arial"/>
          <w:iCs/>
          <w:sz w:val="22"/>
          <w:szCs w:val="22"/>
        </w:rPr>
        <w:t xml:space="preserve"> </w:t>
      </w:r>
      <w:r w:rsidR="00734B76" w:rsidRPr="00AE0E0E">
        <w:rPr>
          <w:rFonts w:ascii="Arial" w:hAnsi="Arial" w:cs="Arial"/>
          <w:iCs/>
          <w:sz w:val="22"/>
          <w:szCs w:val="22"/>
        </w:rPr>
        <w:t xml:space="preserve">on students taking a LS course in the major </w:t>
      </w:r>
      <w:r w:rsidRPr="00AE0E0E">
        <w:rPr>
          <w:rFonts w:ascii="Arial" w:hAnsi="Arial" w:cs="Arial"/>
          <w:b/>
          <w:iCs/>
          <w:sz w:val="22"/>
          <w:szCs w:val="22"/>
        </w:rPr>
        <w:t>was quite unusual.</w:t>
      </w:r>
      <w:r w:rsidRPr="00AE0E0E">
        <w:rPr>
          <w:rFonts w:ascii="Arial" w:hAnsi="Arial" w:cs="Arial"/>
          <w:iCs/>
          <w:sz w:val="22"/>
          <w:szCs w:val="22"/>
        </w:rPr>
        <w:t xml:space="preserve">  It goes ultimately to the heart of several key concerns:</w:t>
      </w:r>
    </w:p>
    <w:p w:rsidR="00F21553" w:rsidRPr="00AE0E0E" w:rsidRDefault="00F21553" w:rsidP="005B1673">
      <w:pPr>
        <w:rPr>
          <w:rFonts w:ascii="Arial" w:hAnsi="Arial" w:cs="Arial"/>
          <w:iCs/>
          <w:sz w:val="22"/>
          <w:szCs w:val="22"/>
        </w:rPr>
      </w:pPr>
    </w:p>
    <w:p w:rsidR="00F21553" w:rsidRPr="00AE0E0E" w:rsidRDefault="007A5967" w:rsidP="005B1673">
      <w:pPr>
        <w:rPr>
          <w:rFonts w:ascii="Arial" w:hAnsi="Arial" w:cs="Arial"/>
          <w:b/>
          <w:iCs/>
          <w:sz w:val="22"/>
          <w:szCs w:val="22"/>
        </w:rPr>
      </w:pPr>
      <w:r>
        <w:rPr>
          <w:rFonts w:ascii="Arial" w:hAnsi="Arial" w:cs="Arial"/>
          <w:b/>
          <w:iCs/>
          <w:sz w:val="22"/>
          <w:szCs w:val="22"/>
        </w:rPr>
        <w:t>Potential Pitfalls</w:t>
      </w:r>
      <w:r w:rsidR="00F21553" w:rsidRPr="00AE0E0E">
        <w:rPr>
          <w:rFonts w:ascii="Arial" w:hAnsi="Arial" w:cs="Arial"/>
          <w:b/>
          <w:iCs/>
          <w:sz w:val="22"/>
          <w:szCs w:val="22"/>
        </w:rPr>
        <w:t xml:space="preserve"> for students</w:t>
      </w:r>
    </w:p>
    <w:p w:rsidR="003C53DF" w:rsidRPr="00AE0E0E" w:rsidRDefault="00BA0C47" w:rsidP="007D018D">
      <w:pPr>
        <w:pStyle w:val="ListParagraph"/>
        <w:widowControl w:val="0"/>
        <w:numPr>
          <w:ilvl w:val="0"/>
          <w:numId w:val="6"/>
        </w:numPr>
        <w:adjustRightInd w:val="0"/>
        <w:ind w:left="360"/>
        <w:contextualSpacing/>
        <w:rPr>
          <w:rFonts w:ascii="Arial" w:hAnsi="Arial" w:cs="Arial"/>
          <w:sz w:val="22"/>
          <w:szCs w:val="22"/>
        </w:rPr>
      </w:pPr>
      <w:r>
        <w:rPr>
          <w:rFonts w:ascii="Arial" w:hAnsi="Arial" w:cs="Arial"/>
          <w:sz w:val="22"/>
          <w:szCs w:val="22"/>
        </w:rPr>
        <w:t>Under the old policy, if a</w:t>
      </w:r>
      <w:r w:rsidR="003C53DF" w:rsidRPr="00AE0E0E">
        <w:rPr>
          <w:rFonts w:ascii="Arial" w:hAnsi="Arial" w:cs="Arial"/>
          <w:sz w:val="22"/>
          <w:szCs w:val="22"/>
        </w:rPr>
        <w:t xml:space="preserve"> NAU student elects to change to a major after taking a course from that department, </w:t>
      </w:r>
      <w:r w:rsidR="003C53DF" w:rsidRPr="00AE0E0E">
        <w:rPr>
          <w:rFonts w:ascii="Arial" w:hAnsi="Arial" w:cs="Arial"/>
          <w:b/>
          <w:sz w:val="22"/>
          <w:szCs w:val="22"/>
        </w:rPr>
        <w:t xml:space="preserve">they </w:t>
      </w:r>
      <w:r w:rsidR="007A5967">
        <w:rPr>
          <w:rFonts w:ascii="Arial" w:hAnsi="Arial" w:cs="Arial"/>
          <w:b/>
          <w:sz w:val="22"/>
          <w:szCs w:val="22"/>
        </w:rPr>
        <w:t xml:space="preserve">may </w:t>
      </w:r>
      <w:r w:rsidR="003C53DF" w:rsidRPr="00AE0E0E">
        <w:rPr>
          <w:rFonts w:ascii="Arial" w:hAnsi="Arial" w:cs="Arial"/>
          <w:b/>
          <w:sz w:val="22"/>
          <w:szCs w:val="22"/>
        </w:rPr>
        <w:t>lose the completed LS distribution block course credit</w:t>
      </w:r>
      <w:r w:rsidR="003C53DF" w:rsidRPr="00AE0E0E">
        <w:rPr>
          <w:rFonts w:ascii="Arial" w:hAnsi="Arial" w:cs="Arial"/>
          <w:sz w:val="22"/>
          <w:szCs w:val="22"/>
        </w:rPr>
        <w:t>.</w:t>
      </w:r>
    </w:p>
    <w:p w:rsidR="00595BB6" w:rsidRPr="00AE0E0E" w:rsidRDefault="003C53DF" w:rsidP="007D018D">
      <w:pPr>
        <w:pStyle w:val="ListParagraph"/>
        <w:widowControl w:val="0"/>
        <w:numPr>
          <w:ilvl w:val="0"/>
          <w:numId w:val="6"/>
        </w:numPr>
        <w:adjustRightInd w:val="0"/>
        <w:ind w:left="360"/>
        <w:contextualSpacing/>
        <w:rPr>
          <w:rFonts w:ascii="Arial" w:hAnsi="Arial" w:cs="Arial"/>
          <w:sz w:val="22"/>
          <w:szCs w:val="22"/>
        </w:rPr>
      </w:pPr>
      <w:r w:rsidRPr="00AE0E0E">
        <w:rPr>
          <w:rFonts w:ascii="Arial" w:hAnsi="Arial" w:cs="Arial"/>
          <w:sz w:val="22"/>
          <w:szCs w:val="22"/>
        </w:rPr>
        <w:t xml:space="preserve">The prohibition </w:t>
      </w:r>
      <w:r w:rsidR="007A5967">
        <w:rPr>
          <w:rFonts w:ascii="Arial" w:hAnsi="Arial" w:cs="Arial"/>
          <w:sz w:val="22"/>
          <w:szCs w:val="22"/>
        </w:rPr>
        <w:t>may cause some</w:t>
      </w:r>
      <w:r w:rsidRPr="00AE0E0E">
        <w:rPr>
          <w:rFonts w:ascii="Arial" w:hAnsi="Arial" w:cs="Arial"/>
          <w:sz w:val="22"/>
          <w:szCs w:val="22"/>
        </w:rPr>
        <w:t xml:space="preserve"> students to </w:t>
      </w:r>
      <w:r w:rsidRPr="00AE0E0E">
        <w:rPr>
          <w:rFonts w:ascii="Arial" w:hAnsi="Arial" w:cs="Arial"/>
          <w:b/>
          <w:sz w:val="22"/>
          <w:szCs w:val="22"/>
        </w:rPr>
        <w:t>take additional courses</w:t>
      </w:r>
      <w:r w:rsidRPr="00AE0E0E">
        <w:rPr>
          <w:rFonts w:ascii="Arial" w:hAnsi="Arial" w:cs="Arial"/>
          <w:sz w:val="22"/>
          <w:szCs w:val="22"/>
        </w:rPr>
        <w:t xml:space="preserve"> which </w:t>
      </w:r>
      <w:r w:rsidR="00A434CC" w:rsidRPr="00AE0E0E">
        <w:rPr>
          <w:rFonts w:ascii="Arial" w:hAnsi="Arial" w:cs="Arial"/>
          <w:sz w:val="22"/>
          <w:szCs w:val="22"/>
        </w:rPr>
        <w:t xml:space="preserve">will </w:t>
      </w:r>
      <w:r w:rsidR="00A434CC" w:rsidRPr="00AE0E0E">
        <w:rPr>
          <w:rFonts w:ascii="Arial" w:hAnsi="Arial" w:cs="Arial"/>
          <w:b/>
          <w:sz w:val="22"/>
          <w:szCs w:val="22"/>
        </w:rPr>
        <w:t>delay</w:t>
      </w:r>
      <w:r w:rsidRPr="00AE0E0E">
        <w:rPr>
          <w:rFonts w:ascii="Arial" w:hAnsi="Arial" w:cs="Arial"/>
          <w:b/>
          <w:sz w:val="22"/>
          <w:szCs w:val="22"/>
        </w:rPr>
        <w:t xml:space="preserve"> progress to graduation</w:t>
      </w:r>
      <w:r w:rsidRPr="00AE0E0E">
        <w:rPr>
          <w:rFonts w:ascii="Arial" w:hAnsi="Arial" w:cs="Arial"/>
          <w:sz w:val="22"/>
          <w:szCs w:val="22"/>
        </w:rPr>
        <w:t>—a real concern to students, parents, and NAU stakeholders.</w:t>
      </w:r>
    </w:p>
    <w:p w:rsidR="003C53DF" w:rsidRPr="00AE0E0E" w:rsidRDefault="003C53DF" w:rsidP="007D018D">
      <w:pPr>
        <w:pStyle w:val="ListParagraph"/>
        <w:widowControl w:val="0"/>
        <w:numPr>
          <w:ilvl w:val="0"/>
          <w:numId w:val="6"/>
        </w:numPr>
        <w:adjustRightInd w:val="0"/>
        <w:ind w:left="360"/>
        <w:contextualSpacing/>
        <w:rPr>
          <w:rFonts w:ascii="Arial" w:hAnsi="Arial" w:cs="Arial"/>
          <w:sz w:val="22"/>
          <w:szCs w:val="22"/>
        </w:rPr>
      </w:pPr>
      <w:r w:rsidRPr="00AE0E0E">
        <w:rPr>
          <w:rFonts w:ascii="Arial" w:hAnsi="Arial" w:cs="Arial"/>
          <w:sz w:val="22"/>
          <w:szCs w:val="22"/>
        </w:rPr>
        <w:t xml:space="preserve">Needing to take extra courses represents a </w:t>
      </w:r>
      <w:r w:rsidRPr="00AE0E0E">
        <w:rPr>
          <w:rFonts w:ascii="Arial" w:hAnsi="Arial" w:cs="Arial"/>
          <w:b/>
          <w:sz w:val="22"/>
          <w:szCs w:val="22"/>
        </w:rPr>
        <w:t>real extra cost to students</w:t>
      </w:r>
      <w:r w:rsidRPr="00AE0E0E">
        <w:rPr>
          <w:rFonts w:ascii="Arial" w:hAnsi="Arial" w:cs="Arial"/>
          <w:sz w:val="22"/>
          <w:szCs w:val="22"/>
        </w:rPr>
        <w:t>.</w:t>
      </w:r>
    </w:p>
    <w:p w:rsidR="003C53DF" w:rsidRPr="00AE0E0E" w:rsidRDefault="003C53DF" w:rsidP="007D018D">
      <w:pPr>
        <w:pStyle w:val="ListParagraph"/>
        <w:widowControl w:val="0"/>
        <w:numPr>
          <w:ilvl w:val="0"/>
          <w:numId w:val="6"/>
        </w:numPr>
        <w:adjustRightInd w:val="0"/>
        <w:ind w:left="360"/>
        <w:contextualSpacing/>
        <w:rPr>
          <w:rFonts w:ascii="Arial" w:hAnsi="Arial" w:cs="Arial"/>
          <w:sz w:val="22"/>
          <w:szCs w:val="22"/>
        </w:rPr>
      </w:pPr>
      <w:r w:rsidRPr="00AE0E0E">
        <w:rPr>
          <w:rFonts w:ascii="Arial" w:hAnsi="Arial" w:cs="Arial"/>
          <w:sz w:val="22"/>
          <w:szCs w:val="22"/>
        </w:rPr>
        <w:t>Students are forced to enroll in LS courses to retake units previously earned in the distribution block—</w:t>
      </w:r>
      <w:r w:rsidRPr="00AE0E0E">
        <w:rPr>
          <w:rFonts w:ascii="Arial" w:hAnsi="Arial" w:cs="Arial"/>
          <w:b/>
          <w:sz w:val="22"/>
          <w:szCs w:val="22"/>
        </w:rPr>
        <w:t>taking seats that other</w:t>
      </w:r>
      <w:r w:rsidR="00CF74DC" w:rsidRPr="00AE0E0E">
        <w:rPr>
          <w:rFonts w:ascii="Arial" w:hAnsi="Arial" w:cs="Arial"/>
          <w:b/>
          <w:sz w:val="22"/>
          <w:szCs w:val="22"/>
        </w:rPr>
        <w:t xml:space="preserve"> </w:t>
      </w:r>
      <w:r w:rsidRPr="00AE0E0E">
        <w:rPr>
          <w:rFonts w:ascii="Arial" w:hAnsi="Arial" w:cs="Arial"/>
          <w:b/>
          <w:sz w:val="22"/>
          <w:szCs w:val="22"/>
        </w:rPr>
        <w:t>s</w:t>
      </w:r>
      <w:r w:rsidR="00CF74DC" w:rsidRPr="00AE0E0E">
        <w:rPr>
          <w:rFonts w:ascii="Arial" w:hAnsi="Arial" w:cs="Arial"/>
          <w:b/>
          <w:sz w:val="22"/>
          <w:szCs w:val="22"/>
        </w:rPr>
        <w:t>tudents</w:t>
      </w:r>
      <w:r w:rsidRPr="00AE0E0E">
        <w:rPr>
          <w:rFonts w:ascii="Arial" w:hAnsi="Arial" w:cs="Arial"/>
          <w:b/>
          <w:sz w:val="22"/>
          <w:szCs w:val="22"/>
        </w:rPr>
        <w:t xml:space="preserve"> could use</w:t>
      </w:r>
      <w:r w:rsidR="00341CE9" w:rsidRPr="00AE0E0E">
        <w:rPr>
          <w:rFonts w:ascii="Arial" w:hAnsi="Arial" w:cs="Arial"/>
          <w:b/>
          <w:sz w:val="22"/>
          <w:szCs w:val="22"/>
        </w:rPr>
        <w:t>.</w:t>
      </w:r>
    </w:p>
    <w:p w:rsidR="00595BB6" w:rsidRPr="00AE0E0E" w:rsidRDefault="00595BB6" w:rsidP="003C53DF">
      <w:pPr>
        <w:widowControl w:val="0"/>
        <w:adjustRightInd w:val="0"/>
        <w:contextualSpacing/>
        <w:rPr>
          <w:rFonts w:ascii="Arial" w:hAnsi="Arial" w:cs="Arial"/>
          <w:sz w:val="22"/>
          <w:szCs w:val="22"/>
        </w:rPr>
      </w:pPr>
    </w:p>
    <w:p w:rsidR="00595BB6" w:rsidRPr="00AE0E0E" w:rsidRDefault="00595BB6" w:rsidP="003C53DF">
      <w:pPr>
        <w:widowControl w:val="0"/>
        <w:adjustRightInd w:val="0"/>
        <w:contextualSpacing/>
        <w:rPr>
          <w:rFonts w:ascii="Arial" w:hAnsi="Arial" w:cs="Arial"/>
          <w:b/>
          <w:sz w:val="22"/>
          <w:szCs w:val="22"/>
        </w:rPr>
      </w:pPr>
      <w:r w:rsidRPr="00AE0E0E">
        <w:rPr>
          <w:rFonts w:ascii="Arial" w:hAnsi="Arial" w:cs="Arial"/>
          <w:b/>
          <w:sz w:val="22"/>
          <w:szCs w:val="22"/>
        </w:rPr>
        <w:t>We have a liberal education program</w:t>
      </w:r>
    </w:p>
    <w:p w:rsidR="009E6F84" w:rsidRPr="00AE0E0E" w:rsidRDefault="00595BB6" w:rsidP="009E6F84">
      <w:pPr>
        <w:widowControl w:val="0"/>
        <w:adjustRightInd w:val="0"/>
        <w:contextualSpacing/>
        <w:rPr>
          <w:rFonts w:ascii="Arial" w:hAnsi="Arial" w:cs="Arial"/>
          <w:sz w:val="22"/>
          <w:szCs w:val="22"/>
        </w:rPr>
      </w:pPr>
      <w:r w:rsidRPr="00AE0E0E">
        <w:rPr>
          <w:rFonts w:ascii="Arial" w:hAnsi="Arial" w:cs="Arial"/>
          <w:sz w:val="22"/>
          <w:szCs w:val="22"/>
        </w:rPr>
        <w:t>This issue also g</w:t>
      </w:r>
      <w:r w:rsidR="003C53DF" w:rsidRPr="00AE0E0E">
        <w:rPr>
          <w:rFonts w:ascii="Arial" w:hAnsi="Arial" w:cs="Arial"/>
          <w:sz w:val="22"/>
          <w:szCs w:val="22"/>
        </w:rPr>
        <w:t xml:space="preserve">oes </w:t>
      </w:r>
      <w:r w:rsidR="009E6F84" w:rsidRPr="00AE0E0E">
        <w:rPr>
          <w:rFonts w:ascii="Arial" w:hAnsi="Arial" w:cs="Arial"/>
          <w:sz w:val="22"/>
          <w:szCs w:val="22"/>
        </w:rPr>
        <w:t>to the heart of</w:t>
      </w:r>
      <w:r w:rsidRPr="00AE0E0E">
        <w:rPr>
          <w:rFonts w:ascii="Arial" w:hAnsi="Arial" w:cs="Arial"/>
          <w:sz w:val="22"/>
          <w:szCs w:val="22"/>
        </w:rPr>
        <w:t xml:space="preserve"> </w:t>
      </w:r>
      <w:r w:rsidR="003C53DF" w:rsidRPr="00AE0E0E">
        <w:rPr>
          <w:rFonts w:ascii="Arial" w:hAnsi="Arial" w:cs="Arial"/>
          <w:sz w:val="22"/>
          <w:szCs w:val="22"/>
        </w:rPr>
        <w:t>liberal e</w:t>
      </w:r>
      <w:r w:rsidR="009E6F84" w:rsidRPr="00AE0E0E">
        <w:rPr>
          <w:rFonts w:ascii="Arial" w:hAnsi="Arial" w:cs="Arial"/>
          <w:sz w:val="22"/>
          <w:szCs w:val="22"/>
        </w:rPr>
        <w:t xml:space="preserve">ducation, where the focus is on </w:t>
      </w:r>
    </w:p>
    <w:p w:rsidR="004137F1" w:rsidRDefault="00B63C62" w:rsidP="004137F1">
      <w:pPr>
        <w:widowControl w:val="0"/>
        <w:adjustRightInd w:val="0"/>
        <w:rPr>
          <w:rFonts w:ascii="Arial" w:hAnsi="Arial" w:cs="Arial"/>
          <w:sz w:val="22"/>
          <w:szCs w:val="22"/>
        </w:rPr>
      </w:pPr>
      <w:r w:rsidRPr="00AE0E0E">
        <w:rPr>
          <w:rFonts w:ascii="Arial" w:hAnsi="Arial" w:cs="Arial"/>
          <w:b/>
          <w:sz w:val="22"/>
          <w:szCs w:val="22"/>
        </w:rPr>
        <w:t>preparing students to meet</w:t>
      </w:r>
      <w:r w:rsidR="003C53DF" w:rsidRPr="00AE0E0E">
        <w:rPr>
          <w:rFonts w:ascii="Arial" w:hAnsi="Arial" w:cs="Arial"/>
          <w:b/>
          <w:sz w:val="22"/>
          <w:szCs w:val="22"/>
        </w:rPr>
        <w:t xml:space="preserve"> </w:t>
      </w:r>
      <w:r w:rsidR="009E6F84" w:rsidRPr="00AE0E0E">
        <w:rPr>
          <w:rFonts w:ascii="Arial" w:hAnsi="Arial" w:cs="Arial"/>
          <w:b/>
          <w:sz w:val="22"/>
          <w:szCs w:val="22"/>
        </w:rPr>
        <w:t>student learning outcomes</w:t>
      </w:r>
      <w:r w:rsidR="009E6F84" w:rsidRPr="00AE0E0E">
        <w:rPr>
          <w:rFonts w:ascii="Arial" w:hAnsi="Arial" w:cs="Arial"/>
          <w:sz w:val="22"/>
          <w:szCs w:val="22"/>
        </w:rPr>
        <w:t xml:space="preserve">—in our program those that define the </w:t>
      </w:r>
      <w:r w:rsidR="009E6F84" w:rsidRPr="00AE0E0E">
        <w:rPr>
          <w:rFonts w:ascii="Arial" w:hAnsi="Arial" w:cs="Arial"/>
          <w:b/>
          <w:sz w:val="22"/>
          <w:szCs w:val="22"/>
        </w:rPr>
        <w:t>distribution blocks and essential skills</w:t>
      </w:r>
      <w:r w:rsidR="009E6F84" w:rsidRPr="00AE0E0E">
        <w:rPr>
          <w:rFonts w:ascii="Arial" w:hAnsi="Arial" w:cs="Arial"/>
          <w:sz w:val="22"/>
          <w:szCs w:val="22"/>
        </w:rPr>
        <w:t xml:space="preserve"> </w:t>
      </w:r>
      <w:r w:rsidR="003C53DF" w:rsidRPr="00AE0E0E">
        <w:rPr>
          <w:rFonts w:ascii="Arial" w:hAnsi="Arial" w:cs="Arial"/>
          <w:sz w:val="22"/>
          <w:szCs w:val="22"/>
        </w:rPr>
        <w:t>(critical thinking, writing, ora</w:t>
      </w:r>
      <w:r w:rsidR="001B7728" w:rsidRPr="00AE0E0E">
        <w:rPr>
          <w:rFonts w:ascii="Arial" w:hAnsi="Arial" w:cs="Arial"/>
          <w:sz w:val="22"/>
          <w:szCs w:val="22"/>
        </w:rPr>
        <w:t>l communication, and so forth</w:t>
      </w:r>
      <w:r w:rsidR="001B7728" w:rsidRPr="004137F1">
        <w:rPr>
          <w:rFonts w:ascii="Arial" w:hAnsi="Arial" w:cs="Arial"/>
          <w:sz w:val="22"/>
          <w:szCs w:val="22"/>
        </w:rPr>
        <w:t>).</w:t>
      </w:r>
      <w:r w:rsidR="004137F1" w:rsidRPr="004137F1">
        <w:rPr>
          <w:rFonts w:ascii="Arial" w:hAnsi="Arial" w:cs="Arial"/>
          <w:sz w:val="22"/>
          <w:szCs w:val="22"/>
        </w:rPr>
        <w:t xml:space="preserve"> General education programs focus on breadth of course taking, while liberal education programs align courses to achieve defined learning outcomes.</w:t>
      </w:r>
    </w:p>
    <w:p w:rsidR="00AE0E0E" w:rsidRDefault="00AE0E0E">
      <w:pPr>
        <w:spacing w:after="200" w:line="276" w:lineRule="auto"/>
        <w:rPr>
          <w:rFonts w:ascii="Arial" w:hAnsi="Arial" w:cs="Arial"/>
          <w:b/>
          <w:iCs/>
          <w:sz w:val="22"/>
          <w:szCs w:val="22"/>
          <w:u w:val="single"/>
        </w:rPr>
      </w:pPr>
    </w:p>
    <w:p w:rsidR="004820D9" w:rsidRPr="00AE0E0E" w:rsidRDefault="004820D9" w:rsidP="005B1673">
      <w:pPr>
        <w:rPr>
          <w:rFonts w:ascii="Arial" w:hAnsi="Arial" w:cs="Arial"/>
          <w:b/>
          <w:iCs/>
          <w:sz w:val="22"/>
          <w:szCs w:val="22"/>
          <w:u w:val="single"/>
        </w:rPr>
      </w:pPr>
      <w:r w:rsidRPr="00AE0E0E">
        <w:rPr>
          <w:rFonts w:ascii="Arial" w:hAnsi="Arial" w:cs="Arial"/>
          <w:b/>
          <w:iCs/>
          <w:sz w:val="22"/>
          <w:szCs w:val="22"/>
          <w:u w:val="single"/>
        </w:rPr>
        <w:lastRenderedPageBreak/>
        <w:t xml:space="preserve">Does this </w:t>
      </w:r>
      <w:r w:rsidR="00553E63" w:rsidRPr="00AE0E0E">
        <w:rPr>
          <w:rFonts w:ascii="Arial" w:hAnsi="Arial" w:cs="Arial"/>
          <w:b/>
          <w:iCs/>
          <w:sz w:val="22"/>
          <w:szCs w:val="22"/>
          <w:u w:val="single"/>
        </w:rPr>
        <w:t xml:space="preserve">not </w:t>
      </w:r>
      <w:r w:rsidR="00B37DD0" w:rsidRPr="00AE0E0E">
        <w:rPr>
          <w:rFonts w:ascii="Arial" w:hAnsi="Arial" w:cs="Arial"/>
          <w:b/>
          <w:iCs/>
          <w:sz w:val="22"/>
          <w:szCs w:val="22"/>
          <w:u w:val="single"/>
        </w:rPr>
        <w:t>apply to only</w:t>
      </w:r>
      <w:r w:rsidRPr="00AE0E0E">
        <w:rPr>
          <w:rFonts w:ascii="Arial" w:hAnsi="Arial" w:cs="Arial"/>
          <w:b/>
          <w:iCs/>
          <w:sz w:val="22"/>
          <w:szCs w:val="22"/>
          <w:u w:val="single"/>
        </w:rPr>
        <w:t xml:space="preserve"> a few NAU students?</w:t>
      </w:r>
    </w:p>
    <w:p w:rsidR="000917ED" w:rsidRPr="00AE0E0E" w:rsidRDefault="007D018D" w:rsidP="000917ED">
      <w:pPr>
        <w:pStyle w:val="NormalWeb"/>
        <w:rPr>
          <w:rFonts w:ascii="Arial" w:hAnsi="Arial" w:cs="Arial"/>
          <w:color w:val="000000"/>
          <w:sz w:val="22"/>
          <w:szCs w:val="22"/>
        </w:rPr>
      </w:pPr>
      <w:r w:rsidRPr="00AE0E0E">
        <w:rPr>
          <w:rFonts w:ascii="Arial" w:hAnsi="Arial" w:cs="Arial"/>
          <w:iCs/>
          <w:sz w:val="22"/>
          <w:szCs w:val="22"/>
        </w:rPr>
        <w:t xml:space="preserve">No—for students who enter as first year students at NAU, </w:t>
      </w:r>
      <w:r w:rsidRPr="00AE0E0E">
        <w:rPr>
          <w:rFonts w:ascii="Arial" w:hAnsi="Arial" w:cs="Arial"/>
          <w:b/>
          <w:iCs/>
          <w:sz w:val="22"/>
          <w:szCs w:val="22"/>
          <w:u w:val="single"/>
        </w:rPr>
        <w:t>57-58</w:t>
      </w:r>
      <w:r w:rsidRPr="00AE0E0E">
        <w:rPr>
          <w:rFonts w:ascii="Arial" w:hAnsi="Arial" w:cs="Arial"/>
          <w:b/>
          <w:iCs/>
          <w:sz w:val="22"/>
          <w:szCs w:val="22"/>
        </w:rPr>
        <w:t xml:space="preserve">% will change </w:t>
      </w:r>
      <w:r w:rsidR="000917ED" w:rsidRPr="00AE0E0E">
        <w:rPr>
          <w:rFonts w:ascii="Arial" w:hAnsi="Arial" w:cs="Arial"/>
          <w:b/>
          <w:iCs/>
          <w:sz w:val="22"/>
          <w:szCs w:val="22"/>
        </w:rPr>
        <w:t>majors</w:t>
      </w:r>
      <w:r w:rsidR="004857BD" w:rsidRPr="00AE0E0E">
        <w:rPr>
          <w:rFonts w:ascii="Arial" w:hAnsi="Arial" w:cs="Arial"/>
          <w:b/>
          <w:iCs/>
          <w:sz w:val="22"/>
          <w:szCs w:val="22"/>
        </w:rPr>
        <w:t xml:space="preserve"> in the first two years</w:t>
      </w:r>
      <w:r w:rsidR="004A4FFE" w:rsidRPr="00AE0E0E">
        <w:rPr>
          <w:rFonts w:ascii="Arial" w:hAnsi="Arial" w:cs="Arial"/>
          <w:iCs/>
          <w:sz w:val="22"/>
          <w:szCs w:val="22"/>
        </w:rPr>
        <w:t xml:space="preserve">. </w:t>
      </w:r>
      <w:r w:rsidR="000917ED" w:rsidRPr="00AE0E0E">
        <w:rPr>
          <w:rFonts w:ascii="Arial" w:hAnsi="Arial" w:cs="Arial"/>
          <w:iCs/>
          <w:sz w:val="22"/>
          <w:szCs w:val="22"/>
        </w:rPr>
        <w:t xml:space="preserve">Not surprisingly, </w:t>
      </w:r>
      <w:r w:rsidR="000917ED" w:rsidRPr="00AE0E0E">
        <w:rPr>
          <w:rFonts w:ascii="Arial" w:hAnsi="Arial" w:cs="Arial"/>
          <w:b/>
          <w:color w:val="000000"/>
          <w:sz w:val="22"/>
          <w:szCs w:val="22"/>
        </w:rPr>
        <w:t>most students change their major to one in which they have some experience</w:t>
      </w:r>
      <w:r w:rsidR="000917ED" w:rsidRPr="00AE0E0E">
        <w:rPr>
          <w:rFonts w:ascii="Arial" w:hAnsi="Arial" w:cs="Arial"/>
          <w:color w:val="000000"/>
          <w:sz w:val="22"/>
          <w:szCs w:val="22"/>
        </w:rPr>
        <w:t xml:space="preserve">, usually gained through a </w:t>
      </w:r>
      <w:r w:rsidR="009B3474" w:rsidRPr="00AE0E0E">
        <w:rPr>
          <w:rFonts w:ascii="Arial" w:hAnsi="Arial" w:cs="Arial"/>
          <w:color w:val="000000"/>
          <w:sz w:val="22"/>
          <w:szCs w:val="22"/>
        </w:rPr>
        <w:t>Liberal Studies course</w:t>
      </w:r>
      <w:r w:rsidR="00A61FA5" w:rsidRPr="00AE0E0E">
        <w:rPr>
          <w:rFonts w:ascii="Arial" w:hAnsi="Arial" w:cs="Arial"/>
          <w:color w:val="000000"/>
          <w:sz w:val="22"/>
          <w:szCs w:val="22"/>
        </w:rPr>
        <w:t>. Under the old policy, any student who found their way to a new major throu</w:t>
      </w:r>
      <w:r w:rsidR="00C60F9D" w:rsidRPr="00AE0E0E">
        <w:rPr>
          <w:rFonts w:ascii="Arial" w:hAnsi="Arial" w:cs="Arial"/>
          <w:color w:val="000000"/>
          <w:sz w:val="22"/>
          <w:szCs w:val="22"/>
        </w:rPr>
        <w:t xml:space="preserve">gh a Liberal Studies course </w:t>
      </w:r>
      <w:r w:rsidR="00A61FA5" w:rsidRPr="00AE0E0E">
        <w:rPr>
          <w:rFonts w:ascii="Arial" w:hAnsi="Arial" w:cs="Arial"/>
          <w:color w:val="000000"/>
          <w:sz w:val="22"/>
          <w:szCs w:val="22"/>
        </w:rPr>
        <w:t>loses their LS credit once they elect the new degree plan.  This policy change would allow students to keep their earned LS credits, irrespective of their major.</w:t>
      </w:r>
    </w:p>
    <w:p w:rsidR="00F21553" w:rsidRPr="00AE0E0E" w:rsidRDefault="00F21553" w:rsidP="005B1673">
      <w:pPr>
        <w:rPr>
          <w:rFonts w:ascii="Arial" w:hAnsi="Arial" w:cs="Arial"/>
          <w:iCs/>
          <w:sz w:val="22"/>
          <w:szCs w:val="22"/>
        </w:rPr>
      </w:pPr>
    </w:p>
    <w:p w:rsidR="00623411" w:rsidRPr="0089567E" w:rsidRDefault="00167C7F" w:rsidP="00623411">
      <w:pPr>
        <w:pStyle w:val="NoSpacing"/>
        <w:rPr>
          <w:rFonts w:ascii="Arial" w:hAnsi="Arial" w:cs="Arial"/>
          <w:b/>
          <w:sz w:val="22"/>
          <w:szCs w:val="22"/>
          <w:u w:val="single"/>
        </w:rPr>
      </w:pPr>
      <w:r w:rsidRPr="0089567E">
        <w:rPr>
          <w:rFonts w:ascii="Arial" w:hAnsi="Arial" w:cs="Arial"/>
          <w:b/>
          <w:sz w:val="22"/>
          <w:szCs w:val="22"/>
          <w:u w:val="single"/>
        </w:rPr>
        <w:t>Won’t students then take all of their Liberal Studies courses in their own major?</w:t>
      </w:r>
    </w:p>
    <w:p w:rsidR="00167C7F" w:rsidRPr="00582C52" w:rsidRDefault="00167C7F" w:rsidP="00053880">
      <w:pPr>
        <w:pStyle w:val="NoSpacing"/>
        <w:rPr>
          <w:rFonts w:ascii="Arial" w:hAnsi="Arial" w:cs="Arial"/>
          <w:b/>
          <w:sz w:val="22"/>
          <w:szCs w:val="22"/>
          <w:u w:val="single"/>
        </w:rPr>
      </w:pPr>
      <w:r w:rsidRPr="00053880">
        <w:rPr>
          <w:rFonts w:ascii="Arial" w:hAnsi="Arial" w:cs="Arial"/>
          <w:sz w:val="22"/>
          <w:szCs w:val="22"/>
        </w:rPr>
        <w:t>No—of the 63 major prefixes in</w:t>
      </w:r>
      <w:r w:rsidR="00281DA4" w:rsidRPr="00053880">
        <w:rPr>
          <w:rFonts w:ascii="Arial" w:hAnsi="Arial" w:cs="Arial"/>
          <w:sz w:val="22"/>
          <w:szCs w:val="22"/>
        </w:rPr>
        <w:t xml:space="preserve"> the LS Program (MAT or ENG, for example</w:t>
      </w:r>
      <w:r w:rsidRPr="00053880">
        <w:rPr>
          <w:rFonts w:ascii="Arial" w:hAnsi="Arial" w:cs="Arial"/>
          <w:sz w:val="22"/>
          <w:szCs w:val="22"/>
        </w:rPr>
        <w:t xml:space="preserve">), </w:t>
      </w:r>
      <w:r w:rsidRPr="00053880">
        <w:rPr>
          <w:rFonts w:ascii="Arial" w:hAnsi="Arial" w:cs="Arial"/>
          <w:b/>
          <w:sz w:val="22"/>
          <w:szCs w:val="22"/>
        </w:rPr>
        <w:t xml:space="preserve">only 11 </w:t>
      </w:r>
      <w:r w:rsidRPr="00053880">
        <w:rPr>
          <w:rFonts w:ascii="Arial" w:hAnsi="Arial" w:cs="Arial"/>
          <w:sz w:val="22"/>
          <w:szCs w:val="22"/>
        </w:rPr>
        <w:t xml:space="preserve">have </w:t>
      </w:r>
      <w:r w:rsidR="00281DA4" w:rsidRPr="00053880">
        <w:rPr>
          <w:rFonts w:ascii="Arial" w:hAnsi="Arial" w:cs="Arial"/>
          <w:sz w:val="22"/>
          <w:szCs w:val="22"/>
        </w:rPr>
        <w:t xml:space="preserve">courses in </w:t>
      </w:r>
      <w:r w:rsidR="00281DA4" w:rsidRPr="00053880">
        <w:rPr>
          <w:rFonts w:ascii="Arial" w:hAnsi="Arial" w:cs="Arial"/>
          <w:b/>
          <w:sz w:val="22"/>
          <w:szCs w:val="22"/>
        </w:rPr>
        <w:t>more than 2 distribution blocks</w:t>
      </w:r>
      <w:r w:rsidR="00281DA4" w:rsidRPr="00053880">
        <w:rPr>
          <w:rFonts w:ascii="Arial" w:hAnsi="Arial" w:cs="Arial"/>
          <w:sz w:val="22"/>
          <w:szCs w:val="22"/>
        </w:rPr>
        <w:t xml:space="preserve">.  Many of these </w:t>
      </w:r>
      <w:r w:rsidR="00917966" w:rsidRPr="00053880">
        <w:rPr>
          <w:rFonts w:ascii="Arial" w:hAnsi="Arial" w:cs="Arial"/>
          <w:sz w:val="22"/>
          <w:szCs w:val="22"/>
        </w:rPr>
        <w:t xml:space="preserve">disciplines </w:t>
      </w:r>
      <w:r w:rsidR="00281DA4" w:rsidRPr="00053880">
        <w:rPr>
          <w:rFonts w:ascii="Arial" w:hAnsi="Arial" w:cs="Arial"/>
          <w:sz w:val="22"/>
          <w:szCs w:val="22"/>
        </w:rPr>
        <w:t xml:space="preserve">are </w:t>
      </w:r>
      <w:r w:rsidR="00281DA4" w:rsidRPr="00053880">
        <w:rPr>
          <w:rFonts w:ascii="Arial" w:hAnsi="Arial" w:cs="Arial"/>
          <w:b/>
          <w:sz w:val="22"/>
          <w:szCs w:val="22"/>
        </w:rPr>
        <w:t>very interdisciplinary</w:t>
      </w:r>
      <w:r w:rsidR="00281DA4" w:rsidRPr="00053880">
        <w:rPr>
          <w:rFonts w:ascii="Arial" w:hAnsi="Arial" w:cs="Arial"/>
          <w:sz w:val="22"/>
          <w:szCs w:val="22"/>
        </w:rPr>
        <w:t xml:space="preserve"> in approach, such as Ethnic Studies, Applied Indigenous Studies, </w:t>
      </w:r>
      <w:r w:rsidR="001E05D6" w:rsidRPr="00053880">
        <w:rPr>
          <w:rFonts w:ascii="Arial" w:hAnsi="Arial" w:cs="Arial"/>
          <w:sz w:val="22"/>
          <w:szCs w:val="22"/>
        </w:rPr>
        <w:t>and Humanities</w:t>
      </w:r>
      <w:r w:rsidR="00281DA4" w:rsidRPr="00053880">
        <w:rPr>
          <w:rFonts w:ascii="Arial" w:hAnsi="Arial" w:cs="Arial"/>
          <w:sz w:val="22"/>
          <w:szCs w:val="22"/>
        </w:rPr>
        <w:t xml:space="preserve">, for example.  There are </w:t>
      </w:r>
      <w:r w:rsidR="00281DA4" w:rsidRPr="00053880">
        <w:rPr>
          <w:rFonts w:ascii="Arial" w:hAnsi="Arial" w:cs="Arial"/>
          <w:b/>
          <w:sz w:val="22"/>
          <w:szCs w:val="22"/>
        </w:rPr>
        <w:t>only 2 prefixes</w:t>
      </w:r>
      <w:r w:rsidR="00281DA4" w:rsidRPr="00053880">
        <w:rPr>
          <w:rFonts w:ascii="Arial" w:hAnsi="Arial" w:cs="Arial"/>
          <w:sz w:val="22"/>
          <w:szCs w:val="22"/>
        </w:rPr>
        <w:t xml:space="preserve"> that have courses in all </w:t>
      </w:r>
      <w:r w:rsidR="00281DA4" w:rsidRPr="00053880">
        <w:rPr>
          <w:rFonts w:ascii="Arial" w:hAnsi="Arial" w:cs="Arial"/>
          <w:b/>
          <w:sz w:val="22"/>
          <w:szCs w:val="22"/>
        </w:rPr>
        <w:t>four distribution blocks</w:t>
      </w:r>
      <w:r w:rsidR="00281DA4" w:rsidRPr="00053880">
        <w:rPr>
          <w:rFonts w:ascii="Arial" w:hAnsi="Arial" w:cs="Arial"/>
          <w:sz w:val="22"/>
          <w:szCs w:val="22"/>
        </w:rPr>
        <w:t>—</w:t>
      </w:r>
      <w:r w:rsidR="0002363C" w:rsidRPr="00053880">
        <w:rPr>
          <w:rFonts w:ascii="Arial" w:hAnsi="Arial" w:cs="Arial"/>
          <w:sz w:val="22"/>
          <w:szCs w:val="22"/>
        </w:rPr>
        <w:t xml:space="preserve">Anthropology and Philosophy which have a </w:t>
      </w:r>
      <w:r w:rsidR="0002363C" w:rsidRPr="00053880">
        <w:rPr>
          <w:rFonts w:ascii="Arial" w:hAnsi="Arial" w:cs="Arial"/>
          <w:b/>
          <w:sz w:val="22"/>
          <w:szCs w:val="22"/>
        </w:rPr>
        <w:t>smaller number of majors</w:t>
      </w:r>
      <w:r w:rsidR="0002363C" w:rsidRPr="00053880">
        <w:rPr>
          <w:rFonts w:ascii="Arial" w:hAnsi="Arial" w:cs="Arial"/>
          <w:sz w:val="22"/>
          <w:szCs w:val="22"/>
        </w:rPr>
        <w:t xml:space="preserve">.  </w:t>
      </w:r>
      <w:r w:rsidR="00F074C7" w:rsidRPr="00053880">
        <w:rPr>
          <w:rFonts w:ascii="Arial" w:hAnsi="Arial" w:cs="Arial"/>
          <w:sz w:val="22"/>
          <w:szCs w:val="22"/>
        </w:rPr>
        <w:t xml:space="preserve">The </w:t>
      </w:r>
      <w:r w:rsidR="00F074C7" w:rsidRPr="00053880">
        <w:rPr>
          <w:rFonts w:ascii="Arial" w:hAnsi="Arial" w:cs="Arial"/>
          <w:b/>
          <w:sz w:val="22"/>
          <w:szCs w:val="22"/>
        </w:rPr>
        <w:t>largest majors</w:t>
      </w:r>
      <w:r w:rsidR="00F074C7" w:rsidRPr="00053880">
        <w:rPr>
          <w:rFonts w:ascii="Arial" w:hAnsi="Arial" w:cs="Arial"/>
          <w:sz w:val="22"/>
          <w:szCs w:val="22"/>
        </w:rPr>
        <w:t xml:space="preserve"> such as </w:t>
      </w:r>
      <w:r w:rsidR="00281DA4" w:rsidRPr="00053880">
        <w:rPr>
          <w:rFonts w:ascii="Arial" w:hAnsi="Arial" w:cs="Arial"/>
          <w:sz w:val="22"/>
          <w:szCs w:val="22"/>
        </w:rPr>
        <w:t xml:space="preserve">Business, Education, Hotel &amp; Restaurant Management, </w:t>
      </w:r>
      <w:r w:rsidR="00382845" w:rsidRPr="00053880">
        <w:rPr>
          <w:rFonts w:ascii="Arial" w:hAnsi="Arial" w:cs="Arial"/>
          <w:sz w:val="22"/>
          <w:szCs w:val="22"/>
        </w:rPr>
        <w:t>and Biology</w:t>
      </w:r>
      <w:r w:rsidR="00F074C7" w:rsidRPr="00053880">
        <w:rPr>
          <w:rFonts w:ascii="Arial" w:hAnsi="Arial" w:cs="Arial"/>
          <w:sz w:val="22"/>
          <w:szCs w:val="22"/>
        </w:rPr>
        <w:t>,</w:t>
      </w:r>
      <w:r w:rsidR="00382845" w:rsidRPr="00053880">
        <w:rPr>
          <w:rFonts w:ascii="Arial" w:hAnsi="Arial" w:cs="Arial"/>
          <w:sz w:val="22"/>
          <w:szCs w:val="22"/>
        </w:rPr>
        <w:t xml:space="preserve"> either </w:t>
      </w:r>
      <w:r w:rsidR="00382845" w:rsidRPr="00053880">
        <w:rPr>
          <w:rFonts w:ascii="Arial" w:hAnsi="Arial" w:cs="Arial"/>
          <w:b/>
          <w:sz w:val="22"/>
          <w:szCs w:val="22"/>
        </w:rPr>
        <w:t xml:space="preserve">do not offer LS courses or </w:t>
      </w:r>
      <w:r w:rsidR="009A3F1D" w:rsidRPr="00053880">
        <w:rPr>
          <w:rFonts w:ascii="Arial" w:hAnsi="Arial" w:cs="Arial"/>
          <w:b/>
          <w:sz w:val="22"/>
          <w:szCs w:val="22"/>
        </w:rPr>
        <w:t xml:space="preserve">only </w:t>
      </w:r>
      <w:r w:rsidR="00382845" w:rsidRPr="00053880">
        <w:rPr>
          <w:rFonts w:ascii="Arial" w:hAnsi="Arial" w:cs="Arial"/>
          <w:b/>
          <w:sz w:val="22"/>
          <w:szCs w:val="22"/>
        </w:rPr>
        <w:t xml:space="preserve">a </w:t>
      </w:r>
      <w:r w:rsidR="009A3F1D" w:rsidRPr="00053880">
        <w:rPr>
          <w:rFonts w:ascii="Arial" w:hAnsi="Arial" w:cs="Arial"/>
          <w:b/>
          <w:sz w:val="22"/>
          <w:szCs w:val="22"/>
        </w:rPr>
        <w:t xml:space="preserve">very </w:t>
      </w:r>
      <w:r w:rsidR="00382845" w:rsidRPr="00053880">
        <w:rPr>
          <w:rFonts w:ascii="Arial" w:hAnsi="Arial" w:cs="Arial"/>
          <w:b/>
          <w:sz w:val="22"/>
          <w:szCs w:val="22"/>
        </w:rPr>
        <w:t>few</w:t>
      </w:r>
      <w:r w:rsidR="00382845" w:rsidRPr="00053880">
        <w:rPr>
          <w:rFonts w:ascii="Arial" w:hAnsi="Arial" w:cs="Arial"/>
          <w:sz w:val="22"/>
          <w:szCs w:val="22"/>
        </w:rPr>
        <w:t xml:space="preserve">.  So, </w:t>
      </w:r>
      <w:r w:rsidR="00382845" w:rsidRPr="00053880">
        <w:rPr>
          <w:rFonts w:ascii="Arial" w:hAnsi="Arial" w:cs="Arial"/>
          <w:b/>
          <w:sz w:val="22"/>
          <w:szCs w:val="22"/>
        </w:rPr>
        <w:t xml:space="preserve">the </w:t>
      </w:r>
      <w:r w:rsidR="00382845" w:rsidRPr="00582C52">
        <w:rPr>
          <w:rFonts w:ascii="Arial" w:hAnsi="Arial" w:cs="Arial"/>
          <w:b/>
          <w:sz w:val="22"/>
          <w:szCs w:val="22"/>
        </w:rPr>
        <w:t>majority of students would not be able to take many of their LS courses in major</w:t>
      </w:r>
      <w:r w:rsidR="00382845" w:rsidRPr="00582C52">
        <w:rPr>
          <w:rFonts w:ascii="Arial" w:hAnsi="Arial" w:cs="Arial"/>
          <w:sz w:val="22"/>
          <w:szCs w:val="22"/>
        </w:rPr>
        <w:t>.</w:t>
      </w:r>
    </w:p>
    <w:p w:rsidR="00382845" w:rsidRPr="00053880" w:rsidRDefault="00382845" w:rsidP="00053880">
      <w:pPr>
        <w:pStyle w:val="NoSpacing"/>
        <w:rPr>
          <w:rFonts w:ascii="Arial" w:hAnsi="Arial" w:cs="Arial"/>
          <w:sz w:val="22"/>
          <w:szCs w:val="22"/>
        </w:rPr>
      </w:pPr>
    </w:p>
    <w:p w:rsidR="00382845" w:rsidRPr="00AE0E0E" w:rsidRDefault="009A3F1D" w:rsidP="005B1673">
      <w:pPr>
        <w:rPr>
          <w:rFonts w:ascii="Arial" w:hAnsi="Arial" w:cs="Arial"/>
          <w:iCs/>
          <w:sz w:val="22"/>
          <w:szCs w:val="22"/>
        </w:rPr>
      </w:pPr>
      <w:r w:rsidRPr="00AE0E0E">
        <w:rPr>
          <w:rFonts w:ascii="Arial" w:hAnsi="Arial" w:cs="Arial"/>
          <w:iCs/>
          <w:sz w:val="22"/>
          <w:szCs w:val="22"/>
        </w:rPr>
        <w:t xml:space="preserve">Anthropology, Philosophy, or any </w:t>
      </w:r>
      <w:r w:rsidRPr="00AE0E0E">
        <w:rPr>
          <w:rFonts w:ascii="Arial" w:hAnsi="Arial" w:cs="Arial"/>
          <w:b/>
          <w:iCs/>
          <w:sz w:val="22"/>
          <w:szCs w:val="22"/>
        </w:rPr>
        <w:t xml:space="preserve">department </w:t>
      </w:r>
      <w:r w:rsidR="003F05A0" w:rsidRPr="00AE0E0E">
        <w:rPr>
          <w:rFonts w:ascii="Arial" w:hAnsi="Arial" w:cs="Arial"/>
          <w:b/>
          <w:iCs/>
          <w:sz w:val="22"/>
          <w:szCs w:val="22"/>
        </w:rPr>
        <w:t xml:space="preserve">always </w:t>
      </w:r>
      <w:r w:rsidRPr="00AE0E0E">
        <w:rPr>
          <w:rFonts w:ascii="Arial" w:hAnsi="Arial" w:cs="Arial"/>
          <w:b/>
          <w:iCs/>
          <w:sz w:val="22"/>
          <w:szCs w:val="22"/>
        </w:rPr>
        <w:t>remains free to ask their students</w:t>
      </w:r>
      <w:r w:rsidRPr="00AE0E0E">
        <w:rPr>
          <w:rFonts w:ascii="Arial" w:hAnsi="Arial" w:cs="Arial"/>
          <w:iCs/>
          <w:sz w:val="22"/>
          <w:szCs w:val="22"/>
        </w:rPr>
        <w:t xml:space="preserve">, either informally through advisement or formally through a curricular change, </w:t>
      </w:r>
      <w:r w:rsidRPr="00AE0E0E">
        <w:rPr>
          <w:rFonts w:ascii="Arial" w:hAnsi="Arial" w:cs="Arial"/>
          <w:b/>
          <w:iCs/>
          <w:sz w:val="22"/>
          <w:szCs w:val="22"/>
        </w:rPr>
        <w:t>to seek out non-major courses for their experience in LS</w:t>
      </w:r>
      <w:r w:rsidRPr="00AE0E0E">
        <w:rPr>
          <w:rFonts w:ascii="Arial" w:hAnsi="Arial" w:cs="Arial"/>
          <w:iCs/>
          <w:sz w:val="22"/>
          <w:szCs w:val="22"/>
        </w:rPr>
        <w:t xml:space="preserve">.  This shaping of LS course options is encouraged as part of the Global Learning </w:t>
      </w:r>
      <w:r w:rsidR="00AC3361" w:rsidRPr="00AE0E0E">
        <w:rPr>
          <w:rFonts w:ascii="Arial" w:hAnsi="Arial" w:cs="Arial"/>
          <w:iCs/>
          <w:sz w:val="22"/>
          <w:szCs w:val="22"/>
        </w:rPr>
        <w:t>Initia</w:t>
      </w:r>
      <w:r w:rsidRPr="00AE0E0E">
        <w:rPr>
          <w:rFonts w:ascii="Arial" w:hAnsi="Arial" w:cs="Arial"/>
          <w:iCs/>
          <w:sz w:val="22"/>
          <w:szCs w:val="22"/>
        </w:rPr>
        <w:t>t</w:t>
      </w:r>
      <w:r w:rsidR="00AC3361" w:rsidRPr="00AE0E0E">
        <w:rPr>
          <w:rFonts w:ascii="Arial" w:hAnsi="Arial" w:cs="Arial"/>
          <w:iCs/>
          <w:sz w:val="22"/>
          <w:szCs w:val="22"/>
        </w:rPr>
        <w:t>i</w:t>
      </w:r>
      <w:r w:rsidRPr="00AE0E0E">
        <w:rPr>
          <w:rFonts w:ascii="Arial" w:hAnsi="Arial" w:cs="Arial"/>
          <w:iCs/>
          <w:sz w:val="22"/>
          <w:szCs w:val="22"/>
        </w:rPr>
        <w:t>ve</w:t>
      </w:r>
      <w:r w:rsidR="00BF2265" w:rsidRPr="00AE0E0E">
        <w:rPr>
          <w:rFonts w:ascii="Arial" w:hAnsi="Arial" w:cs="Arial"/>
          <w:iCs/>
          <w:sz w:val="22"/>
          <w:szCs w:val="22"/>
        </w:rPr>
        <w:t xml:space="preserve"> </w:t>
      </w:r>
      <w:r w:rsidRPr="00AE0E0E">
        <w:rPr>
          <w:rFonts w:ascii="Arial" w:hAnsi="Arial" w:cs="Arial"/>
          <w:iCs/>
          <w:sz w:val="22"/>
          <w:szCs w:val="22"/>
        </w:rPr>
        <w:t>for those departments that need to seek particular experiences</w:t>
      </w:r>
      <w:r w:rsidR="004850EB">
        <w:rPr>
          <w:rFonts w:ascii="Arial" w:hAnsi="Arial" w:cs="Arial"/>
          <w:iCs/>
          <w:sz w:val="22"/>
          <w:szCs w:val="22"/>
        </w:rPr>
        <w:t xml:space="preserve"> for their students to fulfill </w:t>
      </w:r>
      <w:r w:rsidRPr="00AE0E0E">
        <w:rPr>
          <w:rFonts w:ascii="Arial" w:hAnsi="Arial" w:cs="Arial"/>
          <w:iCs/>
          <w:sz w:val="22"/>
          <w:szCs w:val="22"/>
        </w:rPr>
        <w:t xml:space="preserve">GLI outcomes through a subset of LS courses.  Ultimately, </w:t>
      </w:r>
      <w:r w:rsidRPr="00AE0E0E">
        <w:rPr>
          <w:rFonts w:ascii="Arial" w:hAnsi="Arial" w:cs="Arial"/>
          <w:b/>
          <w:iCs/>
          <w:sz w:val="22"/>
          <w:szCs w:val="22"/>
        </w:rPr>
        <w:t>the department retains control on this issue</w:t>
      </w:r>
      <w:r w:rsidRPr="00AE0E0E">
        <w:rPr>
          <w:rFonts w:ascii="Arial" w:hAnsi="Arial" w:cs="Arial"/>
          <w:iCs/>
          <w:sz w:val="22"/>
          <w:szCs w:val="22"/>
        </w:rPr>
        <w:t>.</w:t>
      </w:r>
    </w:p>
    <w:p w:rsidR="00F21553" w:rsidRPr="00AE0E0E" w:rsidRDefault="00F21553" w:rsidP="005B1673">
      <w:pPr>
        <w:rPr>
          <w:rFonts w:ascii="Arial" w:hAnsi="Arial" w:cs="Arial"/>
          <w:iCs/>
          <w:sz w:val="22"/>
          <w:szCs w:val="22"/>
        </w:rPr>
      </w:pPr>
    </w:p>
    <w:p w:rsidR="00A377F5" w:rsidRPr="00AE0E0E" w:rsidRDefault="00D73F08" w:rsidP="005B1673">
      <w:pPr>
        <w:rPr>
          <w:rFonts w:ascii="Arial" w:hAnsi="Arial" w:cs="Arial"/>
          <w:b/>
          <w:iCs/>
          <w:sz w:val="22"/>
          <w:szCs w:val="22"/>
          <w:u w:val="single"/>
        </w:rPr>
      </w:pPr>
      <w:r w:rsidRPr="00AE0E0E">
        <w:rPr>
          <w:rFonts w:ascii="Arial" w:hAnsi="Arial" w:cs="Arial"/>
          <w:b/>
          <w:iCs/>
          <w:sz w:val="22"/>
          <w:szCs w:val="22"/>
          <w:u w:val="single"/>
        </w:rPr>
        <w:t>A</w:t>
      </w:r>
      <w:r w:rsidR="00A377F5" w:rsidRPr="00AE0E0E">
        <w:rPr>
          <w:rFonts w:ascii="Arial" w:hAnsi="Arial" w:cs="Arial"/>
          <w:b/>
          <w:iCs/>
          <w:sz w:val="22"/>
          <w:szCs w:val="22"/>
          <w:u w:val="single"/>
        </w:rPr>
        <w:t>ctions</w:t>
      </w:r>
    </w:p>
    <w:p w:rsidR="00422E56" w:rsidRDefault="00A377F5" w:rsidP="005B1673">
      <w:pPr>
        <w:rPr>
          <w:rFonts w:ascii="Arial" w:hAnsi="Arial" w:cs="Arial"/>
          <w:iCs/>
          <w:sz w:val="22"/>
          <w:szCs w:val="22"/>
        </w:rPr>
      </w:pPr>
      <w:r w:rsidRPr="00AE0E0E">
        <w:rPr>
          <w:rFonts w:ascii="Arial" w:hAnsi="Arial" w:cs="Arial"/>
          <w:iCs/>
          <w:sz w:val="22"/>
          <w:szCs w:val="22"/>
        </w:rPr>
        <w:t>The Liberal Studies C</w:t>
      </w:r>
      <w:r w:rsidR="005B1673" w:rsidRPr="00AE0E0E">
        <w:rPr>
          <w:rFonts w:ascii="Arial" w:hAnsi="Arial" w:cs="Arial"/>
          <w:iCs/>
          <w:sz w:val="22"/>
          <w:szCs w:val="22"/>
        </w:rPr>
        <w:t xml:space="preserve">ommittee voted </w:t>
      </w:r>
      <w:r w:rsidR="007F2965">
        <w:rPr>
          <w:rFonts w:ascii="Arial" w:hAnsi="Arial" w:cs="Arial"/>
          <w:iCs/>
          <w:sz w:val="22"/>
          <w:szCs w:val="22"/>
        </w:rPr>
        <w:t>at</w:t>
      </w:r>
      <w:r w:rsidR="005B1673" w:rsidRPr="00AE0E0E">
        <w:rPr>
          <w:rFonts w:ascii="Arial" w:hAnsi="Arial" w:cs="Arial"/>
          <w:iCs/>
          <w:sz w:val="22"/>
          <w:szCs w:val="22"/>
        </w:rPr>
        <w:t xml:space="preserve"> its </w:t>
      </w:r>
      <w:r w:rsidR="007F2965">
        <w:rPr>
          <w:rFonts w:ascii="Arial" w:hAnsi="Arial" w:cs="Arial"/>
          <w:iCs/>
          <w:sz w:val="22"/>
          <w:szCs w:val="22"/>
        </w:rPr>
        <w:t>January 21, 2014</w:t>
      </w:r>
      <w:r w:rsidR="00023AF2">
        <w:rPr>
          <w:rFonts w:ascii="Arial" w:hAnsi="Arial" w:cs="Arial"/>
          <w:iCs/>
          <w:sz w:val="22"/>
          <w:szCs w:val="22"/>
        </w:rPr>
        <w:t xml:space="preserve"> meeting to change the </w:t>
      </w:r>
      <w:r w:rsidR="005B1673" w:rsidRPr="00AE0E0E">
        <w:rPr>
          <w:rFonts w:ascii="Arial" w:hAnsi="Arial" w:cs="Arial"/>
          <w:iCs/>
          <w:sz w:val="22"/>
          <w:szCs w:val="22"/>
        </w:rPr>
        <w:t xml:space="preserve">policy on the prohibition of students taking courses with the prefix of their home major to meet Liberal Studies distribution requirements.  </w:t>
      </w:r>
      <w:r w:rsidR="007F2965">
        <w:rPr>
          <w:rFonts w:ascii="Arial" w:hAnsi="Arial" w:cs="Arial"/>
          <w:iCs/>
          <w:sz w:val="22"/>
          <w:szCs w:val="22"/>
        </w:rPr>
        <w:t>If passed by the Senate</w:t>
      </w:r>
      <w:r w:rsidR="00457695">
        <w:rPr>
          <w:rFonts w:ascii="Arial" w:hAnsi="Arial" w:cs="Arial"/>
          <w:iCs/>
          <w:sz w:val="22"/>
          <w:szCs w:val="22"/>
        </w:rPr>
        <w:t>, Fall 2014 is the intended effective date for the new policy</w:t>
      </w:r>
    </w:p>
    <w:p w:rsidR="00457695" w:rsidRDefault="00457695" w:rsidP="005B1673">
      <w:pPr>
        <w:rPr>
          <w:rFonts w:ascii="Arial" w:hAnsi="Arial" w:cs="Arial"/>
          <w:b/>
          <w:sz w:val="22"/>
          <w:szCs w:val="22"/>
        </w:rPr>
      </w:pPr>
    </w:p>
    <w:p w:rsidR="005B1673" w:rsidRPr="00AE0E0E" w:rsidRDefault="00AE0E0E" w:rsidP="005B1673">
      <w:pPr>
        <w:rPr>
          <w:rFonts w:ascii="Arial" w:hAnsi="Arial" w:cs="Arial"/>
          <w:color w:val="000000"/>
          <w:sz w:val="22"/>
          <w:szCs w:val="22"/>
          <w:shd w:val="clear" w:color="auto" w:fill="FFFFFF"/>
        </w:rPr>
      </w:pPr>
      <w:r>
        <w:rPr>
          <w:rFonts w:ascii="Arial" w:hAnsi="Arial" w:cs="Arial"/>
          <w:b/>
          <w:sz w:val="22"/>
          <w:szCs w:val="22"/>
        </w:rPr>
        <w:t>P</w:t>
      </w:r>
      <w:r w:rsidR="005B1673" w:rsidRPr="00AE0E0E">
        <w:rPr>
          <w:rFonts w:ascii="Arial" w:hAnsi="Arial" w:cs="Arial"/>
          <w:b/>
          <w:sz w:val="22"/>
          <w:szCs w:val="22"/>
        </w:rPr>
        <w:t>olicy language</w:t>
      </w:r>
      <w:r w:rsidR="00422E56">
        <w:rPr>
          <w:rFonts w:ascii="Arial" w:hAnsi="Arial" w:cs="Arial"/>
          <w:b/>
          <w:sz w:val="22"/>
          <w:szCs w:val="22"/>
        </w:rPr>
        <w:t>, effective Fall 2014</w:t>
      </w:r>
    </w:p>
    <w:p w:rsidR="005B1673" w:rsidRPr="00AE0E0E" w:rsidRDefault="005B1673" w:rsidP="005B1673">
      <w:pPr>
        <w:ind w:left="360"/>
        <w:rPr>
          <w:rFonts w:ascii="Arial" w:hAnsi="Arial" w:cs="Arial"/>
          <w:sz w:val="22"/>
          <w:szCs w:val="22"/>
        </w:rPr>
      </w:pPr>
      <w:r w:rsidRPr="00AE0E0E">
        <w:rPr>
          <w:rFonts w:ascii="Arial" w:hAnsi="Arial" w:cs="Arial"/>
          <w:color w:val="000000"/>
          <w:sz w:val="22"/>
          <w:szCs w:val="22"/>
          <w:shd w:val="clear" w:color="auto" w:fill="FFFFFF"/>
        </w:rPr>
        <w:t xml:space="preserve">You may use </w:t>
      </w:r>
      <w:r w:rsidR="00422E56">
        <w:rPr>
          <w:rFonts w:ascii="Arial" w:hAnsi="Arial" w:cs="Arial"/>
          <w:color w:val="000000"/>
          <w:sz w:val="22"/>
          <w:szCs w:val="22"/>
          <w:shd w:val="clear" w:color="auto" w:fill="FFFFFF"/>
        </w:rPr>
        <w:t>9 units</w:t>
      </w:r>
      <w:r w:rsidRPr="00AE0E0E">
        <w:rPr>
          <w:rFonts w:ascii="Arial" w:hAnsi="Arial" w:cs="Arial"/>
          <w:color w:val="000000"/>
          <w:sz w:val="22"/>
          <w:szCs w:val="22"/>
          <w:shd w:val="clear" w:color="auto" w:fill="FFFFFF"/>
        </w:rPr>
        <w:t xml:space="preserve"> with the course prefix of your major to meet liberal studies distribution requirements.</w:t>
      </w:r>
    </w:p>
    <w:p w:rsidR="00C57CDE" w:rsidRPr="00AE0E0E" w:rsidRDefault="00C57CDE" w:rsidP="005B1673">
      <w:pPr>
        <w:rPr>
          <w:rFonts w:ascii="Arial" w:hAnsi="Arial" w:cs="Arial"/>
          <w:b/>
          <w:sz w:val="22"/>
          <w:szCs w:val="22"/>
          <w:u w:val="single"/>
        </w:rPr>
      </w:pPr>
    </w:p>
    <w:p w:rsidR="00C179DA" w:rsidRDefault="005B1673" w:rsidP="005B1673">
      <w:pPr>
        <w:rPr>
          <w:rFonts w:ascii="Arial" w:hAnsi="Arial" w:cs="Arial"/>
          <w:sz w:val="22"/>
          <w:szCs w:val="22"/>
        </w:rPr>
      </w:pPr>
      <w:r w:rsidRPr="00AE0E0E">
        <w:rPr>
          <w:rFonts w:ascii="Arial" w:hAnsi="Arial" w:cs="Arial"/>
          <w:b/>
          <w:sz w:val="22"/>
          <w:szCs w:val="22"/>
          <w:u w:val="single"/>
        </w:rPr>
        <w:t>NOTE</w:t>
      </w:r>
      <w:r w:rsidRPr="00AE0E0E">
        <w:rPr>
          <w:rFonts w:ascii="Arial" w:hAnsi="Arial" w:cs="Arial"/>
          <w:sz w:val="22"/>
          <w:szCs w:val="22"/>
        </w:rPr>
        <w:t xml:space="preserve">:  The </w:t>
      </w:r>
      <w:r w:rsidR="00422E56">
        <w:rPr>
          <w:rFonts w:ascii="Arial" w:hAnsi="Arial" w:cs="Arial"/>
          <w:sz w:val="22"/>
          <w:szCs w:val="22"/>
        </w:rPr>
        <w:t xml:space="preserve">Liberal Studies Director will maintain data on all students affected by this policy to determine how the policy contributes to student achievement, enrollment patterns and if it meets the needs of </w:t>
      </w:r>
      <w:r w:rsidRPr="00AE0E0E">
        <w:rPr>
          <w:rFonts w:ascii="Arial" w:hAnsi="Arial" w:cs="Arial"/>
          <w:sz w:val="22"/>
          <w:szCs w:val="22"/>
        </w:rPr>
        <w:t>LS Program and the department</w:t>
      </w:r>
      <w:r w:rsidR="00422E56">
        <w:rPr>
          <w:rFonts w:ascii="Arial" w:hAnsi="Arial" w:cs="Arial"/>
          <w:sz w:val="22"/>
          <w:szCs w:val="22"/>
        </w:rPr>
        <w:t>s.</w:t>
      </w:r>
    </w:p>
    <w:p w:rsidR="00422E56" w:rsidRDefault="00422E56" w:rsidP="005B1673">
      <w:pPr>
        <w:rPr>
          <w:rFonts w:ascii="Arial" w:hAnsi="Arial" w:cs="Arial"/>
          <w:sz w:val="22"/>
          <w:szCs w:val="22"/>
        </w:rPr>
      </w:pPr>
    </w:p>
    <w:p w:rsidR="00422E56" w:rsidRDefault="00422E56" w:rsidP="005B1673">
      <w:pPr>
        <w:rPr>
          <w:rFonts w:ascii="Arial" w:hAnsi="Arial" w:cs="Arial"/>
          <w:sz w:val="22"/>
          <w:szCs w:val="22"/>
        </w:rPr>
      </w:pPr>
    </w:p>
    <w:p w:rsidR="00422E56" w:rsidRDefault="00422E56" w:rsidP="005B1673">
      <w:pPr>
        <w:rPr>
          <w:rFonts w:ascii="Arial" w:hAnsi="Arial" w:cs="Arial"/>
          <w:sz w:val="22"/>
          <w:szCs w:val="22"/>
        </w:rPr>
      </w:pPr>
    </w:p>
    <w:p w:rsidR="00422E56" w:rsidRDefault="00422E56" w:rsidP="005B1673">
      <w:pPr>
        <w:rPr>
          <w:rFonts w:ascii="Arial" w:hAnsi="Arial" w:cs="Arial"/>
          <w:sz w:val="22"/>
          <w:szCs w:val="22"/>
        </w:rPr>
      </w:pPr>
    </w:p>
    <w:p w:rsidR="00422E56" w:rsidRDefault="00422E56" w:rsidP="005B1673">
      <w:pPr>
        <w:rPr>
          <w:rFonts w:ascii="Arial" w:hAnsi="Arial" w:cs="Arial"/>
          <w:sz w:val="22"/>
          <w:szCs w:val="22"/>
        </w:rPr>
      </w:pPr>
    </w:p>
    <w:p w:rsidR="00422E56" w:rsidRDefault="00422E56" w:rsidP="005B1673">
      <w:pPr>
        <w:rPr>
          <w:rFonts w:ascii="Arial" w:hAnsi="Arial" w:cs="Arial"/>
          <w:sz w:val="22"/>
          <w:szCs w:val="22"/>
        </w:rPr>
      </w:pPr>
    </w:p>
    <w:p w:rsidR="00422E56" w:rsidRDefault="00422E56" w:rsidP="005B1673">
      <w:pPr>
        <w:rPr>
          <w:rFonts w:ascii="Arial" w:hAnsi="Arial" w:cs="Arial"/>
          <w:sz w:val="22"/>
          <w:szCs w:val="22"/>
        </w:rPr>
      </w:pPr>
    </w:p>
    <w:p w:rsidR="00422E56" w:rsidRPr="00AE0E0E" w:rsidRDefault="00422E56" w:rsidP="005B1673">
      <w:pPr>
        <w:rPr>
          <w:rFonts w:ascii="Arial" w:hAnsi="Arial" w:cs="Arial"/>
          <w:sz w:val="22"/>
          <w:szCs w:val="22"/>
        </w:rPr>
      </w:pPr>
      <w:r>
        <w:rPr>
          <w:rFonts w:ascii="Arial" w:hAnsi="Arial" w:cs="Arial"/>
          <w:sz w:val="22"/>
          <w:szCs w:val="22"/>
        </w:rPr>
        <w:t xml:space="preserve">Contact: </w:t>
      </w:r>
      <w:hyperlink r:id="rId10" w:history="1">
        <w:r w:rsidRPr="00C87D4F">
          <w:rPr>
            <w:rStyle w:val="Hyperlink"/>
            <w:rFonts w:ascii="Arial" w:hAnsi="Arial" w:cs="Arial"/>
            <w:sz w:val="22"/>
            <w:szCs w:val="22"/>
          </w:rPr>
          <w:t>Rosalinda.haddon@nau.edu</w:t>
        </w:r>
      </w:hyperlink>
      <w:r>
        <w:rPr>
          <w:rFonts w:ascii="Arial" w:hAnsi="Arial" w:cs="Arial"/>
          <w:sz w:val="22"/>
          <w:szCs w:val="22"/>
        </w:rPr>
        <w:t xml:space="preserve"> with any questions.</w:t>
      </w:r>
    </w:p>
    <w:sectPr w:rsidR="00422E56" w:rsidRPr="00AE0E0E" w:rsidSect="00673E02">
      <w:headerReference w:type="even"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04" w:rsidRDefault="00193F04" w:rsidP="005B1673">
      <w:r>
        <w:separator/>
      </w:r>
    </w:p>
  </w:endnote>
  <w:endnote w:type="continuationSeparator" w:id="0">
    <w:p w:rsidR="00193F04" w:rsidRDefault="00193F04" w:rsidP="005B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harcoa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04" w:rsidRDefault="00193F04" w:rsidP="005B1673">
      <w:r>
        <w:separator/>
      </w:r>
    </w:p>
  </w:footnote>
  <w:footnote w:type="continuationSeparator" w:id="0">
    <w:p w:rsidR="00193F04" w:rsidRDefault="00193F04" w:rsidP="005B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06" w:rsidRDefault="005A5727" w:rsidP="00673E02">
    <w:pPr>
      <w:pStyle w:val="Header"/>
      <w:framePr w:wrap="around" w:vAnchor="text" w:hAnchor="margin" w:xAlign="right" w:y="1"/>
      <w:rPr>
        <w:rStyle w:val="PageNumber"/>
      </w:rPr>
    </w:pPr>
    <w:r>
      <w:rPr>
        <w:rStyle w:val="PageNumber"/>
      </w:rPr>
      <w:fldChar w:fldCharType="begin"/>
    </w:r>
    <w:r w:rsidR="00013FE2">
      <w:rPr>
        <w:rStyle w:val="PageNumber"/>
      </w:rPr>
      <w:instrText xml:space="preserve">PAGE  </w:instrText>
    </w:r>
    <w:r>
      <w:rPr>
        <w:rStyle w:val="PageNumber"/>
      </w:rPr>
      <w:fldChar w:fldCharType="end"/>
    </w:r>
  </w:p>
  <w:p w:rsidR="002C2906" w:rsidRDefault="008032BC" w:rsidP="00673E0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3C3"/>
    <w:multiLevelType w:val="hybridMultilevel"/>
    <w:tmpl w:val="03DE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759DA"/>
    <w:multiLevelType w:val="hybridMultilevel"/>
    <w:tmpl w:val="971C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D0ECD"/>
    <w:multiLevelType w:val="hybridMultilevel"/>
    <w:tmpl w:val="5602E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9797F"/>
    <w:multiLevelType w:val="hybridMultilevel"/>
    <w:tmpl w:val="BB10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A07EE6"/>
    <w:multiLevelType w:val="hybridMultilevel"/>
    <w:tmpl w:val="2190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F87AE8"/>
    <w:multiLevelType w:val="hybridMultilevel"/>
    <w:tmpl w:val="56F4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73"/>
    <w:rsid w:val="000001B2"/>
    <w:rsid w:val="00003C06"/>
    <w:rsid w:val="00004D5C"/>
    <w:rsid w:val="00007457"/>
    <w:rsid w:val="00010FFC"/>
    <w:rsid w:val="00011F4D"/>
    <w:rsid w:val="00012203"/>
    <w:rsid w:val="000124EB"/>
    <w:rsid w:val="000128B5"/>
    <w:rsid w:val="00013FE2"/>
    <w:rsid w:val="0001575E"/>
    <w:rsid w:val="0001634F"/>
    <w:rsid w:val="000164F5"/>
    <w:rsid w:val="000208B6"/>
    <w:rsid w:val="00020C6D"/>
    <w:rsid w:val="00020D85"/>
    <w:rsid w:val="00020F41"/>
    <w:rsid w:val="000213DB"/>
    <w:rsid w:val="00022693"/>
    <w:rsid w:val="0002363C"/>
    <w:rsid w:val="00023AF2"/>
    <w:rsid w:val="00023E62"/>
    <w:rsid w:val="000246E3"/>
    <w:rsid w:val="000250FC"/>
    <w:rsid w:val="00025131"/>
    <w:rsid w:val="00025459"/>
    <w:rsid w:val="00025F27"/>
    <w:rsid w:val="0002675D"/>
    <w:rsid w:val="00027ACE"/>
    <w:rsid w:val="0003060B"/>
    <w:rsid w:val="0003283B"/>
    <w:rsid w:val="00032951"/>
    <w:rsid w:val="00033546"/>
    <w:rsid w:val="00034905"/>
    <w:rsid w:val="00037E48"/>
    <w:rsid w:val="00040129"/>
    <w:rsid w:val="000415EF"/>
    <w:rsid w:val="0004279E"/>
    <w:rsid w:val="00042EB3"/>
    <w:rsid w:val="00043A3E"/>
    <w:rsid w:val="0004409D"/>
    <w:rsid w:val="00044993"/>
    <w:rsid w:val="000454C2"/>
    <w:rsid w:val="00045D64"/>
    <w:rsid w:val="00046C89"/>
    <w:rsid w:val="00047ED8"/>
    <w:rsid w:val="00053478"/>
    <w:rsid w:val="00053880"/>
    <w:rsid w:val="00054540"/>
    <w:rsid w:val="00054F07"/>
    <w:rsid w:val="00054FC9"/>
    <w:rsid w:val="00056B0B"/>
    <w:rsid w:val="0005789A"/>
    <w:rsid w:val="00061658"/>
    <w:rsid w:val="00063999"/>
    <w:rsid w:val="00063F59"/>
    <w:rsid w:val="000650E7"/>
    <w:rsid w:val="00065D41"/>
    <w:rsid w:val="00066C70"/>
    <w:rsid w:val="00067992"/>
    <w:rsid w:val="00067B0F"/>
    <w:rsid w:val="0007231D"/>
    <w:rsid w:val="00072D72"/>
    <w:rsid w:val="000740B9"/>
    <w:rsid w:val="000744A8"/>
    <w:rsid w:val="0007499C"/>
    <w:rsid w:val="000750ED"/>
    <w:rsid w:val="00075EFE"/>
    <w:rsid w:val="00076565"/>
    <w:rsid w:val="000803DD"/>
    <w:rsid w:val="00080528"/>
    <w:rsid w:val="000806AE"/>
    <w:rsid w:val="00081A20"/>
    <w:rsid w:val="00081E5A"/>
    <w:rsid w:val="00082689"/>
    <w:rsid w:val="000829B8"/>
    <w:rsid w:val="00083A9C"/>
    <w:rsid w:val="00083CB5"/>
    <w:rsid w:val="00084D58"/>
    <w:rsid w:val="000864D7"/>
    <w:rsid w:val="00086FF3"/>
    <w:rsid w:val="0008789A"/>
    <w:rsid w:val="00087A45"/>
    <w:rsid w:val="000917ED"/>
    <w:rsid w:val="00091C83"/>
    <w:rsid w:val="00092F68"/>
    <w:rsid w:val="0009450B"/>
    <w:rsid w:val="00095CCB"/>
    <w:rsid w:val="00095E8A"/>
    <w:rsid w:val="0009652A"/>
    <w:rsid w:val="000965AC"/>
    <w:rsid w:val="00097230"/>
    <w:rsid w:val="000977B9"/>
    <w:rsid w:val="000A0534"/>
    <w:rsid w:val="000A1524"/>
    <w:rsid w:val="000A20EB"/>
    <w:rsid w:val="000A31FA"/>
    <w:rsid w:val="000A3CFC"/>
    <w:rsid w:val="000A3FCF"/>
    <w:rsid w:val="000A5DB9"/>
    <w:rsid w:val="000A5E55"/>
    <w:rsid w:val="000B2A56"/>
    <w:rsid w:val="000B4051"/>
    <w:rsid w:val="000B409E"/>
    <w:rsid w:val="000B51D4"/>
    <w:rsid w:val="000B5551"/>
    <w:rsid w:val="000B5D1E"/>
    <w:rsid w:val="000B6F2A"/>
    <w:rsid w:val="000B73D6"/>
    <w:rsid w:val="000C0BC8"/>
    <w:rsid w:val="000C179C"/>
    <w:rsid w:val="000C2097"/>
    <w:rsid w:val="000C23EC"/>
    <w:rsid w:val="000C3BF5"/>
    <w:rsid w:val="000C5122"/>
    <w:rsid w:val="000C7E76"/>
    <w:rsid w:val="000D01B3"/>
    <w:rsid w:val="000D02C2"/>
    <w:rsid w:val="000D15E4"/>
    <w:rsid w:val="000D1CDD"/>
    <w:rsid w:val="000D1FFF"/>
    <w:rsid w:val="000D2BE7"/>
    <w:rsid w:val="000D4B0C"/>
    <w:rsid w:val="000D6D89"/>
    <w:rsid w:val="000D6DD0"/>
    <w:rsid w:val="000E2285"/>
    <w:rsid w:val="000E2A11"/>
    <w:rsid w:val="000E2FF5"/>
    <w:rsid w:val="000E4069"/>
    <w:rsid w:val="000E50D7"/>
    <w:rsid w:val="000E5454"/>
    <w:rsid w:val="000E66B6"/>
    <w:rsid w:val="000E6AF0"/>
    <w:rsid w:val="000E7AA1"/>
    <w:rsid w:val="000E7B16"/>
    <w:rsid w:val="000E7C0D"/>
    <w:rsid w:val="000F1511"/>
    <w:rsid w:val="000F20FF"/>
    <w:rsid w:val="000F3156"/>
    <w:rsid w:val="000F5E59"/>
    <w:rsid w:val="001005EC"/>
    <w:rsid w:val="00100FE8"/>
    <w:rsid w:val="00102EFF"/>
    <w:rsid w:val="00105439"/>
    <w:rsid w:val="0010644D"/>
    <w:rsid w:val="00106C4A"/>
    <w:rsid w:val="00107BD5"/>
    <w:rsid w:val="00111D77"/>
    <w:rsid w:val="00112907"/>
    <w:rsid w:val="00112A86"/>
    <w:rsid w:val="001138AF"/>
    <w:rsid w:val="00114A89"/>
    <w:rsid w:val="00114E5B"/>
    <w:rsid w:val="001152DB"/>
    <w:rsid w:val="00115F33"/>
    <w:rsid w:val="00117CAD"/>
    <w:rsid w:val="001200B2"/>
    <w:rsid w:val="001209A1"/>
    <w:rsid w:val="00120B64"/>
    <w:rsid w:val="001215AF"/>
    <w:rsid w:val="00123FC3"/>
    <w:rsid w:val="00124243"/>
    <w:rsid w:val="00124719"/>
    <w:rsid w:val="00125E5B"/>
    <w:rsid w:val="00130E56"/>
    <w:rsid w:val="00131308"/>
    <w:rsid w:val="00131B8C"/>
    <w:rsid w:val="001328E0"/>
    <w:rsid w:val="00132939"/>
    <w:rsid w:val="001348B6"/>
    <w:rsid w:val="00134B79"/>
    <w:rsid w:val="00134BFA"/>
    <w:rsid w:val="00135097"/>
    <w:rsid w:val="001355C8"/>
    <w:rsid w:val="00135913"/>
    <w:rsid w:val="001362E9"/>
    <w:rsid w:val="001365F2"/>
    <w:rsid w:val="00137977"/>
    <w:rsid w:val="00144326"/>
    <w:rsid w:val="00145A71"/>
    <w:rsid w:val="00145F1F"/>
    <w:rsid w:val="0014666A"/>
    <w:rsid w:val="001518FC"/>
    <w:rsid w:val="00152D0D"/>
    <w:rsid w:val="001539F0"/>
    <w:rsid w:val="001542CA"/>
    <w:rsid w:val="00154635"/>
    <w:rsid w:val="00154FE2"/>
    <w:rsid w:val="00157423"/>
    <w:rsid w:val="001604B8"/>
    <w:rsid w:val="00160D28"/>
    <w:rsid w:val="00161A11"/>
    <w:rsid w:val="00162248"/>
    <w:rsid w:val="001641C4"/>
    <w:rsid w:val="0016478E"/>
    <w:rsid w:val="00167393"/>
    <w:rsid w:val="00167792"/>
    <w:rsid w:val="00167C7F"/>
    <w:rsid w:val="0017139B"/>
    <w:rsid w:val="00173953"/>
    <w:rsid w:val="00174CEC"/>
    <w:rsid w:val="00175838"/>
    <w:rsid w:val="0017642F"/>
    <w:rsid w:val="00176BE1"/>
    <w:rsid w:val="00177641"/>
    <w:rsid w:val="00180423"/>
    <w:rsid w:val="001817BD"/>
    <w:rsid w:val="00182A19"/>
    <w:rsid w:val="00182B08"/>
    <w:rsid w:val="001835DE"/>
    <w:rsid w:val="00184ABE"/>
    <w:rsid w:val="0018709C"/>
    <w:rsid w:val="0019051A"/>
    <w:rsid w:val="001913A0"/>
    <w:rsid w:val="001913C2"/>
    <w:rsid w:val="00192CEB"/>
    <w:rsid w:val="0019303F"/>
    <w:rsid w:val="001933CD"/>
    <w:rsid w:val="00193F04"/>
    <w:rsid w:val="001941CF"/>
    <w:rsid w:val="001960B4"/>
    <w:rsid w:val="001965E1"/>
    <w:rsid w:val="001974E8"/>
    <w:rsid w:val="001975D1"/>
    <w:rsid w:val="001A06F9"/>
    <w:rsid w:val="001A190B"/>
    <w:rsid w:val="001A2F9E"/>
    <w:rsid w:val="001A3ED6"/>
    <w:rsid w:val="001A40D8"/>
    <w:rsid w:val="001A64A0"/>
    <w:rsid w:val="001A6761"/>
    <w:rsid w:val="001B01F3"/>
    <w:rsid w:val="001B4ADE"/>
    <w:rsid w:val="001B4DE3"/>
    <w:rsid w:val="001B557A"/>
    <w:rsid w:val="001B62DE"/>
    <w:rsid w:val="001B73A5"/>
    <w:rsid w:val="001B7728"/>
    <w:rsid w:val="001C13B8"/>
    <w:rsid w:val="001C1FDA"/>
    <w:rsid w:val="001C49A0"/>
    <w:rsid w:val="001C5165"/>
    <w:rsid w:val="001C61BC"/>
    <w:rsid w:val="001C68A3"/>
    <w:rsid w:val="001C6BB9"/>
    <w:rsid w:val="001C7B49"/>
    <w:rsid w:val="001C7C8F"/>
    <w:rsid w:val="001D0773"/>
    <w:rsid w:val="001D1B98"/>
    <w:rsid w:val="001D222C"/>
    <w:rsid w:val="001D3189"/>
    <w:rsid w:val="001D38B1"/>
    <w:rsid w:val="001D4115"/>
    <w:rsid w:val="001D4848"/>
    <w:rsid w:val="001D55D4"/>
    <w:rsid w:val="001D585E"/>
    <w:rsid w:val="001D590D"/>
    <w:rsid w:val="001D5C34"/>
    <w:rsid w:val="001D62A9"/>
    <w:rsid w:val="001D6468"/>
    <w:rsid w:val="001D675D"/>
    <w:rsid w:val="001D7B12"/>
    <w:rsid w:val="001E05D6"/>
    <w:rsid w:val="001E0DFF"/>
    <w:rsid w:val="001E15CB"/>
    <w:rsid w:val="001E1790"/>
    <w:rsid w:val="001E3D88"/>
    <w:rsid w:val="001E57EF"/>
    <w:rsid w:val="001E63ED"/>
    <w:rsid w:val="001E66D9"/>
    <w:rsid w:val="001E7ACD"/>
    <w:rsid w:val="001E7F6D"/>
    <w:rsid w:val="001F009E"/>
    <w:rsid w:val="001F0ECE"/>
    <w:rsid w:val="001F131B"/>
    <w:rsid w:val="001F4C4D"/>
    <w:rsid w:val="001F781A"/>
    <w:rsid w:val="00203778"/>
    <w:rsid w:val="00204D61"/>
    <w:rsid w:val="00206003"/>
    <w:rsid w:val="002065F7"/>
    <w:rsid w:val="00207AFD"/>
    <w:rsid w:val="00207E2B"/>
    <w:rsid w:val="0021005D"/>
    <w:rsid w:val="002102BC"/>
    <w:rsid w:val="00210D1B"/>
    <w:rsid w:val="00211926"/>
    <w:rsid w:val="00211FA6"/>
    <w:rsid w:val="002120D7"/>
    <w:rsid w:val="00212C21"/>
    <w:rsid w:val="00213409"/>
    <w:rsid w:val="002174C4"/>
    <w:rsid w:val="0022015C"/>
    <w:rsid w:val="00221B2F"/>
    <w:rsid w:val="00221FEF"/>
    <w:rsid w:val="00222003"/>
    <w:rsid w:val="00222913"/>
    <w:rsid w:val="00222E4F"/>
    <w:rsid w:val="0022473C"/>
    <w:rsid w:val="00224907"/>
    <w:rsid w:val="002264D8"/>
    <w:rsid w:val="00227117"/>
    <w:rsid w:val="002322DC"/>
    <w:rsid w:val="002327DE"/>
    <w:rsid w:val="00233B9B"/>
    <w:rsid w:val="00235A0D"/>
    <w:rsid w:val="002367CE"/>
    <w:rsid w:val="002408B2"/>
    <w:rsid w:val="002413C7"/>
    <w:rsid w:val="00241B32"/>
    <w:rsid w:val="002435EE"/>
    <w:rsid w:val="00244C4E"/>
    <w:rsid w:val="00245C7C"/>
    <w:rsid w:val="002461A5"/>
    <w:rsid w:val="00246478"/>
    <w:rsid w:val="00246500"/>
    <w:rsid w:val="00247F9C"/>
    <w:rsid w:val="0025163C"/>
    <w:rsid w:val="00251772"/>
    <w:rsid w:val="0025188A"/>
    <w:rsid w:val="00252BEC"/>
    <w:rsid w:val="00252E82"/>
    <w:rsid w:val="0025357C"/>
    <w:rsid w:val="00255F9B"/>
    <w:rsid w:val="002577D0"/>
    <w:rsid w:val="002614BA"/>
    <w:rsid w:val="00261A6E"/>
    <w:rsid w:val="00261BC0"/>
    <w:rsid w:val="002625BA"/>
    <w:rsid w:val="0026362C"/>
    <w:rsid w:val="00263868"/>
    <w:rsid w:val="002672CA"/>
    <w:rsid w:val="002673E1"/>
    <w:rsid w:val="00267407"/>
    <w:rsid w:val="00267E8F"/>
    <w:rsid w:val="00270572"/>
    <w:rsid w:val="0027198C"/>
    <w:rsid w:val="002729D7"/>
    <w:rsid w:val="002744C0"/>
    <w:rsid w:val="00277172"/>
    <w:rsid w:val="0027773D"/>
    <w:rsid w:val="00277E4E"/>
    <w:rsid w:val="002818C5"/>
    <w:rsid w:val="00281DA4"/>
    <w:rsid w:val="00282DCB"/>
    <w:rsid w:val="002831B6"/>
    <w:rsid w:val="00283BA6"/>
    <w:rsid w:val="00284E73"/>
    <w:rsid w:val="00285338"/>
    <w:rsid w:val="00286567"/>
    <w:rsid w:val="00286E29"/>
    <w:rsid w:val="00287029"/>
    <w:rsid w:val="00287CF4"/>
    <w:rsid w:val="002907E2"/>
    <w:rsid w:val="002914FC"/>
    <w:rsid w:val="00291933"/>
    <w:rsid w:val="00291A63"/>
    <w:rsid w:val="00292542"/>
    <w:rsid w:val="00292B3D"/>
    <w:rsid w:val="00294080"/>
    <w:rsid w:val="00294605"/>
    <w:rsid w:val="00294F0F"/>
    <w:rsid w:val="00294F93"/>
    <w:rsid w:val="00297332"/>
    <w:rsid w:val="002A0187"/>
    <w:rsid w:val="002A46D3"/>
    <w:rsid w:val="002A5F35"/>
    <w:rsid w:val="002B069F"/>
    <w:rsid w:val="002B0A13"/>
    <w:rsid w:val="002B0D78"/>
    <w:rsid w:val="002B2F1F"/>
    <w:rsid w:val="002B346A"/>
    <w:rsid w:val="002B4C85"/>
    <w:rsid w:val="002B7837"/>
    <w:rsid w:val="002C000C"/>
    <w:rsid w:val="002C10CE"/>
    <w:rsid w:val="002C32FC"/>
    <w:rsid w:val="002C33C0"/>
    <w:rsid w:val="002C4498"/>
    <w:rsid w:val="002C6D39"/>
    <w:rsid w:val="002C7195"/>
    <w:rsid w:val="002C7CD0"/>
    <w:rsid w:val="002D02B2"/>
    <w:rsid w:val="002D02C7"/>
    <w:rsid w:val="002D2459"/>
    <w:rsid w:val="002D4115"/>
    <w:rsid w:val="002D5AE6"/>
    <w:rsid w:val="002D6468"/>
    <w:rsid w:val="002D6A94"/>
    <w:rsid w:val="002E07D1"/>
    <w:rsid w:val="002E1DAC"/>
    <w:rsid w:val="002E21DB"/>
    <w:rsid w:val="002E3351"/>
    <w:rsid w:val="002E7D32"/>
    <w:rsid w:val="002E7FBF"/>
    <w:rsid w:val="002F194E"/>
    <w:rsid w:val="002F1DAA"/>
    <w:rsid w:val="002F1DAD"/>
    <w:rsid w:val="002F245B"/>
    <w:rsid w:val="002F2C48"/>
    <w:rsid w:val="002F527F"/>
    <w:rsid w:val="002F5E26"/>
    <w:rsid w:val="002F6F43"/>
    <w:rsid w:val="002F76B3"/>
    <w:rsid w:val="00301F2C"/>
    <w:rsid w:val="00302541"/>
    <w:rsid w:val="00303ACD"/>
    <w:rsid w:val="003041D4"/>
    <w:rsid w:val="003045D6"/>
    <w:rsid w:val="003058FE"/>
    <w:rsid w:val="0030692E"/>
    <w:rsid w:val="00307B34"/>
    <w:rsid w:val="00310DA0"/>
    <w:rsid w:val="003119AE"/>
    <w:rsid w:val="00313602"/>
    <w:rsid w:val="003149A9"/>
    <w:rsid w:val="00314AEB"/>
    <w:rsid w:val="00316A9F"/>
    <w:rsid w:val="00320503"/>
    <w:rsid w:val="00320D62"/>
    <w:rsid w:val="003217EF"/>
    <w:rsid w:val="00321E00"/>
    <w:rsid w:val="0032293A"/>
    <w:rsid w:val="00322B35"/>
    <w:rsid w:val="00323D4E"/>
    <w:rsid w:val="00324A1B"/>
    <w:rsid w:val="0032653D"/>
    <w:rsid w:val="00326C47"/>
    <w:rsid w:val="00327827"/>
    <w:rsid w:val="00327EFA"/>
    <w:rsid w:val="003319D0"/>
    <w:rsid w:val="003331A3"/>
    <w:rsid w:val="00333646"/>
    <w:rsid w:val="0033485A"/>
    <w:rsid w:val="003349D7"/>
    <w:rsid w:val="00336A41"/>
    <w:rsid w:val="00341CE9"/>
    <w:rsid w:val="00342219"/>
    <w:rsid w:val="003428AA"/>
    <w:rsid w:val="00344107"/>
    <w:rsid w:val="0034447F"/>
    <w:rsid w:val="00344E00"/>
    <w:rsid w:val="00345C24"/>
    <w:rsid w:val="00345CF5"/>
    <w:rsid w:val="00346AC3"/>
    <w:rsid w:val="003471AA"/>
    <w:rsid w:val="003471E9"/>
    <w:rsid w:val="003474AE"/>
    <w:rsid w:val="00351191"/>
    <w:rsid w:val="003511C8"/>
    <w:rsid w:val="0035134E"/>
    <w:rsid w:val="0035241E"/>
    <w:rsid w:val="00352584"/>
    <w:rsid w:val="00353CA8"/>
    <w:rsid w:val="00355331"/>
    <w:rsid w:val="00356EF4"/>
    <w:rsid w:val="00357037"/>
    <w:rsid w:val="00357046"/>
    <w:rsid w:val="00360655"/>
    <w:rsid w:val="00360904"/>
    <w:rsid w:val="0036193F"/>
    <w:rsid w:val="003623A0"/>
    <w:rsid w:val="0036264E"/>
    <w:rsid w:val="003626A6"/>
    <w:rsid w:val="00364EAB"/>
    <w:rsid w:val="00365DBD"/>
    <w:rsid w:val="003660A5"/>
    <w:rsid w:val="00366593"/>
    <w:rsid w:val="00367063"/>
    <w:rsid w:val="00367CEE"/>
    <w:rsid w:val="00370B00"/>
    <w:rsid w:val="0037160C"/>
    <w:rsid w:val="0037233D"/>
    <w:rsid w:val="003730E4"/>
    <w:rsid w:val="003747D7"/>
    <w:rsid w:val="003759A0"/>
    <w:rsid w:val="0037648C"/>
    <w:rsid w:val="00376A50"/>
    <w:rsid w:val="00380D60"/>
    <w:rsid w:val="003814E2"/>
    <w:rsid w:val="00382845"/>
    <w:rsid w:val="00383152"/>
    <w:rsid w:val="00384E28"/>
    <w:rsid w:val="00385CE1"/>
    <w:rsid w:val="00387D85"/>
    <w:rsid w:val="003931C2"/>
    <w:rsid w:val="0039364A"/>
    <w:rsid w:val="00393EB9"/>
    <w:rsid w:val="00396643"/>
    <w:rsid w:val="0039765D"/>
    <w:rsid w:val="003A1495"/>
    <w:rsid w:val="003A18CB"/>
    <w:rsid w:val="003A2326"/>
    <w:rsid w:val="003A2CAF"/>
    <w:rsid w:val="003A3B19"/>
    <w:rsid w:val="003A6915"/>
    <w:rsid w:val="003A6CB6"/>
    <w:rsid w:val="003A748E"/>
    <w:rsid w:val="003A7E11"/>
    <w:rsid w:val="003B01D3"/>
    <w:rsid w:val="003B0EFE"/>
    <w:rsid w:val="003B142A"/>
    <w:rsid w:val="003B1743"/>
    <w:rsid w:val="003B1C80"/>
    <w:rsid w:val="003B4016"/>
    <w:rsid w:val="003B5765"/>
    <w:rsid w:val="003B67B1"/>
    <w:rsid w:val="003B6A0B"/>
    <w:rsid w:val="003B6A31"/>
    <w:rsid w:val="003C0013"/>
    <w:rsid w:val="003C0246"/>
    <w:rsid w:val="003C04F5"/>
    <w:rsid w:val="003C0CEF"/>
    <w:rsid w:val="003C1A7D"/>
    <w:rsid w:val="003C3F4D"/>
    <w:rsid w:val="003C4119"/>
    <w:rsid w:val="003C4FC9"/>
    <w:rsid w:val="003C53DF"/>
    <w:rsid w:val="003C5850"/>
    <w:rsid w:val="003C58D9"/>
    <w:rsid w:val="003C5BFA"/>
    <w:rsid w:val="003C7DF4"/>
    <w:rsid w:val="003C7EB9"/>
    <w:rsid w:val="003D0F8C"/>
    <w:rsid w:val="003D31C6"/>
    <w:rsid w:val="003D358C"/>
    <w:rsid w:val="003D43D5"/>
    <w:rsid w:val="003D50BB"/>
    <w:rsid w:val="003D6205"/>
    <w:rsid w:val="003D6798"/>
    <w:rsid w:val="003D79A8"/>
    <w:rsid w:val="003E0B92"/>
    <w:rsid w:val="003E1618"/>
    <w:rsid w:val="003E347F"/>
    <w:rsid w:val="003E422A"/>
    <w:rsid w:val="003E5886"/>
    <w:rsid w:val="003E64A3"/>
    <w:rsid w:val="003E7A19"/>
    <w:rsid w:val="003F0493"/>
    <w:rsid w:val="003F05A0"/>
    <w:rsid w:val="003F279B"/>
    <w:rsid w:val="003F2BB5"/>
    <w:rsid w:val="003F2F9A"/>
    <w:rsid w:val="003F3616"/>
    <w:rsid w:val="003F4DD2"/>
    <w:rsid w:val="00400032"/>
    <w:rsid w:val="004023B1"/>
    <w:rsid w:val="00404C4F"/>
    <w:rsid w:val="00405AC0"/>
    <w:rsid w:val="00405FB9"/>
    <w:rsid w:val="00406CAD"/>
    <w:rsid w:val="004074DF"/>
    <w:rsid w:val="00410695"/>
    <w:rsid w:val="00410B1D"/>
    <w:rsid w:val="004124B3"/>
    <w:rsid w:val="00412D79"/>
    <w:rsid w:val="004137F1"/>
    <w:rsid w:val="00415D66"/>
    <w:rsid w:val="00415F28"/>
    <w:rsid w:val="0042097A"/>
    <w:rsid w:val="00421CC0"/>
    <w:rsid w:val="00422724"/>
    <w:rsid w:val="00422939"/>
    <w:rsid w:val="00422E56"/>
    <w:rsid w:val="00423B3F"/>
    <w:rsid w:val="00423C57"/>
    <w:rsid w:val="00423DD9"/>
    <w:rsid w:val="00424976"/>
    <w:rsid w:val="00425592"/>
    <w:rsid w:val="004279AB"/>
    <w:rsid w:val="004315F3"/>
    <w:rsid w:val="00431FFE"/>
    <w:rsid w:val="004320EE"/>
    <w:rsid w:val="004321CF"/>
    <w:rsid w:val="0043226E"/>
    <w:rsid w:val="004327D7"/>
    <w:rsid w:val="00432B9D"/>
    <w:rsid w:val="004347CB"/>
    <w:rsid w:val="00434DE7"/>
    <w:rsid w:val="0043575F"/>
    <w:rsid w:val="0043584F"/>
    <w:rsid w:val="00435FB1"/>
    <w:rsid w:val="00436102"/>
    <w:rsid w:val="004375F4"/>
    <w:rsid w:val="0044050F"/>
    <w:rsid w:val="004410F9"/>
    <w:rsid w:val="00441F5F"/>
    <w:rsid w:val="00442219"/>
    <w:rsid w:val="00442462"/>
    <w:rsid w:val="00443FB9"/>
    <w:rsid w:val="00445178"/>
    <w:rsid w:val="004470FD"/>
    <w:rsid w:val="00447214"/>
    <w:rsid w:val="00450A36"/>
    <w:rsid w:val="00452403"/>
    <w:rsid w:val="004526C4"/>
    <w:rsid w:val="00453C37"/>
    <w:rsid w:val="00454875"/>
    <w:rsid w:val="00454CB7"/>
    <w:rsid w:val="00455AB2"/>
    <w:rsid w:val="00455DFF"/>
    <w:rsid w:val="00456CD4"/>
    <w:rsid w:val="00457695"/>
    <w:rsid w:val="00457A9E"/>
    <w:rsid w:val="00457D37"/>
    <w:rsid w:val="00460895"/>
    <w:rsid w:val="00461F5A"/>
    <w:rsid w:val="00463164"/>
    <w:rsid w:val="004633A9"/>
    <w:rsid w:val="00465183"/>
    <w:rsid w:val="00465414"/>
    <w:rsid w:val="00465988"/>
    <w:rsid w:val="00465EC2"/>
    <w:rsid w:val="00466389"/>
    <w:rsid w:val="00467BDD"/>
    <w:rsid w:val="00467F3A"/>
    <w:rsid w:val="004706AD"/>
    <w:rsid w:val="00470704"/>
    <w:rsid w:val="00471DDE"/>
    <w:rsid w:val="00472C88"/>
    <w:rsid w:val="00473AC9"/>
    <w:rsid w:val="004772B1"/>
    <w:rsid w:val="00480832"/>
    <w:rsid w:val="0048086C"/>
    <w:rsid w:val="004812B3"/>
    <w:rsid w:val="004820D9"/>
    <w:rsid w:val="004840C1"/>
    <w:rsid w:val="00484654"/>
    <w:rsid w:val="004850EB"/>
    <w:rsid w:val="004857BD"/>
    <w:rsid w:val="00490200"/>
    <w:rsid w:val="00492290"/>
    <w:rsid w:val="004923D0"/>
    <w:rsid w:val="00494178"/>
    <w:rsid w:val="00494974"/>
    <w:rsid w:val="00494BA1"/>
    <w:rsid w:val="004954E0"/>
    <w:rsid w:val="0049568C"/>
    <w:rsid w:val="00495802"/>
    <w:rsid w:val="00495874"/>
    <w:rsid w:val="00497AAF"/>
    <w:rsid w:val="004A16C4"/>
    <w:rsid w:val="004A1F89"/>
    <w:rsid w:val="004A35FC"/>
    <w:rsid w:val="004A409E"/>
    <w:rsid w:val="004A4FFE"/>
    <w:rsid w:val="004A5A62"/>
    <w:rsid w:val="004A5E40"/>
    <w:rsid w:val="004A5F8F"/>
    <w:rsid w:val="004A5F96"/>
    <w:rsid w:val="004A6896"/>
    <w:rsid w:val="004B0DE3"/>
    <w:rsid w:val="004B187A"/>
    <w:rsid w:val="004B4971"/>
    <w:rsid w:val="004C129B"/>
    <w:rsid w:val="004C390F"/>
    <w:rsid w:val="004C562A"/>
    <w:rsid w:val="004C662D"/>
    <w:rsid w:val="004C7C78"/>
    <w:rsid w:val="004D01BD"/>
    <w:rsid w:val="004D01CA"/>
    <w:rsid w:val="004D08BD"/>
    <w:rsid w:val="004D1753"/>
    <w:rsid w:val="004D3058"/>
    <w:rsid w:val="004D3AB0"/>
    <w:rsid w:val="004D419D"/>
    <w:rsid w:val="004D53DF"/>
    <w:rsid w:val="004D56D2"/>
    <w:rsid w:val="004D5C14"/>
    <w:rsid w:val="004D7D1C"/>
    <w:rsid w:val="004E07C6"/>
    <w:rsid w:val="004E101D"/>
    <w:rsid w:val="004E16B3"/>
    <w:rsid w:val="004E2E09"/>
    <w:rsid w:val="004E2EE3"/>
    <w:rsid w:val="004E320B"/>
    <w:rsid w:val="004E340C"/>
    <w:rsid w:val="004E40B0"/>
    <w:rsid w:val="004E49B2"/>
    <w:rsid w:val="004E575C"/>
    <w:rsid w:val="004E78AE"/>
    <w:rsid w:val="004F074B"/>
    <w:rsid w:val="004F0F65"/>
    <w:rsid w:val="004F2448"/>
    <w:rsid w:val="004F2630"/>
    <w:rsid w:val="004F2AE4"/>
    <w:rsid w:val="004F3EB1"/>
    <w:rsid w:val="004F5403"/>
    <w:rsid w:val="004F5672"/>
    <w:rsid w:val="004F671C"/>
    <w:rsid w:val="0050007D"/>
    <w:rsid w:val="00501064"/>
    <w:rsid w:val="00501D9D"/>
    <w:rsid w:val="00503B76"/>
    <w:rsid w:val="00504C0E"/>
    <w:rsid w:val="005061A8"/>
    <w:rsid w:val="005066AA"/>
    <w:rsid w:val="00506798"/>
    <w:rsid w:val="00506CED"/>
    <w:rsid w:val="00507FAE"/>
    <w:rsid w:val="00510809"/>
    <w:rsid w:val="00512300"/>
    <w:rsid w:val="0051292A"/>
    <w:rsid w:val="005131A7"/>
    <w:rsid w:val="00515868"/>
    <w:rsid w:val="00515F11"/>
    <w:rsid w:val="0052224B"/>
    <w:rsid w:val="005239BF"/>
    <w:rsid w:val="00524416"/>
    <w:rsid w:val="00525116"/>
    <w:rsid w:val="005264C7"/>
    <w:rsid w:val="00530055"/>
    <w:rsid w:val="0053015F"/>
    <w:rsid w:val="005307B9"/>
    <w:rsid w:val="00533516"/>
    <w:rsid w:val="00533530"/>
    <w:rsid w:val="00534A1A"/>
    <w:rsid w:val="00534D62"/>
    <w:rsid w:val="0053794C"/>
    <w:rsid w:val="00537B3E"/>
    <w:rsid w:val="00537F76"/>
    <w:rsid w:val="005407CF"/>
    <w:rsid w:val="00540E1F"/>
    <w:rsid w:val="0054127E"/>
    <w:rsid w:val="00543F0E"/>
    <w:rsid w:val="00544184"/>
    <w:rsid w:val="005460BF"/>
    <w:rsid w:val="0054644E"/>
    <w:rsid w:val="00550DD0"/>
    <w:rsid w:val="005512FA"/>
    <w:rsid w:val="00553E63"/>
    <w:rsid w:val="0055410F"/>
    <w:rsid w:val="00556237"/>
    <w:rsid w:val="00557046"/>
    <w:rsid w:val="00557628"/>
    <w:rsid w:val="0056067E"/>
    <w:rsid w:val="00561771"/>
    <w:rsid w:val="0056182E"/>
    <w:rsid w:val="00561BF2"/>
    <w:rsid w:val="00562B23"/>
    <w:rsid w:val="00562DA9"/>
    <w:rsid w:val="0056438B"/>
    <w:rsid w:val="00565D69"/>
    <w:rsid w:val="00567249"/>
    <w:rsid w:val="00570611"/>
    <w:rsid w:val="00573507"/>
    <w:rsid w:val="00573EC2"/>
    <w:rsid w:val="00574063"/>
    <w:rsid w:val="00575861"/>
    <w:rsid w:val="005770E7"/>
    <w:rsid w:val="00577872"/>
    <w:rsid w:val="0058132B"/>
    <w:rsid w:val="0058160A"/>
    <w:rsid w:val="00582AAD"/>
    <w:rsid w:val="00582C52"/>
    <w:rsid w:val="00583A1C"/>
    <w:rsid w:val="005870C1"/>
    <w:rsid w:val="00590063"/>
    <w:rsid w:val="005925F6"/>
    <w:rsid w:val="00593572"/>
    <w:rsid w:val="005956C0"/>
    <w:rsid w:val="00595BB6"/>
    <w:rsid w:val="0059784F"/>
    <w:rsid w:val="005978D2"/>
    <w:rsid w:val="005979F1"/>
    <w:rsid w:val="00597CAF"/>
    <w:rsid w:val="005A276A"/>
    <w:rsid w:val="005A2C9D"/>
    <w:rsid w:val="005A415C"/>
    <w:rsid w:val="005A5727"/>
    <w:rsid w:val="005A5BA7"/>
    <w:rsid w:val="005A5C91"/>
    <w:rsid w:val="005A6294"/>
    <w:rsid w:val="005A7E69"/>
    <w:rsid w:val="005B1673"/>
    <w:rsid w:val="005B176C"/>
    <w:rsid w:val="005B1AD2"/>
    <w:rsid w:val="005B2D43"/>
    <w:rsid w:val="005B4071"/>
    <w:rsid w:val="005B4944"/>
    <w:rsid w:val="005B5439"/>
    <w:rsid w:val="005B701C"/>
    <w:rsid w:val="005C0122"/>
    <w:rsid w:val="005C016C"/>
    <w:rsid w:val="005C0386"/>
    <w:rsid w:val="005C0580"/>
    <w:rsid w:val="005C0721"/>
    <w:rsid w:val="005C0A87"/>
    <w:rsid w:val="005C0E6C"/>
    <w:rsid w:val="005C0E80"/>
    <w:rsid w:val="005C133A"/>
    <w:rsid w:val="005C3930"/>
    <w:rsid w:val="005C47A5"/>
    <w:rsid w:val="005C4CD0"/>
    <w:rsid w:val="005C606F"/>
    <w:rsid w:val="005C7135"/>
    <w:rsid w:val="005C76F5"/>
    <w:rsid w:val="005C7A05"/>
    <w:rsid w:val="005D15A3"/>
    <w:rsid w:val="005D2A39"/>
    <w:rsid w:val="005D380D"/>
    <w:rsid w:val="005D3EDB"/>
    <w:rsid w:val="005D6EA9"/>
    <w:rsid w:val="005D78D3"/>
    <w:rsid w:val="005D7CE1"/>
    <w:rsid w:val="005E289B"/>
    <w:rsid w:val="005E2B26"/>
    <w:rsid w:val="005E2B56"/>
    <w:rsid w:val="005E2EE2"/>
    <w:rsid w:val="005E365E"/>
    <w:rsid w:val="005E36B2"/>
    <w:rsid w:val="005E393C"/>
    <w:rsid w:val="005E5BE4"/>
    <w:rsid w:val="005E7272"/>
    <w:rsid w:val="005E730B"/>
    <w:rsid w:val="005F01BE"/>
    <w:rsid w:val="005F03F8"/>
    <w:rsid w:val="005F1487"/>
    <w:rsid w:val="005F1CCC"/>
    <w:rsid w:val="005F36A5"/>
    <w:rsid w:val="005F39A7"/>
    <w:rsid w:val="005F509A"/>
    <w:rsid w:val="005F6219"/>
    <w:rsid w:val="005F6281"/>
    <w:rsid w:val="005F6E45"/>
    <w:rsid w:val="005F730C"/>
    <w:rsid w:val="00600950"/>
    <w:rsid w:val="0060765D"/>
    <w:rsid w:val="0060784B"/>
    <w:rsid w:val="00607A96"/>
    <w:rsid w:val="00607AD9"/>
    <w:rsid w:val="006111D0"/>
    <w:rsid w:val="006115DD"/>
    <w:rsid w:val="00612413"/>
    <w:rsid w:val="006125A7"/>
    <w:rsid w:val="00612DDF"/>
    <w:rsid w:val="00613DBE"/>
    <w:rsid w:val="00613E32"/>
    <w:rsid w:val="00614515"/>
    <w:rsid w:val="00614EFD"/>
    <w:rsid w:val="00615B8E"/>
    <w:rsid w:val="00616439"/>
    <w:rsid w:val="0062124E"/>
    <w:rsid w:val="006225E4"/>
    <w:rsid w:val="00622958"/>
    <w:rsid w:val="00623411"/>
    <w:rsid w:val="0062447C"/>
    <w:rsid w:val="0062652C"/>
    <w:rsid w:val="00626FFF"/>
    <w:rsid w:val="00627883"/>
    <w:rsid w:val="00627C08"/>
    <w:rsid w:val="00631603"/>
    <w:rsid w:val="00632A24"/>
    <w:rsid w:val="00633843"/>
    <w:rsid w:val="006356AC"/>
    <w:rsid w:val="0063631C"/>
    <w:rsid w:val="00636326"/>
    <w:rsid w:val="006365EC"/>
    <w:rsid w:val="006375B9"/>
    <w:rsid w:val="006375F3"/>
    <w:rsid w:val="00640E97"/>
    <w:rsid w:val="00642CEA"/>
    <w:rsid w:val="00643AAD"/>
    <w:rsid w:val="00644408"/>
    <w:rsid w:val="00644C17"/>
    <w:rsid w:val="00645132"/>
    <w:rsid w:val="006466C7"/>
    <w:rsid w:val="00651BDE"/>
    <w:rsid w:val="006528A2"/>
    <w:rsid w:val="00652F28"/>
    <w:rsid w:val="00653427"/>
    <w:rsid w:val="006549F7"/>
    <w:rsid w:val="00654FEB"/>
    <w:rsid w:val="00656582"/>
    <w:rsid w:val="00656BB2"/>
    <w:rsid w:val="0066027D"/>
    <w:rsid w:val="00660E21"/>
    <w:rsid w:val="00661848"/>
    <w:rsid w:val="00662B3E"/>
    <w:rsid w:val="0066396A"/>
    <w:rsid w:val="006655DB"/>
    <w:rsid w:val="006664F4"/>
    <w:rsid w:val="006675DD"/>
    <w:rsid w:val="00667A24"/>
    <w:rsid w:val="006725CB"/>
    <w:rsid w:val="006730F3"/>
    <w:rsid w:val="00673ADD"/>
    <w:rsid w:val="00674719"/>
    <w:rsid w:val="00680A28"/>
    <w:rsid w:val="00681C54"/>
    <w:rsid w:val="00683B87"/>
    <w:rsid w:val="00684164"/>
    <w:rsid w:val="006848F0"/>
    <w:rsid w:val="00685F14"/>
    <w:rsid w:val="00686333"/>
    <w:rsid w:val="00686424"/>
    <w:rsid w:val="006917F7"/>
    <w:rsid w:val="00691C10"/>
    <w:rsid w:val="00693D1E"/>
    <w:rsid w:val="00694880"/>
    <w:rsid w:val="006958A4"/>
    <w:rsid w:val="00696F52"/>
    <w:rsid w:val="00697CB8"/>
    <w:rsid w:val="006A18DE"/>
    <w:rsid w:val="006A2B6A"/>
    <w:rsid w:val="006A3D1D"/>
    <w:rsid w:val="006A3DBB"/>
    <w:rsid w:val="006A4136"/>
    <w:rsid w:val="006A4437"/>
    <w:rsid w:val="006A4559"/>
    <w:rsid w:val="006A5E64"/>
    <w:rsid w:val="006A6570"/>
    <w:rsid w:val="006A6914"/>
    <w:rsid w:val="006A6B13"/>
    <w:rsid w:val="006A73DB"/>
    <w:rsid w:val="006A7596"/>
    <w:rsid w:val="006B0B3F"/>
    <w:rsid w:val="006B1920"/>
    <w:rsid w:val="006B1A31"/>
    <w:rsid w:val="006B312E"/>
    <w:rsid w:val="006C05B4"/>
    <w:rsid w:val="006C1824"/>
    <w:rsid w:val="006C42EB"/>
    <w:rsid w:val="006C4802"/>
    <w:rsid w:val="006C6082"/>
    <w:rsid w:val="006D2E72"/>
    <w:rsid w:val="006D5052"/>
    <w:rsid w:val="006D57EA"/>
    <w:rsid w:val="006D6343"/>
    <w:rsid w:val="006D7145"/>
    <w:rsid w:val="006E2DF4"/>
    <w:rsid w:val="006E4299"/>
    <w:rsid w:val="006E4E1D"/>
    <w:rsid w:val="006E5246"/>
    <w:rsid w:val="006E5583"/>
    <w:rsid w:val="006E58AB"/>
    <w:rsid w:val="006E7047"/>
    <w:rsid w:val="006E70A4"/>
    <w:rsid w:val="006F06B5"/>
    <w:rsid w:val="006F0C37"/>
    <w:rsid w:val="006F170A"/>
    <w:rsid w:val="006F193C"/>
    <w:rsid w:val="006F1DC6"/>
    <w:rsid w:val="006F2219"/>
    <w:rsid w:val="006F4381"/>
    <w:rsid w:val="006F5890"/>
    <w:rsid w:val="006F58BA"/>
    <w:rsid w:val="006F5A19"/>
    <w:rsid w:val="006F5BE0"/>
    <w:rsid w:val="006F5C12"/>
    <w:rsid w:val="006F63CC"/>
    <w:rsid w:val="006F7201"/>
    <w:rsid w:val="007036BA"/>
    <w:rsid w:val="0070554C"/>
    <w:rsid w:val="00705D0E"/>
    <w:rsid w:val="007066C3"/>
    <w:rsid w:val="007071CB"/>
    <w:rsid w:val="007074C4"/>
    <w:rsid w:val="00711996"/>
    <w:rsid w:val="00711C1C"/>
    <w:rsid w:val="00711E4E"/>
    <w:rsid w:val="00712A3E"/>
    <w:rsid w:val="00712DF0"/>
    <w:rsid w:val="00713FA8"/>
    <w:rsid w:val="00715EBB"/>
    <w:rsid w:val="00717C4D"/>
    <w:rsid w:val="00720D28"/>
    <w:rsid w:val="00720E46"/>
    <w:rsid w:val="007214A4"/>
    <w:rsid w:val="00723FB6"/>
    <w:rsid w:val="00725305"/>
    <w:rsid w:val="007255C9"/>
    <w:rsid w:val="00725DC6"/>
    <w:rsid w:val="00730198"/>
    <w:rsid w:val="007312E9"/>
    <w:rsid w:val="0073243C"/>
    <w:rsid w:val="00732B44"/>
    <w:rsid w:val="00734963"/>
    <w:rsid w:val="00734B76"/>
    <w:rsid w:val="0073636C"/>
    <w:rsid w:val="0073646B"/>
    <w:rsid w:val="0073674D"/>
    <w:rsid w:val="00737F95"/>
    <w:rsid w:val="00740C5A"/>
    <w:rsid w:val="00741577"/>
    <w:rsid w:val="007427F5"/>
    <w:rsid w:val="00742EA6"/>
    <w:rsid w:val="00743096"/>
    <w:rsid w:val="00743AFD"/>
    <w:rsid w:val="00743F9C"/>
    <w:rsid w:val="007450A7"/>
    <w:rsid w:val="007457A7"/>
    <w:rsid w:val="0074584F"/>
    <w:rsid w:val="00745DDB"/>
    <w:rsid w:val="00745FB6"/>
    <w:rsid w:val="00746F4B"/>
    <w:rsid w:val="00747EED"/>
    <w:rsid w:val="0075449E"/>
    <w:rsid w:val="00754708"/>
    <w:rsid w:val="007567A1"/>
    <w:rsid w:val="00756FAD"/>
    <w:rsid w:val="00760639"/>
    <w:rsid w:val="007608A6"/>
    <w:rsid w:val="00762492"/>
    <w:rsid w:val="007629BB"/>
    <w:rsid w:val="00762AD0"/>
    <w:rsid w:val="0076484D"/>
    <w:rsid w:val="00765360"/>
    <w:rsid w:val="007654EE"/>
    <w:rsid w:val="007665A0"/>
    <w:rsid w:val="00766607"/>
    <w:rsid w:val="00766C24"/>
    <w:rsid w:val="0076720F"/>
    <w:rsid w:val="00767388"/>
    <w:rsid w:val="00767C26"/>
    <w:rsid w:val="00767D91"/>
    <w:rsid w:val="0077037B"/>
    <w:rsid w:val="00772857"/>
    <w:rsid w:val="007729B8"/>
    <w:rsid w:val="00774228"/>
    <w:rsid w:val="00774E7E"/>
    <w:rsid w:val="00776ED5"/>
    <w:rsid w:val="00777612"/>
    <w:rsid w:val="007853CA"/>
    <w:rsid w:val="00787550"/>
    <w:rsid w:val="00787ACA"/>
    <w:rsid w:val="00790095"/>
    <w:rsid w:val="00790934"/>
    <w:rsid w:val="00790A89"/>
    <w:rsid w:val="007910FC"/>
    <w:rsid w:val="00791590"/>
    <w:rsid w:val="00793BE2"/>
    <w:rsid w:val="007947A3"/>
    <w:rsid w:val="00795C05"/>
    <w:rsid w:val="00796CC9"/>
    <w:rsid w:val="00796E6C"/>
    <w:rsid w:val="00797F7D"/>
    <w:rsid w:val="007A016E"/>
    <w:rsid w:val="007A05D8"/>
    <w:rsid w:val="007A1EE3"/>
    <w:rsid w:val="007A2A91"/>
    <w:rsid w:val="007A3EA5"/>
    <w:rsid w:val="007A3F02"/>
    <w:rsid w:val="007A4029"/>
    <w:rsid w:val="007A4744"/>
    <w:rsid w:val="007A5967"/>
    <w:rsid w:val="007A6C61"/>
    <w:rsid w:val="007A783B"/>
    <w:rsid w:val="007B01BD"/>
    <w:rsid w:val="007B12F4"/>
    <w:rsid w:val="007B1602"/>
    <w:rsid w:val="007B236F"/>
    <w:rsid w:val="007B377A"/>
    <w:rsid w:val="007B5C14"/>
    <w:rsid w:val="007B5E7E"/>
    <w:rsid w:val="007B7164"/>
    <w:rsid w:val="007C0707"/>
    <w:rsid w:val="007C0B8B"/>
    <w:rsid w:val="007C170E"/>
    <w:rsid w:val="007C2618"/>
    <w:rsid w:val="007C2E56"/>
    <w:rsid w:val="007C2F0A"/>
    <w:rsid w:val="007C6FE6"/>
    <w:rsid w:val="007D018D"/>
    <w:rsid w:val="007D17C1"/>
    <w:rsid w:val="007D32EB"/>
    <w:rsid w:val="007D3C5A"/>
    <w:rsid w:val="007D4FE6"/>
    <w:rsid w:val="007D6823"/>
    <w:rsid w:val="007D6C3B"/>
    <w:rsid w:val="007D6CDC"/>
    <w:rsid w:val="007E1B65"/>
    <w:rsid w:val="007E1F26"/>
    <w:rsid w:val="007E3E35"/>
    <w:rsid w:val="007E5703"/>
    <w:rsid w:val="007E6F49"/>
    <w:rsid w:val="007E70F5"/>
    <w:rsid w:val="007E7A0C"/>
    <w:rsid w:val="007F10FF"/>
    <w:rsid w:val="007F20C5"/>
    <w:rsid w:val="007F24E5"/>
    <w:rsid w:val="007F272D"/>
    <w:rsid w:val="007F2965"/>
    <w:rsid w:val="007F3030"/>
    <w:rsid w:val="007F46B6"/>
    <w:rsid w:val="007F5106"/>
    <w:rsid w:val="007F62FC"/>
    <w:rsid w:val="007F6BB7"/>
    <w:rsid w:val="007F777E"/>
    <w:rsid w:val="0080064A"/>
    <w:rsid w:val="00800DAC"/>
    <w:rsid w:val="00802292"/>
    <w:rsid w:val="008032BC"/>
    <w:rsid w:val="0080368C"/>
    <w:rsid w:val="0080375C"/>
    <w:rsid w:val="008039BE"/>
    <w:rsid w:val="008058FA"/>
    <w:rsid w:val="00806DF8"/>
    <w:rsid w:val="008122B2"/>
    <w:rsid w:val="0081318A"/>
    <w:rsid w:val="00813930"/>
    <w:rsid w:val="00814298"/>
    <w:rsid w:val="00816008"/>
    <w:rsid w:val="00820036"/>
    <w:rsid w:val="0082088F"/>
    <w:rsid w:val="00820C33"/>
    <w:rsid w:val="00820F44"/>
    <w:rsid w:val="00821985"/>
    <w:rsid w:val="008222B7"/>
    <w:rsid w:val="0082497C"/>
    <w:rsid w:val="00824BBC"/>
    <w:rsid w:val="008279C2"/>
    <w:rsid w:val="00827BCE"/>
    <w:rsid w:val="008304F9"/>
    <w:rsid w:val="00830ADB"/>
    <w:rsid w:val="00831A3D"/>
    <w:rsid w:val="008333DF"/>
    <w:rsid w:val="00833C51"/>
    <w:rsid w:val="00836C44"/>
    <w:rsid w:val="008379CA"/>
    <w:rsid w:val="00837DA1"/>
    <w:rsid w:val="00843014"/>
    <w:rsid w:val="00843269"/>
    <w:rsid w:val="00846015"/>
    <w:rsid w:val="0084642A"/>
    <w:rsid w:val="008508BC"/>
    <w:rsid w:val="00851022"/>
    <w:rsid w:val="00851919"/>
    <w:rsid w:val="00851B3D"/>
    <w:rsid w:val="0085217B"/>
    <w:rsid w:val="008539E7"/>
    <w:rsid w:val="0085403C"/>
    <w:rsid w:val="00854BA5"/>
    <w:rsid w:val="00855617"/>
    <w:rsid w:val="00861941"/>
    <w:rsid w:val="00861B14"/>
    <w:rsid w:val="00862110"/>
    <w:rsid w:val="0086263F"/>
    <w:rsid w:val="00864E92"/>
    <w:rsid w:val="008665B5"/>
    <w:rsid w:val="008665BC"/>
    <w:rsid w:val="00866C6C"/>
    <w:rsid w:val="00870E56"/>
    <w:rsid w:val="00871069"/>
    <w:rsid w:val="00873ECC"/>
    <w:rsid w:val="00873ED1"/>
    <w:rsid w:val="00874E05"/>
    <w:rsid w:val="0087657F"/>
    <w:rsid w:val="0087672F"/>
    <w:rsid w:val="00877AE4"/>
    <w:rsid w:val="00877E02"/>
    <w:rsid w:val="00877E8E"/>
    <w:rsid w:val="00880D03"/>
    <w:rsid w:val="0088153F"/>
    <w:rsid w:val="00884829"/>
    <w:rsid w:val="008867C8"/>
    <w:rsid w:val="0088691A"/>
    <w:rsid w:val="0088748C"/>
    <w:rsid w:val="008874BE"/>
    <w:rsid w:val="00887697"/>
    <w:rsid w:val="00893455"/>
    <w:rsid w:val="008936A0"/>
    <w:rsid w:val="00893F42"/>
    <w:rsid w:val="00894DD5"/>
    <w:rsid w:val="00895456"/>
    <w:rsid w:val="0089567E"/>
    <w:rsid w:val="00895EF9"/>
    <w:rsid w:val="00896CCE"/>
    <w:rsid w:val="00896FD3"/>
    <w:rsid w:val="008A0D61"/>
    <w:rsid w:val="008A1009"/>
    <w:rsid w:val="008A231C"/>
    <w:rsid w:val="008A2BF1"/>
    <w:rsid w:val="008A37F1"/>
    <w:rsid w:val="008A45F3"/>
    <w:rsid w:val="008A4E9B"/>
    <w:rsid w:val="008A4EC5"/>
    <w:rsid w:val="008A5288"/>
    <w:rsid w:val="008A66D7"/>
    <w:rsid w:val="008A6D8C"/>
    <w:rsid w:val="008A7916"/>
    <w:rsid w:val="008A7AD0"/>
    <w:rsid w:val="008A7C7A"/>
    <w:rsid w:val="008B12EC"/>
    <w:rsid w:val="008B369C"/>
    <w:rsid w:val="008B3750"/>
    <w:rsid w:val="008B3906"/>
    <w:rsid w:val="008B506F"/>
    <w:rsid w:val="008B5A46"/>
    <w:rsid w:val="008B6017"/>
    <w:rsid w:val="008B6CE9"/>
    <w:rsid w:val="008B7BF2"/>
    <w:rsid w:val="008C1612"/>
    <w:rsid w:val="008C164A"/>
    <w:rsid w:val="008C2781"/>
    <w:rsid w:val="008C2AF0"/>
    <w:rsid w:val="008C345A"/>
    <w:rsid w:val="008C3A75"/>
    <w:rsid w:val="008C3AEE"/>
    <w:rsid w:val="008C3B22"/>
    <w:rsid w:val="008C3CFE"/>
    <w:rsid w:val="008C44A5"/>
    <w:rsid w:val="008C7F48"/>
    <w:rsid w:val="008D0F7A"/>
    <w:rsid w:val="008D198A"/>
    <w:rsid w:val="008D4693"/>
    <w:rsid w:val="008D6AA0"/>
    <w:rsid w:val="008D6F39"/>
    <w:rsid w:val="008E0B50"/>
    <w:rsid w:val="008E10A1"/>
    <w:rsid w:val="008E1B40"/>
    <w:rsid w:val="008E2C5E"/>
    <w:rsid w:val="008E4E7B"/>
    <w:rsid w:val="008E59BA"/>
    <w:rsid w:val="008E6472"/>
    <w:rsid w:val="008E6D27"/>
    <w:rsid w:val="008F075E"/>
    <w:rsid w:val="008F0D74"/>
    <w:rsid w:val="008F0EC1"/>
    <w:rsid w:val="008F1BBD"/>
    <w:rsid w:val="008F1F2C"/>
    <w:rsid w:val="008F58A2"/>
    <w:rsid w:val="008F5E57"/>
    <w:rsid w:val="008F773D"/>
    <w:rsid w:val="008F7DD9"/>
    <w:rsid w:val="00900F14"/>
    <w:rsid w:val="009019A4"/>
    <w:rsid w:val="009021B1"/>
    <w:rsid w:val="00902D5C"/>
    <w:rsid w:val="0090328E"/>
    <w:rsid w:val="0090374C"/>
    <w:rsid w:val="00903F42"/>
    <w:rsid w:val="00904299"/>
    <w:rsid w:val="0090485B"/>
    <w:rsid w:val="00904B8F"/>
    <w:rsid w:val="0090552C"/>
    <w:rsid w:val="00905918"/>
    <w:rsid w:val="00910DAF"/>
    <w:rsid w:val="00912995"/>
    <w:rsid w:val="00912A40"/>
    <w:rsid w:val="00913452"/>
    <w:rsid w:val="00913E41"/>
    <w:rsid w:val="00914781"/>
    <w:rsid w:val="00914FEA"/>
    <w:rsid w:val="009154ED"/>
    <w:rsid w:val="00915665"/>
    <w:rsid w:val="00917966"/>
    <w:rsid w:val="00917CB0"/>
    <w:rsid w:val="009202E7"/>
    <w:rsid w:val="00920C3A"/>
    <w:rsid w:val="009215F6"/>
    <w:rsid w:val="00921648"/>
    <w:rsid w:val="00921A30"/>
    <w:rsid w:val="009228DC"/>
    <w:rsid w:val="00923B29"/>
    <w:rsid w:val="009242EE"/>
    <w:rsid w:val="0092570E"/>
    <w:rsid w:val="0092628C"/>
    <w:rsid w:val="009314D5"/>
    <w:rsid w:val="00933ECE"/>
    <w:rsid w:val="00933FE7"/>
    <w:rsid w:val="00935206"/>
    <w:rsid w:val="00936385"/>
    <w:rsid w:val="00936E71"/>
    <w:rsid w:val="00940A21"/>
    <w:rsid w:val="009415BF"/>
    <w:rsid w:val="00942033"/>
    <w:rsid w:val="009438C7"/>
    <w:rsid w:val="00945EEE"/>
    <w:rsid w:val="009462E8"/>
    <w:rsid w:val="009478B3"/>
    <w:rsid w:val="00951007"/>
    <w:rsid w:val="00951023"/>
    <w:rsid w:val="00951797"/>
    <w:rsid w:val="00952B17"/>
    <w:rsid w:val="0095357F"/>
    <w:rsid w:val="009538EB"/>
    <w:rsid w:val="00954922"/>
    <w:rsid w:val="00957D0B"/>
    <w:rsid w:val="00960E4F"/>
    <w:rsid w:val="0096112C"/>
    <w:rsid w:val="00961FC4"/>
    <w:rsid w:val="00962131"/>
    <w:rsid w:val="009632D5"/>
    <w:rsid w:val="0096348A"/>
    <w:rsid w:val="009634AC"/>
    <w:rsid w:val="00963B54"/>
    <w:rsid w:val="009655DF"/>
    <w:rsid w:val="00967EFD"/>
    <w:rsid w:val="00970188"/>
    <w:rsid w:val="00970436"/>
    <w:rsid w:val="009711F2"/>
    <w:rsid w:val="009719DA"/>
    <w:rsid w:val="00971DD5"/>
    <w:rsid w:val="00971E49"/>
    <w:rsid w:val="00974434"/>
    <w:rsid w:val="00974CF0"/>
    <w:rsid w:val="009759FB"/>
    <w:rsid w:val="00975E29"/>
    <w:rsid w:val="0098021B"/>
    <w:rsid w:val="00983933"/>
    <w:rsid w:val="00983A23"/>
    <w:rsid w:val="0098503E"/>
    <w:rsid w:val="00985DCB"/>
    <w:rsid w:val="00990159"/>
    <w:rsid w:val="00991B27"/>
    <w:rsid w:val="00996654"/>
    <w:rsid w:val="0099714C"/>
    <w:rsid w:val="009976E6"/>
    <w:rsid w:val="009A11E0"/>
    <w:rsid w:val="009A3F1D"/>
    <w:rsid w:val="009A4F10"/>
    <w:rsid w:val="009A7282"/>
    <w:rsid w:val="009B28FE"/>
    <w:rsid w:val="009B2CD0"/>
    <w:rsid w:val="009B3474"/>
    <w:rsid w:val="009B3565"/>
    <w:rsid w:val="009B4D83"/>
    <w:rsid w:val="009B6479"/>
    <w:rsid w:val="009B7D1D"/>
    <w:rsid w:val="009C0A7C"/>
    <w:rsid w:val="009C0F0F"/>
    <w:rsid w:val="009C1527"/>
    <w:rsid w:val="009C1BFD"/>
    <w:rsid w:val="009C48CD"/>
    <w:rsid w:val="009C53EE"/>
    <w:rsid w:val="009C5A04"/>
    <w:rsid w:val="009C7624"/>
    <w:rsid w:val="009C7973"/>
    <w:rsid w:val="009D07DC"/>
    <w:rsid w:val="009D2FB9"/>
    <w:rsid w:val="009D3222"/>
    <w:rsid w:val="009D6A67"/>
    <w:rsid w:val="009E2F39"/>
    <w:rsid w:val="009E3B42"/>
    <w:rsid w:val="009E537A"/>
    <w:rsid w:val="009E6F40"/>
    <w:rsid w:val="009E6F84"/>
    <w:rsid w:val="009F19BA"/>
    <w:rsid w:val="009F1DEC"/>
    <w:rsid w:val="009F2C76"/>
    <w:rsid w:val="009F2E7C"/>
    <w:rsid w:val="009F42D8"/>
    <w:rsid w:val="009F455E"/>
    <w:rsid w:val="009F48AC"/>
    <w:rsid w:val="009F78B5"/>
    <w:rsid w:val="00A02457"/>
    <w:rsid w:val="00A02821"/>
    <w:rsid w:val="00A03B91"/>
    <w:rsid w:val="00A042AE"/>
    <w:rsid w:val="00A04D22"/>
    <w:rsid w:val="00A052A1"/>
    <w:rsid w:val="00A05674"/>
    <w:rsid w:val="00A059C4"/>
    <w:rsid w:val="00A061F4"/>
    <w:rsid w:val="00A07483"/>
    <w:rsid w:val="00A0754E"/>
    <w:rsid w:val="00A104D3"/>
    <w:rsid w:val="00A10926"/>
    <w:rsid w:val="00A10FFB"/>
    <w:rsid w:val="00A1145F"/>
    <w:rsid w:val="00A11927"/>
    <w:rsid w:val="00A1196D"/>
    <w:rsid w:val="00A11C50"/>
    <w:rsid w:val="00A11DE3"/>
    <w:rsid w:val="00A1342B"/>
    <w:rsid w:val="00A1359E"/>
    <w:rsid w:val="00A167DB"/>
    <w:rsid w:val="00A17113"/>
    <w:rsid w:val="00A17246"/>
    <w:rsid w:val="00A221A0"/>
    <w:rsid w:val="00A224F0"/>
    <w:rsid w:val="00A25225"/>
    <w:rsid w:val="00A26B38"/>
    <w:rsid w:val="00A27000"/>
    <w:rsid w:val="00A27241"/>
    <w:rsid w:val="00A27FFC"/>
    <w:rsid w:val="00A30F13"/>
    <w:rsid w:val="00A31265"/>
    <w:rsid w:val="00A33537"/>
    <w:rsid w:val="00A365DF"/>
    <w:rsid w:val="00A377F5"/>
    <w:rsid w:val="00A41FC9"/>
    <w:rsid w:val="00A42BE0"/>
    <w:rsid w:val="00A4303E"/>
    <w:rsid w:val="00A434CC"/>
    <w:rsid w:val="00A4436F"/>
    <w:rsid w:val="00A45574"/>
    <w:rsid w:val="00A45957"/>
    <w:rsid w:val="00A46175"/>
    <w:rsid w:val="00A46A01"/>
    <w:rsid w:val="00A477DB"/>
    <w:rsid w:val="00A47CF8"/>
    <w:rsid w:val="00A50343"/>
    <w:rsid w:val="00A50627"/>
    <w:rsid w:val="00A515B7"/>
    <w:rsid w:val="00A5482A"/>
    <w:rsid w:val="00A55112"/>
    <w:rsid w:val="00A5513A"/>
    <w:rsid w:val="00A5578C"/>
    <w:rsid w:val="00A5578F"/>
    <w:rsid w:val="00A55EC0"/>
    <w:rsid w:val="00A56146"/>
    <w:rsid w:val="00A61FA5"/>
    <w:rsid w:val="00A63AA7"/>
    <w:rsid w:val="00A64D98"/>
    <w:rsid w:val="00A661ED"/>
    <w:rsid w:val="00A7066E"/>
    <w:rsid w:val="00A70B44"/>
    <w:rsid w:val="00A71D59"/>
    <w:rsid w:val="00A72A32"/>
    <w:rsid w:val="00A731A0"/>
    <w:rsid w:val="00A733E5"/>
    <w:rsid w:val="00A7534F"/>
    <w:rsid w:val="00A75564"/>
    <w:rsid w:val="00A762AB"/>
    <w:rsid w:val="00A82C32"/>
    <w:rsid w:val="00A83E7B"/>
    <w:rsid w:val="00A84FAC"/>
    <w:rsid w:val="00A854E6"/>
    <w:rsid w:val="00A90222"/>
    <w:rsid w:val="00A90A75"/>
    <w:rsid w:val="00A9172B"/>
    <w:rsid w:val="00A95E8C"/>
    <w:rsid w:val="00A96021"/>
    <w:rsid w:val="00A96F67"/>
    <w:rsid w:val="00AA03A9"/>
    <w:rsid w:val="00AA087B"/>
    <w:rsid w:val="00AA1006"/>
    <w:rsid w:val="00AA453A"/>
    <w:rsid w:val="00AA47AC"/>
    <w:rsid w:val="00AA4B93"/>
    <w:rsid w:val="00AA5CDD"/>
    <w:rsid w:val="00AA6C53"/>
    <w:rsid w:val="00AA6CED"/>
    <w:rsid w:val="00AA7775"/>
    <w:rsid w:val="00AA7830"/>
    <w:rsid w:val="00AB0733"/>
    <w:rsid w:val="00AB17ED"/>
    <w:rsid w:val="00AB235C"/>
    <w:rsid w:val="00AB25FB"/>
    <w:rsid w:val="00AB36FD"/>
    <w:rsid w:val="00AB37B3"/>
    <w:rsid w:val="00AB4AE7"/>
    <w:rsid w:val="00AB4D03"/>
    <w:rsid w:val="00AB5E8D"/>
    <w:rsid w:val="00AB79DD"/>
    <w:rsid w:val="00AC00B9"/>
    <w:rsid w:val="00AC0EEA"/>
    <w:rsid w:val="00AC1902"/>
    <w:rsid w:val="00AC19BF"/>
    <w:rsid w:val="00AC1B89"/>
    <w:rsid w:val="00AC216A"/>
    <w:rsid w:val="00AC2B53"/>
    <w:rsid w:val="00AC3361"/>
    <w:rsid w:val="00AC3B97"/>
    <w:rsid w:val="00AC58EE"/>
    <w:rsid w:val="00AC7EB3"/>
    <w:rsid w:val="00AD00C9"/>
    <w:rsid w:val="00AD0FDB"/>
    <w:rsid w:val="00AD4A6A"/>
    <w:rsid w:val="00AD5336"/>
    <w:rsid w:val="00AD5833"/>
    <w:rsid w:val="00AD5F60"/>
    <w:rsid w:val="00AD673D"/>
    <w:rsid w:val="00AE007F"/>
    <w:rsid w:val="00AE0E0E"/>
    <w:rsid w:val="00AE263D"/>
    <w:rsid w:val="00AE28C7"/>
    <w:rsid w:val="00AE3FE2"/>
    <w:rsid w:val="00AE4DC2"/>
    <w:rsid w:val="00AE6A2B"/>
    <w:rsid w:val="00AF00A1"/>
    <w:rsid w:val="00AF06E8"/>
    <w:rsid w:val="00AF07E3"/>
    <w:rsid w:val="00AF1008"/>
    <w:rsid w:val="00AF1D2F"/>
    <w:rsid w:val="00AF1D5B"/>
    <w:rsid w:val="00AF1F61"/>
    <w:rsid w:val="00AF37FA"/>
    <w:rsid w:val="00B017C2"/>
    <w:rsid w:val="00B02DE5"/>
    <w:rsid w:val="00B10658"/>
    <w:rsid w:val="00B10B33"/>
    <w:rsid w:val="00B10E63"/>
    <w:rsid w:val="00B11E73"/>
    <w:rsid w:val="00B128D1"/>
    <w:rsid w:val="00B12D3F"/>
    <w:rsid w:val="00B14281"/>
    <w:rsid w:val="00B14464"/>
    <w:rsid w:val="00B14A12"/>
    <w:rsid w:val="00B1556F"/>
    <w:rsid w:val="00B156B3"/>
    <w:rsid w:val="00B158DA"/>
    <w:rsid w:val="00B1693D"/>
    <w:rsid w:val="00B17496"/>
    <w:rsid w:val="00B17BB7"/>
    <w:rsid w:val="00B20537"/>
    <w:rsid w:val="00B205C5"/>
    <w:rsid w:val="00B2101F"/>
    <w:rsid w:val="00B21FC0"/>
    <w:rsid w:val="00B233F5"/>
    <w:rsid w:val="00B259F2"/>
    <w:rsid w:val="00B2762F"/>
    <w:rsid w:val="00B279E9"/>
    <w:rsid w:val="00B27B37"/>
    <w:rsid w:val="00B27C37"/>
    <w:rsid w:val="00B327A7"/>
    <w:rsid w:val="00B33C40"/>
    <w:rsid w:val="00B34335"/>
    <w:rsid w:val="00B343EA"/>
    <w:rsid w:val="00B35A7F"/>
    <w:rsid w:val="00B35F0D"/>
    <w:rsid w:val="00B37273"/>
    <w:rsid w:val="00B37DD0"/>
    <w:rsid w:val="00B40096"/>
    <w:rsid w:val="00B40F50"/>
    <w:rsid w:val="00B41960"/>
    <w:rsid w:val="00B41A63"/>
    <w:rsid w:val="00B433D8"/>
    <w:rsid w:val="00B4547E"/>
    <w:rsid w:val="00B45881"/>
    <w:rsid w:val="00B46D68"/>
    <w:rsid w:val="00B47F7D"/>
    <w:rsid w:val="00B53A99"/>
    <w:rsid w:val="00B53BDF"/>
    <w:rsid w:val="00B5495B"/>
    <w:rsid w:val="00B54A6B"/>
    <w:rsid w:val="00B558D9"/>
    <w:rsid w:val="00B55C67"/>
    <w:rsid w:val="00B56618"/>
    <w:rsid w:val="00B57296"/>
    <w:rsid w:val="00B62701"/>
    <w:rsid w:val="00B6384B"/>
    <w:rsid w:val="00B63C62"/>
    <w:rsid w:val="00B64043"/>
    <w:rsid w:val="00B6433B"/>
    <w:rsid w:val="00B6460F"/>
    <w:rsid w:val="00B64D6D"/>
    <w:rsid w:val="00B67029"/>
    <w:rsid w:val="00B711CB"/>
    <w:rsid w:val="00B715E1"/>
    <w:rsid w:val="00B740A0"/>
    <w:rsid w:val="00B748ED"/>
    <w:rsid w:val="00B76FE6"/>
    <w:rsid w:val="00B779CF"/>
    <w:rsid w:val="00B80AEF"/>
    <w:rsid w:val="00B80B7D"/>
    <w:rsid w:val="00B81027"/>
    <w:rsid w:val="00B82115"/>
    <w:rsid w:val="00B828D7"/>
    <w:rsid w:val="00B8336A"/>
    <w:rsid w:val="00B84274"/>
    <w:rsid w:val="00B84511"/>
    <w:rsid w:val="00B84D45"/>
    <w:rsid w:val="00B84FC2"/>
    <w:rsid w:val="00B85359"/>
    <w:rsid w:val="00B854E7"/>
    <w:rsid w:val="00B86118"/>
    <w:rsid w:val="00B8693E"/>
    <w:rsid w:val="00B8724B"/>
    <w:rsid w:val="00B92480"/>
    <w:rsid w:val="00B92F21"/>
    <w:rsid w:val="00B9577B"/>
    <w:rsid w:val="00B95A2B"/>
    <w:rsid w:val="00B9601E"/>
    <w:rsid w:val="00B9669A"/>
    <w:rsid w:val="00B979D4"/>
    <w:rsid w:val="00BA0C47"/>
    <w:rsid w:val="00BA153B"/>
    <w:rsid w:val="00BA27CF"/>
    <w:rsid w:val="00BA4BA9"/>
    <w:rsid w:val="00BA4F65"/>
    <w:rsid w:val="00BA530F"/>
    <w:rsid w:val="00BA73E9"/>
    <w:rsid w:val="00BB26F1"/>
    <w:rsid w:val="00BB27C9"/>
    <w:rsid w:val="00BB4EC0"/>
    <w:rsid w:val="00BB581D"/>
    <w:rsid w:val="00BB5C2C"/>
    <w:rsid w:val="00BB70C7"/>
    <w:rsid w:val="00BC03FC"/>
    <w:rsid w:val="00BC0D06"/>
    <w:rsid w:val="00BC1B46"/>
    <w:rsid w:val="00BC3505"/>
    <w:rsid w:val="00BC396E"/>
    <w:rsid w:val="00BC3D33"/>
    <w:rsid w:val="00BC448B"/>
    <w:rsid w:val="00BC4DA3"/>
    <w:rsid w:val="00BC561B"/>
    <w:rsid w:val="00BC604A"/>
    <w:rsid w:val="00BC6061"/>
    <w:rsid w:val="00BC6FDC"/>
    <w:rsid w:val="00BC7010"/>
    <w:rsid w:val="00BC7569"/>
    <w:rsid w:val="00BC768A"/>
    <w:rsid w:val="00BD0B4C"/>
    <w:rsid w:val="00BD10B2"/>
    <w:rsid w:val="00BD1801"/>
    <w:rsid w:val="00BD1E61"/>
    <w:rsid w:val="00BD3204"/>
    <w:rsid w:val="00BD3F4B"/>
    <w:rsid w:val="00BD4022"/>
    <w:rsid w:val="00BD529E"/>
    <w:rsid w:val="00BD6827"/>
    <w:rsid w:val="00BD6B8B"/>
    <w:rsid w:val="00BD6E35"/>
    <w:rsid w:val="00BE058C"/>
    <w:rsid w:val="00BE159F"/>
    <w:rsid w:val="00BE1763"/>
    <w:rsid w:val="00BE22FE"/>
    <w:rsid w:val="00BE2303"/>
    <w:rsid w:val="00BE562A"/>
    <w:rsid w:val="00BE5B03"/>
    <w:rsid w:val="00BE6EF9"/>
    <w:rsid w:val="00BE7D2B"/>
    <w:rsid w:val="00BF0504"/>
    <w:rsid w:val="00BF07C4"/>
    <w:rsid w:val="00BF0801"/>
    <w:rsid w:val="00BF082F"/>
    <w:rsid w:val="00BF107E"/>
    <w:rsid w:val="00BF1315"/>
    <w:rsid w:val="00BF1D64"/>
    <w:rsid w:val="00BF1D96"/>
    <w:rsid w:val="00BF219C"/>
    <w:rsid w:val="00BF2265"/>
    <w:rsid w:val="00BF2671"/>
    <w:rsid w:val="00BF2829"/>
    <w:rsid w:val="00BF2AC2"/>
    <w:rsid w:val="00BF2C92"/>
    <w:rsid w:val="00BF6E82"/>
    <w:rsid w:val="00C00988"/>
    <w:rsid w:val="00C012E4"/>
    <w:rsid w:val="00C021E6"/>
    <w:rsid w:val="00C02D27"/>
    <w:rsid w:val="00C02F6D"/>
    <w:rsid w:val="00C047A3"/>
    <w:rsid w:val="00C04C8B"/>
    <w:rsid w:val="00C04EF7"/>
    <w:rsid w:val="00C05F82"/>
    <w:rsid w:val="00C060F1"/>
    <w:rsid w:val="00C0750B"/>
    <w:rsid w:val="00C103F0"/>
    <w:rsid w:val="00C10D66"/>
    <w:rsid w:val="00C12E8F"/>
    <w:rsid w:val="00C13023"/>
    <w:rsid w:val="00C13E05"/>
    <w:rsid w:val="00C15387"/>
    <w:rsid w:val="00C1660B"/>
    <w:rsid w:val="00C16D32"/>
    <w:rsid w:val="00C179DA"/>
    <w:rsid w:val="00C17EBB"/>
    <w:rsid w:val="00C2039F"/>
    <w:rsid w:val="00C2095C"/>
    <w:rsid w:val="00C215FB"/>
    <w:rsid w:val="00C21FF1"/>
    <w:rsid w:val="00C229A4"/>
    <w:rsid w:val="00C22E81"/>
    <w:rsid w:val="00C2396A"/>
    <w:rsid w:val="00C23B26"/>
    <w:rsid w:val="00C24ED6"/>
    <w:rsid w:val="00C253C9"/>
    <w:rsid w:val="00C25703"/>
    <w:rsid w:val="00C267D8"/>
    <w:rsid w:val="00C27716"/>
    <w:rsid w:val="00C32520"/>
    <w:rsid w:val="00C3349D"/>
    <w:rsid w:val="00C33D19"/>
    <w:rsid w:val="00C3626D"/>
    <w:rsid w:val="00C367BF"/>
    <w:rsid w:val="00C36856"/>
    <w:rsid w:val="00C3685A"/>
    <w:rsid w:val="00C36C77"/>
    <w:rsid w:val="00C37248"/>
    <w:rsid w:val="00C37677"/>
    <w:rsid w:val="00C37B9C"/>
    <w:rsid w:val="00C4033C"/>
    <w:rsid w:val="00C42FE4"/>
    <w:rsid w:val="00C434D9"/>
    <w:rsid w:val="00C4401D"/>
    <w:rsid w:val="00C44E09"/>
    <w:rsid w:val="00C457AA"/>
    <w:rsid w:val="00C465E3"/>
    <w:rsid w:val="00C46897"/>
    <w:rsid w:val="00C5046E"/>
    <w:rsid w:val="00C511DC"/>
    <w:rsid w:val="00C52DE2"/>
    <w:rsid w:val="00C54FDB"/>
    <w:rsid w:val="00C578B0"/>
    <w:rsid w:val="00C57CDE"/>
    <w:rsid w:val="00C607F3"/>
    <w:rsid w:val="00C60982"/>
    <w:rsid w:val="00C60F9D"/>
    <w:rsid w:val="00C62E1D"/>
    <w:rsid w:val="00C64905"/>
    <w:rsid w:val="00C64B86"/>
    <w:rsid w:val="00C70E1F"/>
    <w:rsid w:val="00C73B48"/>
    <w:rsid w:val="00C73DE5"/>
    <w:rsid w:val="00C755C4"/>
    <w:rsid w:val="00C81855"/>
    <w:rsid w:val="00C82E65"/>
    <w:rsid w:val="00C83B0D"/>
    <w:rsid w:val="00C83E7A"/>
    <w:rsid w:val="00C84220"/>
    <w:rsid w:val="00C847DA"/>
    <w:rsid w:val="00C85449"/>
    <w:rsid w:val="00C85473"/>
    <w:rsid w:val="00C86D30"/>
    <w:rsid w:val="00C909A8"/>
    <w:rsid w:val="00C91F6C"/>
    <w:rsid w:val="00C92DE8"/>
    <w:rsid w:val="00C93ACB"/>
    <w:rsid w:val="00C94F7B"/>
    <w:rsid w:val="00C968E4"/>
    <w:rsid w:val="00C97585"/>
    <w:rsid w:val="00C97D9E"/>
    <w:rsid w:val="00CA092B"/>
    <w:rsid w:val="00CA101D"/>
    <w:rsid w:val="00CA12D6"/>
    <w:rsid w:val="00CA1E4A"/>
    <w:rsid w:val="00CA244A"/>
    <w:rsid w:val="00CA2D66"/>
    <w:rsid w:val="00CA34B9"/>
    <w:rsid w:val="00CA4E98"/>
    <w:rsid w:val="00CA55C9"/>
    <w:rsid w:val="00CA586C"/>
    <w:rsid w:val="00CA6F5F"/>
    <w:rsid w:val="00CB04AF"/>
    <w:rsid w:val="00CB211C"/>
    <w:rsid w:val="00CB22EB"/>
    <w:rsid w:val="00CB2B04"/>
    <w:rsid w:val="00CB3F88"/>
    <w:rsid w:val="00CB41DA"/>
    <w:rsid w:val="00CB51B8"/>
    <w:rsid w:val="00CB5E27"/>
    <w:rsid w:val="00CB6CEC"/>
    <w:rsid w:val="00CB78E8"/>
    <w:rsid w:val="00CC15AC"/>
    <w:rsid w:val="00CC17A2"/>
    <w:rsid w:val="00CC4326"/>
    <w:rsid w:val="00CC5F18"/>
    <w:rsid w:val="00CD1B7B"/>
    <w:rsid w:val="00CD517D"/>
    <w:rsid w:val="00CD6077"/>
    <w:rsid w:val="00CD70FD"/>
    <w:rsid w:val="00CE022D"/>
    <w:rsid w:val="00CE0EEF"/>
    <w:rsid w:val="00CE2EA1"/>
    <w:rsid w:val="00CE35AA"/>
    <w:rsid w:val="00CE3915"/>
    <w:rsid w:val="00CE3BAE"/>
    <w:rsid w:val="00CE4395"/>
    <w:rsid w:val="00CE7019"/>
    <w:rsid w:val="00CF0642"/>
    <w:rsid w:val="00CF1F07"/>
    <w:rsid w:val="00CF4B37"/>
    <w:rsid w:val="00CF4C77"/>
    <w:rsid w:val="00CF5CC0"/>
    <w:rsid w:val="00CF7365"/>
    <w:rsid w:val="00CF74DC"/>
    <w:rsid w:val="00D00104"/>
    <w:rsid w:val="00D01E97"/>
    <w:rsid w:val="00D05973"/>
    <w:rsid w:val="00D06D92"/>
    <w:rsid w:val="00D07CEC"/>
    <w:rsid w:val="00D13964"/>
    <w:rsid w:val="00D14160"/>
    <w:rsid w:val="00D17205"/>
    <w:rsid w:val="00D20A56"/>
    <w:rsid w:val="00D21244"/>
    <w:rsid w:val="00D2155F"/>
    <w:rsid w:val="00D22022"/>
    <w:rsid w:val="00D22BC2"/>
    <w:rsid w:val="00D24F63"/>
    <w:rsid w:val="00D258C3"/>
    <w:rsid w:val="00D26634"/>
    <w:rsid w:val="00D26859"/>
    <w:rsid w:val="00D276A4"/>
    <w:rsid w:val="00D301D3"/>
    <w:rsid w:val="00D30F32"/>
    <w:rsid w:val="00D31548"/>
    <w:rsid w:val="00D320D0"/>
    <w:rsid w:val="00D33B96"/>
    <w:rsid w:val="00D34073"/>
    <w:rsid w:val="00D34E49"/>
    <w:rsid w:val="00D3691C"/>
    <w:rsid w:val="00D40A6C"/>
    <w:rsid w:val="00D40C5E"/>
    <w:rsid w:val="00D41712"/>
    <w:rsid w:val="00D42C17"/>
    <w:rsid w:val="00D433B6"/>
    <w:rsid w:val="00D43836"/>
    <w:rsid w:val="00D43E8E"/>
    <w:rsid w:val="00D44347"/>
    <w:rsid w:val="00D44893"/>
    <w:rsid w:val="00D4494C"/>
    <w:rsid w:val="00D45017"/>
    <w:rsid w:val="00D45106"/>
    <w:rsid w:val="00D45114"/>
    <w:rsid w:val="00D4597D"/>
    <w:rsid w:val="00D46F38"/>
    <w:rsid w:val="00D47848"/>
    <w:rsid w:val="00D51B34"/>
    <w:rsid w:val="00D51C9F"/>
    <w:rsid w:val="00D5461D"/>
    <w:rsid w:val="00D550A1"/>
    <w:rsid w:val="00D554A8"/>
    <w:rsid w:val="00D5680F"/>
    <w:rsid w:val="00D5688B"/>
    <w:rsid w:val="00D57D99"/>
    <w:rsid w:val="00D60480"/>
    <w:rsid w:val="00D604E6"/>
    <w:rsid w:val="00D606D9"/>
    <w:rsid w:val="00D61696"/>
    <w:rsid w:val="00D631BE"/>
    <w:rsid w:val="00D63478"/>
    <w:rsid w:val="00D63CC5"/>
    <w:rsid w:val="00D65CD3"/>
    <w:rsid w:val="00D670A6"/>
    <w:rsid w:val="00D6723F"/>
    <w:rsid w:val="00D6799C"/>
    <w:rsid w:val="00D67CB9"/>
    <w:rsid w:val="00D701B5"/>
    <w:rsid w:val="00D70699"/>
    <w:rsid w:val="00D7078E"/>
    <w:rsid w:val="00D70CA3"/>
    <w:rsid w:val="00D7111E"/>
    <w:rsid w:val="00D714CC"/>
    <w:rsid w:val="00D73712"/>
    <w:rsid w:val="00D73F08"/>
    <w:rsid w:val="00D74212"/>
    <w:rsid w:val="00D74CBD"/>
    <w:rsid w:val="00D762D0"/>
    <w:rsid w:val="00D80F7F"/>
    <w:rsid w:val="00D82D03"/>
    <w:rsid w:val="00D82EE4"/>
    <w:rsid w:val="00D84E33"/>
    <w:rsid w:val="00D87133"/>
    <w:rsid w:val="00D87524"/>
    <w:rsid w:val="00D87B71"/>
    <w:rsid w:val="00D902FD"/>
    <w:rsid w:val="00D908EE"/>
    <w:rsid w:val="00D90BE2"/>
    <w:rsid w:val="00D91C4C"/>
    <w:rsid w:val="00D92ACA"/>
    <w:rsid w:val="00D9307C"/>
    <w:rsid w:val="00D933C3"/>
    <w:rsid w:val="00D93E40"/>
    <w:rsid w:val="00D93F98"/>
    <w:rsid w:val="00D9518E"/>
    <w:rsid w:val="00D965D3"/>
    <w:rsid w:val="00DA1646"/>
    <w:rsid w:val="00DA1F9C"/>
    <w:rsid w:val="00DA2F8E"/>
    <w:rsid w:val="00DA3675"/>
    <w:rsid w:val="00DA694E"/>
    <w:rsid w:val="00DA6E5E"/>
    <w:rsid w:val="00DA7165"/>
    <w:rsid w:val="00DA7F4C"/>
    <w:rsid w:val="00DB19F1"/>
    <w:rsid w:val="00DB1F76"/>
    <w:rsid w:val="00DB46D4"/>
    <w:rsid w:val="00DB5431"/>
    <w:rsid w:val="00DB5B63"/>
    <w:rsid w:val="00DC1829"/>
    <w:rsid w:val="00DC278E"/>
    <w:rsid w:val="00DC3207"/>
    <w:rsid w:val="00DC3227"/>
    <w:rsid w:val="00DC3267"/>
    <w:rsid w:val="00DC3319"/>
    <w:rsid w:val="00DC3C4A"/>
    <w:rsid w:val="00DC4669"/>
    <w:rsid w:val="00DC543F"/>
    <w:rsid w:val="00DC785D"/>
    <w:rsid w:val="00DC7DCB"/>
    <w:rsid w:val="00DD1FD4"/>
    <w:rsid w:val="00DD3138"/>
    <w:rsid w:val="00DD511F"/>
    <w:rsid w:val="00DD5130"/>
    <w:rsid w:val="00DD51F1"/>
    <w:rsid w:val="00DD5B54"/>
    <w:rsid w:val="00DD69A9"/>
    <w:rsid w:val="00DD70B1"/>
    <w:rsid w:val="00DD71DF"/>
    <w:rsid w:val="00DE107A"/>
    <w:rsid w:val="00DE2E17"/>
    <w:rsid w:val="00DE51FD"/>
    <w:rsid w:val="00DE544E"/>
    <w:rsid w:val="00DE546E"/>
    <w:rsid w:val="00DE640D"/>
    <w:rsid w:val="00DE6B0A"/>
    <w:rsid w:val="00DE7CE2"/>
    <w:rsid w:val="00DF0098"/>
    <w:rsid w:val="00DF1607"/>
    <w:rsid w:val="00DF3F08"/>
    <w:rsid w:val="00DF491D"/>
    <w:rsid w:val="00DF549D"/>
    <w:rsid w:val="00DF5DD4"/>
    <w:rsid w:val="00DF6671"/>
    <w:rsid w:val="00DF70E5"/>
    <w:rsid w:val="00DF7C84"/>
    <w:rsid w:val="00E069CD"/>
    <w:rsid w:val="00E0792B"/>
    <w:rsid w:val="00E10FED"/>
    <w:rsid w:val="00E12733"/>
    <w:rsid w:val="00E131F7"/>
    <w:rsid w:val="00E152AF"/>
    <w:rsid w:val="00E15910"/>
    <w:rsid w:val="00E169B6"/>
    <w:rsid w:val="00E208F1"/>
    <w:rsid w:val="00E21A3F"/>
    <w:rsid w:val="00E22586"/>
    <w:rsid w:val="00E246DD"/>
    <w:rsid w:val="00E2605A"/>
    <w:rsid w:val="00E2630E"/>
    <w:rsid w:val="00E26C5A"/>
    <w:rsid w:val="00E27CAB"/>
    <w:rsid w:val="00E30B11"/>
    <w:rsid w:val="00E316FE"/>
    <w:rsid w:val="00E31776"/>
    <w:rsid w:val="00E3302A"/>
    <w:rsid w:val="00E33481"/>
    <w:rsid w:val="00E35B87"/>
    <w:rsid w:val="00E36F6C"/>
    <w:rsid w:val="00E408AF"/>
    <w:rsid w:val="00E41D52"/>
    <w:rsid w:val="00E42642"/>
    <w:rsid w:val="00E440C5"/>
    <w:rsid w:val="00E452A5"/>
    <w:rsid w:val="00E467B0"/>
    <w:rsid w:val="00E46FAD"/>
    <w:rsid w:val="00E52577"/>
    <w:rsid w:val="00E53B34"/>
    <w:rsid w:val="00E54076"/>
    <w:rsid w:val="00E55C26"/>
    <w:rsid w:val="00E5689D"/>
    <w:rsid w:val="00E602E0"/>
    <w:rsid w:val="00E6071F"/>
    <w:rsid w:val="00E61828"/>
    <w:rsid w:val="00E61AEE"/>
    <w:rsid w:val="00E64848"/>
    <w:rsid w:val="00E64F57"/>
    <w:rsid w:val="00E65DCC"/>
    <w:rsid w:val="00E67B95"/>
    <w:rsid w:val="00E70153"/>
    <w:rsid w:val="00E701C3"/>
    <w:rsid w:val="00E7144F"/>
    <w:rsid w:val="00E71974"/>
    <w:rsid w:val="00E71C06"/>
    <w:rsid w:val="00E723B6"/>
    <w:rsid w:val="00E7559A"/>
    <w:rsid w:val="00E75A70"/>
    <w:rsid w:val="00E76A58"/>
    <w:rsid w:val="00E770BD"/>
    <w:rsid w:val="00E7734B"/>
    <w:rsid w:val="00E77632"/>
    <w:rsid w:val="00E7787E"/>
    <w:rsid w:val="00E83CC9"/>
    <w:rsid w:val="00E84D1C"/>
    <w:rsid w:val="00E919D6"/>
    <w:rsid w:val="00E929A4"/>
    <w:rsid w:val="00E933EA"/>
    <w:rsid w:val="00E9471D"/>
    <w:rsid w:val="00E94ACA"/>
    <w:rsid w:val="00E95E53"/>
    <w:rsid w:val="00E95F3D"/>
    <w:rsid w:val="00E974F8"/>
    <w:rsid w:val="00EA16D1"/>
    <w:rsid w:val="00EA1BFB"/>
    <w:rsid w:val="00EA2356"/>
    <w:rsid w:val="00EA32A4"/>
    <w:rsid w:val="00EA4155"/>
    <w:rsid w:val="00EA4698"/>
    <w:rsid w:val="00EA59F4"/>
    <w:rsid w:val="00EA60FD"/>
    <w:rsid w:val="00EA7926"/>
    <w:rsid w:val="00EB0DD1"/>
    <w:rsid w:val="00EB2355"/>
    <w:rsid w:val="00EB31C8"/>
    <w:rsid w:val="00EB3828"/>
    <w:rsid w:val="00EB3D7E"/>
    <w:rsid w:val="00EB3F20"/>
    <w:rsid w:val="00EB4751"/>
    <w:rsid w:val="00EB5127"/>
    <w:rsid w:val="00EB5A05"/>
    <w:rsid w:val="00EB719F"/>
    <w:rsid w:val="00EB7D1C"/>
    <w:rsid w:val="00EC0251"/>
    <w:rsid w:val="00EC1193"/>
    <w:rsid w:val="00EC3273"/>
    <w:rsid w:val="00EC35DF"/>
    <w:rsid w:val="00EC41AC"/>
    <w:rsid w:val="00EC43AF"/>
    <w:rsid w:val="00EC451E"/>
    <w:rsid w:val="00EC4D10"/>
    <w:rsid w:val="00EC4E17"/>
    <w:rsid w:val="00EC59A8"/>
    <w:rsid w:val="00EC5FDA"/>
    <w:rsid w:val="00EC65B8"/>
    <w:rsid w:val="00EC74B4"/>
    <w:rsid w:val="00EC7556"/>
    <w:rsid w:val="00ED2E55"/>
    <w:rsid w:val="00ED42F0"/>
    <w:rsid w:val="00ED4722"/>
    <w:rsid w:val="00ED5463"/>
    <w:rsid w:val="00ED5F21"/>
    <w:rsid w:val="00ED604A"/>
    <w:rsid w:val="00ED62BA"/>
    <w:rsid w:val="00ED658B"/>
    <w:rsid w:val="00ED6BF7"/>
    <w:rsid w:val="00ED7E92"/>
    <w:rsid w:val="00EE0C22"/>
    <w:rsid w:val="00EE27B7"/>
    <w:rsid w:val="00EE4229"/>
    <w:rsid w:val="00EE46CC"/>
    <w:rsid w:val="00EE58B4"/>
    <w:rsid w:val="00EE58C1"/>
    <w:rsid w:val="00EE7352"/>
    <w:rsid w:val="00EF25A1"/>
    <w:rsid w:val="00EF3151"/>
    <w:rsid w:val="00EF3656"/>
    <w:rsid w:val="00EF6A2A"/>
    <w:rsid w:val="00EF6CA9"/>
    <w:rsid w:val="00EF71D0"/>
    <w:rsid w:val="00F0216F"/>
    <w:rsid w:val="00F02C18"/>
    <w:rsid w:val="00F02D34"/>
    <w:rsid w:val="00F0395F"/>
    <w:rsid w:val="00F05B4B"/>
    <w:rsid w:val="00F05D75"/>
    <w:rsid w:val="00F06822"/>
    <w:rsid w:val="00F074C7"/>
    <w:rsid w:val="00F07ABB"/>
    <w:rsid w:val="00F107CE"/>
    <w:rsid w:val="00F11804"/>
    <w:rsid w:val="00F11852"/>
    <w:rsid w:val="00F1458D"/>
    <w:rsid w:val="00F16FCF"/>
    <w:rsid w:val="00F171CF"/>
    <w:rsid w:val="00F21553"/>
    <w:rsid w:val="00F22C0A"/>
    <w:rsid w:val="00F22F7D"/>
    <w:rsid w:val="00F23924"/>
    <w:rsid w:val="00F246B2"/>
    <w:rsid w:val="00F2489B"/>
    <w:rsid w:val="00F2594A"/>
    <w:rsid w:val="00F264AC"/>
    <w:rsid w:val="00F27A2F"/>
    <w:rsid w:val="00F315D4"/>
    <w:rsid w:val="00F326F0"/>
    <w:rsid w:val="00F339DF"/>
    <w:rsid w:val="00F33D26"/>
    <w:rsid w:val="00F34E72"/>
    <w:rsid w:val="00F3541F"/>
    <w:rsid w:val="00F354AD"/>
    <w:rsid w:val="00F35C16"/>
    <w:rsid w:val="00F36300"/>
    <w:rsid w:val="00F413CD"/>
    <w:rsid w:val="00F41A94"/>
    <w:rsid w:val="00F455AA"/>
    <w:rsid w:val="00F459A2"/>
    <w:rsid w:val="00F4605B"/>
    <w:rsid w:val="00F46802"/>
    <w:rsid w:val="00F5107D"/>
    <w:rsid w:val="00F514A0"/>
    <w:rsid w:val="00F51ABA"/>
    <w:rsid w:val="00F51D41"/>
    <w:rsid w:val="00F52459"/>
    <w:rsid w:val="00F5292D"/>
    <w:rsid w:val="00F529AF"/>
    <w:rsid w:val="00F55721"/>
    <w:rsid w:val="00F55F45"/>
    <w:rsid w:val="00F608CE"/>
    <w:rsid w:val="00F62074"/>
    <w:rsid w:val="00F63ECD"/>
    <w:rsid w:val="00F67773"/>
    <w:rsid w:val="00F73684"/>
    <w:rsid w:val="00F74C98"/>
    <w:rsid w:val="00F81B9A"/>
    <w:rsid w:val="00F83806"/>
    <w:rsid w:val="00F83B93"/>
    <w:rsid w:val="00F83DE5"/>
    <w:rsid w:val="00F83DF7"/>
    <w:rsid w:val="00F84514"/>
    <w:rsid w:val="00F846F5"/>
    <w:rsid w:val="00F84AF7"/>
    <w:rsid w:val="00F84AFB"/>
    <w:rsid w:val="00F85A61"/>
    <w:rsid w:val="00F85F89"/>
    <w:rsid w:val="00F86574"/>
    <w:rsid w:val="00F87795"/>
    <w:rsid w:val="00F907CF"/>
    <w:rsid w:val="00F90962"/>
    <w:rsid w:val="00F919C6"/>
    <w:rsid w:val="00F91C82"/>
    <w:rsid w:val="00F94A40"/>
    <w:rsid w:val="00F9512B"/>
    <w:rsid w:val="00F96D33"/>
    <w:rsid w:val="00F9779A"/>
    <w:rsid w:val="00FA131F"/>
    <w:rsid w:val="00FA1D92"/>
    <w:rsid w:val="00FA222A"/>
    <w:rsid w:val="00FA2607"/>
    <w:rsid w:val="00FA3CDB"/>
    <w:rsid w:val="00FA3F0D"/>
    <w:rsid w:val="00FA4147"/>
    <w:rsid w:val="00FA5F53"/>
    <w:rsid w:val="00FA635F"/>
    <w:rsid w:val="00FA6433"/>
    <w:rsid w:val="00FA702B"/>
    <w:rsid w:val="00FA781D"/>
    <w:rsid w:val="00FB0711"/>
    <w:rsid w:val="00FB0F3C"/>
    <w:rsid w:val="00FB1D42"/>
    <w:rsid w:val="00FB237D"/>
    <w:rsid w:val="00FB31AD"/>
    <w:rsid w:val="00FB355A"/>
    <w:rsid w:val="00FB372A"/>
    <w:rsid w:val="00FB7177"/>
    <w:rsid w:val="00FB7380"/>
    <w:rsid w:val="00FC16CC"/>
    <w:rsid w:val="00FC2626"/>
    <w:rsid w:val="00FC3880"/>
    <w:rsid w:val="00FC3C9D"/>
    <w:rsid w:val="00FC4387"/>
    <w:rsid w:val="00FC5CBA"/>
    <w:rsid w:val="00FC6945"/>
    <w:rsid w:val="00FD0777"/>
    <w:rsid w:val="00FD0E8C"/>
    <w:rsid w:val="00FD10BD"/>
    <w:rsid w:val="00FD1816"/>
    <w:rsid w:val="00FD3557"/>
    <w:rsid w:val="00FD4580"/>
    <w:rsid w:val="00FD4EEE"/>
    <w:rsid w:val="00FD5C42"/>
    <w:rsid w:val="00FD6BB3"/>
    <w:rsid w:val="00FD7226"/>
    <w:rsid w:val="00FE03B5"/>
    <w:rsid w:val="00FE2E2D"/>
    <w:rsid w:val="00FE2EB7"/>
    <w:rsid w:val="00FE3A44"/>
    <w:rsid w:val="00FE3BEE"/>
    <w:rsid w:val="00FE443D"/>
    <w:rsid w:val="00FF0186"/>
    <w:rsid w:val="00FF1030"/>
    <w:rsid w:val="00FF194C"/>
    <w:rsid w:val="00FF1D12"/>
    <w:rsid w:val="00FF1D58"/>
    <w:rsid w:val="00FF2D18"/>
    <w:rsid w:val="00FF3DDA"/>
    <w:rsid w:val="00FF3F61"/>
    <w:rsid w:val="00FF41F9"/>
    <w:rsid w:val="00FF560F"/>
    <w:rsid w:val="00FF5721"/>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1673"/>
    <w:pPr>
      <w:keepNext/>
      <w:outlineLvl w:val="0"/>
    </w:pPr>
    <w:rPr>
      <w:rFonts w:ascii="Helvetica" w:eastAsia="Times" w:hAnsi="Helvetica"/>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673"/>
    <w:rPr>
      <w:rFonts w:ascii="Helvetica" w:eastAsia="Times" w:hAnsi="Helvetica" w:cs="Times New Roman"/>
      <w:b/>
      <w:sz w:val="44"/>
      <w:szCs w:val="20"/>
    </w:rPr>
  </w:style>
  <w:style w:type="paragraph" w:styleId="Header">
    <w:name w:val="header"/>
    <w:basedOn w:val="Normal"/>
    <w:link w:val="HeaderChar"/>
    <w:uiPriority w:val="99"/>
    <w:rsid w:val="005B1673"/>
    <w:pPr>
      <w:tabs>
        <w:tab w:val="center" w:pos="4320"/>
        <w:tab w:val="right" w:pos="8640"/>
      </w:tabs>
    </w:pPr>
  </w:style>
  <w:style w:type="character" w:customStyle="1" w:styleId="HeaderChar">
    <w:name w:val="Header Char"/>
    <w:basedOn w:val="DefaultParagraphFont"/>
    <w:link w:val="Header"/>
    <w:uiPriority w:val="99"/>
    <w:rsid w:val="005B1673"/>
    <w:rPr>
      <w:rFonts w:ascii="Times New Roman" w:eastAsia="Times New Roman" w:hAnsi="Times New Roman" w:cs="Times New Roman"/>
      <w:sz w:val="24"/>
      <w:szCs w:val="24"/>
    </w:rPr>
  </w:style>
  <w:style w:type="character" w:styleId="PageNumber">
    <w:name w:val="page number"/>
    <w:basedOn w:val="DefaultParagraphFont"/>
    <w:rsid w:val="005B1673"/>
  </w:style>
  <w:style w:type="paragraph" w:styleId="Footer">
    <w:name w:val="footer"/>
    <w:basedOn w:val="Normal"/>
    <w:link w:val="FooterChar"/>
    <w:uiPriority w:val="99"/>
    <w:rsid w:val="005B1673"/>
    <w:pPr>
      <w:tabs>
        <w:tab w:val="center" w:pos="4320"/>
        <w:tab w:val="right" w:pos="8640"/>
      </w:tabs>
    </w:pPr>
  </w:style>
  <w:style w:type="character" w:customStyle="1" w:styleId="FooterChar">
    <w:name w:val="Footer Char"/>
    <w:basedOn w:val="DefaultParagraphFont"/>
    <w:link w:val="Footer"/>
    <w:uiPriority w:val="99"/>
    <w:rsid w:val="005B1673"/>
    <w:rPr>
      <w:rFonts w:ascii="Times New Roman" w:eastAsia="Times New Roman" w:hAnsi="Times New Roman" w:cs="Times New Roman"/>
      <w:sz w:val="24"/>
      <w:szCs w:val="24"/>
    </w:rPr>
  </w:style>
  <w:style w:type="character" w:styleId="Hyperlink">
    <w:name w:val="Hyperlink"/>
    <w:basedOn w:val="DefaultParagraphFont"/>
    <w:uiPriority w:val="99"/>
    <w:rsid w:val="005B1673"/>
    <w:rPr>
      <w:color w:val="0000FF"/>
      <w:u w:val="single"/>
    </w:rPr>
  </w:style>
  <w:style w:type="paragraph" w:styleId="ListParagraph">
    <w:name w:val="List Paragraph"/>
    <w:basedOn w:val="Normal"/>
    <w:uiPriority w:val="34"/>
    <w:qFormat/>
    <w:rsid w:val="005B1673"/>
    <w:pPr>
      <w:autoSpaceDE w:val="0"/>
      <w:autoSpaceDN w:val="0"/>
      <w:ind w:left="720"/>
    </w:pPr>
    <w:rPr>
      <w:rFonts w:eastAsiaTheme="minorHAnsi"/>
      <w:sz w:val="20"/>
      <w:szCs w:val="20"/>
    </w:rPr>
  </w:style>
  <w:style w:type="paragraph" w:customStyle="1" w:styleId="Default">
    <w:name w:val="Default"/>
    <w:rsid w:val="005B167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917ED"/>
    <w:rPr>
      <w:rFonts w:eastAsiaTheme="minorHAnsi"/>
    </w:rPr>
  </w:style>
  <w:style w:type="paragraph" w:styleId="NoSpacing">
    <w:name w:val="No Spacing"/>
    <w:uiPriority w:val="1"/>
    <w:qFormat/>
    <w:rsid w:val="0062341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E56"/>
    <w:rPr>
      <w:rFonts w:ascii="Tahoma" w:hAnsi="Tahoma" w:cs="Tahoma"/>
      <w:sz w:val="16"/>
      <w:szCs w:val="16"/>
    </w:rPr>
  </w:style>
  <w:style w:type="character" w:customStyle="1" w:styleId="BalloonTextChar">
    <w:name w:val="Balloon Text Char"/>
    <w:basedOn w:val="DefaultParagraphFont"/>
    <w:link w:val="BalloonText"/>
    <w:uiPriority w:val="99"/>
    <w:semiHidden/>
    <w:rsid w:val="00422E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1673"/>
    <w:pPr>
      <w:keepNext/>
      <w:outlineLvl w:val="0"/>
    </w:pPr>
    <w:rPr>
      <w:rFonts w:ascii="Helvetica" w:eastAsia="Times" w:hAnsi="Helvetica"/>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673"/>
    <w:rPr>
      <w:rFonts w:ascii="Helvetica" w:eastAsia="Times" w:hAnsi="Helvetica" w:cs="Times New Roman"/>
      <w:b/>
      <w:sz w:val="44"/>
      <w:szCs w:val="20"/>
    </w:rPr>
  </w:style>
  <w:style w:type="paragraph" w:styleId="Header">
    <w:name w:val="header"/>
    <w:basedOn w:val="Normal"/>
    <w:link w:val="HeaderChar"/>
    <w:uiPriority w:val="99"/>
    <w:rsid w:val="005B1673"/>
    <w:pPr>
      <w:tabs>
        <w:tab w:val="center" w:pos="4320"/>
        <w:tab w:val="right" w:pos="8640"/>
      </w:tabs>
    </w:pPr>
  </w:style>
  <w:style w:type="character" w:customStyle="1" w:styleId="HeaderChar">
    <w:name w:val="Header Char"/>
    <w:basedOn w:val="DefaultParagraphFont"/>
    <w:link w:val="Header"/>
    <w:uiPriority w:val="99"/>
    <w:rsid w:val="005B1673"/>
    <w:rPr>
      <w:rFonts w:ascii="Times New Roman" w:eastAsia="Times New Roman" w:hAnsi="Times New Roman" w:cs="Times New Roman"/>
      <w:sz w:val="24"/>
      <w:szCs w:val="24"/>
    </w:rPr>
  </w:style>
  <w:style w:type="character" w:styleId="PageNumber">
    <w:name w:val="page number"/>
    <w:basedOn w:val="DefaultParagraphFont"/>
    <w:rsid w:val="005B1673"/>
  </w:style>
  <w:style w:type="paragraph" w:styleId="Footer">
    <w:name w:val="footer"/>
    <w:basedOn w:val="Normal"/>
    <w:link w:val="FooterChar"/>
    <w:uiPriority w:val="99"/>
    <w:rsid w:val="005B1673"/>
    <w:pPr>
      <w:tabs>
        <w:tab w:val="center" w:pos="4320"/>
        <w:tab w:val="right" w:pos="8640"/>
      </w:tabs>
    </w:pPr>
  </w:style>
  <w:style w:type="character" w:customStyle="1" w:styleId="FooterChar">
    <w:name w:val="Footer Char"/>
    <w:basedOn w:val="DefaultParagraphFont"/>
    <w:link w:val="Footer"/>
    <w:uiPriority w:val="99"/>
    <w:rsid w:val="005B1673"/>
    <w:rPr>
      <w:rFonts w:ascii="Times New Roman" w:eastAsia="Times New Roman" w:hAnsi="Times New Roman" w:cs="Times New Roman"/>
      <w:sz w:val="24"/>
      <w:szCs w:val="24"/>
    </w:rPr>
  </w:style>
  <w:style w:type="character" w:styleId="Hyperlink">
    <w:name w:val="Hyperlink"/>
    <w:basedOn w:val="DefaultParagraphFont"/>
    <w:uiPriority w:val="99"/>
    <w:rsid w:val="005B1673"/>
    <w:rPr>
      <w:color w:val="0000FF"/>
      <w:u w:val="single"/>
    </w:rPr>
  </w:style>
  <w:style w:type="paragraph" w:styleId="ListParagraph">
    <w:name w:val="List Paragraph"/>
    <w:basedOn w:val="Normal"/>
    <w:uiPriority w:val="34"/>
    <w:qFormat/>
    <w:rsid w:val="005B1673"/>
    <w:pPr>
      <w:autoSpaceDE w:val="0"/>
      <w:autoSpaceDN w:val="0"/>
      <w:ind w:left="720"/>
    </w:pPr>
    <w:rPr>
      <w:rFonts w:eastAsiaTheme="minorHAnsi"/>
      <w:sz w:val="20"/>
      <w:szCs w:val="20"/>
    </w:rPr>
  </w:style>
  <w:style w:type="paragraph" w:customStyle="1" w:styleId="Default">
    <w:name w:val="Default"/>
    <w:rsid w:val="005B167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917ED"/>
    <w:rPr>
      <w:rFonts w:eastAsiaTheme="minorHAnsi"/>
    </w:rPr>
  </w:style>
  <w:style w:type="paragraph" w:styleId="NoSpacing">
    <w:name w:val="No Spacing"/>
    <w:uiPriority w:val="1"/>
    <w:qFormat/>
    <w:rsid w:val="0062341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E56"/>
    <w:rPr>
      <w:rFonts w:ascii="Tahoma" w:hAnsi="Tahoma" w:cs="Tahoma"/>
      <w:sz w:val="16"/>
      <w:szCs w:val="16"/>
    </w:rPr>
  </w:style>
  <w:style w:type="character" w:customStyle="1" w:styleId="BalloonTextChar">
    <w:name w:val="Balloon Text Char"/>
    <w:basedOn w:val="DefaultParagraphFont"/>
    <w:link w:val="BalloonText"/>
    <w:uiPriority w:val="99"/>
    <w:semiHidden/>
    <w:rsid w:val="00422E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00547">
      <w:bodyDiv w:val="1"/>
      <w:marLeft w:val="0"/>
      <w:marRight w:val="0"/>
      <w:marTop w:val="0"/>
      <w:marBottom w:val="0"/>
      <w:divBdr>
        <w:top w:val="none" w:sz="0" w:space="0" w:color="auto"/>
        <w:left w:val="none" w:sz="0" w:space="0" w:color="auto"/>
        <w:bottom w:val="none" w:sz="0" w:space="0" w:color="auto"/>
        <w:right w:val="none" w:sz="0" w:space="0" w:color="auto"/>
      </w:divBdr>
    </w:div>
    <w:div w:id="20458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salinda.haddon@nau.edu" TargetMode="External"/><Relationship Id="rId4" Type="http://schemas.openxmlformats.org/officeDocument/2006/relationships/settings" Target="settings.xml"/><Relationship Id="rId9" Type="http://schemas.openxmlformats.org/officeDocument/2006/relationships/hyperlink" Target="http://www2.nau.edu/~d-ugstdy/ls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bss1</dc:creator>
  <cp:lastModifiedBy>Pamela Jeanne Lynchvanwyck</cp:lastModifiedBy>
  <cp:revision>2</cp:revision>
  <cp:lastPrinted>2014-01-23T18:40:00Z</cp:lastPrinted>
  <dcterms:created xsi:type="dcterms:W3CDTF">2014-04-03T20:43:00Z</dcterms:created>
  <dcterms:modified xsi:type="dcterms:W3CDTF">2014-04-03T20:43:00Z</dcterms:modified>
</cp:coreProperties>
</file>