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4FA39" w14:textId="77777777" w:rsidR="00EF7A50" w:rsidRPr="00076AF4" w:rsidRDefault="00EF7A50" w:rsidP="00EF7A50">
      <w:pPr>
        <w:tabs>
          <w:tab w:val="left" w:pos="1980"/>
        </w:tabs>
        <w:spacing w:after="0"/>
        <w:jc w:val="center"/>
        <w:rPr>
          <w:rFonts w:ascii="Century Schoolbook" w:eastAsia="Batang" w:hAnsi="Century Schoolbook" w:cs="Tahoma"/>
          <w:b/>
        </w:rPr>
      </w:pPr>
      <w:bookmarkStart w:id="0" w:name="_GoBack"/>
      <w:bookmarkEnd w:id="0"/>
      <w:r w:rsidRPr="00076AF4">
        <w:rPr>
          <w:rFonts w:ascii="Century Schoolbook" w:eastAsia="Batang" w:hAnsi="Century Schoolbook" w:cs="Tahoma"/>
          <w:b/>
        </w:rPr>
        <w:t xml:space="preserve">Faculty Senate Meeting </w:t>
      </w:r>
    </w:p>
    <w:p w14:paraId="4BB039EB" w14:textId="77777777" w:rsidR="00EF7A50" w:rsidRPr="00076AF4" w:rsidRDefault="00EF7A50" w:rsidP="00EF7A50">
      <w:pPr>
        <w:tabs>
          <w:tab w:val="left" w:pos="1980"/>
        </w:tabs>
        <w:spacing w:after="0"/>
        <w:jc w:val="center"/>
        <w:rPr>
          <w:rFonts w:ascii="Century Schoolbook" w:eastAsia="Batang" w:hAnsi="Century Schoolbook" w:cs="Tahoma"/>
          <w:b/>
        </w:rPr>
      </w:pPr>
      <w:r w:rsidRPr="00076AF4">
        <w:rPr>
          <w:rFonts w:ascii="Century Schoolbook" w:eastAsia="Batang" w:hAnsi="Century Schoolbook" w:cs="Tahoma"/>
          <w:b/>
        </w:rPr>
        <w:t xml:space="preserve">Minutes </w:t>
      </w:r>
    </w:p>
    <w:p w14:paraId="42AAC4B6" w14:textId="77777777" w:rsidR="00A50EEE" w:rsidRPr="00076AF4" w:rsidRDefault="00800604" w:rsidP="0000199D">
      <w:pPr>
        <w:tabs>
          <w:tab w:val="left" w:pos="1980"/>
        </w:tabs>
        <w:spacing w:after="0"/>
        <w:jc w:val="center"/>
        <w:rPr>
          <w:rFonts w:ascii="Century Schoolbook" w:eastAsia="Batang" w:hAnsi="Century Schoolbook" w:cs="Tahoma"/>
          <w:b/>
        </w:rPr>
      </w:pPr>
      <w:r w:rsidRPr="00076AF4">
        <w:rPr>
          <w:rFonts w:ascii="Century Schoolbook" w:eastAsia="Batang" w:hAnsi="Century Schoolbook" w:cs="Tahoma"/>
          <w:b/>
        </w:rPr>
        <w:t>October</w:t>
      </w:r>
      <w:r w:rsidR="008E107C" w:rsidRPr="00076AF4">
        <w:rPr>
          <w:rFonts w:ascii="Century Schoolbook" w:eastAsia="Batang" w:hAnsi="Century Schoolbook" w:cs="Tahoma"/>
          <w:b/>
        </w:rPr>
        <w:t xml:space="preserve"> </w:t>
      </w:r>
      <w:r w:rsidRPr="00076AF4">
        <w:rPr>
          <w:rFonts w:ascii="Century Schoolbook" w:eastAsia="Batang" w:hAnsi="Century Schoolbook" w:cs="Tahoma"/>
          <w:b/>
        </w:rPr>
        <w:t>9</w:t>
      </w:r>
      <w:r w:rsidR="00547574" w:rsidRPr="00076AF4">
        <w:rPr>
          <w:rFonts w:ascii="Century Schoolbook" w:eastAsia="Batang" w:hAnsi="Century Schoolbook" w:cs="Tahoma"/>
          <w:b/>
        </w:rPr>
        <w:t>,</w:t>
      </w:r>
      <w:r w:rsidR="00EF7A50" w:rsidRPr="00076AF4">
        <w:rPr>
          <w:rFonts w:ascii="Century Schoolbook" w:eastAsia="Batang" w:hAnsi="Century Schoolbook" w:cs="Tahoma"/>
          <w:b/>
        </w:rPr>
        <w:t xml:space="preserve"> 201</w:t>
      </w:r>
      <w:r w:rsidR="00340AB2" w:rsidRPr="00076AF4">
        <w:rPr>
          <w:rFonts w:ascii="Century Schoolbook" w:eastAsia="Batang" w:hAnsi="Century Schoolbook" w:cs="Tahoma"/>
          <w:b/>
        </w:rPr>
        <w:t>7</w:t>
      </w:r>
    </w:p>
    <w:p w14:paraId="2C4959E1" w14:textId="77777777" w:rsidR="00EF7A50" w:rsidRPr="00076AF4" w:rsidRDefault="00EF7A50" w:rsidP="00933B2A">
      <w:pPr>
        <w:tabs>
          <w:tab w:val="left" w:pos="1980"/>
        </w:tabs>
        <w:spacing w:after="0" w:line="480" w:lineRule="auto"/>
        <w:rPr>
          <w:rFonts w:ascii="Century Schoolbook" w:eastAsia="Batang" w:hAnsi="Century Schoolbook" w:cs="Tahoma"/>
        </w:rPr>
      </w:pPr>
      <w:r w:rsidRPr="00076AF4">
        <w:rPr>
          <w:rFonts w:ascii="Century Schoolbook" w:eastAsia="Batang" w:hAnsi="Century Schoolbook" w:cs="Tahoma"/>
        </w:rPr>
        <w:t xml:space="preserve">Please email corrections to </w:t>
      </w:r>
      <w:hyperlink r:id="rId8" w:history="1">
        <w:r w:rsidRPr="00076AF4">
          <w:rPr>
            <w:rStyle w:val="Hyperlink"/>
            <w:rFonts w:ascii="Century Schoolbook" w:eastAsia="Batang" w:hAnsi="Century Schoolbook" w:cs="Tahoma"/>
            <w:color w:val="auto"/>
          </w:rPr>
          <w:t>Faculty.Senate@nau.edu</w:t>
        </w:r>
      </w:hyperlink>
      <w:r w:rsidRPr="00076AF4">
        <w:rPr>
          <w:rFonts w:ascii="Century Schoolbook" w:eastAsia="Batang" w:hAnsi="Century Schoolbook" w:cs="Tahoma"/>
        </w:rPr>
        <w:t xml:space="preserve">. </w:t>
      </w:r>
    </w:p>
    <w:p w14:paraId="1509C576" w14:textId="77777777" w:rsidR="00652A44" w:rsidRPr="00076AF4" w:rsidRDefault="00652A44" w:rsidP="0069612B">
      <w:pPr>
        <w:numPr>
          <w:ilvl w:val="0"/>
          <w:numId w:val="2"/>
        </w:numPr>
        <w:spacing w:after="0" w:line="360" w:lineRule="auto"/>
        <w:rPr>
          <w:rFonts w:ascii="Century Schoolbook" w:eastAsia="Batang" w:hAnsi="Century Schoolbook" w:cs="Tahoma"/>
          <w:b/>
          <w:u w:val="single"/>
        </w:rPr>
      </w:pPr>
      <w:r w:rsidRPr="00076AF4">
        <w:rPr>
          <w:rFonts w:ascii="Century Schoolbook" w:eastAsia="Batang" w:hAnsi="Century Schoolbook" w:cs="Tahoma"/>
          <w:b/>
          <w:u w:val="single"/>
        </w:rPr>
        <w:t>Call to order/ Acceptance of Agenda:</w:t>
      </w:r>
      <w:r w:rsidRPr="00076AF4">
        <w:rPr>
          <w:rFonts w:ascii="Century Schoolbook" w:eastAsia="Batang" w:hAnsi="Century Schoolbook" w:cs="Tahoma"/>
          <w:b/>
        </w:rPr>
        <w:tab/>
      </w:r>
      <w:r w:rsidRPr="00076AF4">
        <w:rPr>
          <w:rFonts w:ascii="Century Schoolbook" w:eastAsia="Batang" w:hAnsi="Century Schoolbook" w:cs="Tahoma"/>
          <w:b/>
        </w:rPr>
        <w:tab/>
      </w:r>
      <w:r w:rsidRPr="00076AF4">
        <w:rPr>
          <w:rFonts w:ascii="Century Schoolbook" w:eastAsia="Batang" w:hAnsi="Century Schoolbook" w:cs="Tahoma"/>
          <w:b/>
        </w:rPr>
        <w:tab/>
      </w:r>
      <w:r w:rsidR="002B0CBE" w:rsidRPr="00076AF4">
        <w:rPr>
          <w:rFonts w:ascii="Century Schoolbook" w:eastAsia="Batang" w:hAnsi="Century Schoolbook" w:cs="Tahoma"/>
          <w:b/>
        </w:rPr>
        <w:t xml:space="preserve">       </w:t>
      </w:r>
      <w:r w:rsidR="002B0CBE" w:rsidRPr="00076AF4">
        <w:rPr>
          <w:rFonts w:ascii="Century Schoolbook" w:eastAsia="Batang" w:hAnsi="Century Schoolbook" w:cs="Tahoma"/>
          <w:b/>
        </w:rPr>
        <w:tab/>
      </w:r>
      <w:r w:rsidR="002B0CBE" w:rsidRPr="00076AF4">
        <w:rPr>
          <w:rFonts w:ascii="Century Schoolbook" w:eastAsia="Batang" w:hAnsi="Century Schoolbook" w:cs="Tahoma"/>
          <w:b/>
        </w:rPr>
        <w:tab/>
      </w:r>
      <w:r w:rsidR="002B0CBE" w:rsidRPr="00076AF4">
        <w:rPr>
          <w:rFonts w:ascii="Century Schoolbook" w:eastAsia="Batang" w:hAnsi="Century Schoolbook" w:cs="Tahoma"/>
          <w:b/>
        </w:rPr>
        <w:tab/>
        <w:t xml:space="preserve">           </w:t>
      </w:r>
      <w:r w:rsidR="008E107C" w:rsidRPr="00076AF4">
        <w:rPr>
          <w:rFonts w:ascii="Century Schoolbook" w:eastAsia="Batang" w:hAnsi="Century Schoolbook" w:cs="Tahoma"/>
          <w:b/>
        </w:rPr>
        <w:t>Gioia Woods</w:t>
      </w:r>
    </w:p>
    <w:p w14:paraId="32E9069A" w14:textId="77777777" w:rsidR="00933B2A" w:rsidRPr="00076AF4" w:rsidRDefault="00652A44" w:rsidP="00933B2A">
      <w:pPr>
        <w:ind w:left="180"/>
        <w:rPr>
          <w:rFonts w:ascii="Century Schoolbook" w:eastAsia="Batang" w:hAnsi="Century Schoolbook" w:cs="Tahoma"/>
        </w:rPr>
      </w:pPr>
      <w:r w:rsidRPr="00076AF4">
        <w:rPr>
          <w:rFonts w:ascii="Century Schoolbook" w:eastAsia="Batang" w:hAnsi="Century Schoolbook" w:cs="Tahoma"/>
        </w:rPr>
        <w:t xml:space="preserve">Faculty Senate President </w:t>
      </w:r>
      <w:r w:rsidR="002B0CBE" w:rsidRPr="00076AF4">
        <w:rPr>
          <w:rFonts w:ascii="Century Schoolbook" w:eastAsia="Batang" w:hAnsi="Century Schoolbook" w:cs="Tahoma"/>
        </w:rPr>
        <w:t xml:space="preserve">Gioia Woods </w:t>
      </w:r>
      <w:r w:rsidR="0001442E" w:rsidRPr="00076AF4">
        <w:rPr>
          <w:rFonts w:ascii="Century Schoolbook" w:eastAsia="Batang" w:hAnsi="Century Schoolbook" w:cs="Tahoma"/>
        </w:rPr>
        <w:t xml:space="preserve">called the meeting to order </w:t>
      </w:r>
      <w:r w:rsidR="008D1FF9" w:rsidRPr="00076AF4">
        <w:rPr>
          <w:rFonts w:ascii="Century Schoolbook" w:eastAsia="Batang" w:hAnsi="Century Schoolbook" w:cs="Tahoma"/>
        </w:rPr>
        <w:t>at 3:02</w:t>
      </w:r>
      <w:r w:rsidR="002B0CBE" w:rsidRPr="00076AF4">
        <w:rPr>
          <w:rFonts w:ascii="Century Schoolbook" w:eastAsia="Batang" w:hAnsi="Century Schoolbook" w:cs="Tahoma"/>
        </w:rPr>
        <w:t xml:space="preserve"> </w:t>
      </w:r>
      <w:r w:rsidR="002415ED" w:rsidRPr="00076AF4">
        <w:rPr>
          <w:rFonts w:ascii="Century Schoolbook" w:eastAsia="Batang" w:hAnsi="Century Schoolbook" w:cs="Tahoma"/>
        </w:rPr>
        <w:t>in</w:t>
      </w:r>
      <w:r w:rsidR="00B84C08" w:rsidRPr="00076AF4">
        <w:rPr>
          <w:rFonts w:ascii="Century Schoolbook" w:eastAsia="Batang" w:hAnsi="Century Schoolbook" w:cs="Tahoma"/>
        </w:rPr>
        <w:t xml:space="preserve"> the Kaibab R</w:t>
      </w:r>
      <w:r w:rsidR="009E06E3" w:rsidRPr="00076AF4">
        <w:rPr>
          <w:rFonts w:ascii="Century Schoolbook" w:eastAsia="Batang" w:hAnsi="Century Schoolbook" w:cs="Tahoma"/>
        </w:rPr>
        <w:t xml:space="preserve">oom of </w:t>
      </w:r>
      <w:r w:rsidR="002415ED" w:rsidRPr="00076AF4">
        <w:rPr>
          <w:rFonts w:ascii="Century Schoolbook" w:eastAsia="Batang" w:hAnsi="Century Schoolbook" w:cs="Tahoma"/>
        </w:rPr>
        <w:t xml:space="preserve">the </w:t>
      </w:r>
      <w:r w:rsidR="00B84C08" w:rsidRPr="00076AF4">
        <w:rPr>
          <w:rFonts w:ascii="Century Schoolbook" w:eastAsia="Batang" w:hAnsi="Century Schoolbook" w:cs="Tahoma"/>
        </w:rPr>
        <w:t>University Union</w:t>
      </w:r>
      <w:r w:rsidRPr="00076AF4">
        <w:rPr>
          <w:rFonts w:ascii="Century Schoolbook" w:eastAsia="Batang" w:hAnsi="Century Schoolbook" w:cs="Tahoma"/>
        </w:rPr>
        <w:t>.</w:t>
      </w:r>
    </w:p>
    <w:p w14:paraId="30AF0768" w14:textId="77777777" w:rsidR="00933B2A" w:rsidRPr="00076AF4" w:rsidRDefault="00CB1CC6" w:rsidP="00340AB2">
      <w:pPr>
        <w:spacing w:after="120"/>
        <w:ind w:left="180"/>
        <w:rPr>
          <w:rFonts w:ascii="Century Schoolbook" w:eastAsia="Batang" w:hAnsi="Century Schoolbook" w:cs="Tahoma"/>
          <w:b/>
        </w:rPr>
      </w:pPr>
      <w:r w:rsidRPr="00076AF4">
        <w:rPr>
          <w:rFonts w:ascii="Century Schoolbook" w:eastAsia="Batang" w:hAnsi="Century Schoolbook" w:cs="Tahoma"/>
        </w:rPr>
        <w:t xml:space="preserve">FS </w:t>
      </w:r>
      <w:r w:rsidR="006C0CD2" w:rsidRPr="00076AF4">
        <w:rPr>
          <w:rFonts w:ascii="Century Schoolbook" w:eastAsia="Batang" w:hAnsi="Century Schoolbook" w:cs="Tahoma"/>
        </w:rPr>
        <w:t xml:space="preserve">President, </w:t>
      </w:r>
      <w:r w:rsidR="005C3288" w:rsidRPr="00076AF4">
        <w:rPr>
          <w:rFonts w:ascii="Century Schoolbook" w:eastAsia="Batang" w:hAnsi="Century Schoolbook" w:cs="Tahoma"/>
        </w:rPr>
        <w:t>Gioia Woods</w:t>
      </w:r>
      <w:r w:rsidRPr="00076AF4">
        <w:rPr>
          <w:rFonts w:ascii="Century Schoolbook" w:eastAsia="Batang" w:hAnsi="Century Schoolbook" w:cs="Tahoma"/>
        </w:rPr>
        <w:t xml:space="preserve"> </w:t>
      </w:r>
      <w:r w:rsidR="006D7CBF" w:rsidRPr="00076AF4">
        <w:rPr>
          <w:rFonts w:ascii="Century Schoolbook" w:eastAsia="Batang" w:hAnsi="Century Schoolbook" w:cs="Tahoma"/>
        </w:rPr>
        <w:t xml:space="preserve">presented today’s </w:t>
      </w:r>
      <w:hyperlink r:id="rId9" w:history="1">
        <w:r w:rsidR="006D7CBF" w:rsidRPr="00076AF4">
          <w:rPr>
            <w:rStyle w:val="Hyperlink"/>
            <w:rFonts w:ascii="Century Schoolbook" w:eastAsia="Batang" w:hAnsi="Century Schoolbook" w:cs="Tahoma"/>
          </w:rPr>
          <w:t>agenda</w:t>
        </w:r>
      </w:hyperlink>
      <w:r w:rsidR="006D7CBF" w:rsidRPr="00076AF4">
        <w:rPr>
          <w:rFonts w:ascii="Century Schoolbook" w:eastAsia="Batang" w:hAnsi="Century Schoolbook" w:cs="Tahoma"/>
        </w:rPr>
        <w:t xml:space="preserve"> with the following addition: Joanne Keene will </w:t>
      </w:r>
      <w:r w:rsidR="00652A44" w:rsidRPr="00076AF4">
        <w:rPr>
          <w:rFonts w:ascii="Century Schoolbook" w:eastAsia="Batang" w:hAnsi="Century Schoolbook" w:cs="Tahoma"/>
        </w:rPr>
        <w:t>present</w:t>
      </w:r>
      <w:r w:rsidR="006D7CBF" w:rsidRPr="00076AF4">
        <w:rPr>
          <w:rFonts w:ascii="Century Schoolbook" w:eastAsia="Batang" w:hAnsi="Century Schoolbook" w:cs="Tahoma"/>
        </w:rPr>
        <w:t xml:space="preserve"> President Ch</w:t>
      </w:r>
      <w:r w:rsidR="00652A44" w:rsidRPr="00076AF4">
        <w:rPr>
          <w:rFonts w:ascii="Century Schoolbook" w:eastAsia="Batang" w:hAnsi="Century Schoolbook" w:cs="Tahoma"/>
        </w:rPr>
        <w:t>e</w:t>
      </w:r>
      <w:r w:rsidR="006D7CBF" w:rsidRPr="00076AF4">
        <w:rPr>
          <w:rFonts w:ascii="Century Schoolbook" w:eastAsia="Batang" w:hAnsi="Century Schoolbook" w:cs="Tahoma"/>
        </w:rPr>
        <w:t xml:space="preserve">ng’s report as agenda item #3 and the FS President’s report as item 9.  </w:t>
      </w:r>
      <w:r w:rsidR="00B74227" w:rsidRPr="00076AF4">
        <w:rPr>
          <w:rFonts w:ascii="Century Schoolbook" w:eastAsia="Batang" w:hAnsi="Century Schoolbook" w:cs="Tahoma"/>
          <w:b/>
        </w:rPr>
        <w:t>A motion was made and seconded to</w:t>
      </w:r>
      <w:r w:rsidR="0065691B" w:rsidRPr="00076AF4">
        <w:rPr>
          <w:rFonts w:ascii="Century Schoolbook" w:eastAsia="Batang" w:hAnsi="Century Schoolbook" w:cs="Tahoma"/>
          <w:b/>
        </w:rPr>
        <w:t xml:space="preserve"> </w:t>
      </w:r>
      <w:r w:rsidR="00B74227" w:rsidRPr="00076AF4">
        <w:rPr>
          <w:rFonts w:ascii="Century Schoolbook" w:eastAsia="Batang" w:hAnsi="Century Schoolbook" w:cs="Tahoma"/>
          <w:b/>
        </w:rPr>
        <w:t xml:space="preserve">accept the </w:t>
      </w:r>
      <w:r w:rsidR="00340AB2" w:rsidRPr="00076AF4">
        <w:rPr>
          <w:rFonts w:ascii="Century Schoolbook" w:eastAsia="Batang" w:hAnsi="Century Schoolbook" w:cs="Tahoma"/>
          <w:b/>
        </w:rPr>
        <w:t>agenda</w:t>
      </w:r>
      <w:r w:rsidR="006D7CBF" w:rsidRPr="00076AF4">
        <w:rPr>
          <w:rFonts w:ascii="Century Schoolbook" w:eastAsia="Batang" w:hAnsi="Century Schoolbook" w:cs="Tahoma"/>
          <w:b/>
        </w:rPr>
        <w:t xml:space="preserve"> as amended</w:t>
      </w:r>
      <w:r w:rsidR="00B74227" w:rsidRPr="00076AF4">
        <w:rPr>
          <w:rFonts w:ascii="Century Schoolbook" w:eastAsia="Batang" w:hAnsi="Century Schoolbook" w:cs="Tahoma"/>
          <w:b/>
        </w:rPr>
        <w:t xml:space="preserve">.  </w:t>
      </w:r>
      <w:r w:rsidR="00D70CFF" w:rsidRPr="00076AF4">
        <w:rPr>
          <w:rFonts w:ascii="Century Schoolbook" w:eastAsia="Batang" w:hAnsi="Century Schoolbook" w:cs="Tahoma"/>
          <w:b/>
        </w:rPr>
        <w:t>The motion passed</w:t>
      </w:r>
      <w:r w:rsidR="00EA2F70" w:rsidRPr="00076AF4">
        <w:rPr>
          <w:rFonts w:ascii="Century Schoolbook" w:eastAsia="Batang" w:hAnsi="Century Schoolbook" w:cs="Tahoma"/>
          <w:b/>
        </w:rPr>
        <w:t>.</w:t>
      </w:r>
      <w:r w:rsidR="00652A44" w:rsidRPr="00076AF4">
        <w:rPr>
          <w:rFonts w:ascii="Century Schoolbook" w:eastAsia="Batang" w:hAnsi="Century Schoolbook" w:cs="Tahoma"/>
          <w:b/>
        </w:rPr>
        <w:t xml:space="preserve">  </w:t>
      </w:r>
      <w:r w:rsidR="00652A44" w:rsidRPr="00076AF4">
        <w:rPr>
          <w:rFonts w:ascii="Century Schoolbook" w:eastAsia="Batang" w:hAnsi="Century Schoolbook" w:cs="Tahoma"/>
        </w:rPr>
        <w:t xml:space="preserve">  </w:t>
      </w:r>
      <w:r w:rsidR="00652A44" w:rsidRPr="00076AF4">
        <w:rPr>
          <w:rFonts w:ascii="Century Schoolbook" w:eastAsia="Batang" w:hAnsi="Century Schoolbook" w:cs="Tahoma"/>
          <w:b/>
        </w:rPr>
        <w:t xml:space="preserve"> </w:t>
      </w:r>
    </w:p>
    <w:p w14:paraId="45BBE2DE" w14:textId="40440432" w:rsidR="0084381A" w:rsidRPr="00076AF4" w:rsidRDefault="0084381A" w:rsidP="0084381A">
      <w:pPr>
        <w:ind w:left="180"/>
        <w:rPr>
          <w:rFonts w:ascii="Century Schoolbook" w:eastAsia="Batang" w:hAnsi="Century Schoolbook" w:cs="Tahoma"/>
        </w:rPr>
      </w:pPr>
      <w:r w:rsidRPr="00076AF4">
        <w:rPr>
          <w:rFonts w:ascii="Century Schoolbook" w:eastAsia="Batang" w:hAnsi="Century Schoolbook" w:cs="Tahoma"/>
          <w:b/>
        </w:rPr>
        <w:t xml:space="preserve">Members Present:  </w:t>
      </w:r>
      <w:r w:rsidR="008E107C" w:rsidRPr="00076AF4">
        <w:rPr>
          <w:rFonts w:ascii="Century Schoolbook" w:eastAsia="Batang" w:hAnsi="Century Schoolbook" w:cs="Tahoma"/>
        </w:rPr>
        <w:t xml:space="preserve">Shadow Armfield, </w:t>
      </w:r>
      <w:r w:rsidRPr="00076AF4">
        <w:rPr>
          <w:rFonts w:ascii="Century Schoolbook" w:eastAsia="Batang" w:hAnsi="Century Schoolbook" w:cs="Tahoma"/>
        </w:rPr>
        <w:t xml:space="preserve">David Auty, </w:t>
      </w:r>
      <w:r w:rsidR="00DC1E60" w:rsidRPr="00076AF4">
        <w:rPr>
          <w:rFonts w:ascii="Century Schoolbook" w:eastAsia="Batang" w:hAnsi="Century Schoolbook" w:cs="Tahoma"/>
        </w:rPr>
        <w:t xml:space="preserve">Rodrigo Bastos de Toledo, </w:t>
      </w:r>
      <w:r w:rsidR="0065691B" w:rsidRPr="00076AF4">
        <w:rPr>
          <w:rFonts w:ascii="Century Schoolbook" w:eastAsia="Batang" w:hAnsi="Century Schoolbook" w:cs="Tahoma"/>
        </w:rPr>
        <w:t>Lau</w:t>
      </w:r>
      <w:r w:rsidR="00800604" w:rsidRPr="00076AF4">
        <w:rPr>
          <w:rFonts w:ascii="Century Schoolbook" w:eastAsia="Batang" w:hAnsi="Century Schoolbook" w:cs="Tahoma"/>
        </w:rPr>
        <w:t>ra Blank (appeared electronicall</w:t>
      </w:r>
      <w:r w:rsidR="0065691B" w:rsidRPr="00076AF4">
        <w:rPr>
          <w:rFonts w:ascii="Century Schoolbook" w:eastAsia="Batang" w:hAnsi="Century Schoolbook" w:cs="Tahoma"/>
        </w:rPr>
        <w:t xml:space="preserve">y), </w:t>
      </w:r>
      <w:r w:rsidRPr="00076AF4">
        <w:rPr>
          <w:rFonts w:ascii="Century Schoolbook" w:eastAsia="Batang" w:hAnsi="Century Schoolbook" w:cs="Tahoma"/>
        </w:rPr>
        <w:t xml:space="preserve">Laura Blocher, Laura Bounds, </w:t>
      </w:r>
      <w:r w:rsidR="008E107C" w:rsidRPr="00076AF4">
        <w:rPr>
          <w:rFonts w:ascii="Century Schoolbook" w:eastAsia="Batang" w:hAnsi="Century Schoolbook" w:cs="Tahoma"/>
        </w:rPr>
        <w:t xml:space="preserve">Alexandra Carpino, </w:t>
      </w:r>
      <w:r w:rsidR="00800604" w:rsidRPr="00076AF4">
        <w:rPr>
          <w:rFonts w:ascii="Century Schoolbook" w:eastAsia="Batang" w:hAnsi="Century Schoolbook" w:cs="Tahoma"/>
        </w:rPr>
        <w:t xml:space="preserve">Joanne Keene appeared for </w:t>
      </w:r>
      <w:r w:rsidR="008E107C" w:rsidRPr="00076AF4">
        <w:rPr>
          <w:rFonts w:ascii="Century Schoolbook" w:eastAsia="Batang" w:hAnsi="Century Schoolbook" w:cs="Tahoma"/>
        </w:rPr>
        <w:t>Rita Cheng*,</w:t>
      </w:r>
      <w:r w:rsidR="00800604" w:rsidRPr="00076AF4">
        <w:rPr>
          <w:rFonts w:ascii="Century Schoolbook" w:eastAsia="Batang" w:hAnsi="Century Schoolbook" w:cs="Tahoma"/>
        </w:rPr>
        <w:t xml:space="preserve"> David Godley</w:t>
      </w:r>
      <w:r w:rsidR="00B86BDB" w:rsidRPr="00076AF4">
        <w:rPr>
          <w:rFonts w:ascii="Century Schoolbook" w:eastAsia="Batang" w:hAnsi="Century Schoolbook" w:cs="Tahoma"/>
        </w:rPr>
        <w:t xml:space="preserve"> (</w:t>
      </w:r>
      <w:r w:rsidR="00800604" w:rsidRPr="00076AF4">
        <w:rPr>
          <w:rFonts w:ascii="Century Schoolbook" w:eastAsia="Batang" w:hAnsi="Century Schoolbook" w:cs="Tahoma"/>
        </w:rPr>
        <w:t>appeared</w:t>
      </w:r>
      <w:r w:rsidR="00B86BDB" w:rsidRPr="00076AF4">
        <w:rPr>
          <w:rFonts w:ascii="Century Schoolbook" w:eastAsia="Batang" w:hAnsi="Century Schoolbook" w:cs="Tahoma"/>
        </w:rPr>
        <w:t xml:space="preserve"> electronically)</w:t>
      </w:r>
      <w:r w:rsidR="00800604" w:rsidRPr="00076AF4">
        <w:rPr>
          <w:rFonts w:ascii="Century Schoolbook" w:eastAsia="Batang" w:hAnsi="Century Schoolbook" w:cs="Tahoma"/>
        </w:rPr>
        <w:t xml:space="preserve"> for </w:t>
      </w:r>
      <w:r w:rsidR="00A97C67" w:rsidRPr="00076AF4">
        <w:rPr>
          <w:rFonts w:ascii="Century Schoolbook" w:eastAsia="Batang" w:hAnsi="Century Schoolbook" w:cs="Tahoma"/>
        </w:rPr>
        <w:t>Samantha</w:t>
      </w:r>
      <w:r w:rsidR="00800604" w:rsidRPr="00076AF4">
        <w:rPr>
          <w:rFonts w:ascii="Century Schoolbook" w:eastAsia="Batang" w:hAnsi="Century Schoolbook" w:cs="Tahoma"/>
        </w:rPr>
        <w:t xml:space="preserve"> Clifford</w:t>
      </w:r>
      <w:r w:rsidR="00B86BDB" w:rsidRPr="00076AF4">
        <w:rPr>
          <w:rFonts w:ascii="Century Schoolbook" w:eastAsia="Batang" w:hAnsi="Century Schoolbook" w:cs="Tahoma"/>
        </w:rPr>
        <w:t xml:space="preserve">, </w:t>
      </w:r>
      <w:r w:rsidR="008E107C" w:rsidRPr="00076AF4">
        <w:rPr>
          <w:rFonts w:ascii="Century Schoolbook" w:eastAsia="Batang" w:hAnsi="Century Schoolbook" w:cs="Tahoma"/>
        </w:rPr>
        <w:t>Bill Culbertson,</w:t>
      </w:r>
      <w:r w:rsidRPr="00076AF4">
        <w:rPr>
          <w:rFonts w:ascii="Century Schoolbook" w:eastAsia="Batang" w:hAnsi="Century Schoolbook" w:cs="Tahoma"/>
        </w:rPr>
        <w:t xml:space="preserve">  Nora Dunbar, Dorothy Dunn, Thomas Finger</w:t>
      </w:r>
      <w:r w:rsidR="002B0CBE" w:rsidRPr="00076AF4">
        <w:rPr>
          <w:rFonts w:ascii="Century Schoolbook" w:eastAsia="Batang" w:hAnsi="Century Schoolbook" w:cs="Tahoma"/>
        </w:rPr>
        <w:t xml:space="preserve">, </w:t>
      </w:r>
      <w:r w:rsidRPr="00076AF4">
        <w:rPr>
          <w:rFonts w:ascii="Century Schoolbook" w:eastAsia="Batang" w:hAnsi="Century Schoolbook" w:cs="Tahoma"/>
        </w:rPr>
        <w:t>Bruce Fox,</w:t>
      </w:r>
      <w:r w:rsidR="00DD5622" w:rsidRPr="00076AF4">
        <w:rPr>
          <w:rFonts w:ascii="Century Schoolbook" w:eastAsia="Batang" w:hAnsi="Century Schoolbook" w:cs="Tahoma"/>
        </w:rPr>
        <w:t xml:space="preserve"> </w:t>
      </w:r>
      <w:r w:rsidR="0065691B" w:rsidRPr="00076AF4">
        <w:rPr>
          <w:rFonts w:ascii="Century Schoolbook" w:eastAsia="Batang" w:hAnsi="Century Schoolbook" w:cs="Tahoma"/>
        </w:rPr>
        <w:t>Amalia Garzon</w:t>
      </w:r>
      <w:r w:rsidR="00B86BDB" w:rsidRPr="00076AF4">
        <w:rPr>
          <w:rFonts w:ascii="Century Schoolbook" w:eastAsia="Batang" w:hAnsi="Century Schoolbook" w:cs="Tahoma"/>
        </w:rPr>
        <w:t xml:space="preserve"> (appeared electronically)</w:t>
      </w:r>
      <w:r w:rsidR="0065691B" w:rsidRPr="00076AF4">
        <w:rPr>
          <w:rFonts w:ascii="Century Schoolbook" w:eastAsia="Batang" w:hAnsi="Century Schoolbook" w:cs="Tahoma"/>
        </w:rPr>
        <w:t xml:space="preserve">, </w:t>
      </w:r>
      <w:r w:rsidR="008E107C" w:rsidRPr="00076AF4">
        <w:rPr>
          <w:rFonts w:ascii="Century Schoolbook" w:eastAsia="Batang" w:hAnsi="Century Schoolbook" w:cs="Tahoma"/>
        </w:rPr>
        <w:t xml:space="preserve">Sibylle Gruber, </w:t>
      </w:r>
      <w:r w:rsidRPr="00076AF4">
        <w:rPr>
          <w:rFonts w:ascii="Century Schoolbook" w:eastAsia="Batang" w:hAnsi="Century Schoolbook" w:cs="Tahoma"/>
        </w:rPr>
        <w:t xml:space="preserve">Susan Harris, </w:t>
      </w:r>
      <w:r w:rsidR="0065691B" w:rsidRPr="00076AF4">
        <w:rPr>
          <w:rFonts w:ascii="Century Schoolbook" w:eastAsia="Batang" w:hAnsi="Century Schoolbook" w:cs="Tahoma"/>
        </w:rPr>
        <w:t xml:space="preserve">Meredith Heller, </w:t>
      </w:r>
      <w:r w:rsidRPr="00076AF4">
        <w:rPr>
          <w:rFonts w:ascii="Century Schoolbook" w:eastAsia="Batang" w:hAnsi="Century Schoolbook" w:cs="Tahoma"/>
        </w:rPr>
        <w:t>Lenka Hospodka</w:t>
      </w:r>
      <w:r w:rsidR="008E107C" w:rsidRPr="00076AF4">
        <w:rPr>
          <w:rFonts w:ascii="Century Schoolbook" w:eastAsia="Batang" w:hAnsi="Century Schoolbook" w:cs="Tahoma"/>
        </w:rPr>
        <w:t xml:space="preserve"> for TS Amer</w:t>
      </w:r>
      <w:r w:rsidRPr="00076AF4">
        <w:rPr>
          <w:rFonts w:ascii="Century Schoolbook" w:eastAsia="Batang" w:hAnsi="Century Schoolbook" w:cs="Tahoma"/>
        </w:rPr>
        <w:t xml:space="preserve">, </w:t>
      </w:r>
      <w:r w:rsidR="0065691B" w:rsidRPr="00076AF4">
        <w:rPr>
          <w:rFonts w:ascii="Century Schoolbook" w:eastAsia="Batang" w:hAnsi="Century Schoolbook" w:cs="Tahoma"/>
        </w:rPr>
        <w:t xml:space="preserve">Tom Hughes, </w:t>
      </w:r>
      <w:r w:rsidRPr="00076AF4">
        <w:rPr>
          <w:rFonts w:ascii="Century Schoolbook" w:eastAsia="Batang" w:hAnsi="Century Schoolbook" w:cs="Tahoma"/>
        </w:rPr>
        <w:t xml:space="preserve">Dan Kain, </w:t>
      </w:r>
      <w:r w:rsidR="0065691B" w:rsidRPr="00076AF4">
        <w:rPr>
          <w:rFonts w:ascii="Century Schoolbook" w:eastAsia="Batang" w:hAnsi="Century Schoolbook" w:cs="Tahoma"/>
        </w:rPr>
        <w:t>Laura Karnitschinig</w:t>
      </w:r>
      <w:r w:rsidR="0090559D" w:rsidRPr="00076AF4">
        <w:rPr>
          <w:rFonts w:ascii="Century Schoolbook" w:eastAsia="Batang" w:hAnsi="Century Schoolbook" w:cs="Tahoma"/>
        </w:rPr>
        <w:t xml:space="preserve">, </w:t>
      </w:r>
      <w:r w:rsidR="006D538A" w:rsidRPr="00076AF4">
        <w:rPr>
          <w:rFonts w:ascii="Century Schoolbook" w:eastAsia="Batang" w:hAnsi="Century Schoolbook" w:cs="Tahoma"/>
        </w:rPr>
        <w:t xml:space="preserve">Emily Manone, Brannon McCullough, Rich McNeill, </w:t>
      </w:r>
      <w:r w:rsidR="008E107C" w:rsidRPr="00076AF4">
        <w:rPr>
          <w:rFonts w:ascii="Century Schoolbook" w:eastAsia="Batang" w:hAnsi="Century Schoolbook" w:cs="Tahoma"/>
        </w:rPr>
        <w:t xml:space="preserve">Amanda Meeks, </w:t>
      </w:r>
      <w:r w:rsidR="00B5405D" w:rsidRPr="00076AF4">
        <w:rPr>
          <w:rFonts w:ascii="Century Schoolbook" w:eastAsia="Batang" w:hAnsi="Century Schoolbook" w:cs="Tahoma"/>
        </w:rPr>
        <w:t>Phil Mlsna</w:t>
      </w:r>
      <w:r w:rsidR="007125C1" w:rsidRPr="00076AF4">
        <w:rPr>
          <w:rFonts w:ascii="Century Schoolbook" w:eastAsia="Batang" w:hAnsi="Century Schoolbook" w:cs="Tahoma"/>
        </w:rPr>
        <w:t xml:space="preserve">, </w:t>
      </w:r>
      <w:r w:rsidR="008E107C" w:rsidRPr="00076AF4">
        <w:rPr>
          <w:rFonts w:ascii="Century Schoolbook" w:eastAsia="Batang" w:hAnsi="Century Schoolbook" w:cs="Tahoma"/>
        </w:rPr>
        <w:t>Larry Mohrweis</w:t>
      </w:r>
      <w:r w:rsidR="00B86BDB" w:rsidRPr="00076AF4">
        <w:rPr>
          <w:rFonts w:ascii="Century Schoolbook" w:eastAsia="Batang" w:hAnsi="Century Schoolbook" w:cs="Tahoma"/>
        </w:rPr>
        <w:t xml:space="preserve"> (appeared electronically)</w:t>
      </w:r>
      <w:r w:rsidR="008E107C" w:rsidRPr="00076AF4">
        <w:rPr>
          <w:rFonts w:ascii="Century Schoolbook" w:eastAsia="Batang" w:hAnsi="Century Schoolbook" w:cs="Tahoma"/>
        </w:rPr>
        <w:t xml:space="preserve">, </w:t>
      </w:r>
      <w:r w:rsidRPr="00076AF4">
        <w:rPr>
          <w:rFonts w:ascii="Century Schoolbook" w:eastAsia="Batang" w:hAnsi="Century Schoolbook" w:cs="Tahoma"/>
        </w:rPr>
        <w:t xml:space="preserve">Judith Montoya, </w:t>
      </w:r>
      <w:r w:rsidR="007125C1" w:rsidRPr="00076AF4">
        <w:rPr>
          <w:rFonts w:ascii="Century Schoolbook" w:eastAsia="Batang" w:hAnsi="Century Schoolbook" w:cs="Tahoma"/>
        </w:rPr>
        <w:t xml:space="preserve">Ishmael Munene, </w:t>
      </w:r>
      <w:r w:rsidR="006F5A31" w:rsidRPr="00076AF4">
        <w:rPr>
          <w:rFonts w:ascii="Century Schoolbook" w:eastAsia="Batang" w:hAnsi="Century Schoolbook" w:cs="Tahoma"/>
        </w:rPr>
        <w:t>Shirley Navarro</w:t>
      </w:r>
      <w:r w:rsidR="0090559D" w:rsidRPr="00076AF4">
        <w:rPr>
          <w:rFonts w:ascii="Century Schoolbook" w:eastAsia="Batang" w:hAnsi="Century Schoolbook" w:cs="Tahoma"/>
        </w:rPr>
        <w:t xml:space="preserve"> (appeared electronically)</w:t>
      </w:r>
      <w:r w:rsidR="006F5A31" w:rsidRPr="00076AF4">
        <w:rPr>
          <w:rFonts w:ascii="Century Schoolbook" w:eastAsia="Batang" w:hAnsi="Century Schoolbook" w:cs="Tahoma"/>
        </w:rPr>
        <w:t xml:space="preserve">, </w:t>
      </w:r>
      <w:r w:rsidRPr="00076AF4">
        <w:rPr>
          <w:rFonts w:ascii="Century Schoolbook" w:eastAsia="Batang" w:hAnsi="Century Schoolbook" w:cs="Tahoma"/>
        </w:rPr>
        <w:t>Marianne Nielsen,</w:t>
      </w:r>
      <w:r w:rsidR="00B86BDB" w:rsidRPr="00076AF4">
        <w:rPr>
          <w:rFonts w:ascii="Century Schoolbook" w:eastAsia="Batang" w:hAnsi="Century Schoolbook" w:cs="Tahoma"/>
        </w:rPr>
        <w:t xml:space="preserve"> Wilbert Odem, Sean Parson, </w:t>
      </w:r>
      <w:r w:rsidRPr="00076AF4">
        <w:rPr>
          <w:rFonts w:ascii="Century Schoolbook" w:eastAsia="Batang" w:hAnsi="Century Schoolbook" w:cs="Tahoma"/>
        </w:rPr>
        <w:t xml:space="preserve"> Jim Reed,</w:t>
      </w:r>
      <w:r w:rsidR="002B0CBE" w:rsidRPr="00076AF4">
        <w:rPr>
          <w:rFonts w:ascii="Century Schoolbook" w:eastAsia="Batang" w:hAnsi="Century Schoolbook" w:cs="Tahoma"/>
        </w:rPr>
        <w:t xml:space="preserve"> </w:t>
      </w:r>
      <w:r w:rsidR="00B86BDB" w:rsidRPr="00076AF4">
        <w:rPr>
          <w:rFonts w:ascii="Century Schoolbook" w:eastAsia="Batang" w:hAnsi="Century Schoolbook" w:cs="Tahoma"/>
        </w:rPr>
        <w:t xml:space="preserve">Danielle Ross, </w:t>
      </w:r>
      <w:r w:rsidR="0090559D" w:rsidRPr="00076AF4">
        <w:rPr>
          <w:rFonts w:ascii="Century Schoolbook" w:eastAsia="Batang" w:hAnsi="Century Schoolbook" w:cs="Tahoma"/>
        </w:rPr>
        <w:t xml:space="preserve">Buck Sanford, </w:t>
      </w:r>
      <w:r w:rsidRPr="00076AF4">
        <w:rPr>
          <w:rFonts w:ascii="Century Schoolbook" w:eastAsia="Batang" w:hAnsi="Century Schoolbook" w:cs="Tahoma"/>
        </w:rPr>
        <w:t>Roy St. Laurent</w:t>
      </w:r>
      <w:r w:rsidR="00B86BDB" w:rsidRPr="00076AF4">
        <w:rPr>
          <w:rFonts w:ascii="Century Schoolbook" w:eastAsia="Batang" w:hAnsi="Century Schoolbook" w:cs="Tahoma"/>
        </w:rPr>
        <w:t xml:space="preserve">, </w:t>
      </w:r>
      <w:r w:rsidRPr="00076AF4">
        <w:rPr>
          <w:rFonts w:ascii="Century Schoolbook" w:eastAsia="Batang" w:hAnsi="Century Schoolbook" w:cs="Tahoma"/>
        </w:rPr>
        <w:t xml:space="preserve">Blase Scarnati, </w:t>
      </w:r>
      <w:r w:rsidR="0090559D" w:rsidRPr="00076AF4">
        <w:rPr>
          <w:rFonts w:ascii="Century Schoolbook" w:eastAsia="Batang" w:hAnsi="Century Schoolbook" w:cs="Tahoma"/>
        </w:rPr>
        <w:t xml:space="preserve">Anne Scott, </w:t>
      </w:r>
      <w:r w:rsidRPr="00076AF4">
        <w:rPr>
          <w:rFonts w:ascii="Century Schoolbook" w:eastAsia="Batang" w:hAnsi="Century Schoolbook" w:cs="Tahoma"/>
        </w:rPr>
        <w:t>Karen Sealander</w:t>
      </w:r>
      <w:r w:rsidR="00320EF7" w:rsidRPr="00076AF4">
        <w:rPr>
          <w:rFonts w:ascii="Century Schoolbook" w:eastAsia="Batang" w:hAnsi="Century Schoolbook" w:cs="Tahoma"/>
        </w:rPr>
        <w:t>,</w:t>
      </w:r>
      <w:r w:rsidR="007125C1" w:rsidRPr="00076AF4">
        <w:rPr>
          <w:rFonts w:ascii="Century Schoolbook" w:eastAsia="Batang" w:hAnsi="Century Schoolbook" w:cs="Tahoma"/>
        </w:rPr>
        <w:t xml:space="preserve"> </w:t>
      </w:r>
      <w:r w:rsidR="0090559D" w:rsidRPr="00076AF4">
        <w:rPr>
          <w:rFonts w:ascii="Century Schoolbook" w:eastAsia="Batang" w:hAnsi="Century Schoolbook" w:cs="Tahoma"/>
        </w:rPr>
        <w:t xml:space="preserve">Brendan Russo for </w:t>
      </w:r>
      <w:r w:rsidR="007125C1" w:rsidRPr="00076AF4">
        <w:rPr>
          <w:rFonts w:ascii="Century Schoolbook" w:eastAsia="Batang" w:hAnsi="Century Schoolbook" w:cs="Tahoma"/>
        </w:rPr>
        <w:t>Ed Smaglik,</w:t>
      </w:r>
      <w:r w:rsidR="0090559D" w:rsidRPr="00076AF4">
        <w:rPr>
          <w:rFonts w:ascii="Century Schoolbook" w:eastAsia="Batang" w:hAnsi="Century Schoolbook" w:cs="Tahoma"/>
        </w:rPr>
        <w:t xml:space="preserve"> </w:t>
      </w:r>
      <w:r w:rsidR="00B86BDB" w:rsidRPr="00076AF4">
        <w:rPr>
          <w:rFonts w:ascii="Century Schoolbook" w:eastAsia="Batang" w:hAnsi="Century Schoolbook" w:cs="Tahoma"/>
        </w:rPr>
        <w:t xml:space="preserve">George Speer, Claudia Sturgis, </w:t>
      </w:r>
      <w:r w:rsidRPr="00076AF4">
        <w:rPr>
          <w:rFonts w:ascii="Century Schoolbook" w:eastAsia="Batang" w:hAnsi="Century Schoolbook" w:cs="Tahoma"/>
        </w:rPr>
        <w:t xml:space="preserve">Lisa Tichavsky, Benning Tieke, </w:t>
      </w:r>
      <w:r w:rsidR="0090559D" w:rsidRPr="00076AF4">
        <w:rPr>
          <w:rFonts w:ascii="Century Schoolbook" w:eastAsia="Batang" w:hAnsi="Century Schoolbook" w:cs="Tahoma"/>
        </w:rPr>
        <w:t xml:space="preserve">David Vining, </w:t>
      </w:r>
      <w:r w:rsidR="007300B7" w:rsidRPr="00076AF4">
        <w:rPr>
          <w:rFonts w:ascii="Century Schoolbook" w:eastAsia="Batang" w:hAnsi="Century Schoolbook" w:cs="Tahoma"/>
        </w:rPr>
        <w:t xml:space="preserve">Nicole Walker, </w:t>
      </w:r>
      <w:r w:rsidR="0090559D" w:rsidRPr="00076AF4">
        <w:rPr>
          <w:rFonts w:ascii="Century Schoolbook" w:eastAsia="Batang" w:hAnsi="Century Schoolbook" w:cs="Tahoma"/>
        </w:rPr>
        <w:t>Lori Wilson</w:t>
      </w:r>
      <w:r w:rsidR="00B86BDB" w:rsidRPr="00076AF4">
        <w:rPr>
          <w:rFonts w:ascii="Century Schoolbook" w:eastAsia="Batang" w:hAnsi="Century Schoolbook" w:cs="Tahoma"/>
        </w:rPr>
        <w:t xml:space="preserve"> (appeared electronically)</w:t>
      </w:r>
      <w:r w:rsidR="0090559D" w:rsidRPr="00076AF4">
        <w:rPr>
          <w:rFonts w:ascii="Century Schoolbook" w:eastAsia="Batang" w:hAnsi="Century Schoolbook" w:cs="Tahoma"/>
        </w:rPr>
        <w:t xml:space="preserve">, </w:t>
      </w:r>
      <w:r w:rsidRPr="00076AF4">
        <w:rPr>
          <w:rFonts w:ascii="Century Schoolbook" w:eastAsia="Batang" w:hAnsi="Century Schoolbook" w:cs="Tahoma"/>
        </w:rPr>
        <w:t>and Gioia Woods.</w:t>
      </w:r>
    </w:p>
    <w:p w14:paraId="53FB406E" w14:textId="77777777" w:rsidR="006F5A31" w:rsidRPr="00076AF4" w:rsidRDefault="006F5A31" w:rsidP="006F5A31">
      <w:pPr>
        <w:spacing w:after="0"/>
        <w:ind w:left="180"/>
        <w:rPr>
          <w:rFonts w:ascii="Century Schoolbook" w:eastAsia="Batang" w:hAnsi="Century Schoolbook" w:cs="Tahoma"/>
          <w:b/>
        </w:rPr>
      </w:pPr>
      <w:r w:rsidRPr="00076AF4">
        <w:rPr>
          <w:rFonts w:ascii="Century Schoolbook" w:eastAsia="Batang" w:hAnsi="Century Schoolbook" w:cs="Tahoma"/>
          <w:b/>
        </w:rPr>
        <w:t xml:space="preserve">Those Absent: </w:t>
      </w:r>
    </w:p>
    <w:p w14:paraId="68E3975F" w14:textId="0FD15FA5" w:rsidR="006F5A31" w:rsidRPr="00076AF4" w:rsidRDefault="00800604" w:rsidP="00B86BDB">
      <w:pPr>
        <w:spacing w:after="0"/>
        <w:ind w:left="180"/>
        <w:rPr>
          <w:rFonts w:ascii="Century Schoolbook" w:eastAsia="Batang" w:hAnsi="Century Schoolbook" w:cs="Tahoma"/>
          <w:b/>
        </w:rPr>
      </w:pPr>
      <w:r w:rsidRPr="00076AF4">
        <w:rPr>
          <w:rFonts w:ascii="Century Schoolbook" w:eastAsia="Batang" w:hAnsi="Century Schoolbook" w:cs="Tahoma"/>
        </w:rPr>
        <w:t>Jeannie Copley,</w:t>
      </w:r>
      <w:r w:rsidR="00DD5622" w:rsidRPr="00076AF4">
        <w:rPr>
          <w:rFonts w:ascii="Century Schoolbook" w:eastAsia="Batang" w:hAnsi="Century Schoolbook" w:cs="Tahoma"/>
        </w:rPr>
        <w:t xml:space="preserve"> </w:t>
      </w:r>
      <w:r w:rsidRPr="00076AF4">
        <w:rPr>
          <w:rFonts w:ascii="Century Schoolbook" w:eastAsia="Batang" w:hAnsi="Century Schoolbook" w:cs="Tahoma"/>
        </w:rPr>
        <w:t xml:space="preserve">Dan Eadens, Kate Ellis, </w:t>
      </w:r>
      <w:r w:rsidR="00940CA2">
        <w:rPr>
          <w:rFonts w:ascii="Century Schoolbook" w:eastAsia="Batang" w:hAnsi="Century Schoolbook" w:cs="Tahoma"/>
        </w:rPr>
        <w:t xml:space="preserve">Tammy Mielke, Mohamed </w:t>
      </w:r>
      <w:proofErr w:type="spellStart"/>
      <w:r w:rsidR="00940CA2">
        <w:rPr>
          <w:rFonts w:ascii="Century Schoolbook" w:eastAsia="Batang" w:hAnsi="Century Schoolbook" w:cs="Tahoma"/>
        </w:rPr>
        <w:t>Mohamed</w:t>
      </w:r>
      <w:proofErr w:type="spellEnd"/>
      <w:r w:rsidR="00940CA2">
        <w:rPr>
          <w:rFonts w:ascii="Century Schoolbook" w:eastAsia="Batang" w:hAnsi="Century Schoolbook" w:cs="Tahoma"/>
        </w:rPr>
        <w:t xml:space="preserve">, </w:t>
      </w:r>
      <w:proofErr w:type="spellStart"/>
      <w:r w:rsidR="00EA7BE5">
        <w:rPr>
          <w:rFonts w:ascii="Century Schoolbook" w:eastAsia="Batang" w:hAnsi="Century Schoolbook" w:cs="Tahoma"/>
        </w:rPr>
        <w:t>Teki</w:t>
      </w:r>
      <w:proofErr w:type="spellEnd"/>
      <w:r w:rsidR="00EA7BE5">
        <w:rPr>
          <w:rFonts w:ascii="Century Schoolbook" w:eastAsia="Batang" w:hAnsi="Century Schoolbook" w:cs="Tahoma"/>
        </w:rPr>
        <w:t xml:space="preserve"> Sankey, </w:t>
      </w:r>
      <w:r w:rsidR="002B0CBE" w:rsidRPr="00076AF4">
        <w:rPr>
          <w:rFonts w:ascii="Century Schoolbook" w:eastAsia="Batang" w:hAnsi="Century Schoolbook" w:cs="Tahoma"/>
        </w:rPr>
        <w:t xml:space="preserve">and </w:t>
      </w:r>
      <w:r w:rsidR="00B86BDB" w:rsidRPr="00076AF4">
        <w:rPr>
          <w:rFonts w:ascii="Century Schoolbook" w:eastAsia="Batang" w:hAnsi="Century Schoolbook" w:cs="Tahoma"/>
        </w:rPr>
        <w:t>Philippa Winkler</w:t>
      </w:r>
    </w:p>
    <w:p w14:paraId="7E33086D" w14:textId="77777777" w:rsidR="0084381A" w:rsidRPr="00076AF4" w:rsidRDefault="0084381A" w:rsidP="006F5A31">
      <w:pPr>
        <w:spacing w:after="0"/>
        <w:ind w:left="180"/>
        <w:rPr>
          <w:rFonts w:ascii="Century Schoolbook" w:eastAsia="Batang" w:hAnsi="Century Schoolbook" w:cs="Tahoma"/>
          <w:b/>
        </w:rPr>
      </w:pPr>
      <w:r w:rsidRPr="00076AF4">
        <w:rPr>
          <w:rFonts w:ascii="Century Schoolbook" w:eastAsia="Batang" w:hAnsi="Century Schoolbook" w:cs="Tahoma"/>
          <w:b/>
        </w:rPr>
        <w:t>Also Present:</w:t>
      </w:r>
    </w:p>
    <w:p w14:paraId="06D7338A" w14:textId="77777777" w:rsidR="0084381A" w:rsidRPr="00076AF4" w:rsidRDefault="008D1FF9" w:rsidP="005C3288">
      <w:pPr>
        <w:ind w:left="180"/>
        <w:rPr>
          <w:rFonts w:ascii="Century Schoolbook" w:eastAsia="Batang" w:hAnsi="Century Schoolbook" w:cs="Tahoma"/>
        </w:rPr>
      </w:pPr>
      <w:r w:rsidRPr="00076AF4">
        <w:rPr>
          <w:rFonts w:ascii="Century Schoolbook" w:eastAsia="Batang" w:hAnsi="Century Schoolbook" w:cs="Tahoma"/>
        </w:rPr>
        <w:t>Jason BeDuhn, Jeff Berglund, Pauline Entin</w:t>
      </w:r>
      <w:r w:rsidR="00491B6D" w:rsidRPr="00076AF4">
        <w:rPr>
          <w:rFonts w:ascii="Century Schoolbook" w:eastAsia="Batang" w:hAnsi="Century Schoolbook" w:cs="Tahoma"/>
        </w:rPr>
        <w:t xml:space="preserve">, </w:t>
      </w:r>
      <w:r w:rsidR="00DD0684" w:rsidRPr="00076AF4">
        <w:rPr>
          <w:rFonts w:ascii="Century Schoolbook" w:eastAsia="Batang" w:hAnsi="Century Schoolbook" w:cs="Tahoma"/>
        </w:rPr>
        <w:t>Luis Fernandez,</w:t>
      </w:r>
      <w:r w:rsidR="0090559D" w:rsidRPr="00076AF4">
        <w:rPr>
          <w:rFonts w:ascii="Century Schoolbook" w:eastAsia="Batang" w:hAnsi="Century Schoolbook" w:cs="Tahoma"/>
        </w:rPr>
        <w:t xml:space="preserve"> </w:t>
      </w:r>
      <w:r w:rsidRPr="00076AF4">
        <w:rPr>
          <w:rFonts w:ascii="Century Schoolbook" w:eastAsia="Batang" w:hAnsi="Century Schoolbook" w:cs="Tahoma"/>
        </w:rPr>
        <w:t xml:space="preserve">Sarah Jensen, </w:t>
      </w:r>
      <w:r w:rsidR="0084381A" w:rsidRPr="00076AF4">
        <w:rPr>
          <w:rFonts w:ascii="Century Schoolbook" w:eastAsia="Batang" w:hAnsi="Century Schoolbook" w:cs="Tahoma"/>
        </w:rPr>
        <w:t xml:space="preserve">Susan </w:t>
      </w:r>
      <w:r w:rsidR="007300B7" w:rsidRPr="00076AF4">
        <w:rPr>
          <w:rFonts w:ascii="Century Schoolbook" w:eastAsia="Batang" w:hAnsi="Century Schoolbook" w:cs="Tahoma"/>
        </w:rPr>
        <w:t>Lauer</w:t>
      </w:r>
      <w:r w:rsidR="00DD0684" w:rsidRPr="00076AF4">
        <w:rPr>
          <w:rFonts w:ascii="Century Schoolbook" w:eastAsia="Batang" w:hAnsi="Century Schoolbook" w:cs="Tahoma"/>
        </w:rPr>
        <w:t xml:space="preserve"> </w:t>
      </w:r>
      <w:r w:rsidRPr="00076AF4">
        <w:rPr>
          <w:rFonts w:ascii="Century Schoolbook" w:eastAsia="Batang" w:hAnsi="Century Schoolbook" w:cs="Tahoma"/>
        </w:rPr>
        <w:t>(appeared electronically)</w:t>
      </w:r>
      <w:r w:rsidR="0090559D" w:rsidRPr="00076AF4">
        <w:rPr>
          <w:rFonts w:ascii="Century Schoolbook" w:eastAsia="Batang" w:hAnsi="Century Schoolbook" w:cs="Tahoma"/>
        </w:rPr>
        <w:t xml:space="preserve">, </w:t>
      </w:r>
      <w:r w:rsidRPr="00076AF4">
        <w:rPr>
          <w:rFonts w:ascii="Century Schoolbook" w:eastAsia="Batang" w:hAnsi="Century Schoolbook" w:cs="Tahoma"/>
        </w:rPr>
        <w:t>Heather Martel, Grace Okoli, David Schultz, Cathy Small, and Jason White</w:t>
      </w:r>
      <w:r w:rsidR="007300B7" w:rsidRPr="00076AF4">
        <w:rPr>
          <w:rFonts w:ascii="Century Schoolbook" w:eastAsia="Batang" w:hAnsi="Century Schoolbook" w:cs="Tahoma"/>
        </w:rPr>
        <w:t>.</w:t>
      </w:r>
    </w:p>
    <w:p w14:paraId="08E0E504" w14:textId="77777777" w:rsidR="008A1C6F" w:rsidRPr="00076AF4" w:rsidRDefault="008A1C6F" w:rsidP="004C77DA">
      <w:pPr>
        <w:numPr>
          <w:ilvl w:val="0"/>
          <w:numId w:val="2"/>
        </w:numPr>
        <w:spacing w:after="0" w:line="360" w:lineRule="auto"/>
        <w:rPr>
          <w:rFonts w:ascii="Century Schoolbook" w:eastAsia="Batang" w:hAnsi="Century Schoolbook" w:cs="Tahoma"/>
          <w:b/>
        </w:rPr>
      </w:pPr>
      <w:r w:rsidRPr="00076AF4">
        <w:rPr>
          <w:rFonts w:ascii="Century Schoolbook" w:eastAsia="Batang" w:hAnsi="Century Schoolbook" w:cs="Tahoma"/>
          <w:b/>
          <w:u w:val="single"/>
        </w:rPr>
        <w:t>Approval of the Minutes</w:t>
      </w:r>
      <w:r w:rsidRPr="00076AF4">
        <w:rPr>
          <w:rFonts w:ascii="Century Schoolbook" w:eastAsia="Batang" w:hAnsi="Century Schoolbook" w:cs="Tahoma"/>
          <w:b/>
        </w:rPr>
        <w:tab/>
      </w:r>
      <w:r w:rsidRPr="00076AF4">
        <w:rPr>
          <w:rFonts w:ascii="Century Schoolbook" w:eastAsia="Batang" w:hAnsi="Century Schoolbook" w:cs="Tahoma"/>
          <w:b/>
        </w:rPr>
        <w:tab/>
      </w:r>
      <w:r w:rsidRPr="00076AF4">
        <w:rPr>
          <w:rFonts w:ascii="Century Schoolbook" w:eastAsia="Batang" w:hAnsi="Century Schoolbook" w:cs="Tahoma"/>
          <w:b/>
        </w:rPr>
        <w:tab/>
      </w:r>
      <w:r w:rsidRPr="00076AF4">
        <w:rPr>
          <w:rFonts w:ascii="Century Schoolbook" w:eastAsia="Batang" w:hAnsi="Century Schoolbook" w:cs="Tahoma"/>
          <w:b/>
        </w:rPr>
        <w:tab/>
      </w:r>
      <w:r w:rsidRPr="00076AF4">
        <w:rPr>
          <w:rFonts w:ascii="Century Schoolbook" w:eastAsia="Batang" w:hAnsi="Century Schoolbook" w:cs="Tahoma"/>
          <w:b/>
        </w:rPr>
        <w:tab/>
      </w:r>
      <w:r w:rsidRPr="00076AF4">
        <w:rPr>
          <w:rFonts w:ascii="Century Schoolbook" w:eastAsia="Batang" w:hAnsi="Century Schoolbook" w:cs="Tahoma"/>
          <w:b/>
        </w:rPr>
        <w:tab/>
      </w:r>
      <w:r w:rsidRPr="00076AF4">
        <w:rPr>
          <w:rFonts w:ascii="Century Schoolbook" w:eastAsia="Batang" w:hAnsi="Century Schoolbook" w:cs="Tahoma"/>
          <w:b/>
        </w:rPr>
        <w:tab/>
      </w:r>
      <w:r w:rsidRPr="00076AF4">
        <w:rPr>
          <w:rFonts w:ascii="Century Schoolbook" w:eastAsia="Batang" w:hAnsi="Century Schoolbook" w:cs="Tahoma"/>
          <w:b/>
        </w:rPr>
        <w:tab/>
      </w:r>
      <w:r w:rsidRPr="00076AF4">
        <w:rPr>
          <w:rFonts w:ascii="Century Schoolbook" w:eastAsia="Batang" w:hAnsi="Century Schoolbook" w:cs="Tahoma"/>
          <w:b/>
        </w:rPr>
        <w:tab/>
        <w:t>Gioia Woods</w:t>
      </w:r>
    </w:p>
    <w:p w14:paraId="36BE808D" w14:textId="77777777" w:rsidR="008A1C6F" w:rsidRPr="00076AF4" w:rsidRDefault="008A1C6F" w:rsidP="008A1C6F">
      <w:pPr>
        <w:ind w:left="180"/>
        <w:rPr>
          <w:rFonts w:ascii="Century Schoolbook" w:eastAsia="Batang" w:hAnsi="Century Schoolbook" w:cs="Tahoma"/>
          <w:b/>
        </w:rPr>
      </w:pPr>
      <w:r w:rsidRPr="00076AF4">
        <w:rPr>
          <w:rFonts w:ascii="Century Schoolbook" w:eastAsia="Batang" w:hAnsi="Century Schoolbook" w:cs="Tahoma"/>
        </w:rPr>
        <w:t xml:space="preserve">Gioia presented the minutes of </w:t>
      </w:r>
      <w:hyperlink r:id="rId10" w:history="1">
        <w:r w:rsidR="008D1FF9" w:rsidRPr="00076AF4">
          <w:rPr>
            <w:rStyle w:val="Hyperlink"/>
            <w:rFonts w:ascii="Century Schoolbook" w:eastAsia="Batang" w:hAnsi="Century Schoolbook" w:cs="Tahoma"/>
          </w:rPr>
          <w:t>September 11</w:t>
        </w:r>
        <w:r w:rsidR="008D1FF9" w:rsidRPr="00076AF4">
          <w:rPr>
            <w:rStyle w:val="Hyperlink"/>
            <w:rFonts w:ascii="Century Schoolbook" w:eastAsia="Batang" w:hAnsi="Century Schoolbook" w:cs="Tahoma"/>
            <w:vertAlign w:val="superscript"/>
          </w:rPr>
          <w:t>th</w:t>
        </w:r>
      </w:hyperlink>
      <w:r w:rsidR="008D1FF9" w:rsidRPr="00076AF4">
        <w:rPr>
          <w:rFonts w:ascii="Century Schoolbook" w:eastAsia="Batang" w:hAnsi="Century Schoolbook" w:cs="Tahoma"/>
        </w:rPr>
        <w:t xml:space="preserve"> </w:t>
      </w:r>
      <w:r w:rsidRPr="00076AF4">
        <w:rPr>
          <w:rFonts w:ascii="Century Schoolbook" w:eastAsia="Batang" w:hAnsi="Century Schoolbook" w:cs="Tahoma"/>
        </w:rPr>
        <w:t>FS meeting</w:t>
      </w:r>
      <w:r w:rsidR="005C3288" w:rsidRPr="00076AF4">
        <w:rPr>
          <w:rFonts w:ascii="Century Schoolbook" w:eastAsia="Batang" w:hAnsi="Century Schoolbook" w:cs="Tahoma"/>
        </w:rPr>
        <w:t xml:space="preserve"> for a</w:t>
      </w:r>
      <w:r w:rsidRPr="00076AF4">
        <w:rPr>
          <w:rFonts w:ascii="Century Schoolbook" w:eastAsia="Batang" w:hAnsi="Century Schoolbook" w:cs="Tahoma"/>
        </w:rPr>
        <w:t xml:space="preserve">pproval.  </w:t>
      </w:r>
      <w:r w:rsidRPr="00076AF4">
        <w:rPr>
          <w:rFonts w:ascii="Century Schoolbook" w:eastAsia="Batang" w:hAnsi="Century Schoolbook" w:cs="Tahoma"/>
          <w:b/>
        </w:rPr>
        <w:t xml:space="preserve">A motion was made and seconded to accept the minutes as presented.  The motion passed with one abstention.  </w:t>
      </w:r>
    </w:p>
    <w:p w14:paraId="4556809B" w14:textId="77777777" w:rsidR="004C77DA" w:rsidRPr="00076AF4" w:rsidRDefault="004C77DA" w:rsidP="008A1C6F">
      <w:pPr>
        <w:numPr>
          <w:ilvl w:val="0"/>
          <w:numId w:val="2"/>
        </w:numPr>
        <w:spacing w:after="0" w:line="360" w:lineRule="auto"/>
        <w:rPr>
          <w:rFonts w:ascii="Century Schoolbook" w:hAnsi="Century Schoolbook" w:cs="Arial"/>
        </w:rPr>
      </w:pPr>
      <w:r w:rsidRPr="00076AF4">
        <w:rPr>
          <w:rFonts w:ascii="Century Schoolbook" w:hAnsi="Century Schoolbook" w:cs="Arial"/>
          <w:b/>
          <w:u w:val="single"/>
        </w:rPr>
        <w:t>President’s Report</w:t>
      </w:r>
      <w:r w:rsidRPr="00076AF4">
        <w:rPr>
          <w:rFonts w:ascii="Century Schoolbook" w:hAnsi="Century Schoolbook" w:cs="Arial"/>
        </w:rPr>
        <w:tab/>
      </w:r>
      <w:r w:rsidRPr="00076AF4">
        <w:rPr>
          <w:rFonts w:ascii="Century Schoolbook" w:hAnsi="Century Schoolbook" w:cs="Arial"/>
        </w:rPr>
        <w:tab/>
      </w:r>
      <w:r w:rsidRPr="00076AF4">
        <w:rPr>
          <w:rFonts w:ascii="Century Schoolbook" w:hAnsi="Century Schoolbook" w:cs="Arial"/>
        </w:rPr>
        <w:tab/>
      </w:r>
      <w:r w:rsidRPr="00076AF4">
        <w:rPr>
          <w:rFonts w:ascii="Century Schoolbook" w:hAnsi="Century Schoolbook" w:cs="Arial"/>
        </w:rPr>
        <w:tab/>
      </w:r>
      <w:r w:rsidRPr="00076AF4">
        <w:rPr>
          <w:rFonts w:ascii="Century Schoolbook" w:hAnsi="Century Schoolbook" w:cs="Arial"/>
        </w:rPr>
        <w:tab/>
        <w:t xml:space="preserve">         </w:t>
      </w:r>
      <w:r w:rsidR="003D73C3" w:rsidRPr="00076AF4">
        <w:rPr>
          <w:rFonts w:ascii="Century Schoolbook" w:hAnsi="Century Schoolbook" w:cs="Arial"/>
        </w:rPr>
        <w:tab/>
      </w:r>
      <w:r w:rsidR="003D73C3" w:rsidRPr="00076AF4">
        <w:rPr>
          <w:rFonts w:ascii="Century Schoolbook" w:hAnsi="Century Schoolbook" w:cs="Arial"/>
        </w:rPr>
        <w:tab/>
      </w:r>
      <w:r w:rsidR="003D73C3" w:rsidRPr="00076AF4">
        <w:rPr>
          <w:rFonts w:ascii="Century Schoolbook" w:hAnsi="Century Schoolbook" w:cs="Arial"/>
          <w:b/>
        </w:rPr>
        <w:t xml:space="preserve">           </w:t>
      </w:r>
      <w:r w:rsidR="008A1C6F" w:rsidRPr="00076AF4">
        <w:rPr>
          <w:rFonts w:ascii="Century Schoolbook" w:hAnsi="Century Schoolbook" w:cs="Arial"/>
          <w:b/>
        </w:rPr>
        <w:t xml:space="preserve">              </w:t>
      </w:r>
      <w:r w:rsidR="003D73C3" w:rsidRPr="00076AF4">
        <w:rPr>
          <w:rFonts w:ascii="Century Schoolbook" w:hAnsi="Century Schoolbook" w:cs="Arial"/>
          <w:b/>
        </w:rPr>
        <w:t>P</w:t>
      </w:r>
      <w:r w:rsidRPr="00076AF4">
        <w:rPr>
          <w:rFonts w:ascii="Century Schoolbook" w:hAnsi="Century Schoolbook" w:cs="Arial"/>
          <w:b/>
        </w:rPr>
        <w:t>resident Cheng</w:t>
      </w:r>
    </w:p>
    <w:p w14:paraId="22909CEB" w14:textId="77777777" w:rsidR="00476960" w:rsidRPr="00076AF4" w:rsidRDefault="00476960" w:rsidP="007300B7">
      <w:pPr>
        <w:rPr>
          <w:rFonts w:ascii="Century Schoolbook" w:eastAsia="Batang" w:hAnsi="Century Schoolbook" w:cs="Tahoma"/>
          <w:sz w:val="24"/>
          <w:szCs w:val="24"/>
        </w:rPr>
      </w:pPr>
      <w:r w:rsidRPr="00076AF4">
        <w:rPr>
          <w:rFonts w:ascii="Century Schoolbook" w:eastAsia="Batang" w:hAnsi="Century Schoolbook" w:cs="Tahoma"/>
          <w:sz w:val="24"/>
          <w:szCs w:val="24"/>
        </w:rPr>
        <w:t xml:space="preserve">President Cheng </w:t>
      </w:r>
      <w:r w:rsidR="002B7831" w:rsidRPr="00076AF4">
        <w:rPr>
          <w:rFonts w:ascii="Century Schoolbook" w:eastAsia="Batang" w:hAnsi="Century Schoolbook" w:cs="Tahoma"/>
          <w:sz w:val="24"/>
          <w:szCs w:val="24"/>
        </w:rPr>
        <w:t xml:space="preserve">is travelling.  Joanne Keene </w:t>
      </w:r>
      <w:r w:rsidRPr="00076AF4">
        <w:rPr>
          <w:rFonts w:ascii="Century Schoolbook" w:eastAsia="Batang" w:hAnsi="Century Schoolbook" w:cs="Tahoma"/>
          <w:sz w:val="24"/>
          <w:szCs w:val="24"/>
        </w:rPr>
        <w:t xml:space="preserve">presented the following information: </w:t>
      </w:r>
    </w:p>
    <w:p w14:paraId="20E09859" w14:textId="77777777" w:rsidR="00BF4DFC" w:rsidRPr="00076AF4" w:rsidRDefault="00DD0684" w:rsidP="00DD0684">
      <w:pPr>
        <w:pStyle w:val="ListParagraph"/>
        <w:numPr>
          <w:ilvl w:val="0"/>
          <w:numId w:val="8"/>
        </w:numPr>
        <w:rPr>
          <w:rFonts w:ascii="Times New Roman" w:eastAsia="Batang" w:hAnsi="Times New Roman" w:cs="Times New Roman"/>
          <w:b/>
          <w:sz w:val="24"/>
          <w:szCs w:val="24"/>
        </w:rPr>
      </w:pPr>
      <w:r w:rsidRPr="00076AF4">
        <w:rPr>
          <w:rFonts w:ascii="Century Schoolbook" w:hAnsi="Century Schoolbook"/>
          <w:sz w:val="24"/>
          <w:szCs w:val="24"/>
        </w:rPr>
        <w:t>We had a great ABOR meeting last month</w:t>
      </w:r>
      <w:r w:rsidRPr="00076AF4">
        <w:rPr>
          <w:rFonts w:ascii="Times New Roman" w:eastAsia="Batang" w:hAnsi="Times New Roman"/>
          <w:bCs/>
          <w:sz w:val="24"/>
          <w:szCs w:val="24"/>
        </w:rPr>
        <w:t>.</w:t>
      </w:r>
      <w:r w:rsidR="00BF4DFC" w:rsidRPr="00076AF4">
        <w:rPr>
          <w:rFonts w:ascii="Times New Roman" w:eastAsia="Batang" w:hAnsi="Times New Roman" w:cs="Times New Roman"/>
          <w:bCs/>
          <w:sz w:val="24"/>
          <w:szCs w:val="24"/>
        </w:rPr>
        <w:t xml:space="preserve"> The president gave a presentation to ABOR on </w:t>
      </w:r>
    </w:p>
    <w:p w14:paraId="634151EA" w14:textId="77777777" w:rsidR="00BF4DFC" w:rsidRPr="00AA58FB" w:rsidRDefault="00DD0684" w:rsidP="00076AF4">
      <w:pPr>
        <w:pStyle w:val="ListParagraph"/>
        <w:rPr>
          <w:rFonts w:ascii="Times New Roman" w:eastAsia="Batang" w:hAnsi="Times New Roman" w:cs="Times New Roman"/>
          <w:b/>
          <w:sz w:val="24"/>
          <w:szCs w:val="24"/>
        </w:rPr>
      </w:pPr>
      <w:r w:rsidRPr="00076AF4">
        <w:rPr>
          <w:rFonts w:ascii="Times New Roman" w:eastAsia="Batang" w:hAnsi="Times New Roman" w:cs="Times New Roman"/>
          <w:bCs/>
          <w:sz w:val="24"/>
          <w:szCs w:val="24"/>
        </w:rPr>
        <w:t>NAU</w:t>
      </w:r>
      <w:r w:rsidR="00BF4DFC" w:rsidRPr="00076AF4">
        <w:rPr>
          <w:rFonts w:ascii="Times New Roman" w:eastAsia="Batang" w:hAnsi="Times New Roman" w:cs="Times New Roman"/>
          <w:bCs/>
          <w:sz w:val="24"/>
          <w:szCs w:val="24"/>
        </w:rPr>
        <w:t>’s Operation</w:t>
      </w:r>
      <w:r w:rsidR="009743BC" w:rsidRPr="00076AF4">
        <w:rPr>
          <w:rFonts w:ascii="Times New Roman" w:eastAsia="Batang" w:hAnsi="Times New Roman" w:cs="Times New Roman"/>
          <w:bCs/>
          <w:sz w:val="24"/>
          <w:szCs w:val="24"/>
        </w:rPr>
        <w:t xml:space="preserve"> and Financial report</w:t>
      </w:r>
      <w:r w:rsidR="00BF4DFC" w:rsidRPr="00076AF4">
        <w:rPr>
          <w:rFonts w:ascii="Times New Roman" w:eastAsia="Batang" w:hAnsi="Times New Roman" w:cs="Times New Roman"/>
          <w:bCs/>
          <w:sz w:val="24"/>
          <w:szCs w:val="24"/>
        </w:rPr>
        <w:t>.  The report can be</w:t>
      </w:r>
      <w:r w:rsidR="009743BC" w:rsidRPr="00076AF4">
        <w:rPr>
          <w:rFonts w:ascii="Times New Roman" w:eastAsia="Batang" w:hAnsi="Times New Roman" w:cs="Times New Roman"/>
          <w:bCs/>
          <w:sz w:val="24"/>
          <w:szCs w:val="24"/>
        </w:rPr>
        <w:t xml:space="preserve"> found online</w:t>
      </w:r>
      <w:r w:rsidR="00BF4DFC" w:rsidRPr="00076AF4">
        <w:rPr>
          <w:rFonts w:ascii="Times New Roman" w:eastAsia="Batang" w:hAnsi="Times New Roman" w:cs="Times New Roman"/>
          <w:bCs/>
          <w:sz w:val="24"/>
          <w:szCs w:val="24"/>
        </w:rPr>
        <w:t xml:space="preserve"> as well as the discussion between the </w:t>
      </w:r>
      <w:r w:rsidR="00BF4DFC" w:rsidRPr="00AA58FB">
        <w:rPr>
          <w:rFonts w:ascii="Times New Roman" w:eastAsia="Batang" w:hAnsi="Times New Roman" w:cs="Times New Roman"/>
          <w:bCs/>
          <w:sz w:val="24"/>
          <w:szCs w:val="24"/>
        </w:rPr>
        <w:t xml:space="preserve">Regents and President Cheng.  The Regents noted they were very impressed with our faculty and our campus community.   </w:t>
      </w:r>
    </w:p>
    <w:p w14:paraId="5BF07811" w14:textId="77777777" w:rsidR="009743BC" w:rsidRPr="00AA58FB" w:rsidRDefault="009743BC" w:rsidP="00DD0684">
      <w:pPr>
        <w:pStyle w:val="ListParagraph"/>
        <w:numPr>
          <w:ilvl w:val="0"/>
          <w:numId w:val="8"/>
        </w:numPr>
        <w:rPr>
          <w:rFonts w:ascii="Times New Roman" w:eastAsia="Batang" w:hAnsi="Times New Roman" w:cs="Times New Roman"/>
          <w:b/>
          <w:sz w:val="24"/>
          <w:szCs w:val="24"/>
        </w:rPr>
      </w:pPr>
      <w:r w:rsidRPr="00AA58FB">
        <w:rPr>
          <w:rFonts w:ascii="Times New Roman" w:eastAsia="Batang" w:hAnsi="Times New Roman" w:cs="Times New Roman"/>
          <w:bCs/>
          <w:sz w:val="24"/>
          <w:szCs w:val="24"/>
        </w:rPr>
        <w:t xml:space="preserve">The President’s </w:t>
      </w:r>
      <w:r w:rsidR="00BF4DFC" w:rsidRPr="00AA58FB">
        <w:rPr>
          <w:rFonts w:ascii="Times New Roman" w:eastAsia="Batang" w:hAnsi="Times New Roman" w:cs="Times New Roman"/>
          <w:bCs/>
          <w:sz w:val="24"/>
          <w:szCs w:val="24"/>
        </w:rPr>
        <w:t xml:space="preserve">Strategic </w:t>
      </w:r>
      <w:r w:rsidRPr="00AA58FB">
        <w:rPr>
          <w:rFonts w:ascii="Times New Roman" w:eastAsia="Batang" w:hAnsi="Times New Roman" w:cs="Times New Roman"/>
          <w:bCs/>
          <w:sz w:val="24"/>
          <w:szCs w:val="24"/>
        </w:rPr>
        <w:t xml:space="preserve">Planning and Budget Council continues to meet and </w:t>
      </w:r>
      <w:r w:rsidR="00BF4DFC" w:rsidRPr="00AA58FB">
        <w:rPr>
          <w:rFonts w:ascii="Times New Roman" w:eastAsia="Batang" w:hAnsi="Times New Roman" w:cs="Times New Roman"/>
          <w:bCs/>
          <w:sz w:val="24"/>
          <w:szCs w:val="24"/>
        </w:rPr>
        <w:t>are moving fo</w:t>
      </w:r>
      <w:r w:rsidR="00AA58FB" w:rsidRPr="00AA58FB">
        <w:rPr>
          <w:rFonts w:ascii="Times New Roman" w:eastAsia="Batang" w:hAnsi="Times New Roman" w:cs="Times New Roman"/>
          <w:bCs/>
          <w:sz w:val="24"/>
          <w:szCs w:val="24"/>
        </w:rPr>
        <w:t xml:space="preserve">rward with NAU’s strategic plan.  They </w:t>
      </w:r>
      <w:r w:rsidR="00BF4DFC" w:rsidRPr="00AA58FB">
        <w:rPr>
          <w:rFonts w:ascii="Times New Roman" w:eastAsia="Batang" w:hAnsi="Times New Roman" w:cs="Times New Roman"/>
          <w:bCs/>
          <w:sz w:val="24"/>
          <w:szCs w:val="24"/>
        </w:rPr>
        <w:t xml:space="preserve">expect to be announcing the public process soon and </w:t>
      </w:r>
      <w:r w:rsidR="00940CA2">
        <w:rPr>
          <w:rFonts w:ascii="Times New Roman" w:eastAsia="Batang" w:hAnsi="Times New Roman" w:cs="Times New Roman"/>
          <w:bCs/>
          <w:sz w:val="24"/>
          <w:szCs w:val="24"/>
        </w:rPr>
        <w:t>anticipates</w:t>
      </w:r>
      <w:r w:rsidRPr="00AA58FB">
        <w:rPr>
          <w:rFonts w:ascii="Times New Roman" w:eastAsia="Batang" w:hAnsi="Times New Roman" w:cs="Times New Roman"/>
          <w:bCs/>
          <w:sz w:val="24"/>
          <w:szCs w:val="24"/>
        </w:rPr>
        <w:t xml:space="preserve"> having an announcement on “next steps” in a few weeks.  </w:t>
      </w:r>
      <w:r w:rsidR="004226C7" w:rsidRPr="00AA58FB">
        <w:rPr>
          <w:rFonts w:ascii="Times New Roman" w:eastAsia="Batang" w:hAnsi="Times New Roman" w:cs="Times New Roman"/>
          <w:bCs/>
          <w:sz w:val="24"/>
          <w:szCs w:val="24"/>
        </w:rPr>
        <w:t>Bruce Fox</w:t>
      </w:r>
      <w:r w:rsidRPr="00AA58FB">
        <w:rPr>
          <w:rFonts w:ascii="Times New Roman" w:eastAsia="Batang" w:hAnsi="Times New Roman" w:cs="Times New Roman"/>
          <w:bCs/>
          <w:sz w:val="24"/>
          <w:szCs w:val="24"/>
        </w:rPr>
        <w:t xml:space="preserve"> serve</w:t>
      </w:r>
      <w:r w:rsidR="004226C7" w:rsidRPr="00AA58FB">
        <w:rPr>
          <w:rFonts w:ascii="Times New Roman" w:eastAsia="Batang" w:hAnsi="Times New Roman" w:cs="Times New Roman"/>
          <w:bCs/>
          <w:sz w:val="24"/>
          <w:szCs w:val="24"/>
        </w:rPr>
        <w:t>s</w:t>
      </w:r>
      <w:r w:rsidRPr="00AA58FB">
        <w:rPr>
          <w:rFonts w:ascii="Times New Roman" w:eastAsia="Batang" w:hAnsi="Times New Roman" w:cs="Times New Roman"/>
          <w:bCs/>
          <w:sz w:val="24"/>
          <w:szCs w:val="24"/>
        </w:rPr>
        <w:t xml:space="preserve"> on this committee. </w:t>
      </w:r>
    </w:p>
    <w:p w14:paraId="333AF9E5" w14:textId="77777777" w:rsidR="00DD0684" w:rsidRPr="00AA58FB" w:rsidRDefault="00DD0684" w:rsidP="00DD0684">
      <w:pPr>
        <w:pStyle w:val="ListParagraph"/>
        <w:numPr>
          <w:ilvl w:val="0"/>
          <w:numId w:val="8"/>
        </w:numPr>
        <w:rPr>
          <w:rFonts w:ascii="Times New Roman" w:eastAsia="Batang" w:hAnsi="Times New Roman" w:cs="Times New Roman"/>
          <w:b/>
          <w:sz w:val="24"/>
          <w:szCs w:val="24"/>
        </w:rPr>
      </w:pPr>
      <w:r w:rsidRPr="00AA58FB">
        <w:rPr>
          <w:rFonts w:ascii="Times New Roman" w:eastAsia="Batang" w:hAnsi="Times New Roman" w:cs="Times New Roman"/>
          <w:bCs/>
          <w:sz w:val="24"/>
          <w:szCs w:val="24"/>
        </w:rPr>
        <w:t xml:space="preserve">More parents attended </w:t>
      </w:r>
      <w:r w:rsidR="009743BC" w:rsidRPr="00AA58FB">
        <w:rPr>
          <w:rFonts w:ascii="Times New Roman" w:eastAsia="Batang" w:hAnsi="Times New Roman" w:cs="Times New Roman"/>
          <w:bCs/>
          <w:sz w:val="24"/>
          <w:szCs w:val="24"/>
        </w:rPr>
        <w:t xml:space="preserve">this year’s </w:t>
      </w:r>
      <w:r w:rsidRPr="00AA58FB">
        <w:rPr>
          <w:rFonts w:ascii="Times New Roman" w:eastAsia="Batang" w:hAnsi="Times New Roman" w:cs="Times New Roman"/>
          <w:bCs/>
          <w:sz w:val="24"/>
          <w:szCs w:val="24"/>
        </w:rPr>
        <w:t>Family Weekend than ever before. Brunch was attended by more than 1,000 people.</w:t>
      </w:r>
      <w:r w:rsidR="004226C7" w:rsidRPr="00AA58FB">
        <w:rPr>
          <w:rFonts w:ascii="Times New Roman" w:eastAsia="Batang" w:hAnsi="Times New Roman" w:cs="Times New Roman"/>
          <w:bCs/>
          <w:sz w:val="24"/>
          <w:szCs w:val="24"/>
        </w:rPr>
        <w:t xml:space="preserve">  </w:t>
      </w:r>
    </w:p>
    <w:p w14:paraId="7891983C" w14:textId="77777777" w:rsidR="00DD0684" w:rsidRPr="00AA58FB" w:rsidRDefault="004226C7" w:rsidP="00F32479">
      <w:pPr>
        <w:pStyle w:val="ListParagraph"/>
        <w:numPr>
          <w:ilvl w:val="0"/>
          <w:numId w:val="8"/>
        </w:numPr>
        <w:rPr>
          <w:rFonts w:ascii="Times New Roman" w:eastAsia="Batang" w:hAnsi="Times New Roman" w:cs="Times New Roman"/>
          <w:b/>
          <w:sz w:val="24"/>
          <w:szCs w:val="24"/>
        </w:rPr>
      </w:pPr>
      <w:r w:rsidRPr="00AA58FB">
        <w:rPr>
          <w:rFonts w:ascii="Times New Roman" w:eastAsia="Batang" w:hAnsi="Times New Roman" w:cs="Times New Roman"/>
          <w:bCs/>
          <w:sz w:val="24"/>
          <w:szCs w:val="24"/>
        </w:rPr>
        <w:t>A Celebration of Academic Achievement for top tier students</w:t>
      </w:r>
      <w:r w:rsidR="00AA58FB" w:rsidRPr="00AA58FB">
        <w:rPr>
          <w:rFonts w:ascii="Times New Roman" w:eastAsia="Batang" w:hAnsi="Times New Roman" w:cs="Times New Roman"/>
          <w:bCs/>
          <w:sz w:val="24"/>
          <w:szCs w:val="24"/>
        </w:rPr>
        <w:t xml:space="preserve"> was held last week</w:t>
      </w:r>
      <w:r w:rsidRPr="00AA58FB">
        <w:rPr>
          <w:rFonts w:ascii="Times New Roman" w:eastAsia="Batang" w:hAnsi="Times New Roman" w:cs="Times New Roman"/>
          <w:bCs/>
          <w:sz w:val="24"/>
          <w:szCs w:val="24"/>
        </w:rPr>
        <w:t xml:space="preserve">.  The keynote speaker was Lattie Coor, former ASU President and NAU Alum.  Dan Eadens attended as the FS representative.  </w:t>
      </w:r>
    </w:p>
    <w:p w14:paraId="048A3208" w14:textId="77777777" w:rsidR="004226C7" w:rsidRPr="00AA58FB" w:rsidRDefault="004226C7" w:rsidP="00DD0684">
      <w:pPr>
        <w:pStyle w:val="ListParagraph"/>
        <w:numPr>
          <w:ilvl w:val="0"/>
          <w:numId w:val="8"/>
        </w:numPr>
        <w:rPr>
          <w:rFonts w:ascii="Times New Roman" w:eastAsia="Batang" w:hAnsi="Times New Roman" w:cs="Times New Roman"/>
          <w:b/>
          <w:sz w:val="24"/>
          <w:szCs w:val="24"/>
        </w:rPr>
      </w:pPr>
      <w:r w:rsidRPr="00AA58FB">
        <w:rPr>
          <w:rFonts w:ascii="Times New Roman" w:eastAsia="Batang" w:hAnsi="Times New Roman" w:cs="Times New Roman"/>
          <w:bCs/>
          <w:sz w:val="24"/>
          <w:szCs w:val="24"/>
        </w:rPr>
        <w:t xml:space="preserve">Update on Searches: </w:t>
      </w:r>
    </w:p>
    <w:p w14:paraId="44AE16AD" w14:textId="77777777" w:rsidR="004226C7" w:rsidRPr="00AA58FB" w:rsidRDefault="004226C7" w:rsidP="004226C7">
      <w:pPr>
        <w:pStyle w:val="ListParagraph"/>
        <w:numPr>
          <w:ilvl w:val="1"/>
          <w:numId w:val="8"/>
        </w:numPr>
        <w:rPr>
          <w:rFonts w:ascii="Times New Roman" w:eastAsia="Batang" w:hAnsi="Times New Roman" w:cs="Times New Roman"/>
          <w:b/>
          <w:sz w:val="24"/>
          <w:szCs w:val="24"/>
        </w:rPr>
      </w:pPr>
      <w:r w:rsidRPr="00AA58FB">
        <w:rPr>
          <w:rFonts w:ascii="Times New Roman" w:eastAsia="Batang" w:hAnsi="Times New Roman" w:cs="Times New Roman"/>
          <w:bCs/>
          <w:sz w:val="24"/>
          <w:szCs w:val="24"/>
        </w:rPr>
        <w:t>We are m</w:t>
      </w:r>
      <w:r w:rsidR="00DD0684" w:rsidRPr="00AA58FB">
        <w:rPr>
          <w:rFonts w:ascii="Times New Roman" w:eastAsia="Batang" w:hAnsi="Times New Roman" w:cs="Times New Roman"/>
          <w:bCs/>
          <w:sz w:val="24"/>
          <w:szCs w:val="24"/>
        </w:rPr>
        <w:t>oving forward with</w:t>
      </w:r>
      <w:r w:rsidRPr="00AA58FB">
        <w:rPr>
          <w:rFonts w:ascii="Times New Roman" w:eastAsia="Batang" w:hAnsi="Times New Roman" w:cs="Times New Roman"/>
          <w:bCs/>
          <w:sz w:val="24"/>
          <w:szCs w:val="24"/>
        </w:rPr>
        <w:t xml:space="preserve"> the</w:t>
      </w:r>
      <w:r w:rsidR="00DD0684" w:rsidRPr="00AA58FB">
        <w:rPr>
          <w:rFonts w:ascii="Times New Roman" w:eastAsia="Batang" w:hAnsi="Times New Roman" w:cs="Times New Roman"/>
          <w:bCs/>
          <w:sz w:val="24"/>
          <w:szCs w:val="24"/>
        </w:rPr>
        <w:t xml:space="preserve"> search for </w:t>
      </w:r>
      <w:r w:rsidRPr="00AA58FB">
        <w:rPr>
          <w:rFonts w:ascii="Times New Roman" w:eastAsia="Batang" w:hAnsi="Times New Roman" w:cs="Times New Roman"/>
          <w:bCs/>
          <w:sz w:val="24"/>
          <w:szCs w:val="24"/>
        </w:rPr>
        <w:t xml:space="preserve">a </w:t>
      </w:r>
      <w:r w:rsidR="00DD0684" w:rsidRPr="00AA58FB">
        <w:rPr>
          <w:rFonts w:ascii="Times New Roman" w:eastAsia="Batang" w:hAnsi="Times New Roman" w:cs="Times New Roman"/>
          <w:bCs/>
          <w:sz w:val="24"/>
          <w:szCs w:val="24"/>
        </w:rPr>
        <w:t xml:space="preserve">Chief Human Resources Officer. </w:t>
      </w:r>
      <w:r w:rsidRPr="00AA58FB">
        <w:rPr>
          <w:rFonts w:ascii="Times New Roman" w:eastAsia="Batang" w:hAnsi="Times New Roman" w:cs="Times New Roman"/>
          <w:bCs/>
          <w:sz w:val="24"/>
          <w:szCs w:val="24"/>
        </w:rPr>
        <w:t xml:space="preserve">A search firm </w:t>
      </w:r>
      <w:r w:rsidR="00DD0684" w:rsidRPr="00AA58FB">
        <w:rPr>
          <w:rFonts w:ascii="Times New Roman" w:eastAsia="Batang" w:hAnsi="Times New Roman" w:cs="Times New Roman"/>
          <w:bCs/>
          <w:sz w:val="24"/>
          <w:szCs w:val="24"/>
        </w:rPr>
        <w:t>h</w:t>
      </w:r>
      <w:r w:rsidRPr="00AA58FB">
        <w:rPr>
          <w:rFonts w:ascii="Times New Roman" w:eastAsia="Batang" w:hAnsi="Times New Roman" w:cs="Times New Roman"/>
          <w:bCs/>
          <w:sz w:val="24"/>
          <w:szCs w:val="24"/>
        </w:rPr>
        <w:t xml:space="preserve">as been hired </w:t>
      </w:r>
      <w:r w:rsidR="00DD0684" w:rsidRPr="00AA58FB">
        <w:rPr>
          <w:rFonts w:ascii="Times New Roman" w:eastAsia="Batang" w:hAnsi="Times New Roman" w:cs="Times New Roman"/>
          <w:bCs/>
          <w:sz w:val="24"/>
          <w:szCs w:val="24"/>
        </w:rPr>
        <w:t>a</w:t>
      </w:r>
      <w:r w:rsidRPr="00AA58FB">
        <w:rPr>
          <w:rFonts w:ascii="Times New Roman" w:eastAsia="Batang" w:hAnsi="Times New Roman" w:cs="Times New Roman"/>
          <w:bCs/>
          <w:sz w:val="24"/>
          <w:szCs w:val="24"/>
        </w:rPr>
        <w:t>nd a search committee has been assembled.  Bruce Fox will serve on this committee.</w:t>
      </w:r>
    </w:p>
    <w:p w14:paraId="65A8C668" w14:textId="77777777" w:rsidR="004226C7" w:rsidRPr="00AA58FB" w:rsidRDefault="004226C7" w:rsidP="004226C7">
      <w:pPr>
        <w:pStyle w:val="ListParagraph"/>
        <w:numPr>
          <w:ilvl w:val="1"/>
          <w:numId w:val="8"/>
        </w:numPr>
        <w:rPr>
          <w:rFonts w:ascii="Times New Roman" w:eastAsia="Batang" w:hAnsi="Times New Roman" w:cs="Times New Roman"/>
          <w:b/>
          <w:sz w:val="24"/>
          <w:szCs w:val="24"/>
        </w:rPr>
      </w:pPr>
      <w:r w:rsidRPr="00AA58FB">
        <w:rPr>
          <w:rFonts w:ascii="Times New Roman" w:eastAsia="Batang" w:hAnsi="Times New Roman" w:cs="Times New Roman"/>
          <w:bCs/>
          <w:sz w:val="24"/>
          <w:szCs w:val="24"/>
        </w:rPr>
        <w:lastRenderedPageBreak/>
        <w:t xml:space="preserve">The Dean of Online Learning and Innovative Educational Initiatives is going forward and will use the same search firm </w:t>
      </w:r>
      <w:r w:rsidR="00940CA2">
        <w:rPr>
          <w:rFonts w:ascii="Times New Roman" w:eastAsia="Batang" w:hAnsi="Times New Roman" w:cs="Times New Roman"/>
          <w:bCs/>
          <w:sz w:val="24"/>
          <w:szCs w:val="24"/>
        </w:rPr>
        <w:t xml:space="preserve">Witt Kiefer. </w:t>
      </w:r>
      <w:r w:rsidRPr="00AA58FB">
        <w:rPr>
          <w:rFonts w:ascii="Times New Roman" w:eastAsia="Batang" w:hAnsi="Times New Roman" w:cs="Times New Roman"/>
          <w:bCs/>
          <w:sz w:val="24"/>
          <w:szCs w:val="24"/>
        </w:rPr>
        <w:t xml:space="preserve">Steve </w:t>
      </w:r>
      <w:r w:rsidR="004A7C04" w:rsidRPr="00AA58FB">
        <w:rPr>
          <w:rFonts w:ascii="Times New Roman" w:eastAsia="Batang" w:hAnsi="Times New Roman" w:cs="Times New Roman"/>
          <w:bCs/>
          <w:sz w:val="24"/>
          <w:szCs w:val="24"/>
        </w:rPr>
        <w:t xml:space="preserve">Burrell was chosen to </w:t>
      </w:r>
      <w:r w:rsidRPr="00AA58FB">
        <w:rPr>
          <w:rFonts w:ascii="Times New Roman" w:eastAsia="Batang" w:hAnsi="Times New Roman" w:cs="Times New Roman"/>
          <w:bCs/>
          <w:sz w:val="24"/>
          <w:szCs w:val="24"/>
        </w:rPr>
        <w:t>chair this search</w:t>
      </w:r>
      <w:r w:rsidR="004A7C04" w:rsidRPr="00AA58FB">
        <w:rPr>
          <w:rFonts w:ascii="Times New Roman" w:eastAsia="Batang" w:hAnsi="Times New Roman" w:cs="Times New Roman"/>
          <w:bCs/>
          <w:sz w:val="24"/>
          <w:szCs w:val="24"/>
        </w:rPr>
        <w:t xml:space="preserve"> and Laura Bounds wa</w:t>
      </w:r>
      <w:r w:rsidRPr="00AA58FB">
        <w:rPr>
          <w:rFonts w:ascii="Times New Roman" w:eastAsia="Batang" w:hAnsi="Times New Roman" w:cs="Times New Roman"/>
          <w:bCs/>
          <w:sz w:val="24"/>
          <w:szCs w:val="24"/>
        </w:rPr>
        <w:t>s</w:t>
      </w:r>
      <w:r w:rsidR="004A7C04" w:rsidRPr="00AA58FB">
        <w:rPr>
          <w:rFonts w:ascii="Times New Roman" w:eastAsia="Batang" w:hAnsi="Times New Roman" w:cs="Times New Roman"/>
          <w:bCs/>
          <w:sz w:val="24"/>
          <w:szCs w:val="24"/>
        </w:rPr>
        <w:t xml:space="preserve"> chosen to s</w:t>
      </w:r>
      <w:r w:rsidRPr="00AA58FB">
        <w:rPr>
          <w:rFonts w:ascii="Times New Roman" w:eastAsia="Batang" w:hAnsi="Times New Roman" w:cs="Times New Roman"/>
          <w:bCs/>
          <w:sz w:val="24"/>
          <w:szCs w:val="24"/>
        </w:rPr>
        <w:t xml:space="preserve">erve </w:t>
      </w:r>
      <w:r w:rsidR="004A7C04" w:rsidRPr="00AA58FB">
        <w:rPr>
          <w:rFonts w:ascii="Times New Roman" w:eastAsia="Batang" w:hAnsi="Times New Roman" w:cs="Times New Roman"/>
          <w:bCs/>
          <w:sz w:val="24"/>
          <w:szCs w:val="24"/>
        </w:rPr>
        <w:t xml:space="preserve">as the faculty representative </w:t>
      </w:r>
      <w:r w:rsidRPr="00AA58FB">
        <w:rPr>
          <w:rFonts w:ascii="Times New Roman" w:eastAsia="Batang" w:hAnsi="Times New Roman" w:cs="Times New Roman"/>
          <w:bCs/>
          <w:sz w:val="24"/>
          <w:szCs w:val="24"/>
        </w:rPr>
        <w:t>on this committee.</w:t>
      </w:r>
    </w:p>
    <w:p w14:paraId="16D082A3" w14:textId="77777777" w:rsidR="00DD0684" w:rsidRPr="00AA58FB" w:rsidRDefault="004226C7" w:rsidP="004226C7">
      <w:pPr>
        <w:pStyle w:val="ListParagraph"/>
        <w:numPr>
          <w:ilvl w:val="1"/>
          <w:numId w:val="8"/>
        </w:numPr>
        <w:rPr>
          <w:rFonts w:ascii="Times New Roman" w:eastAsia="Batang" w:hAnsi="Times New Roman" w:cs="Times New Roman"/>
          <w:b/>
          <w:sz w:val="24"/>
          <w:szCs w:val="24"/>
        </w:rPr>
      </w:pPr>
      <w:r w:rsidRPr="00AA58FB">
        <w:rPr>
          <w:rFonts w:ascii="Times New Roman" w:eastAsia="Batang" w:hAnsi="Times New Roman" w:cs="Times New Roman"/>
          <w:bCs/>
          <w:sz w:val="24"/>
          <w:szCs w:val="24"/>
        </w:rPr>
        <w:t>We are in the b</w:t>
      </w:r>
      <w:r w:rsidR="00DD0684" w:rsidRPr="00AA58FB">
        <w:rPr>
          <w:rFonts w:ascii="Times New Roman" w:eastAsia="Batang" w:hAnsi="Times New Roman" w:cs="Times New Roman"/>
          <w:bCs/>
          <w:sz w:val="24"/>
          <w:szCs w:val="24"/>
        </w:rPr>
        <w:t xml:space="preserve">eginning stages of </w:t>
      </w:r>
      <w:r w:rsidR="00AA58FB" w:rsidRPr="00AA58FB">
        <w:rPr>
          <w:rFonts w:ascii="Times New Roman" w:eastAsia="Batang" w:hAnsi="Times New Roman" w:cs="Times New Roman"/>
          <w:bCs/>
          <w:sz w:val="24"/>
          <w:szCs w:val="24"/>
        </w:rPr>
        <w:t xml:space="preserve">a </w:t>
      </w:r>
      <w:r w:rsidR="00DD0684" w:rsidRPr="00AA58FB">
        <w:rPr>
          <w:rFonts w:ascii="Times New Roman" w:eastAsia="Batang" w:hAnsi="Times New Roman" w:cs="Times New Roman"/>
          <w:bCs/>
          <w:sz w:val="24"/>
          <w:szCs w:val="24"/>
        </w:rPr>
        <w:t xml:space="preserve">search for </w:t>
      </w:r>
      <w:r w:rsidR="00AA58FB" w:rsidRPr="00AA58FB">
        <w:rPr>
          <w:rFonts w:ascii="Times New Roman" w:eastAsia="Batang" w:hAnsi="Times New Roman" w:cs="Times New Roman"/>
          <w:bCs/>
          <w:sz w:val="24"/>
          <w:szCs w:val="24"/>
        </w:rPr>
        <w:t>a Dean for the</w:t>
      </w:r>
      <w:r w:rsidR="00DD0684" w:rsidRPr="00AA58FB">
        <w:rPr>
          <w:rFonts w:ascii="Times New Roman" w:eastAsia="Batang" w:hAnsi="Times New Roman" w:cs="Times New Roman"/>
          <w:bCs/>
          <w:sz w:val="24"/>
          <w:szCs w:val="24"/>
        </w:rPr>
        <w:t xml:space="preserve"> Honors College.</w:t>
      </w:r>
      <w:r w:rsidRPr="00AA58FB">
        <w:rPr>
          <w:rFonts w:ascii="Times New Roman" w:eastAsia="Batang" w:hAnsi="Times New Roman" w:cs="Times New Roman"/>
          <w:bCs/>
          <w:sz w:val="24"/>
          <w:szCs w:val="24"/>
        </w:rPr>
        <w:t xml:space="preserve">  </w:t>
      </w:r>
      <w:r w:rsidR="00AA58FB" w:rsidRPr="00AA58FB">
        <w:rPr>
          <w:rFonts w:ascii="Times New Roman" w:eastAsia="Batang" w:hAnsi="Times New Roman" w:cs="Times New Roman"/>
          <w:bCs/>
          <w:sz w:val="24"/>
          <w:szCs w:val="24"/>
        </w:rPr>
        <w:t xml:space="preserve">A </w:t>
      </w:r>
      <w:r w:rsidRPr="00AA58FB">
        <w:rPr>
          <w:rFonts w:ascii="Times New Roman" w:eastAsia="Batang" w:hAnsi="Times New Roman" w:cs="Times New Roman"/>
          <w:bCs/>
          <w:sz w:val="24"/>
          <w:szCs w:val="24"/>
        </w:rPr>
        <w:t xml:space="preserve">different search firm </w:t>
      </w:r>
      <w:r w:rsidR="00AA58FB" w:rsidRPr="00AA58FB">
        <w:rPr>
          <w:rFonts w:ascii="Times New Roman" w:eastAsia="Batang" w:hAnsi="Times New Roman" w:cs="Times New Roman"/>
          <w:bCs/>
          <w:sz w:val="24"/>
          <w:szCs w:val="24"/>
        </w:rPr>
        <w:t>will be used in this search</w:t>
      </w:r>
      <w:r w:rsidRPr="00AA58FB">
        <w:rPr>
          <w:rFonts w:ascii="Times New Roman" w:eastAsia="Batang" w:hAnsi="Times New Roman" w:cs="Times New Roman"/>
          <w:bCs/>
          <w:sz w:val="24"/>
          <w:szCs w:val="24"/>
        </w:rPr>
        <w:t xml:space="preserve">.  They hope to have more information soon.  </w:t>
      </w:r>
    </w:p>
    <w:p w14:paraId="58306E8C" w14:textId="77777777" w:rsidR="00DD0684" w:rsidRPr="00AA58FB" w:rsidRDefault="004A7C04" w:rsidP="004A7C04">
      <w:pPr>
        <w:pStyle w:val="ListParagraph"/>
        <w:numPr>
          <w:ilvl w:val="1"/>
          <w:numId w:val="8"/>
        </w:numPr>
        <w:rPr>
          <w:rFonts w:ascii="Times New Roman" w:eastAsia="Batang" w:hAnsi="Times New Roman" w:cs="Times New Roman"/>
          <w:b/>
          <w:sz w:val="24"/>
          <w:szCs w:val="24"/>
        </w:rPr>
      </w:pPr>
      <w:r w:rsidRPr="00AA58FB">
        <w:rPr>
          <w:rFonts w:ascii="Times New Roman" w:eastAsia="Batang" w:hAnsi="Times New Roman" w:cs="Times New Roman"/>
          <w:bCs/>
          <w:sz w:val="24"/>
          <w:szCs w:val="24"/>
        </w:rPr>
        <w:t xml:space="preserve">The search </w:t>
      </w:r>
      <w:r w:rsidR="00DD0684" w:rsidRPr="00AA58FB">
        <w:rPr>
          <w:rFonts w:ascii="Times New Roman" w:eastAsia="Batang" w:hAnsi="Times New Roman" w:cs="Times New Roman"/>
          <w:bCs/>
          <w:sz w:val="24"/>
          <w:szCs w:val="24"/>
        </w:rPr>
        <w:t xml:space="preserve">for </w:t>
      </w:r>
      <w:r w:rsidRPr="00AA58FB">
        <w:rPr>
          <w:rFonts w:ascii="Times New Roman" w:eastAsia="Batang" w:hAnsi="Times New Roman" w:cs="Times New Roman"/>
          <w:bCs/>
          <w:sz w:val="24"/>
          <w:szCs w:val="24"/>
        </w:rPr>
        <w:t xml:space="preserve">a Chief Diversity Officer has raised many questions.  They do expect an announcement in the next couple of weeks on how we are moving forward on that position.  The President has stated previously she is looking for a special advisor to advise on diversity.  They are working on models/examples for the role </w:t>
      </w:r>
      <w:r w:rsidR="00DD0684" w:rsidRPr="00AA58FB">
        <w:rPr>
          <w:rFonts w:ascii="Times New Roman" w:eastAsia="Batang" w:hAnsi="Times New Roman" w:cs="Times New Roman"/>
          <w:bCs/>
          <w:sz w:val="24"/>
          <w:szCs w:val="24"/>
        </w:rPr>
        <w:t xml:space="preserve">of </w:t>
      </w:r>
      <w:r w:rsidRPr="00AA58FB">
        <w:rPr>
          <w:rFonts w:ascii="Times New Roman" w:eastAsia="Batang" w:hAnsi="Times New Roman" w:cs="Times New Roman"/>
          <w:bCs/>
          <w:sz w:val="24"/>
          <w:szCs w:val="24"/>
        </w:rPr>
        <w:t xml:space="preserve">a </w:t>
      </w:r>
      <w:r w:rsidR="00DD0684" w:rsidRPr="00AA58FB">
        <w:rPr>
          <w:rFonts w:ascii="Times New Roman" w:eastAsia="Batang" w:hAnsi="Times New Roman" w:cs="Times New Roman"/>
          <w:bCs/>
          <w:sz w:val="24"/>
          <w:szCs w:val="24"/>
        </w:rPr>
        <w:t xml:space="preserve">Special Assistant to </w:t>
      </w:r>
      <w:r w:rsidRPr="00AA58FB">
        <w:rPr>
          <w:rFonts w:ascii="Times New Roman" w:eastAsia="Batang" w:hAnsi="Times New Roman" w:cs="Times New Roman"/>
          <w:bCs/>
          <w:sz w:val="24"/>
          <w:szCs w:val="24"/>
        </w:rPr>
        <w:t xml:space="preserve">the </w:t>
      </w:r>
      <w:r w:rsidR="00DD0684" w:rsidRPr="00AA58FB">
        <w:rPr>
          <w:rFonts w:ascii="Times New Roman" w:eastAsia="Batang" w:hAnsi="Times New Roman" w:cs="Times New Roman"/>
          <w:bCs/>
          <w:sz w:val="24"/>
          <w:szCs w:val="24"/>
        </w:rPr>
        <w:t>President.</w:t>
      </w:r>
      <w:r w:rsidRPr="00AA58FB">
        <w:rPr>
          <w:rFonts w:ascii="Times New Roman" w:eastAsia="Batang" w:hAnsi="Times New Roman" w:cs="Times New Roman"/>
          <w:bCs/>
          <w:sz w:val="24"/>
          <w:szCs w:val="24"/>
        </w:rPr>
        <w:t xml:space="preserve">  It will likely be a faculty member who</w:t>
      </w:r>
      <w:r w:rsidR="00AA58FB" w:rsidRPr="00AA58FB">
        <w:rPr>
          <w:rFonts w:ascii="Times New Roman" w:eastAsia="Batang" w:hAnsi="Times New Roman" w:cs="Times New Roman"/>
          <w:bCs/>
          <w:sz w:val="24"/>
          <w:szCs w:val="24"/>
        </w:rPr>
        <w:t xml:space="preserve"> will fill this position</w:t>
      </w:r>
      <w:r w:rsidRPr="00AA58FB">
        <w:rPr>
          <w:rFonts w:ascii="Times New Roman" w:eastAsia="Batang" w:hAnsi="Times New Roman" w:cs="Times New Roman"/>
          <w:bCs/>
          <w:sz w:val="24"/>
          <w:szCs w:val="24"/>
        </w:rPr>
        <w:t xml:space="preserve">.      </w:t>
      </w:r>
    </w:p>
    <w:p w14:paraId="550DC7B3" w14:textId="77777777" w:rsidR="004A7C04" w:rsidRPr="00AA58FB" w:rsidRDefault="004A7C04" w:rsidP="00DD0684">
      <w:pPr>
        <w:pStyle w:val="ListParagraph"/>
        <w:numPr>
          <w:ilvl w:val="0"/>
          <w:numId w:val="8"/>
        </w:numPr>
        <w:rPr>
          <w:rFonts w:ascii="Times New Roman" w:eastAsia="Batang" w:hAnsi="Times New Roman" w:cs="Times New Roman"/>
          <w:b/>
          <w:sz w:val="24"/>
          <w:szCs w:val="24"/>
        </w:rPr>
      </w:pPr>
      <w:r w:rsidRPr="00AA58FB">
        <w:rPr>
          <w:rFonts w:ascii="Times New Roman" w:eastAsia="Batang" w:hAnsi="Times New Roman" w:cs="Times New Roman"/>
          <w:bCs/>
          <w:sz w:val="24"/>
          <w:szCs w:val="24"/>
        </w:rPr>
        <w:t xml:space="preserve">Announcements: </w:t>
      </w:r>
    </w:p>
    <w:p w14:paraId="0CB30BE0" w14:textId="77777777" w:rsidR="004A7C04" w:rsidRPr="00AA58FB" w:rsidRDefault="004A7C04" w:rsidP="004A7C04">
      <w:pPr>
        <w:pStyle w:val="ListParagraph"/>
        <w:numPr>
          <w:ilvl w:val="1"/>
          <w:numId w:val="8"/>
        </w:numPr>
        <w:spacing w:after="0"/>
        <w:rPr>
          <w:rFonts w:ascii="Times New Roman" w:eastAsia="Malgun Gothic" w:hAnsi="Times New Roman" w:cs="Times New Roman"/>
          <w:sz w:val="24"/>
          <w:szCs w:val="24"/>
        </w:rPr>
      </w:pPr>
      <w:r w:rsidRPr="00AA58FB">
        <w:rPr>
          <w:rFonts w:ascii="Times New Roman" w:eastAsia="Malgun Gothic" w:hAnsi="Times New Roman" w:cs="Times New Roman"/>
          <w:sz w:val="24"/>
          <w:szCs w:val="24"/>
        </w:rPr>
        <w:t xml:space="preserve">Julie Baldwin and Diane Stearns have been awarded a $21.4 million grant which will address health disparities in the Southwest.   </w:t>
      </w:r>
    </w:p>
    <w:p w14:paraId="4BDB4ECA" w14:textId="77777777" w:rsidR="00A67801" w:rsidRPr="00AA58FB" w:rsidRDefault="00A67801" w:rsidP="00A67801">
      <w:pPr>
        <w:pStyle w:val="ListParagraph"/>
        <w:numPr>
          <w:ilvl w:val="1"/>
          <w:numId w:val="8"/>
        </w:numPr>
        <w:spacing w:after="0"/>
        <w:rPr>
          <w:rFonts w:ascii="Times New Roman" w:eastAsia="Malgun Gothic" w:hAnsi="Times New Roman" w:cs="Times New Roman"/>
          <w:sz w:val="24"/>
          <w:szCs w:val="24"/>
        </w:rPr>
      </w:pPr>
      <w:r w:rsidRPr="00AA58FB">
        <w:rPr>
          <w:rFonts w:ascii="Times New Roman" w:eastAsia="Malgun Gothic" w:hAnsi="Times New Roman" w:cs="Times New Roman"/>
          <w:sz w:val="24"/>
          <w:szCs w:val="24"/>
        </w:rPr>
        <w:t xml:space="preserve">Washington Center honored NAU with the civic engagement award for health care partnership one of only five. </w:t>
      </w:r>
    </w:p>
    <w:p w14:paraId="376A80FD" w14:textId="77777777" w:rsidR="00A67801" w:rsidRPr="00AA58FB" w:rsidRDefault="00A67801" w:rsidP="00A67801">
      <w:pPr>
        <w:pStyle w:val="ListParagraph"/>
        <w:numPr>
          <w:ilvl w:val="1"/>
          <w:numId w:val="8"/>
        </w:numPr>
        <w:spacing w:after="0"/>
        <w:rPr>
          <w:rFonts w:ascii="Times New Roman" w:eastAsia="Malgun Gothic" w:hAnsi="Times New Roman" w:cs="Times New Roman"/>
          <w:sz w:val="24"/>
          <w:szCs w:val="24"/>
        </w:rPr>
      </w:pPr>
      <w:r w:rsidRPr="00AA58FB">
        <w:rPr>
          <w:rFonts w:ascii="Times New Roman" w:eastAsia="Malgun Gothic" w:hAnsi="Times New Roman" w:cs="Times New Roman"/>
          <w:sz w:val="24"/>
          <w:szCs w:val="24"/>
        </w:rPr>
        <w:t xml:space="preserve">Forbes has ranked NAU as one of the top 100 best public colleges in the United States and one of the nation’s best values.   </w:t>
      </w:r>
    </w:p>
    <w:p w14:paraId="0BE32914" w14:textId="77777777" w:rsidR="00DD0684" w:rsidRPr="00AA58FB" w:rsidRDefault="00DD0684" w:rsidP="00A67801">
      <w:pPr>
        <w:pStyle w:val="ListParagraph"/>
        <w:numPr>
          <w:ilvl w:val="1"/>
          <w:numId w:val="8"/>
        </w:numPr>
        <w:rPr>
          <w:rFonts w:ascii="Times New Roman" w:eastAsia="Batang" w:hAnsi="Times New Roman" w:cs="Times New Roman"/>
          <w:b/>
          <w:sz w:val="24"/>
          <w:szCs w:val="24"/>
        </w:rPr>
      </w:pPr>
      <w:r w:rsidRPr="00AA58FB">
        <w:rPr>
          <w:rFonts w:ascii="Times New Roman" w:eastAsia="Batang" w:hAnsi="Times New Roman" w:cs="Times New Roman"/>
          <w:bCs/>
          <w:sz w:val="24"/>
          <w:szCs w:val="24"/>
        </w:rPr>
        <w:t>World University Rankings has NAU listed in top 10% of citations.</w:t>
      </w:r>
    </w:p>
    <w:p w14:paraId="24AB9C77" w14:textId="77777777" w:rsidR="00A67801" w:rsidRPr="00AA58FB" w:rsidRDefault="00A67801" w:rsidP="00A67801">
      <w:pPr>
        <w:pStyle w:val="ListParagraph"/>
        <w:numPr>
          <w:ilvl w:val="1"/>
          <w:numId w:val="8"/>
        </w:numPr>
        <w:spacing w:after="0"/>
        <w:rPr>
          <w:rFonts w:ascii="Times New Roman" w:eastAsia="Malgun Gothic" w:hAnsi="Times New Roman" w:cs="Times New Roman"/>
          <w:sz w:val="24"/>
          <w:szCs w:val="24"/>
        </w:rPr>
      </w:pPr>
      <w:r w:rsidRPr="00AA58FB">
        <w:rPr>
          <w:rFonts w:ascii="Times New Roman" w:eastAsia="Malgun Gothic" w:hAnsi="Times New Roman" w:cs="Times New Roman"/>
          <w:bCs/>
          <w:sz w:val="24"/>
          <w:szCs w:val="24"/>
        </w:rPr>
        <w:t>Campus Forum will take place next Wednesd</w:t>
      </w:r>
      <w:r w:rsidR="00940CA2">
        <w:rPr>
          <w:rFonts w:ascii="Times New Roman" w:eastAsia="Malgun Gothic" w:hAnsi="Times New Roman" w:cs="Times New Roman"/>
          <w:bCs/>
          <w:sz w:val="24"/>
          <w:szCs w:val="24"/>
        </w:rPr>
        <w:t xml:space="preserve">ay from 3-5. Same format as the </w:t>
      </w:r>
      <w:r w:rsidRPr="00AA58FB">
        <w:rPr>
          <w:rFonts w:ascii="Times New Roman" w:eastAsia="Malgun Gothic" w:hAnsi="Times New Roman" w:cs="Times New Roman"/>
          <w:bCs/>
          <w:sz w:val="24"/>
          <w:szCs w:val="24"/>
        </w:rPr>
        <w:t>last forum:  of 1) presentation 2) questions 3) reception</w:t>
      </w:r>
      <w:r w:rsidRPr="00AA58FB">
        <w:rPr>
          <w:rFonts w:ascii="Times New Roman" w:eastAsia="Malgun Gothic" w:hAnsi="Times New Roman" w:cs="Times New Roman"/>
          <w:sz w:val="24"/>
          <w:szCs w:val="24"/>
        </w:rPr>
        <w:t xml:space="preserve">.  </w:t>
      </w:r>
    </w:p>
    <w:p w14:paraId="669E3D8C" w14:textId="77777777" w:rsidR="00A67801" w:rsidRPr="00AA58FB" w:rsidRDefault="00940CA2" w:rsidP="00A67801">
      <w:pPr>
        <w:pStyle w:val="ListParagraph"/>
        <w:numPr>
          <w:ilvl w:val="1"/>
          <w:numId w:val="8"/>
        </w:numPr>
        <w:rPr>
          <w:rFonts w:ascii="Times New Roman" w:eastAsia="Malgun Gothic" w:hAnsi="Times New Roman" w:cs="Times New Roman"/>
          <w:b/>
          <w:sz w:val="24"/>
          <w:szCs w:val="24"/>
        </w:rPr>
      </w:pPr>
      <w:r>
        <w:rPr>
          <w:rFonts w:ascii="Times New Roman" w:eastAsia="Malgun Gothic" w:hAnsi="Times New Roman" w:cs="Times New Roman"/>
          <w:bCs/>
          <w:sz w:val="24"/>
          <w:szCs w:val="24"/>
        </w:rPr>
        <w:t>Office of Inclusion le</w:t>
      </w:r>
      <w:r w:rsidR="00A67801" w:rsidRPr="00AA58FB">
        <w:rPr>
          <w:rFonts w:ascii="Times New Roman" w:eastAsia="Malgun Gothic" w:hAnsi="Times New Roman" w:cs="Times New Roman"/>
          <w:bCs/>
          <w:sz w:val="24"/>
          <w:szCs w:val="24"/>
        </w:rPr>
        <w:t>d by Ivy Banks has started a new initiative: “NAU Cares” to show that NAU faculty, staff, and students care for each other.</w:t>
      </w:r>
      <w:r>
        <w:rPr>
          <w:rFonts w:ascii="Times New Roman" w:eastAsia="Malgun Gothic" w:hAnsi="Times New Roman" w:cs="Times New Roman"/>
          <w:sz w:val="24"/>
          <w:szCs w:val="24"/>
        </w:rPr>
        <w:t xml:space="preserve"> Joanne </w:t>
      </w:r>
      <w:r w:rsidR="00A67801" w:rsidRPr="00AA58FB">
        <w:rPr>
          <w:rFonts w:ascii="Times New Roman" w:eastAsia="Malgun Gothic" w:hAnsi="Times New Roman" w:cs="Times New Roman"/>
          <w:sz w:val="24"/>
          <w:szCs w:val="24"/>
        </w:rPr>
        <w:t>further noted that there are stickers that are bein</w:t>
      </w:r>
      <w:r>
        <w:rPr>
          <w:rFonts w:ascii="Times New Roman" w:eastAsia="Malgun Gothic" w:hAnsi="Times New Roman" w:cs="Times New Roman"/>
          <w:sz w:val="24"/>
          <w:szCs w:val="24"/>
        </w:rPr>
        <w:t xml:space="preserve">g distributed; </w:t>
      </w:r>
      <w:r w:rsidR="00A67801" w:rsidRPr="00AA58FB">
        <w:rPr>
          <w:rFonts w:ascii="Times New Roman" w:eastAsia="Malgun Gothic" w:hAnsi="Times New Roman" w:cs="Times New Roman"/>
          <w:sz w:val="24"/>
          <w:szCs w:val="24"/>
        </w:rPr>
        <w:t xml:space="preserve">stickers </w:t>
      </w:r>
      <w:r>
        <w:rPr>
          <w:rFonts w:ascii="Times New Roman" w:eastAsia="Malgun Gothic" w:hAnsi="Times New Roman" w:cs="Times New Roman"/>
          <w:sz w:val="24"/>
          <w:szCs w:val="24"/>
        </w:rPr>
        <w:t>were distributed to senators.</w:t>
      </w:r>
    </w:p>
    <w:p w14:paraId="5FAC062A" w14:textId="77777777" w:rsidR="004C77DA" w:rsidRPr="00AA58FB" w:rsidRDefault="004C77DA" w:rsidP="005611B2">
      <w:pPr>
        <w:numPr>
          <w:ilvl w:val="0"/>
          <w:numId w:val="2"/>
        </w:numPr>
        <w:spacing w:after="0" w:line="360" w:lineRule="auto"/>
        <w:rPr>
          <w:rFonts w:ascii="Century Schoolbook" w:eastAsia="Batang" w:hAnsi="Century Schoolbook" w:cs="Tahoma"/>
        </w:rPr>
      </w:pPr>
      <w:r w:rsidRPr="00AA58FB">
        <w:rPr>
          <w:rFonts w:ascii="Century Schoolbook" w:eastAsia="Batang" w:hAnsi="Century Schoolbook" w:cs="Tahoma"/>
          <w:b/>
          <w:u w:val="single"/>
        </w:rPr>
        <w:t>Provost’s Report</w:t>
      </w:r>
      <w:r w:rsidRPr="00AA58FB">
        <w:rPr>
          <w:rFonts w:ascii="Century Schoolbook" w:eastAsia="Batang" w:hAnsi="Century Schoolbook" w:cs="Tahoma"/>
          <w:b/>
        </w:rPr>
        <w:tab/>
      </w:r>
      <w:r w:rsidRPr="00AA58FB">
        <w:rPr>
          <w:rFonts w:ascii="Century Schoolbook" w:eastAsia="Batang" w:hAnsi="Century Schoolbook" w:cs="Tahoma"/>
          <w:b/>
        </w:rPr>
        <w:tab/>
      </w:r>
      <w:r w:rsidRPr="00AA58FB">
        <w:rPr>
          <w:rFonts w:ascii="Century Schoolbook" w:eastAsia="Batang" w:hAnsi="Century Schoolbook" w:cs="Tahoma"/>
          <w:b/>
        </w:rPr>
        <w:tab/>
      </w:r>
      <w:r w:rsidRPr="00AA58FB">
        <w:rPr>
          <w:rFonts w:ascii="Century Schoolbook" w:eastAsia="Batang" w:hAnsi="Century Schoolbook" w:cs="Tahoma"/>
          <w:b/>
        </w:rPr>
        <w:tab/>
      </w:r>
      <w:r w:rsidRPr="00AA58FB">
        <w:rPr>
          <w:rFonts w:ascii="Century Schoolbook" w:eastAsia="Batang" w:hAnsi="Century Schoolbook" w:cs="Tahoma"/>
          <w:b/>
        </w:rPr>
        <w:tab/>
      </w:r>
      <w:r w:rsidRPr="00AA58FB">
        <w:rPr>
          <w:rFonts w:ascii="Century Schoolbook" w:eastAsia="Batang" w:hAnsi="Century Schoolbook" w:cs="Tahoma"/>
          <w:b/>
        </w:rPr>
        <w:tab/>
      </w:r>
      <w:r w:rsidRPr="00AA58FB">
        <w:rPr>
          <w:rFonts w:ascii="Century Schoolbook" w:eastAsia="Batang" w:hAnsi="Century Schoolbook" w:cs="Tahoma"/>
          <w:b/>
        </w:rPr>
        <w:tab/>
      </w:r>
      <w:r w:rsidRPr="00AA58FB">
        <w:rPr>
          <w:rFonts w:ascii="Century Schoolbook" w:eastAsia="Batang" w:hAnsi="Century Schoolbook" w:cs="Tahoma"/>
          <w:b/>
        </w:rPr>
        <w:tab/>
      </w:r>
      <w:r w:rsidR="008C4C46" w:rsidRPr="00AA58FB">
        <w:rPr>
          <w:rFonts w:ascii="Century Schoolbook" w:eastAsia="Batang" w:hAnsi="Century Schoolbook" w:cs="Tahoma"/>
          <w:b/>
        </w:rPr>
        <w:tab/>
        <w:t xml:space="preserve">  </w:t>
      </w:r>
      <w:r w:rsidR="002B0CBE" w:rsidRPr="00AA58FB">
        <w:rPr>
          <w:rFonts w:ascii="Century Schoolbook" w:eastAsia="Batang" w:hAnsi="Century Schoolbook" w:cs="Tahoma"/>
          <w:b/>
        </w:rPr>
        <w:tab/>
        <w:t xml:space="preserve">       </w:t>
      </w:r>
      <w:r w:rsidR="007300B7" w:rsidRPr="00AA58FB">
        <w:rPr>
          <w:rFonts w:ascii="Century Schoolbook" w:eastAsia="Batang" w:hAnsi="Century Schoolbook" w:cs="Tahoma"/>
          <w:b/>
        </w:rPr>
        <w:t xml:space="preserve">Provost </w:t>
      </w:r>
      <w:r w:rsidR="008C4C46" w:rsidRPr="00AA58FB">
        <w:rPr>
          <w:rFonts w:ascii="Century Schoolbook" w:eastAsia="Batang" w:hAnsi="Century Schoolbook" w:cs="Tahoma"/>
          <w:b/>
        </w:rPr>
        <w:t>Kain</w:t>
      </w:r>
      <w:r w:rsidRPr="00AA58FB">
        <w:rPr>
          <w:rFonts w:ascii="Century Schoolbook" w:eastAsia="Batang" w:hAnsi="Century Schoolbook" w:cs="Tahoma"/>
          <w:b/>
          <w:u w:val="single"/>
        </w:rPr>
        <w:t xml:space="preserve"> </w:t>
      </w:r>
    </w:p>
    <w:p w14:paraId="65755F15" w14:textId="77777777" w:rsidR="00CB7A04" w:rsidRPr="00AA58FB" w:rsidRDefault="005611B2" w:rsidP="00F355D0">
      <w:pPr>
        <w:ind w:firstLine="180"/>
        <w:rPr>
          <w:rFonts w:ascii="Century Schoolbook" w:hAnsi="Century Schoolbook" w:cs="Arial"/>
        </w:rPr>
      </w:pPr>
      <w:r w:rsidRPr="00AA58FB">
        <w:rPr>
          <w:rFonts w:ascii="Century Schoolbook" w:hAnsi="Century Schoolbook" w:cs="Arial"/>
        </w:rPr>
        <w:t xml:space="preserve">Provost </w:t>
      </w:r>
      <w:r w:rsidR="008C4C46" w:rsidRPr="00AA58FB">
        <w:rPr>
          <w:rFonts w:ascii="Century Schoolbook" w:hAnsi="Century Schoolbook" w:cs="Arial"/>
        </w:rPr>
        <w:t>Kain reported on the following</w:t>
      </w:r>
      <w:r w:rsidR="00EA3760" w:rsidRPr="00AA58FB">
        <w:rPr>
          <w:rFonts w:ascii="Century Schoolbook" w:hAnsi="Century Schoolbook" w:cs="Arial"/>
        </w:rPr>
        <w:t>:</w:t>
      </w:r>
    </w:p>
    <w:p w14:paraId="62CDA30F" w14:textId="77777777" w:rsidR="00633012" w:rsidRPr="00AA58FB" w:rsidRDefault="00633012" w:rsidP="00633012">
      <w:pPr>
        <w:pStyle w:val="ListParagraph"/>
        <w:numPr>
          <w:ilvl w:val="0"/>
          <w:numId w:val="8"/>
        </w:numPr>
        <w:spacing w:after="0"/>
        <w:rPr>
          <w:rFonts w:ascii="Times New Roman" w:eastAsia="Malgun Gothic" w:hAnsi="Times New Roman" w:cs="Times New Roman"/>
          <w:sz w:val="24"/>
          <w:szCs w:val="24"/>
        </w:rPr>
      </w:pPr>
      <w:r w:rsidRPr="00AA58FB">
        <w:rPr>
          <w:rFonts w:ascii="Times New Roman" w:eastAsia="Malgun Gothic" w:hAnsi="Times New Roman" w:cs="Times New Roman"/>
          <w:sz w:val="24"/>
          <w:szCs w:val="24"/>
        </w:rPr>
        <w:t>Provost Kain announced the passing of three of our colleagues CJ (Constance) Smith, David Scott, and Sherri Nevada McCarthy</w:t>
      </w:r>
      <w:r w:rsidR="00940CA2">
        <w:rPr>
          <w:rFonts w:ascii="Times New Roman" w:eastAsia="Malgun Gothic" w:hAnsi="Times New Roman" w:cs="Times New Roman"/>
          <w:sz w:val="24"/>
          <w:szCs w:val="24"/>
        </w:rPr>
        <w:t>,</w:t>
      </w:r>
      <w:r w:rsidRPr="00AA58FB">
        <w:rPr>
          <w:rFonts w:ascii="Times New Roman" w:eastAsia="Malgun Gothic" w:hAnsi="Times New Roman" w:cs="Times New Roman"/>
          <w:sz w:val="24"/>
          <w:szCs w:val="24"/>
        </w:rPr>
        <w:t xml:space="preserve"> all of whom served on the Senate and/or its various councils and committees.</w:t>
      </w:r>
    </w:p>
    <w:p w14:paraId="05F56F03" w14:textId="77777777" w:rsidR="003011F3" w:rsidRPr="00AA58FB" w:rsidRDefault="003011F3" w:rsidP="00A67801">
      <w:pPr>
        <w:pStyle w:val="ListParagraph"/>
        <w:numPr>
          <w:ilvl w:val="0"/>
          <w:numId w:val="8"/>
        </w:numPr>
        <w:rPr>
          <w:rFonts w:ascii="Times New Roman" w:eastAsia="Batang" w:hAnsi="Times New Roman" w:cs="Times New Roman"/>
          <w:b/>
          <w:sz w:val="24"/>
          <w:szCs w:val="24"/>
        </w:rPr>
      </w:pPr>
      <w:r w:rsidRPr="00AA58FB">
        <w:rPr>
          <w:rFonts w:ascii="Times New Roman" w:eastAsia="Batang" w:hAnsi="Times New Roman" w:cs="Times New Roman"/>
          <w:bCs/>
          <w:sz w:val="24"/>
          <w:szCs w:val="24"/>
        </w:rPr>
        <w:t xml:space="preserve">President Cheng has </w:t>
      </w:r>
      <w:r w:rsidR="00A80226" w:rsidRPr="00AA58FB">
        <w:rPr>
          <w:rFonts w:ascii="Times New Roman" w:eastAsia="Batang" w:hAnsi="Times New Roman" w:cs="Times New Roman"/>
          <w:bCs/>
          <w:sz w:val="24"/>
          <w:szCs w:val="24"/>
        </w:rPr>
        <w:t>three</w:t>
      </w:r>
      <w:r w:rsidRPr="00AA58FB">
        <w:rPr>
          <w:rFonts w:ascii="Times New Roman" w:eastAsia="Batang" w:hAnsi="Times New Roman" w:cs="Times New Roman"/>
          <w:bCs/>
          <w:sz w:val="24"/>
          <w:szCs w:val="24"/>
        </w:rPr>
        <w:t xml:space="preserve"> priorities</w:t>
      </w:r>
      <w:r w:rsidR="00A80226" w:rsidRPr="00AA58FB">
        <w:rPr>
          <w:rFonts w:ascii="Times New Roman" w:eastAsia="Batang" w:hAnsi="Times New Roman" w:cs="Times New Roman"/>
          <w:bCs/>
          <w:sz w:val="24"/>
          <w:szCs w:val="24"/>
        </w:rPr>
        <w:t xml:space="preserve"> she is working on, all of which are in the initial stages of development.  All</w:t>
      </w:r>
      <w:r w:rsidR="00AA58FB" w:rsidRPr="00AA58FB">
        <w:rPr>
          <w:rFonts w:ascii="Times New Roman" w:eastAsia="Batang" w:hAnsi="Times New Roman" w:cs="Times New Roman"/>
          <w:bCs/>
          <w:sz w:val="24"/>
          <w:szCs w:val="24"/>
        </w:rPr>
        <w:t xml:space="preserve"> </w:t>
      </w:r>
      <w:r w:rsidR="00A80226" w:rsidRPr="00AA58FB">
        <w:rPr>
          <w:rFonts w:ascii="Times New Roman" w:eastAsia="Batang" w:hAnsi="Times New Roman" w:cs="Times New Roman"/>
          <w:bCs/>
          <w:sz w:val="24"/>
          <w:szCs w:val="24"/>
        </w:rPr>
        <w:t>will also be dictated</w:t>
      </w:r>
      <w:r w:rsidR="00AA58FB" w:rsidRPr="00AA58FB">
        <w:rPr>
          <w:rFonts w:ascii="Times New Roman" w:eastAsia="Batang" w:hAnsi="Times New Roman" w:cs="Times New Roman"/>
          <w:bCs/>
          <w:sz w:val="24"/>
          <w:szCs w:val="24"/>
        </w:rPr>
        <w:t xml:space="preserve"> by </w:t>
      </w:r>
      <w:r w:rsidR="00A80226" w:rsidRPr="00AA58FB">
        <w:rPr>
          <w:rFonts w:ascii="Times New Roman" w:eastAsia="Batang" w:hAnsi="Times New Roman" w:cs="Times New Roman"/>
          <w:bCs/>
          <w:sz w:val="24"/>
          <w:szCs w:val="24"/>
        </w:rPr>
        <w:t xml:space="preserve">what funds are available in NAU’s budget.  They are: </w:t>
      </w:r>
    </w:p>
    <w:p w14:paraId="33B08388" w14:textId="77777777" w:rsidR="00A67801" w:rsidRPr="00AA58FB" w:rsidRDefault="003011F3" w:rsidP="003011F3">
      <w:pPr>
        <w:pStyle w:val="ListParagraph"/>
        <w:numPr>
          <w:ilvl w:val="1"/>
          <w:numId w:val="11"/>
        </w:numPr>
        <w:rPr>
          <w:rFonts w:ascii="Times New Roman" w:eastAsia="Batang" w:hAnsi="Times New Roman" w:cs="Times New Roman"/>
          <w:sz w:val="24"/>
          <w:szCs w:val="24"/>
        </w:rPr>
      </w:pPr>
      <w:r w:rsidRPr="00AA58FB">
        <w:rPr>
          <w:rFonts w:ascii="Times New Roman" w:eastAsia="Batang" w:hAnsi="Times New Roman" w:cs="Times New Roman"/>
          <w:bCs/>
          <w:sz w:val="24"/>
          <w:szCs w:val="24"/>
        </w:rPr>
        <w:t>An i</w:t>
      </w:r>
      <w:r w:rsidR="00A67801" w:rsidRPr="00AA58FB">
        <w:rPr>
          <w:rFonts w:ascii="Times New Roman" w:eastAsia="Batang" w:hAnsi="Times New Roman" w:cs="Times New Roman"/>
          <w:bCs/>
          <w:sz w:val="24"/>
          <w:szCs w:val="24"/>
        </w:rPr>
        <w:t>ncrease</w:t>
      </w:r>
      <w:r w:rsidRPr="00AA58FB">
        <w:rPr>
          <w:rFonts w:ascii="Times New Roman" w:eastAsia="Batang" w:hAnsi="Times New Roman" w:cs="Times New Roman"/>
          <w:bCs/>
          <w:sz w:val="24"/>
          <w:szCs w:val="24"/>
        </w:rPr>
        <w:t xml:space="preserve"> of</w:t>
      </w:r>
      <w:r w:rsidR="00A67801" w:rsidRPr="00AA58FB">
        <w:rPr>
          <w:rFonts w:ascii="Times New Roman" w:eastAsia="Batang" w:hAnsi="Times New Roman" w:cs="Times New Roman"/>
          <w:bCs/>
          <w:sz w:val="24"/>
          <w:szCs w:val="24"/>
        </w:rPr>
        <w:t xml:space="preserve"> tenure track faculty –</w:t>
      </w:r>
      <w:r w:rsidR="00A80226" w:rsidRPr="00AA58FB">
        <w:rPr>
          <w:rFonts w:ascii="Times New Roman" w:eastAsia="Batang" w:hAnsi="Times New Roman" w:cs="Times New Roman"/>
          <w:bCs/>
          <w:sz w:val="24"/>
          <w:szCs w:val="24"/>
        </w:rPr>
        <w:t xml:space="preserve"> She would like to see an increase in tenure track hires over the next few years and will use two strategies: 1. Look for funds made available </w:t>
      </w:r>
      <w:r w:rsidR="00A67801" w:rsidRPr="00AA58FB">
        <w:rPr>
          <w:rFonts w:ascii="Times New Roman" w:eastAsia="Batang" w:hAnsi="Times New Roman" w:cs="Times New Roman"/>
          <w:bCs/>
          <w:sz w:val="24"/>
          <w:szCs w:val="24"/>
        </w:rPr>
        <w:t>by departures</w:t>
      </w:r>
      <w:r w:rsidR="00A80226" w:rsidRPr="00AA58FB">
        <w:rPr>
          <w:rFonts w:ascii="Times New Roman" w:eastAsia="Batang" w:hAnsi="Times New Roman" w:cs="Times New Roman"/>
          <w:bCs/>
          <w:sz w:val="24"/>
          <w:szCs w:val="24"/>
        </w:rPr>
        <w:t xml:space="preserve"> i.e. retirements and resignations; 2. C</w:t>
      </w:r>
      <w:r w:rsidR="00A67801" w:rsidRPr="00AA58FB">
        <w:rPr>
          <w:rFonts w:ascii="Times New Roman" w:eastAsia="Batang" w:hAnsi="Times New Roman" w:cs="Times New Roman"/>
          <w:bCs/>
          <w:sz w:val="24"/>
          <w:szCs w:val="24"/>
        </w:rPr>
        <w:t xml:space="preserve">onverting positions from </w:t>
      </w:r>
      <w:r w:rsidR="00940CA2">
        <w:rPr>
          <w:rFonts w:ascii="Times New Roman" w:eastAsia="Batang" w:hAnsi="Times New Roman" w:cs="Times New Roman"/>
          <w:bCs/>
          <w:sz w:val="24"/>
          <w:szCs w:val="24"/>
        </w:rPr>
        <w:t xml:space="preserve">non-tenure to tenure track.  Provost </w:t>
      </w:r>
      <w:r w:rsidR="00A67801" w:rsidRPr="00AA58FB">
        <w:rPr>
          <w:rFonts w:ascii="Times New Roman" w:eastAsia="Batang" w:hAnsi="Times New Roman" w:cs="Times New Roman"/>
          <w:bCs/>
          <w:sz w:val="24"/>
          <w:szCs w:val="24"/>
        </w:rPr>
        <w:t xml:space="preserve">wanted to make it clear that this </w:t>
      </w:r>
      <w:r w:rsidR="00A80226" w:rsidRPr="00AA58FB">
        <w:rPr>
          <w:rFonts w:ascii="Times New Roman" w:eastAsia="Batang" w:hAnsi="Times New Roman" w:cs="Times New Roman"/>
          <w:bCs/>
          <w:sz w:val="24"/>
          <w:szCs w:val="24"/>
        </w:rPr>
        <w:t xml:space="preserve">second option </w:t>
      </w:r>
      <w:r w:rsidR="00A67801" w:rsidRPr="00AA58FB">
        <w:rPr>
          <w:rFonts w:ascii="Times New Roman" w:eastAsia="Batang" w:hAnsi="Times New Roman" w:cs="Times New Roman"/>
          <w:bCs/>
          <w:sz w:val="24"/>
          <w:szCs w:val="24"/>
        </w:rPr>
        <w:t>is not a move to increase the number of positions but ra</w:t>
      </w:r>
      <w:r w:rsidR="00A80226" w:rsidRPr="00AA58FB">
        <w:rPr>
          <w:rFonts w:ascii="Times New Roman" w:eastAsia="Batang" w:hAnsi="Times New Roman" w:cs="Times New Roman"/>
          <w:bCs/>
          <w:sz w:val="24"/>
          <w:szCs w:val="24"/>
        </w:rPr>
        <w:t xml:space="preserve">ther a changeover of “position not a </w:t>
      </w:r>
      <w:r w:rsidR="00A67801" w:rsidRPr="00AA58FB">
        <w:rPr>
          <w:rFonts w:ascii="Times New Roman" w:eastAsia="Batang" w:hAnsi="Times New Roman" w:cs="Times New Roman"/>
          <w:bCs/>
          <w:sz w:val="24"/>
          <w:szCs w:val="24"/>
        </w:rPr>
        <w:t>person” (i.e. position would be tied to a national search for which NAU lecturers could apply).  Questions and concerns were raised regarding how TT lines would replace NTT lines</w:t>
      </w:r>
      <w:r w:rsidR="00A80226" w:rsidRPr="00AA58FB">
        <w:rPr>
          <w:rFonts w:ascii="Times New Roman" w:eastAsia="Batang" w:hAnsi="Times New Roman" w:cs="Times New Roman"/>
          <w:bCs/>
          <w:sz w:val="24"/>
          <w:szCs w:val="24"/>
        </w:rPr>
        <w:t xml:space="preserve"> without effecting those currently in those positions who are not able to apply for the newly converted position</w:t>
      </w:r>
      <w:r w:rsidR="00A67801" w:rsidRPr="00AA58FB">
        <w:rPr>
          <w:rFonts w:ascii="Times New Roman" w:eastAsia="Batang" w:hAnsi="Times New Roman" w:cs="Times New Roman"/>
          <w:bCs/>
          <w:sz w:val="24"/>
          <w:szCs w:val="24"/>
        </w:rPr>
        <w:t xml:space="preserve">. Gioia requested a </w:t>
      </w:r>
      <w:r w:rsidR="00A67801" w:rsidRPr="00AA58FB">
        <w:rPr>
          <w:rFonts w:ascii="Times New Roman" w:eastAsia="Batang" w:hAnsi="Times New Roman" w:cs="Times New Roman"/>
          <w:b/>
          <w:bCs/>
          <w:sz w:val="24"/>
          <w:szCs w:val="24"/>
        </w:rPr>
        <w:t xml:space="preserve">senate task force be formed </w:t>
      </w:r>
      <w:r w:rsidR="00A67801" w:rsidRPr="00AA58FB">
        <w:rPr>
          <w:rFonts w:ascii="Times New Roman" w:eastAsia="Batang" w:hAnsi="Times New Roman" w:cs="Times New Roman"/>
          <w:bCs/>
          <w:sz w:val="24"/>
          <w:szCs w:val="24"/>
        </w:rPr>
        <w:t>which would meet with the provost on this issue.  He agreed to that. Task force</w:t>
      </w:r>
      <w:r w:rsidR="00A80226" w:rsidRPr="00AA58FB">
        <w:rPr>
          <w:rFonts w:ascii="Times New Roman" w:eastAsia="Batang" w:hAnsi="Times New Roman" w:cs="Times New Roman"/>
          <w:bCs/>
          <w:sz w:val="24"/>
          <w:szCs w:val="24"/>
        </w:rPr>
        <w:t xml:space="preserve"> v</w:t>
      </w:r>
      <w:r w:rsidR="00A67801" w:rsidRPr="00AA58FB">
        <w:rPr>
          <w:rFonts w:ascii="Times New Roman" w:eastAsia="Batang" w:hAnsi="Times New Roman" w:cs="Times New Roman"/>
          <w:bCs/>
          <w:sz w:val="24"/>
          <w:szCs w:val="24"/>
        </w:rPr>
        <w:t>olunteer</w:t>
      </w:r>
      <w:r w:rsidR="00940CA2">
        <w:rPr>
          <w:rFonts w:ascii="Times New Roman" w:eastAsia="Batang" w:hAnsi="Times New Roman" w:cs="Times New Roman"/>
          <w:bCs/>
          <w:sz w:val="24"/>
          <w:szCs w:val="24"/>
        </w:rPr>
        <w:t>s</w:t>
      </w:r>
      <w:r w:rsidR="00A67801" w:rsidRPr="00AA58FB">
        <w:rPr>
          <w:rFonts w:ascii="Times New Roman" w:eastAsia="Batang" w:hAnsi="Times New Roman" w:cs="Times New Roman"/>
          <w:bCs/>
          <w:sz w:val="24"/>
          <w:szCs w:val="24"/>
        </w:rPr>
        <w:t xml:space="preserve"> are</w:t>
      </w:r>
      <w:r w:rsidRPr="00AA58FB">
        <w:rPr>
          <w:rFonts w:ascii="Times New Roman" w:eastAsia="Batang" w:hAnsi="Times New Roman" w:cs="Times New Roman"/>
          <w:bCs/>
          <w:sz w:val="24"/>
          <w:szCs w:val="24"/>
        </w:rPr>
        <w:t xml:space="preserve">: Shadow Armfield, Nora Dunbar, Thomas Finger, Marianne Nielsen, Blase Scarnati, Nicole Walker, and Lori Wilson.  </w:t>
      </w:r>
      <w:r w:rsidR="00A67801" w:rsidRPr="00AA58FB">
        <w:rPr>
          <w:rFonts w:ascii="Times New Roman" w:eastAsia="Batang" w:hAnsi="Times New Roman" w:cs="Times New Roman"/>
          <w:bCs/>
          <w:sz w:val="24"/>
          <w:szCs w:val="24"/>
        </w:rPr>
        <w:t xml:space="preserve"> </w:t>
      </w:r>
    </w:p>
    <w:p w14:paraId="15B2D026" w14:textId="77777777" w:rsidR="00A67801" w:rsidRPr="00AA58FB" w:rsidRDefault="00A67801" w:rsidP="00A67801">
      <w:pPr>
        <w:pStyle w:val="ListParagraph"/>
        <w:numPr>
          <w:ilvl w:val="1"/>
          <w:numId w:val="11"/>
        </w:numPr>
        <w:rPr>
          <w:rFonts w:ascii="Times New Roman" w:eastAsia="Batang" w:hAnsi="Times New Roman" w:cs="Times New Roman"/>
          <w:sz w:val="24"/>
          <w:szCs w:val="24"/>
        </w:rPr>
      </w:pPr>
      <w:r w:rsidRPr="00AA58FB">
        <w:rPr>
          <w:rFonts w:ascii="Times New Roman" w:eastAsia="Batang" w:hAnsi="Times New Roman" w:cs="Times New Roman"/>
          <w:bCs/>
          <w:sz w:val="24"/>
          <w:szCs w:val="24"/>
        </w:rPr>
        <w:t xml:space="preserve">Salaries – </w:t>
      </w:r>
      <w:r w:rsidR="003011F3" w:rsidRPr="00AA58FB">
        <w:rPr>
          <w:rFonts w:ascii="Times New Roman" w:eastAsia="Batang" w:hAnsi="Times New Roman" w:cs="Times New Roman"/>
          <w:bCs/>
          <w:sz w:val="24"/>
          <w:szCs w:val="24"/>
        </w:rPr>
        <w:t xml:space="preserve">they are looking at salary increases for </w:t>
      </w:r>
      <w:r w:rsidRPr="00AA58FB">
        <w:rPr>
          <w:rFonts w:ascii="Times New Roman" w:eastAsia="Batang" w:hAnsi="Times New Roman" w:cs="Times New Roman"/>
          <w:bCs/>
          <w:sz w:val="24"/>
          <w:szCs w:val="24"/>
        </w:rPr>
        <w:t>“top performer</w:t>
      </w:r>
      <w:r w:rsidR="003011F3" w:rsidRPr="00AA58FB">
        <w:rPr>
          <w:rFonts w:ascii="Times New Roman" w:eastAsia="Batang" w:hAnsi="Times New Roman" w:cs="Times New Roman"/>
          <w:bCs/>
          <w:sz w:val="24"/>
          <w:szCs w:val="24"/>
        </w:rPr>
        <w:t>s</w:t>
      </w:r>
      <w:r w:rsidRPr="00AA58FB">
        <w:rPr>
          <w:rFonts w:ascii="Times New Roman" w:eastAsia="Batang" w:hAnsi="Times New Roman" w:cs="Times New Roman"/>
          <w:bCs/>
          <w:sz w:val="24"/>
          <w:szCs w:val="24"/>
        </w:rPr>
        <w:t xml:space="preserve">” </w:t>
      </w:r>
      <w:r w:rsidR="003011F3" w:rsidRPr="00AA58FB">
        <w:rPr>
          <w:rFonts w:ascii="Times New Roman" w:eastAsia="Batang" w:hAnsi="Times New Roman" w:cs="Times New Roman"/>
          <w:bCs/>
          <w:sz w:val="24"/>
          <w:szCs w:val="24"/>
        </w:rPr>
        <w:t>rather than</w:t>
      </w:r>
      <w:r w:rsidRPr="00AA58FB">
        <w:rPr>
          <w:rFonts w:ascii="Times New Roman" w:eastAsia="Batang" w:hAnsi="Times New Roman" w:cs="Times New Roman"/>
          <w:bCs/>
          <w:sz w:val="24"/>
          <w:szCs w:val="24"/>
        </w:rPr>
        <w:t xml:space="preserve"> system-wide increases. Provost</w:t>
      </w:r>
      <w:r w:rsidR="003011F3" w:rsidRPr="00AA58FB">
        <w:rPr>
          <w:rFonts w:ascii="Times New Roman" w:eastAsia="Batang" w:hAnsi="Times New Roman" w:cs="Times New Roman"/>
          <w:bCs/>
          <w:sz w:val="24"/>
          <w:szCs w:val="24"/>
        </w:rPr>
        <w:t xml:space="preserve"> Kain</w:t>
      </w:r>
      <w:r w:rsidRPr="00AA58FB">
        <w:rPr>
          <w:rFonts w:ascii="Times New Roman" w:eastAsia="Batang" w:hAnsi="Times New Roman" w:cs="Times New Roman"/>
          <w:bCs/>
          <w:sz w:val="24"/>
          <w:szCs w:val="24"/>
        </w:rPr>
        <w:t xml:space="preserve"> asked for </w:t>
      </w:r>
      <w:r w:rsidR="003011F3" w:rsidRPr="00AA58FB">
        <w:rPr>
          <w:rFonts w:ascii="Times New Roman" w:eastAsia="Batang" w:hAnsi="Times New Roman" w:cs="Times New Roman"/>
          <w:bCs/>
          <w:sz w:val="24"/>
          <w:szCs w:val="24"/>
        </w:rPr>
        <w:t xml:space="preserve">a </w:t>
      </w:r>
      <w:r w:rsidRPr="00AA58FB">
        <w:rPr>
          <w:rFonts w:ascii="Times New Roman" w:eastAsia="Batang" w:hAnsi="Times New Roman" w:cs="Times New Roman"/>
          <w:bCs/>
          <w:sz w:val="24"/>
          <w:szCs w:val="24"/>
        </w:rPr>
        <w:t>senate advisory task force</w:t>
      </w:r>
      <w:r w:rsidR="003011F3" w:rsidRPr="00AA58FB">
        <w:rPr>
          <w:rFonts w:ascii="Times New Roman" w:eastAsia="Batang" w:hAnsi="Times New Roman" w:cs="Times New Roman"/>
          <w:bCs/>
          <w:sz w:val="24"/>
          <w:szCs w:val="24"/>
        </w:rPr>
        <w:t xml:space="preserve">.  </w:t>
      </w:r>
      <w:r w:rsidRPr="00AA58FB">
        <w:rPr>
          <w:rFonts w:ascii="Times New Roman" w:eastAsia="Batang" w:hAnsi="Times New Roman" w:cs="Times New Roman"/>
          <w:bCs/>
          <w:sz w:val="24"/>
          <w:szCs w:val="24"/>
        </w:rPr>
        <w:t>Gioia will send out an email to Senators t</w:t>
      </w:r>
      <w:r w:rsidR="00A80226" w:rsidRPr="00AA58FB">
        <w:rPr>
          <w:rFonts w:ascii="Times New Roman" w:eastAsia="Batang" w:hAnsi="Times New Roman" w:cs="Times New Roman"/>
          <w:bCs/>
          <w:sz w:val="24"/>
          <w:szCs w:val="24"/>
        </w:rPr>
        <w:t xml:space="preserve">omorrow asking for volunteers.  </w:t>
      </w:r>
      <w:r w:rsidR="00A80226" w:rsidRPr="00940CA2">
        <w:rPr>
          <w:rFonts w:ascii="Times New Roman" w:eastAsia="Batang" w:hAnsi="Times New Roman" w:cs="Times New Roman"/>
          <w:b/>
          <w:bCs/>
          <w:sz w:val="24"/>
          <w:szCs w:val="24"/>
        </w:rPr>
        <w:t>(</w:t>
      </w:r>
      <w:r w:rsidR="00F8725F" w:rsidRPr="00940CA2">
        <w:rPr>
          <w:rFonts w:ascii="Times New Roman" w:eastAsia="Batang" w:hAnsi="Times New Roman" w:cs="Times New Roman"/>
          <w:b/>
          <w:bCs/>
          <w:sz w:val="24"/>
          <w:szCs w:val="24"/>
        </w:rPr>
        <w:t>Update</w:t>
      </w:r>
      <w:r w:rsidR="00F8725F" w:rsidRPr="00AA58FB">
        <w:rPr>
          <w:rFonts w:ascii="Times New Roman" w:eastAsia="Batang" w:hAnsi="Times New Roman" w:cs="Times New Roman"/>
          <w:bCs/>
          <w:sz w:val="24"/>
          <w:szCs w:val="24"/>
        </w:rPr>
        <w:t xml:space="preserve">: </w:t>
      </w:r>
      <w:r w:rsidR="00A30AC1" w:rsidRPr="00AA58FB">
        <w:rPr>
          <w:rFonts w:ascii="Times New Roman" w:eastAsia="Batang" w:hAnsi="Times New Roman" w:cs="Times New Roman"/>
          <w:bCs/>
          <w:sz w:val="24"/>
          <w:szCs w:val="24"/>
        </w:rPr>
        <w:t>After the me</w:t>
      </w:r>
      <w:r w:rsidR="007B2C45" w:rsidRPr="00AA58FB">
        <w:rPr>
          <w:rFonts w:ascii="Times New Roman" w:eastAsia="Batang" w:hAnsi="Times New Roman" w:cs="Times New Roman"/>
          <w:bCs/>
          <w:sz w:val="24"/>
          <w:szCs w:val="24"/>
        </w:rPr>
        <w:t>eting the committee was crea</w:t>
      </w:r>
      <w:r w:rsidR="00940CA2">
        <w:rPr>
          <w:rFonts w:ascii="Times New Roman" w:eastAsia="Batang" w:hAnsi="Times New Roman" w:cs="Times New Roman"/>
          <w:bCs/>
          <w:sz w:val="24"/>
          <w:szCs w:val="24"/>
        </w:rPr>
        <w:t>ted.  Those faculty selected from senate include</w:t>
      </w:r>
      <w:r w:rsidR="00A30AC1" w:rsidRPr="00AA58FB">
        <w:rPr>
          <w:rFonts w:ascii="Times New Roman" w:eastAsia="Batang" w:hAnsi="Times New Roman" w:cs="Times New Roman"/>
          <w:bCs/>
          <w:sz w:val="24"/>
          <w:szCs w:val="24"/>
        </w:rPr>
        <w:t>:</w:t>
      </w:r>
      <w:r w:rsidR="00F8725F" w:rsidRPr="00AA58FB">
        <w:rPr>
          <w:rFonts w:ascii="Times New Roman" w:eastAsia="Batang" w:hAnsi="Times New Roman" w:cs="Times New Roman"/>
          <w:bCs/>
          <w:sz w:val="24"/>
          <w:szCs w:val="24"/>
        </w:rPr>
        <w:t xml:space="preserve">  Dan Eade</w:t>
      </w:r>
      <w:r w:rsidR="00940CA2">
        <w:rPr>
          <w:rFonts w:ascii="Times New Roman" w:eastAsia="Batang" w:hAnsi="Times New Roman" w:cs="Times New Roman"/>
          <w:bCs/>
          <w:sz w:val="24"/>
          <w:szCs w:val="24"/>
        </w:rPr>
        <w:t>ns, Sibylle Gruber, and Ed Smaglik</w:t>
      </w:r>
      <w:r w:rsidR="00F8725F" w:rsidRPr="00AA58FB">
        <w:rPr>
          <w:rFonts w:ascii="Times New Roman" w:eastAsia="Batang" w:hAnsi="Times New Roman" w:cs="Times New Roman"/>
          <w:bCs/>
          <w:sz w:val="24"/>
          <w:szCs w:val="24"/>
        </w:rPr>
        <w:t>)</w:t>
      </w:r>
    </w:p>
    <w:p w14:paraId="07E8102F" w14:textId="77777777" w:rsidR="00A67801" w:rsidRPr="00AA58FB" w:rsidRDefault="00F8725F" w:rsidP="00A67801">
      <w:pPr>
        <w:pStyle w:val="ListParagraph"/>
        <w:numPr>
          <w:ilvl w:val="1"/>
          <w:numId w:val="11"/>
        </w:numPr>
        <w:rPr>
          <w:rFonts w:ascii="Times New Roman" w:eastAsia="Batang" w:hAnsi="Times New Roman" w:cs="Times New Roman"/>
          <w:b/>
          <w:sz w:val="24"/>
          <w:szCs w:val="24"/>
        </w:rPr>
      </w:pPr>
      <w:r w:rsidRPr="00AA58FB">
        <w:rPr>
          <w:rFonts w:ascii="Times New Roman" w:eastAsia="Batang" w:hAnsi="Times New Roman" w:cs="Times New Roman"/>
          <w:bCs/>
          <w:sz w:val="24"/>
          <w:szCs w:val="24"/>
        </w:rPr>
        <w:t xml:space="preserve">Examine </w:t>
      </w:r>
      <w:r w:rsidR="003011F3" w:rsidRPr="00AA58FB">
        <w:rPr>
          <w:rFonts w:ascii="Times New Roman" w:eastAsia="Batang" w:hAnsi="Times New Roman" w:cs="Times New Roman"/>
          <w:bCs/>
          <w:sz w:val="24"/>
          <w:szCs w:val="24"/>
        </w:rPr>
        <w:t xml:space="preserve">GA </w:t>
      </w:r>
      <w:r w:rsidRPr="00AA58FB">
        <w:rPr>
          <w:rFonts w:ascii="Times New Roman" w:eastAsia="Batang" w:hAnsi="Times New Roman" w:cs="Times New Roman"/>
          <w:bCs/>
          <w:sz w:val="24"/>
          <w:szCs w:val="24"/>
        </w:rPr>
        <w:t xml:space="preserve">stipends in order to ensure we remain </w:t>
      </w:r>
      <w:r w:rsidR="00940CA2" w:rsidRPr="00AA58FB">
        <w:rPr>
          <w:rFonts w:ascii="Times New Roman" w:eastAsia="Batang" w:hAnsi="Times New Roman" w:cs="Times New Roman"/>
          <w:bCs/>
          <w:sz w:val="24"/>
          <w:szCs w:val="24"/>
        </w:rPr>
        <w:t>compet</w:t>
      </w:r>
      <w:r w:rsidR="00940CA2">
        <w:rPr>
          <w:rFonts w:ascii="Times New Roman" w:eastAsia="Batang" w:hAnsi="Times New Roman" w:cs="Times New Roman"/>
          <w:bCs/>
          <w:sz w:val="24"/>
          <w:szCs w:val="24"/>
        </w:rPr>
        <w:t>itive</w:t>
      </w:r>
      <w:r w:rsidRPr="00AA58FB">
        <w:rPr>
          <w:rFonts w:ascii="Times New Roman" w:eastAsia="Batang" w:hAnsi="Times New Roman" w:cs="Times New Roman"/>
          <w:bCs/>
          <w:sz w:val="24"/>
          <w:szCs w:val="24"/>
        </w:rPr>
        <w:t xml:space="preserve">.  This may mean in some areas </w:t>
      </w:r>
      <w:r w:rsidR="003011F3" w:rsidRPr="00AA58FB">
        <w:rPr>
          <w:rFonts w:ascii="Times New Roman" w:eastAsia="Batang" w:hAnsi="Times New Roman" w:cs="Times New Roman"/>
          <w:bCs/>
          <w:sz w:val="24"/>
          <w:szCs w:val="24"/>
        </w:rPr>
        <w:t xml:space="preserve">GA stipends </w:t>
      </w:r>
      <w:r w:rsidR="00A67801" w:rsidRPr="00AA58FB">
        <w:rPr>
          <w:rFonts w:ascii="Times New Roman" w:eastAsia="Batang" w:hAnsi="Times New Roman" w:cs="Times New Roman"/>
          <w:bCs/>
          <w:sz w:val="24"/>
          <w:szCs w:val="24"/>
        </w:rPr>
        <w:t xml:space="preserve">may not be enough to </w:t>
      </w:r>
      <w:r w:rsidR="003011F3" w:rsidRPr="00AA58FB">
        <w:rPr>
          <w:rFonts w:ascii="Times New Roman" w:eastAsia="Batang" w:hAnsi="Times New Roman" w:cs="Times New Roman"/>
          <w:bCs/>
          <w:sz w:val="24"/>
          <w:szCs w:val="24"/>
        </w:rPr>
        <w:t>compete with other institutions</w:t>
      </w:r>
      <w:r w:rsidRPr="00AA58FB">
        <w:rPr>
          <w:rFonts w:ascii="Times New Roman" w:eastAsia="Batang" w:hAnsi="Times New Roman" w:cs="Times New Roman"/>
          <w:bCs/>
          <w:sz w:val="24"/>
          <w:szCs w:val="24"/>
        </w:rPr>
        <w:t xml:space="preserve"> and the stipend needs to be increased while in other areas there is a need to increase the number of </w:t>
      </w:r>
      <w:r w:rsidR="003011F3" w:rsidRPr="00AA58FB">
        <w:rPr>
          <w:rFonts w:ascii="Times New Roman" w:eastAsia="Batang" w:hAnsi="Times New Roman" w:cs="Times New Roman"/>
          <w:bCs/>
          <w:sz w:val="24"/>
          <w:szCs w:val="24"/>
        </w:rPr>
        <w:t xml:space="preserve">stipends </w:t>
      </w:r>
      <w:r w:rsidRPr="00AA58FB">
        <w:rPr>
          <w:rFonts w:ascii="Times New Roman" w:eastAsia="Batang" w:hAnsi="Times New Roman" w:cs="Times New Roman"/>
          <w:bCs/>
          <w:sz w:val="24"/>
          <w:szCs w:val="24"/>
        </w:rPr>
        <w:t xml:space="preserve">distributed.  He is working with the Graduate College to address this issue.  </w:t>
      </w:r>
    </w:p>
    <w:p w14:paraId="6CC18E66" w14:textId="77777777" w:rsidR="003011F3" w:rsidRPr="00AA58FB" w:rsidRDefault="003011F3" w:rsidP="003011F3">
      <w:pPr>
        <w:pStyle w:val="ListParagraph"/>
        <w:numPr>
          <w:ilvl w:val="0"/>
          <w:numId w:val="8"/>
        </w:numPr>
        <w:rPr>
          <w:rFonts w:ascii="Times New Roman" w:eastAsia="Batang" w:hAnsi="Times New Roman" w:cs="Times New Roman"/>
          <w:b/>
          <w:sz w:val="24"/>
          <w:szCs w:val="24"/>
        </w:rPr>
      </w:pPr>
      <w:r w:rsidRPr="00AA58FB">
        <w:rPr>
          <w:rFonts w:ascii="Times New Roman" w:eastAsia="Batang" w:hAnsi="Times New Roman" w:cs="Times New Roman"/>
          <w:sz w:val="24"/>
          <w:szCs w:val="24"/>
        </w:rPr>
        <w:lastRenderedPageBreak/>
        <w:t>ABOR meeting –</w:t>
      </w:r>
    </w:p>
    <w:p w14:paraId="5880C927" w14:textId="77777777" w:rsidR="003011F3" w:rsidRPr="00AA58FB" w:rsidRDefault="003011F3" w:rsidP="003011F3">
      <w:pPr>
        <w:pStyle w:val="ListParagraph"/>
        <w:numPr>
          <w:ilvl w:val="1"/>
          <w:numId w:val="8"/>
        </w:numPr>
        <w:rPr>
          <w:rFonts w:ascii="Times New Roman" w:eastAsia="Batang" w:hAnsi="Times New Roman" w:cs="Times New Roman"/>
          <w:b/>
          <w:sz w:val="24"/>
          <w:szCs w:val="24"/>
        </w:rPr>
      </w:pPr>
      <w:r w:rsidRPr="00AA58FB">
        <w:rPr>
          <w:rFonts w:ascii="Times New Roman" w:eastAsia="Batang" w:hAnsi="Times New Roman" w:cs="Times New Roman"/>
          <w:bCs/>
          <w:sz w:val="24"/>
          <w:szCs w:val="24"/>
        </w:rPr>
        <w:t xml:space="preserve">Regents appreciated the breakfast held on Friday prior to the open session. He noted that in his conversation with faculty and regents the faculty communicated that the breakfast “humanized” the regents said the </w:t>
      </w:r>
      <w:r w:rsidR="00F8725F" w:rsidRPr="00AA58FB">
        <w:rPr>
          <w:rFonts w:ascii="Times New Roman" w:eastAsia="Batang" w:hAnsi="Times New Roman" w:cs="Times New Roman"/>
          <w:bCs/>
          <w:sz w:val="24"/>
          <w:szCs w:val="24"/>
        </w:rPr>
        <w:t xml:space="preserve">regents said the </w:t>
      </w:r>
      <w:r w:rsidRPr="00AA58FB">
        <w:rPr>
          <w:rFonts w:ascii="Times New Roman" w:eastAsia="Batang" w:hAnsi="Times New Roman" w:cs="Times New Roman"/>
          <w:bCs/>
          <w:sz w:val="24"/>
          <w:szCs w:val="24"/>
        </w:rPr>
        <w:t xml:space="preserve">same regarding the humanization of the faculty.   </w:t>
      </w:r>
    </w:p>
    <w:p w14:paraId="5FB1BECC" w14:textId="77777777" w:rsidR="003011F3" w:rsidRPr="00AA58FB" w:rsidRDefault="003011F3" w:rsidP="003011F3">
      <w:pPr>
        <w:pStyle w:val="ListParagraph"/>
        <w:numPr>
          <w:ilvl w:val="1"/>
          <w:numId w:val="8"/>
        </w:numPr>
        <w:rPr>
          <w:rFonts w:ascii="Times New Roman" w:eastAsia="Batang" w:hAnsi="Times New Roman" w:cs="Times New Roman"/>
          <w:b/>
          <w:sz w:val="24"/>
          <w:szCs w:val="24"/>
        </w:rPr>
      </w:pPr>
      <w:r w:rsidRPr="00AA58FB">
        <w:rPr>
          <w:rFonts w:ascii="Times New Roman" w:eastAsia="Batang" w:hAnsi="Times New Roman" w:cs="Times New Roman"/>
          <w:bCs/>
          <w:sz w:val="24"/>
          <w:szCs w:val="24"/>
        </w:rPr>
        <w:t>ABOR approved NAU’s request to split Sociology and Social Work into two distinct departments.</w:t>
      </w:r>
    </w:p>
    <w:p w14:paraId="40F18BF3" w14:textId="77777777" w:rsidR="003011F3" w:rsidRPr="00AA58FB" w:rsidRDefault="00F8725F" w:rsidP="003011F3">
      <w:pPr>
        <w:pStyle w:val="ListParagraph"/>
        <w:numPr>
          <w:ilvl w:val="1"/>
          <w:numId w:val="8"/>
        </w:numPr>
        <w:rPr>
          <w:rFonts w:ascii="Times New Roman" w:eastAsia="Batang" w:hAnsi="Times New Roman" w:cs="Times New Roman"/>
          <w:b/>
          <w:sz w:val="24"/>
          <w:szCs w:val="24"/>
        </w:rPr>
      </w:pPr>
      <w:r w:rsidRPr="00AA58FB">
        <w:rPr>
          <w:rFonts w:ascii="Times New Roman" w:eastAsia="Batang" w:hAnsi="Times New Roman" w:cs="Times New Roman"/>
          <w:bCs/>
          <w:sz w:val="24"/>
          <w:szCs w:val="24"/>
        </w:rPr>
        <w:t xml:space="preserve">A discussion was held in regard to the </w:t>
      </w:r>
      <w:r w:rsidR="003011F3" w:rsidRPr="00AA58FB">
        <w:rPr>
          <w:rFonts w:ascii="Times New Roman" w:eastAsia="Batang" w:hAnsi="Times New Roman" w:cs="Times New Roman"/>
          <w:bCs/>
          <w:sz w:val="24"/>
          <w:szCs w:val="24"/>
        </w:rPr>
        <w:t xml:space="preserve">General Education (Liberal Studies) </w:t>
      </w:r>
      <w:r w:rsidRPr="00AA58FB">
        <w:rPr>
          <w:rFonts w:ascii="Times New Roman" w:eastAsia="Batang" w:hAnsi="Times New Roman" w:cs="Times New Roman"/>
          <w:bCs/>
          <w:sz w:val="24"/>
          <w:szCs w:val="24"/>
        </w:rPr>
        <w:t xml:space="preserve">requirements the Regents </w:t>
      </w:r>
      <w:r w:rsidR="003011F3" w:rsidRPr="00AA58FB">
        <w:rPr>
          <w:rFonts w:ascii="Times New Roman" w:eastAsia="Batang" w:hAnsi="Times New Roman" w:cs="Times New Roman"/>
          <w:bCs/>
          <w:sz w:val="24"/>
          <w:szCs w:val="24"/>
        </w:rPr>
        <w:t xml:space="preserve">expressed overall </w:t>
      </w:r>
      <w:r w:rsidRPr="00AA58FB">
        <w:rPr>
          <w:rFonts w:ascii="Times New Roman" w:eastAsia="Batang" w:hAnsi="Times New Roman" w:cs="Times New Roman"/>
          <w:bCs/>
          <w:sz w:val="24"/>
          <w:szCs w:val="24"/>
        </w:rPr>
        <w:t>satisfaction with</w:t>
      </w:r>
      <w:r w:rsidR="003011F3" w:rsidRPr="00AA58FB">
        <w:rPr>
          <w:rFonts w:ascii="Times New Roman" w:eastAsia="Batang" w:hAnsi="Times New Roman" w:cs="Times New Roman"/>
          <w:bCs/>
          <w:sz w:val="24"/>
          <w:szCs w:val="24"/>
        </w:rPr>
        <w:t xml:space="preserve"> NAU</w:t>
      </w:r>
      <w:r w:rsidR="00F355D0" w:rsidRPr="00AA58FB">
        <w:rPr>
          <w:rFonts w:ascii="Times New Roman" w:eastAsia="Batang" w:hAnsi="Times New Roman" w:cs="Times New Roman"/>
          <w:bCs/>
          <w:sz w:val="24"/>
          <w:szCs w:val="24"/>
        </w:rPr>
        <w:t>’s</w:t>
      </w:r>
      <w:r w:rsidR="00940CA2">
        <w:rPr>
          <w:rFonts w:ascii="Times New Roman" w:eastAsia="Batang" w:hAnsi="Times New Roman" w:cs="Times New Roman"/>
          <w:bCs/>
          <w:sz w:val="24"/>
          <w:szCs w:val="24"/>
        </w:rPr>
        <w:t xml:space="preserve"> plan but need more time </w:t>
      </w:r>
      <w:r w:rsidRPr="00AA58FB">
        <w:rPr>
          <w:rFonts w:ascii="Times New Roman" w:eastAsia="Batang" w:hAnsi="Times New Roman" w:cs="Times New Roman"/>
          <w:bCs/>
          <w:sz w:val="24"/>
          <w:szCs w:val="24"/>
        </w:rPr>
        <w:t xml:space="preserve">on this topic so will revisit the issue in November </w:t>
      </w:r>
      <w:r w:rsidR="00940CA2">
        <w:rPr>
          <w:rFonts w:ascii="Times New Roman" w:eastAsia="Batang" w:hAnsi="Times New Roman" w:cs="Times New Roman"/>
          <w:bCs/>
          <w:sz w:val="24"/>
          <w:szCs w:val="24"/>
        </w:rPr>
        <w:t>in Tucson and will f</w:t>
      </w:r>
      <w:r w:rsidRPr="00AA58FB">
        <w:rPr>
          <w:rFonts w:ascii="Times New Roman" w:eastAsia="Batang" w:hAnsi="Times New Roman" w:cs="Times New Roman"/>
          <w:bCs/>
          <w:sz w:val="24"/>
          <w:szCs w:val="24"/>
        </w:rPr>
        <w:t xml:space="preserve">ocus on assessment.  </w:t>
      </w:r>
    </w:p>
    <w:p w14:paraId="0D92BC14" w14:textId="77777777" w:rsidR="003011F3" w:rsidRPr="00AA58FB" w:rsidRDefault="00F355D0" w:rsidP="003011F3">
      <w:pPr>
        <w:pStyle w:val="ListParagraph"/>
        <w:numPr>
          <w:ilvl w:val="1"/>
          <w:numId w:val="8"/>
        </w:numPr>
        <w:rPr>
          <w:rFonts w:ascii="Times New Roman" w:eastAsia="Batang" w:hAnsi="Times New Roman" w:cs="Times New Roman"/>
          <w:b/>
          <w:sz w:val="24"/>
          <w:szCs w:val="24"/>
        </w:rPr>
      </w:pPr>
      <w:r w:rsidRPr="00AA58FB">
        <w:rPr>
          <w:rFonts w:ascii="Times New Roman" w:eastAsia="Batang" w:hAnsi="Times New Roman" w:cs="Times New Roman"/>
          <w:bCs/>
          <w:sz w:val="24"/>
          <w:szCs w:val="24"/>
        </w:rPr>
        <w:t>There is still the p</w:t>
      </w:r>
      <w:r w:rsidR="003011F3" w:rsidRPr="00AA58FB">
        <w:rPr>
          <w:rFonts w:ascii="Times New Roman" w:eastAsia="Batang" w:hAnsi="Times New Roman" w:cs="Times New Roman"/>
          <w:bCs/>
          <w:sz w:val="24"/>
          <w:szCs w:val="24"/>
        </w:rPr>
        <w:t xml:space="preserve">ossibility of bringing forth new program proposals, but </w:t>
      </w:r>
      <w:r w:rsidRPr="00AA58FB">
        <w:rPr>
          <w:rFonts w:ascii="Times New Roman" w:eastAsia="Batang" w:hAnsi="Times New Roman" w:cs="Times New Roman"/>
          <w:bCs/>
          <w:sz w:val="24"/>
          <w:szCs w:val="24"/>
        </w:rPr>
        <w:t xml:space="preserve">there is a </w:t>
      </w:r>
      <w:r w:rsidR="004A380E" w:rsidRPr="00AA58FB">
        <w:rPr>
          <w:rFonts w:ascii="Times New Roman" w:eastAsia="Batang" w:hAnsi="Times New Roman" w:cs="Times New Roman"/>
          <w:bCs/>
          <w:sz w:val="24"/>
          <w:szCs w:val="24"/>
        </w:rPr>
        <w:t>deadline of October 20</w:t>
      </w:r>
      <w:r w:rsidR="004A380E" w:rsidRPr="00AA58FB">
        <w:rPr>
          <w:rFonts w:ascii="Times New Roman" w:eastAsia="Batang" w:hAnsi="Times New Roman" w:cs="Times New Roman"/>
          <w:bCs/>
          <w:sz w:val="24"/>
          <w:szCs w:val="24"/>
          <w:vertAlign w:val="superscript"/>
        </w:rPr>
        <w:t>th</w:t>
      </w:r>
      <w:r w:rsidR="004A380E" w:rsidRPr="00AA58FB">
        <w:rPr>
          <w:rFonts w:ascii="Times New Roman" w:eastAsia="Batang" w:hAnsi="Times New Roman" w:cs="Times New Roman"/>
          <w:bCs/>
          <w:sz w:val="24"/>
          <w:szCs w:val="24"/>
        </w:rPr>
        <w:t xml:space="preserve"> </w:t>
      </w:r>
      <w:r w:rsidRPr="00AA58FB">
        <w:rPr>
          <w:rFonts w:ascii="Times New Roman" w:eastAsia="Batang" w:hAnsi="Times New Roman" w:cs="Times New Roman"/>
          <w:bCs/>
          <w:sz w:val="24"/>
          <w:szCs w:val="24"/>
        </w:rPr>
        <w:t>in which to present them</w:t>
      </w:r>
      <w:r w:rsidR="003011F3" w:rsidRPr="00AA58FB">
        <w:rPr>
          <w:rFonts w:ascii="Times New Roman" w:eastAsia="Batang" w:hAnsi="Times New Roman" w:cs="Times New Roman"/>
          <w:bCs/>
          <w:sz w:val="24"/>
          <w:szCs w:val="24"/>
        </w:rPr>
        <w:t>.</w:t>
      </w:r>
    </w:p>
    <w:p w14:paraId="5145F3BA" w14:textId="77777777" w:rsidR="003011F3" w:rsidRPr="00AA58FB" w:rsidRDefault="00F355D0" w:rsidP="00F8725F">
      <w:pPr>
        <w:pStyle w:val="ListParagraph"/>
        <w:numPr>
          <w:ilvl w:val="0"/>
          <w:numId w:val="8"/>
        </w:numPr>
        <w:rPr>
          <w:rFonts w:ascii="Times New Roman" w:eastAsia="Batang" w:hAnsi="Times New Roman" w:cs="Times New Roman"/>
          <w:b/>
          <w:sz w:val="24"/>
          <w:szCs w:val="24"/>
        </w:rPr>
      </w:pPr>
      <w:r w:rsidRPr="00AA58FB">
        <w:rPr>
          <w:rFonts w:ascii="Times New Roman" w:eastAsia="Batang" w:hAnsi="Times New Roman" w:cs="Times New Roman"/>
          <w:bCs/>
          <w:sz w:val="24"/>
          <w:szCs w:val="24"/>
        </w:rPr>
        <w:t>HLC visit is next week, October 16</w:t>
      </w:r>
      <w:r w:rsidRPr="00AA58FB">
        <w:rPr>
          <w:rFonts w:ascii="Times New Roman" w:eastAsia="Batang" w:hAnsi="Times New Roman" w:cs="Times New Roman"/>
          <w:bCs/>
          <w:sz w:val="24"/>
          <w:szCs w:val="24"/>
          <w:vertAlign w:val="superscript"/>
        </w:rPr>
        <w:t>th</w:t>
      </w:r>
      <w:r w:rsidRPr="00AA58FB">
        <w:rPr>
          <w:rFonts w:ascii="Times New Roman" w:eastAsia="Batang" w:hAnsi="Times New Roman" w:cs="Times New Roman"/>
          <w:bCs/>
          <w:sz w:val="24"/>
          <w:szCs w:val="24"/>
        </w:rPr>
        <w:t xml:space="preserve"> and 17</w:t>
      </w:r>
      <w:r w:rsidRPr="00AA58FB">
        <w:rPr>
          <w:rFonts w:ascii="Times New Roman" w:eastAsia="Batang" w:hAnsi="Times New Roman" w:cs="Times New Roman"/>
          <w:bCs/>
          <w:sz w:val="24"/>
          <w:szCs w:val="24"/>
          <w:vertAlign w:val="superscript"/>
        </w:rPr>
        <w:t>th</w:t>
      </w:r>
      <w:r w:rsidRPr="00AA58FB">
        <w:rPr>
          <w:rFonts w:ascii="Times New Roman" w:eastAsia="Batang" w:hAnsi="Times New Roman" w:cs="Times New Roman"/>
          <w:bCs/>
          <w:sz w:val="24"/>
          <w:szCs w:val="24"/>
        </w:rPr>
        <w:t xml:space="preserve">.  </w:t>
      </w:r>
      <w:r w:rsidR="004A380E" w:rsidRPr="00AA58FB">
        <w:rPr>
          <w:rFonts w:ascii="Times New Roman" w:eastAsia="Batang" w:hAnsi="Times New Roman" w:cs="Times New Roman"/>
          <w:bCs/>
          <w:sz w:val="24"/>
          <w:szCs w:val="24"/>
        </w:rPr>
        <w:t xml:space="preserve">The agenda has not been set for the Flagstaff campus but it has been set for the Yuma visit.  </w:t>
      </w:r>
    </w:p>
    <w:p w14:paraId="03A403B6" w14:textId="77777777" w:rsidR="00EE47DB" w:rsidRPr="00AA58FB" w:rsidRDefault="002526E9" w:rsidP="002526E9">
      <w:pPr>
        <w:rPr>
          <w:rFonts w:ascii="Century Schoolbook" w:hAnsi="Century Schoolbook" w:cstheme="minorHAnsi"/>
        </w:rPr>
      </w:pPr>
      <w:r w:rsidRPr="00AA58FB">
        <w:rPr>
          <w:rFonts w:ascii="Century Schoolbook" w:hAnsi="Century Schoolbook" w:cstheme="minorHAnsi"/>
        </w:rPr>
        <w:t xml:space="preserve">He then entertained questions.  </w:t>
      </w:r>
    </w:p>
    <w:p w14:paraId="462F0820" w14:textId="77777777" w:rsidR="001C1373" w:rsidRPr="00AA58FB" w:rsidRDefault="001C1373" w:rsidP="001C1373">
      <w:pPr>
        <w:numPr>
          <w:ilvl w:val="0"/>
          <w:numId w:val="2"/>
        </w:numPr>
        <w:spacing w:after="0" w:line="360" w:lineRule="auto"/>
        <w:rPr>
          <w:rFonts w:ascii="Century Schoolbook" w:eastAsia="Batang" w:hAnsi="Century Schoolbook" w:cs="Tahoma"/>
          <w:b/>
        </w:rPr>
      </w:pPr>
      <w:r w:rsidRPr="00AA58FB">
        <w:rPr>
          <w:rFonts w:ascii="Century Schoolbook" w:eastAsia="Batang" w:hAnsi="Century Schoolbook" w:cs="Tahoma"/>
          <w:b/>
          <w:u w:val="single"/>
        </w:rPr>
        <w:t>Introduction of the Vice President of Research</w:t>
      </w:r>
      <w:r w:rsidRPr="00AA58FB">
        <w:rPr>
          <w:rFonts w:ascii="Century Schoolbook" w:eastAsia="Batang" w:hAnsi="Century Schoolbook" w:cs="Tahoma"/>
          <w:b/>
        </w:rPr>
        <w:tab/>
      </w:r>
      <w:r w:rsidRPr="00AA58FB">
        <w:rPr>
          <w:rFonts w:ascii="Century Schoolbook" w:eastAsia="Batang" w:hAnsi="Century Schoolbook" w:cs="Tahoma"/>
          <w:b/>
        </w:rPr>
        <w:tab/>
      </w:r>
      <w:r w:rsidRPr="00AA58FB">
        <w:rPr>
          <w:rFonts w:ascii="Century Schoolbook" w:eastAsia="Batang" w:hAnsi="Century Schoolbook" w:cs="Tahoma"/>
          <w:b/>
        </w:rPr>
        <w:tab/>
      </w:r>
      <w:r w:rsidRPr="00AA58FB">
        <w:rPr>
          <w:rFonts w:ascii="Century Schoolbook" w:eastAsia="Batang" w:hAnsi="Century Schoolbook" w:cs="Tahoma"/>
          <w:b/>
        </w:rPr>
        <w:tab/>
        <w:t xml:space="preserve"> </w:t>
      </w:r>
      <w:r w:rsidRPr="00AA58FB">
        <w:rPr>
          <w:rFonts w:ascii="Century Schoolbook" w:eastAsia="Batang" w:hAnsi="Century Schoolbook" w:cs="Tahoma"/>
          <w:b/>
        </w:rPr>
        <w:tab/>
        <w:t xml:space="preserve">       David Schultz</w:t>
      </w:r>
    </w:p>
    <w:p w14:paraId="15579782" w14:textId="77777777" w:rsidR="00F355D0" w:rsidRPr="00AA58FB" w:rsidRDefault="001C1373" w:rsidP="00F355D0">
      <w:pPr>
        <w:ind w:left="180"/>
        <w:rPr>
          <w:rFonts w:ascii="Times New Roman" w:eastAsia="Batang" w:hAnsi="Times New Roman" w:cs="Times New Roman"/>
          <w:b/>
          <w:sz w:val="24"/>
          <w:szCs w:val="24"/>
        </w:rPr>
      </w:pPr>
      <w:r w:rsidRPr="00AA58FB">
        <w:rPr>
          <w:rFonts w:ascii="Century Schoolbook" w:eastAsia="Batang" w:hAnsi="Century Schoolbook" w:cs="Tahoma"/>
        </w:rPr>
        <w:t xml:space="preserve">Gioia </w:t>
      </w:r>
      <w:r w:rsidR="00F355D0" w:rsidRPr="00AA58FB">
        <w:rPr>
          <w:rFonts w:ascii="Century Schoolbook" w:eastAsia="Batang" w:hAnsi="Century Schoolbook" w:cs="Tahoma"/>
        </w:rPr>
        <w:t xml:space="preserve">introduced David Schultz, </w:t>
      </w:r>
      <w:r w:rsidR="00F355D0" w:rsidRPr="00AA58FB">
        <w:rPr>
          <w:rFonts w:ascii="Times New Roman" w:eastAsia="Batang" w:hAnsi="Times New Roman" w:cs="Times New Roman"/>
          <w:bCs/>
          <w:sz w:val="24"/>
          <w:szCs w:val="24"/>
        </w:rPr>
        <w:t>Vice President of Research.  Schultz noted he is excited to be at NAU and gave some background information which included his studies in atomic physics with background in research at North Texas and Oak Ridge National Laboratory.  He characterizes NAU as an “emerging research university” with constituent growing pains.  He des</w:t>
      </w:r>
      <w:r w:rsidR="00940CA2">
        <w:rPr>
          <w:rFonts w:ascii="Times New Roman" w:eastAsia="Batang" w:hAnsi="Times New Roman" w:cs="Times New Roman"/>
          <w:bCs/>
          <w:sz w:val="24"/>
          <w:szCs w:val="24"/>
        </w:rPr>
        <w:t xml:space="preserve">cribes his operational style as </w:t>
      </w:r>
      <w:r w:rsidR="00F355D0" w:rsidRPr="00AA58FB">
        <w:rPr>
          <w:rFonts w:ascii="Times New Roman" w:eastAsia="Batang" w:hAnsi="Times New Roman" w:cs="Times New Roman"/>
          <w:bCs/>
          <w:sz w:val="24"/>
          <w:szCs w:val="24"/>
        </w:rPr>
        <w:t xml:space="preserve">one of leadership through outreach and input from others.  He encourages mentorship and a culture of collaboration across campus.  Some of his expectations in the area of research are: </w:t>
      </w:r>
    </w:p>
    <w:p w14:paraId="5C5C0E92" w14:textId="77777777" w:rsidR="00F355D0" w:rsidRPr="00AA58FB" w:rsidRDefault="00F355D0" w:rsidP="001B43D7">
      <w:pPr>
        <w:pStyle w:val="ListParagraph"/>
        <w:numPr>
          <w:ilvl w:val="1"/>
          <w:numId w:val="13"/>
        </w:numPr>
        <w:ind w:right="-90"/>
        <w:rPr>
          <w:rFonts w:ascii="Times New Roman" w:eastAsia="Batang" w:hAnsi="Times New Roman" w:cs="Times New Roman"/>
          <w:b/>
          <w:sz w:val="24"/>
          <w:szCs w:val="24"/>
        </w:rPr>
      </w:pPr>
      <w:r w:rsidRPr="00AA58FB">
        <w:rPr>
          <w:rFonts w:ascii="Times New Roman" w:eastAsia="Batang" w:hAnsi="Times New Roman" w:cs="Times New Roman"/>
          <w:bCs/>
          <w:sz w:val="24"/>
          <w:szCs w:val="24"/>
        </w:rPr>
        <w:t>Professional review balanced with customer service</w:t>
      </w:r>
    </w:p>
    <w:p w14:paraId="52A7E7A8" w14:textId="77777777" w:rsidR="00F355D0" w:rsidRPr="00AA58FB" w:rsidRDefault="00F355D0" w:rsidP="00F355D0">
      <w:pPr>
        <w:pStyle w:val="ListParagraph"/>
        <w:numPr>
          <w:ilvl w:val="1"/>
          <w:numId w:val="13"/>
        </w:numPr>
        <w:ind w:right="-90"/>
        <w:rPr>
          <w:rFonts w:ascii="Times New Roman" w:eastAsia="Batang" w:hAnsi="Times New Roman" w:cs="Times New Roman"/>
          <w:b/>
          <w:sz w:val="24"/>
          <w:szCs w:val="24"/>
        </w:rPr>
      </w:pPr>
      <w:r w:rsidRPr="00AA58FB">
        <w:rPr>
          <w:rFonts w:ascii="Times New Roman" w:eastAsia="Batang" w:hAnsi="Times New Roman" w:cs="Times New Roman"/>
          <w:bCs/>
          <w:sz w:val="24"/>
          <w:szCs w:val="24"/>
        </w:rPr>
        <w:t>Research Safety and Compliance and IRB streamlining</w:t>
      </w:r>
    </w:p>
    <w:p w14:paraId="0E6EF219" w14:textId="77777777" w:rsidR="00F355D0" w:rsidRPr="00AA58FB" w:rsidRDefault="00F355D0" w:rsidP="00F355D0">
      <w:pPr>
        <w:pStyle w:val="ListParagraph"/>
        <w:numPr>
          <w:ilvl w:val="1"/>
          <w:numId w:val="13"/>
        </w:numPr>
        <w:ind w:right="-90"/>
        <w:rPr>
          <w:rFonts w:ascii="Times New Roman" w:eastAsia="Batang" w:hAnsi="Times New Roman" w:cs="Times New Roman"/>
          <w:b/>
          <w:sz w:val="24"/>
          <w:szCs w:val="24"/>
        </w:rPr>
      </w:pPr>
      <w:r w:rsidRPr="00AA58FB">
        <w:rPr>
          <w:rFonts w:ascii="Times New Roman" w:eastAsia="Batang" w:hAnsi="Times New Roman" w:cs="Times New Roman"/>
          <w:bCs/>
          <w:sz w:val="24"/>
          <w:szCs w:val="24"/>
        </w:rPr>
        <w:t xml:space="preserve">Plans to increase research funding starts with Deans and Department Chairs but must move forward sustainably. </w:t>
      </w:r>
    </w:p>
    <w:p w14:paraId="514A694B" w14:textId="77777777" w:rsidR="001C1373" w:rsidRPr="00AA58FB" w:rsidRDefault="001C1373" w:rsidP="00F355D0">
      <w:pPr>
        <w:numPr>
          <w:ilvl w:val="0"/>
          <w:numId w:val="2"/>
        </w:numPr>
        <w:spacing w:after="0" w:line="360" w:lineRule="auto"/>
        <w:rPr>
          <w:rFonts w:ascii="Century Schoolbook" w:eastAsia="Batang" w:hAnsi="Century Schoolbook" w:cs="Tahoma"/>
          <w:b/>
        </w:rPr>
      </w:pPr>
      <w:r w:rsidRPr="00AA58FB">
        <w:rPr>
          <w:rFonts w:ascii="Century Schoolbook" w:eastAsia="Batang" w:hAnsi="Century Schoolbook" w:cs="Tahoma"/>
          <w:b/>
          <w:u w:val="single"/>
        </w:rPr>
        <w:t>Budget and Planning Briefing</w:t>
      </w:r>
      <w:r w:rsidRPr="00AA58FB">
        <w:rPr>
          <w:rFonts w:ascii="Century Schoolbook" w:eastAsia="Batang" w:hAnsi="Century Schoolbook" w:cs="Tahoma"/>
          <w:b/>
        </w:rPr>
        <w:tab/>
      </w:r>
      <w:r w:rsidRPr="00AA58FB">
        <w:rPr>
          <w:rFonts w:ascii="Century Schoolbook" w:eastAsia="Batang" w:hAnsi="Century Schoolbook" w:cs="Tahoma"/>
          <w:b/>
        </w:rPr>
        <w:tab/>
      </w:r>
      <w:r w:rsidRPr="00AA58FB">
        <w:rPr>
          <w:rFonts w:ascii="Century Schoolbook" w:eastAsia="Batang" w:hAnsi="Century Schoolbook" w:cs="Tahoma"/>
          <w:b/>
        </w:rPr>
        <w:tab/>
      </w:r>
      <w:r w:rsidRPr="00AA58FB">
        <w:rPr>
          <w:rFonts w:ascii="Century Schoolbook" w:eastAsia="Batang" w:hAnsi="Century Schoolbook" w:cs="Tahoma"/>
          <w:b/>
        </w:rPr>
        <w:tab/>
      </w:r>
      <w:r w:rsidRPr="00AA58FB">
        <w:rPr>
          <w:rFonts w:ascii="Century Schoolbook" w:eastAsia="Batang" w:hAnsi="Century Schoolbook" w:cs="Tahoma"/>
          <w:b/>
        </w:rPr>
        <w:tab/>
      </w:r>
      <w:r w:rsidRPr="00AA58FB">
        <w:rPr>
          <w:rFonts w:ascii="Century Schoolbook" w:eastAsia="Batang" w:hAnsi="Century Schoolbook" w:cs="Tahoma"/>
          <w:b/>
        </w:rPr>
        <w:tab/>
        <w:t xml:space="preserve">  </w:t>
      </w:r>
      <w:r w:rsidRPr="00AA58FB">
        <w:rPr>
          <w:rFonts w:ascii="Century Schoolbook" w:eastAsia="Batang" w:hAnsi="Century Schoolbook" w:cs="Tahoma"/>
          <w:b/>
        </w:rPr>
        <w:tab/>
        <w:t xml:space="preserve">  Marianne Nielsen</w:t>
      </w:r>
    </w:p>
    <w:p w14:paraId="2EB655A3" w14:textId="77777777" w:rsidR="00F355D0" w:rsidRPr="00AA58FB" w:rsidRDefault="000F2862" w:rsidP="00F355D0">
      <w:pPr>
        <w:ind w:left="180"/>
        <w:rPr>
          <w:rFonts w:ascii="Century Schoolbook" w:eastAsia="Batang" w:hAnsi="Century Schoolbook" w:cs="Tahoma"/>
          <w:b/>
        </w:rPr>
      </w:pPr>
      <w:r w:rsidRPr="00AA58FB">
        <w:rPr>
          <w:rFonts w:ascii="Times New Roman" w:eastAsia="Batang" w:hAnsi="Times New Roman" w:cs="Times New Roman"/>
          <w:bCs/>
          <w:sz w:val="24"/>
          <w:szCs w:val="24"/>
        </w:rPr>
        <w:t xml:space="preserve">Marianne Nielsen, </w:t>
      </w:r>
      <w:r w:rsidR="00F355D0" w:rsidRPr="00AA58FB">
        <w:rPr>
          <w:rFonts w:ascii="Times New Roman" w:eastAsia="Batang" w:hAnsi="Times New Roman" w:cs="Times New Roman"/>
          <w:bCs/>
          <w:sz w:val="24"/>
          <w:szCs w:val="24"/>
        </w:rPr>
        <w:t>Cha</w:t>
      </w:r>
      <w:r w:rsidRPr="00AA58FB">
        <w:rPr>
          <w:rFonts w:ascii="Times New Roman" w:eastAsia="Batang" w:hAnsi="Times New Roman" w:cs="Times New Roman"/>
          <w:bCs/>
          <w:sz w:val="24"/>
          <w:szCs w:val="24"/>
        </w:rPr>
        <w:t>ir of the FS Planning and Budget Council gave a brief overview of ABOR’s recent Planning and Budget meeting held during its recent meeting.</w:t>
      </w:r>
      <w:r w:rsidR="004A380E" w:rsidRPr="00AA58FB">
        <w:rPr>
          <w:rFonts w:ascii="Times New Roman" w:eastAsia="Batang" w:hAnsi="Times New Roman" w:cs="Times New Roman"/>
          <w:bCs/>
          <w:sz w:val="24"/>
          <w:szCs w:val="24"/>
        </w:rPr>
        <w:t xml:space="preserve">  She noted that ASU took up most of the agenda.  However NAU </w:t>
      </w:r>
      <w:r w:rsidR="00940CA2">
        <w:rPr>
          <w:rFonts w:ascii="Times New Roman" w:eastAsia="Batang" w:hAnsi="Times New Roman" w:cs="Times New Roman"/>
          <w:bCs/>
          <w:sz w:val="24"/>
          <w:szCs w:val="24"/>
        </w:rPr>
        <w:t xml:space="preserve">reported </w:t>
      </w:r>
      <w:r w:rsidRPr="00AA58FB">
        <w:rPr>
          <w:rFonts w:ascii="Times New Roman" w:eastAsia="Batang" w:hAnsi="Times New Roman" w:cs="Times New Roman"/>
          <w:bCs/>
          <w:sz w:val="24"/>
          <w:szCs w:val="24"/>
        </w:rPr>
        <w:t>a cha</w:t>
      </w:r>
      <w:r w:rsidR="004A380E" w:rsidRPr="00AA58FB">
        <w:rPr>
          <w:rFonts w:ascii="Times New Roman" w:eastAsia="Batang" w:hAnsi="Times New Roman" w:cs="Times New Roman"/>
          <w:bCs/>
          <w:sz w:val="24"/>
          <w:szCs w:val="24"/>
        </w:rPr>
        <w:t>nge in emphasis over last 9</w:t>
      </w:r>
      <w:r w:rsidR="00F355D0" w:rsidRPr="00AA58FB">
        <w:rPr>
          <w:rFonts w:ascii="Times New Roman" w:eastAsia="Batang" w:hAnsi="Times New Roman" w:cs="Times New Roman"/>
          <w:bCs/>
          <w:sz w:val="24"/>
          <w:szCs w:val="24"/>
        </w:rPr>
        <w:t xml:space="preserve"> years </w:t>
      </w:r>
      <w:r w:rsidR="004A380E" w:rsidRPr="00AA58FB">
        <w:rPr>
          <w:rFonts w:ascii="Times New Roman" w:eastAsia="Batang" w:hAnsi="Times New Roman" w:cs="Times New Roman"/>
          <w:bCs/>
          <w:sz w:val="24"/>
          <w:szCs w:val="24"/>
        </w:rPr>
        <w:t xml:space="preserve">from </w:t>
      </w:r>
      <w:r w:rsidR="00F355D0" w:rsidRPr="00AA58FB">
        <w:rPr>
          <w:rFonts w:ascii="Times New Roman" w:eastAsia="Batang" w:hAnsi="Times New Roman" w:cs="Times New Roman"/>
          <w:bCs/>
          <w:sz w:val="24"/>
          <w:szCs w:val="24"/>
        </w:rPr>
        <w:t>education</w:t>
      </w:r>
      <w:r w:rsidRPr="00AA58FB">
        <w:rPr>
          <w:rFonts w:ascii="Times New Roman" w:eastAsia="Batang" w:hAnsi="Times New Roman" w:cs="Times New Roman"/>
          <w:bCs/>
          <w:sz w:val="24"/>
          <w:szCs w:val="24"/>
        </w:rPr>
        <w:t xml:space="preserve"> </w:t>
      </w:r>
      <w:r w:rsidR="004A380E" w:rsidRPr="00AA58FB">
        <w:rPr>
          <w:rFonts w:ascii="Times New Roman" w:eastAsia="Batang" w:hAnsi="Times New Roman" w:cs="Times New Roman"/>
          <w:bCs/>
          <w:sz w:val="24"/>
          <w:szCs w:val="24"/>
        </w:rPr>
        <w:t>being a</w:t>
      </w:r>
      <w:r w:rsidRPr="00AA58FB">
        <w:rPr>
          <w:rFonts w:ascii="Times New Roman" w:eastAsia="Batang" w:hAnsi="Times New Roman" w:cs="Times New Roman"/>
          <w:bCs/>
          <w:sz w:val="24"/>
          <w:szCs w:val="24"/>
        </w:rPr>
        <w:t xml:space="preserve"> “public</w:t>
      </w:r>
      <w:r w:rsidR="004A380E" w:rsidRPr="00AA58FB">
        <w:rPr>
          <w:rFonts w:ascii="Times New Roman" w:eastAsia="Batang" w:hAnsi="Times New Roman" w:cs="Times New Roman"/>
          <w:bCs/>
          <w:sz w:val="24"/>
          <w:szCs w:val="24"/>
        </w:rPr>
        <w:t xml:space="preserve"> good</w:t>
      </w:r>
      <w:r w:rsidRPr="00AA58FB">
        <w:rPr>
          <w:rFonts w:ascii="Times New Roman" w:eastAsia="Batang" w:hAnsi="Times New Roman" w:cs="Times New Roman"/>
          <w:bCs/>
          <w:sz w:val="24"/>
          <w:szCs w:val="24"/>
        </w:rPr>
        <w:t xml:space="preserve">” to </w:t>
      </w:r>
      <w:r w:rsidR="004A380E" w:rsidRPr="00AA58FB">
        <w:rPr>
          <w:rFonts w:ascii="Times New Roman" w:eastAsia="Batang" w:hAnsi="Times New Roman" w:cs="Times New Roman"/>
          <w:bCs/>
          <w:sz w:val="24"/>
          <w:szCs w:val="24"/>
        </w:rPr>
        <w:t xml:space="preserve">a </w:t>
      </w:r>
      <w:r w:rsidRPr="00AA58FB">
        <w:rPr>
          <w:rFonts w:ascii="Times New Roman" w:eastAsia="Batang" w:hAnsi="Times New Roman" w:cs="Times New Roman"/>
          <w:bCs/>
          <w:sz w:val="24"/>
          <w:szCs w:val="24"/>
        </w:rPr>
        <w:t>“private</w:t>
      </w:r>
      <w:r w:rsidR="00940CA2">
        <w:rPr>
          <w:rFonts w:ascii="Times New Roman" w:eastAsia="Batang" w:hAnsi="Times New Roman" w:cs="Times New Roman"/>
          <w:bCs/>
          <w:sz w:val="24"/>
          <w:szCs w:val="24"/>
        </w:rPr>
        <w:t xml:space="preserve"> good.” </w:t>
      </w:r>
      <w:r w:rsidR="004A380E" w:rsidRPr="00AA58FB">
        <w:rPr>
          <w:rFonts w:ascii="Times New Roman" w:eastAsia="Batang" w:hAnsi="Times New Roman" w:cs="Times New Roman"/>
          <w:bCs/>
          <w:sz w:val="24"/>
          <w:szCs w:val="24"/>
        </w:rPr>
        <w:t xml:space="preserve"> </w:t>
      </w:r>
      <w:r w:rsidRPr="00AA58FB">
        <w:rPr>
          <w:rFonts w:ascii="Times New Roman" w:eastAsia="Batang" w:hAnsi="Times New Roman" w:cs="Times New Roman"/>
          <w:bCs/>
          <w:sz w:val="24"/>
          <w:szCs w:val="24"/>
        </w:rPr>
        <w:t>AB</w:t>
      </w:r>
      <w:r w:rsidR="00F355D0" w:rsidRPr="00AA58FB">
        <w:rPr>
          <w:rFonts w:ascii="Times New Roman" w:eastAsia="Batang" w:hAnsi="Times New Roman" w:cs="Times New Roman"/>
          <w:bCs/>
          <w:sz w:val="24"/>
          <w:szCs w:val="24"/>
        </w:rPr>
        <w:t xml:space="preserve">OR will ask </w:t>
      </w:r>
      <w:r w:rsidRPr="00AA58FB">
        <w:rPr>
          <w:rFonts w:ascii="Times New Roman" w:eastAsia="Batang" w:hAnsi="Times New Roman" w:cs="Times New Roman"/>
          <w:bCs/>
          <w:sz w:val="24"/>
          <w:szCs w:val="24"/>
        </w:rPr>
        <w:t xml:space="preserve">the </w:t>
      </w:r>
      <w:r w:rsidR="00F355D0" w:rsidRPr="00AA58FB">
        <w:rPr>
          <w:rFonts w:ascii="Times New Roman" w:eastAsia="Batang" w:hAnsi="Times New Roman" w:cs="Times New Roman"/>
          <w:bCs/>
          <w:sz w:val="24"/>
          <w:szCs w:val="24"/>
        </w:rPr>
        <w:t>legislature to expand financial support to 50% of per-student costs for in-state students (financial support from legislature has dropped from ~75% to ~34%)</w:t>
      </w:r>
      <w:r w:rsidR="004A380E" w:rsidRPr="00AA58FB">
        <w:rPr>
          <w:rFonts w:ascii="Times New Roman" w:eastAsia="Batang" w:hAnsi="Times New Roman" w:cs="Times New Roman"/>
          <w:bCs/>
          <w:sz w:val="24"/>
          <w:szCs w:val="24"/>
        </w:rPr>
        <w:t xml:space="preserve">.  President Cheng stated than NAU supports this and noted that state appropriations for NAU for the last two years have been flat and NAU cannot </w:t>
      </w:r>
      <w:r w:rsidR="00940CA2">
        <w:rPr>
          <w:rFonts w:ascii="Times New Roman" w:eastAsia="Batang" w:hAnsi="Times New Roman" w:cs="Times New Roman"/>
          <w:bCs/>
          <w:sz w:val="24"/>
          <w:szCs w:val="24"/>
        </w:rPr>
        <w:t>attract faculty nor expand high-</w:t>
      </w:r>
      <w:r w:rsidR="004A380E" w:rsidRPr="00AA58FB">
        <w:rPr>
          <w:rFonts w:ascii="Times New Roman" w:eastAsia="Batang" w:hAnsi="Times New Roman" w:cs="Times New Roman"/>
          <w:bCs/>
          <w:sz w:val="24"/>
          <w:szCs w:val="24"/>
        </w:rPr>
        <w:t>cost programs.  In other words, NAU needs an increase in its base appropriation.  There is talk that healthcare costs are likely to increase this year.  The Capital p</w:t>
      </w:r>
      <w:r w:rsidR="000F0AD7" w:rsidRPr="00AA58FB">
        <w:rPr>
          <w:rFonts w:ascii="Times New Roman" w:eastAsia="Batang" w:hAnsi="Times New Roman" w:cs="Times New Roman"/>
          <w:bCs/>
          <w:sz w:val="24"/>
          <w:szCs w:val="24"/>
        </w:rPr>
        <w:t xml:space="preserve">lans </w:t>
      </w:r>
      <w:r w:rsidR="004A380E" w:rsidRPr="00AA58FB">
        <w:rPr>
          <w:rFonts w:ascii="Times New Roman" w:eastAsia="Batang" w:hAnsi="Times New Roman" w:cs="Times New Roman"/>
          <w:bCs/>
          <w:sz w:val="24"/>
          <w:szCs w:val="24"/>
        </w:rPr>
        <w:t>NAU</w:t>
      </w:r>
      <w:r w:rsidR="000F0AD7" w:rsidRPr="00AA58FB">
        <w:rPr>
          <w:rFonts w:ascii="Times New Roman" w:eastAsia="Batang" w:hAnsi="Times New Roman" w:cs="Times New Roman"/>
          <w:bCs/>
          <w:sz w:val="24"/>
          <w:szCs w:val="24"/>
        </w:rPr>
        <w:t xml:space="preserve"> put forth are the </w:t>
      </w:r>
      <w:r w:rsidR="00F355D0" w:rsidRPr="00AA58FB">
        <w:rPr>
          <w:rFonts w:ascii="Times New Roman" w:eastAsia="Batang" w:hAnsi="Times New Roman" w:cs="Times New Roman"/>
          <w:bCs/>
          <w:sz w:val="24"/>
          <w:szCs w:val="24"/>
        </w:rPr>
        <w:t>renovat</w:t>
      </w:r>
      <w:r w:rsidR="000F0AD7" w:rsidRPr="00AA58FB">
        <w:rPr>
          <w:rFonts w:ascii="Times New Roman" w:eastAsia="Batang" w:hAnsi="Times New Roman" w:cs="Times New Roman"/>
          <w:bCs/>
          <w:sz w:val="24"/>
          <w:szCs w:val="24"/>
        </w:rPr>
        <w:t>ion of the</w:t>
      </w:r>
      <w:r w:rsidR="00F355D0" w:rsidRPr="00AA58FB">
        <w:rPr>
          <w:rFonts w:ascii="Times New Roman" w:eastAsia="Batang" w:hAnsi="Times New Roman" w:cs="Times New Roman"/>
          <w:bCs/>
          <w:sz w:val="24"/>
          <w:szCs w:val="24"/>
        </w:rPr>
        <w:t xml:space="preserve"> top two floors </w:t>
      </w:r>
      <w:r w:rsidRPr="00AA58FB">
        <w:rPr>
          <w:rFonts w:ascii="Times New Roman" w:eastAsia="Batang" w:hAnsi="Times New Roman" w:cs="Times New Roman"/>
          <w:bCs/>
          <w:sz w:val="24"/>
          <w:szCs w:val="24"/>
        </w:rPr>
        <w:t>of “Old Chemistry” building; and</w:t>
      </w:r>
      <w:r w:rsidR="000F0AD7" w:rsidRPr="00AA58FB">
        <w:rPr>
          <w:rFonts w:ascii="Times New Roman" w:eastAsia="Batang" w:hAnsi="Times New Roman" w:cs="Times New Roman"/>
          <w:bCs/>
          <w:sz w:val="24"/>
          <w:szCs w:val="24"/>
        </w:rPr>
        <w:t xml:space="preserve"> the construction of a </w:t>
      </w:r>
      <w:r w:rsidR="00F355D0" w:rsidRPr="00AA58FB">
        <w:rPr>
          <w:rFonts w:ascii="Times New Roman" w:eastAsia="Batang" w:hAnsi="Times New Roman" w:cs="Times New Roman"/>
          <w:bCs/>
          <w:sz w:val="24"/>
          <w:szCs w:val="24"/>
        </w:rPr>
        <w:t>multi-discipline STEM building where Petersen Hall currently stands</w:t>
      </w:r>
      <w:r w:rsidR="000F0AD7" w:rsidRPr="00AA58FB">
        <w:rPr>
          <w:rFonts w:ascii="Times New Roman" w:eastAsia="Batang" w:hAnsi="Times New Roman" w:cs="Times New Roman"/>
          <w:bCs/>
          <w:sz w:val="24"/>
          <w:szCs w:val="24"/>
        </w:rPr>
        <w:t xml:space="preserve">.  They approved the capital plans of all three universities.  </w:t>
      </w:r>
    </w:p>
    <w:p w14:paraId="24001D91" w14:textId="77777777" w:rsidR="00D70CFF" w:rsidRPr="00AA58FB" w:rsidRDefault="001C1373" w:rsidP="00D70CFF">
      <w:pPr>
        <w:numPr>
          <w:ilvl w:val="0"/>
          <w:numId w:val="2"/>
        </w:numPr>
        <w:spacing w:after="0" w:line="360" w:lineRule="auto"/>
        <w:rPr>
          <w:rFonts w:ascii="Century Schoolbook" w:eastAsia="Batang" w:hAnsi="Century Schoolbook" w:cs="Tahoma"/>
        </w:rPr>
      </w:pPr>
      <w:r w:rsidRPr="00AA58FB">
        <w:rPr>
          <w:rFonts w:ascii="Century Schoolbook" w:eastAsia="Batang" w:hAnsi="Century Schoolbook" w:cs="Tahoma"/>
          <w:b/>
          <w:u w:val="single"/>
        </w:rPr>
        <w:t>Liberal S</w:t>
      </w:r>
      <w:r w:rsidR="004D3FB1" w:rsidRPr="00AA58FB">
        <w:rPr>
          <w:rFonts w:ascii="Century Schoolbook" w:eastAsia="Batang" w:hAnsi="Century Schoolbook" w:cs="Tahoma"/>
          <w:b/>
          <w:u w:val="single"/>
        </w:rPr>
        <w:t>t</w:t>
      </w:r>
      <w:r w:rsidRPr="00AA58FB">
        <w:rPr>
          <w:rFonts w:ascii="Century Schoolbook" w:eastAsia="Batang" w:hAnsi="Century Schoolbook" w:cs="Tahoma"/>
          <w:b/>
          <w:u w:val="single"/>
        </w:rPr>
        <w:t>udies Repor</w:t>
      </w:r>
      <w:r w:rsidR="004D3FB1" w:rsidRPr="00AA58FB">
        <w:rPr>
          <w:rFonts w:ascii="Century Schoolbook" w:eastAsia="Batang" w:hAnsi="Century Schoolbook" w:cs="Tahoma"/>
          <w:b/>
          <w:u w:val="single"/>
        </w:rPr>
        <w:t>t</w:t>
      </w:r>
      <w:r w:rsidR="00664796" w:rsidRPr="00AA58FB">
        <w:rPr>
          <w:rFonts w:ascii="Century Schoolbook" w:eastAsia="Batang" w:hAnsi="Century Schoolbook" w:cs="Tahoma"/>
          <w:b/>
        </w:rPr>
        <w:tab/>
      </w:r>
      <w:r w:rsidR="00664796" w:rsidRPr="00AA58FB">
        <w:rPr>
          <w:rFonts w:ascii="Century Schoolbook" w:eastAsia="Batang" w:hAnsi="Century Schoolbook" w:cs="Tahoma"/>
          <w:b/>
        </w:rPr>
        <w:tab/>
      </w:r>
      <w:r w:rsidR="00664796" w:rsidRPr="00AA58FB">
        <w:rPr>
          <w:rFonts w:ascii="Century Schoolbook" w:eastAsia="Batang" w:hAnsi="Century Schoolbook" w:cs="Tahoma"/>
          <w:b/>
        </w:rPr>
        <w:tab/>
      </w:r>
      <w:r w:rsidR="00664796" w:rsidRPr="00AA58FB">
        <w:rPr>
          <w:rFonts w:ascii="Century Schoolbook" w:eastAsia="Batang" w:hAnsi="Century Schoolbook" w:cs="Tahoma"/>
          <w:b/>
        </w:rPr>
        <w:tab/>
      </w:r>
      <w:r w:rsidR="00664796" w:rsidRPr="00AA58FB">
        <w:rPr>
          <w:rFonts w:ascii="Century Schoolbook" w:eastAsia="Batang" w:hAnsi="Century Schoolbook" w:cs="Tahoma"/>
          <w:b/>
        </w:rPr>
        <w:tab/>
      </w:r>
      <w:r w:rsidR="00664796" w:rsidRPr="00AA58FB">
        <w:rPr>
          <w:rFonts w:ascii="Century Schoolbook" w:eastAsia="Batang" w:hAnsi="Century Schoolbook" w:cs="Tahoma"/>
          <w:b/>
        </w:rPr>
        <w:tab/>
      </w:r>
      <w:r w:rsidR="00664796" w:rsidRPr="00AA58FB">
        <w:rPr>
          <w:rFonts w:ascii="Century Schoolbook" w:eastAsia="Batang" w:hAnsi="Century Schoolbook" w:cs="Tahoma"/>
          <w:b/>
        </w:rPr>
        <w:tab/>
      </w:r>
      <w:r w:rsidRPr="00AA58FB">
        <w:rPr>
          <w:rFonts w:ascii="Century Schoolbook" w:eastAsia="Batang" w:hAnsi="Century Schoolbook" w:cs="Tahoma"/>
          <w:b/>
        </w:rPr>
        <w:t xml:space="preserve">    Jeff Berglund/Jason BeDuhn</w:t>
      </w:r>
    </w:p>
    <w:p w14:paraId="337B04DD" w14:textId="77777777" w:rsidR="002E1F8E" w:rsidRPr="00AA58FB" w:rsidRDefault="007B2C45" w:rsidP="002E1F8E">
      <w:pPr>
        <w:pStyle w:val="ListParagraph"/>
        <w:ind w:left="180"/>
        <w:rPr>
          <w:rFonts w:ascii="Times New Roman" w:eastAsia="Batang" w:hAnsi="Times New Roman" w:cs="Times New Roman"/>
          <w:b/>
          <w:sz w:val="24"/>
          <w:szCs w:val="24"/>
        </w:rPr>
      </w:pPr>
      <w:r w:rsidRPr="00AA58FB">
        <w:rPr>
          <w:rFonts w:ascii="Times New Roman" w:eastAsia="Batang" w:hAnsi="Times New Roman" w:cs="Times New Roman"/>
          <w:bCs/>
          <w:sz w:val="24"/>
          <w:szCs w:val="24"/>
        </w:rPr>
        <w:t>Jeff Berglund, Director of Liberal Studies, and Jason BeDuhn, Chair of Liberal Studies</w:t>
      </w:r>
      <w:r w:rsidR="00940CA2">
        <w:rPr>
          <w:rFonts w:ascii="Times New Roman" w:eastAsia="Batang" w:hAnsi="Times New Roman" w:cs="Times New Roman"/>
          <w:bCs/>
          <w:sz w:val="24"/>
          <w:szCs w:val="24"/>
        </w:rPr>
        <w:t>,</w:t>
      </w:r>
      <w:r w:rsidRPr="00AA58FB">
        <w:rPr>
          <w:rFonts w:ascii="Times New Roman" w:eastAsia="Batang" w:hAnsi="Times New Roman" w:cs="Times New Roman"/>
          <w:bCs/>
          <w:sz w:val="24"/>
          <w:szCs w:val="24"/>
        </w:rPr>
        <w:t xml:space="preserve"> gave a briefing on the work of the Liberal Studies Committee.  Jeff mentioned the broader discussions state-wide about quality assurance measures that will directly impact how we want to articulate our success in our liberal studies program.  They are developing a campaign </w:t>
      </w:r>
      <w:r w:rsidR="002E1F8E" w:rsidRPr="00AA58FB">
        <w:rPr>
          <w:rFonts w:ascii="Times New Roman" w:eastAsia="Batang" w:hAnsi="Times New Roman" w:cs="Times New Roman"/>
          <w:bCs/>
          <w:sz w:val="24"/>
          <w:szCs w:val="24"/>
        </w:rPr>
        <w:t>to broaden the discussion of the value of liberal studies and r</w:t>
      </w:r>
      <w:r w:rsidRPr="00AA58FB">
        <w:rPr>
          <w:rFonts w:ascii="Times New Roman" w:eastAsia="Batang" w:hAnsi="Times New Roman" w:cs="Times New Roman"/>
          <w:bCs/>
          <w:sz w:val="24"/>
          <w:szCs w:val="24"/>
        </w:rPr>
        <w:t>earticulat</w:t>
      </w:r>
      <w:r w:rsidR="002E1F8E" w:rsidRPr="00AA58FB">
        <w:rPr>
          <w:rFonts w:ascii="Times New Roman" w:eastAsia="Batang" w:hAnsi="Times New Roman" w:cs="Times New Roman"/>
          <w:bCs/>
          <w:sz w:val="24"/>
          <w:szCs w:val="24"/>
        </w:rPr>
        <w:t>e the</w:t>
      </w:r>
      <w:r w:rsidRPr="00AA58FB">
        <w:rPr>
          <w:rFonts w:ascii="Times New Roman" w:eastAsia="Batang" w:hAnsi="Times New Roman" w:cs="Times New Roman"/>
          <w:bCs/>
          <w:sz w:val="24"/>
          <w:szCs w:val="24"/>
        </w:rPr>
        <w:t xml:space="preserve"> message</w:t>
      </w:r>
      <w:r w:rsidR="002E1F8E" w:rsidRPr="00AA58FB">
        <w:rPr>
          <w:rFonts w:ascii="Times New Roman" w:eastAsia="Batang" w:hAnsi="Times New Roman" w:cs="Times New Roman"/>
          <w:bCs/>
          <w:sz w:val="24"/>
          <w:szCs w:val="24"/>
        </w:rPr>
        <w:t xml:space="preserve"> we offer on the </w:t>
      </w:r>
      <w:r w:rsidRPr="00AA58FB">
        <w:rPr>
          <w:rFonts w:ascii="Times New Roman" w:eastAsia="Batang" w:hAnsi="Times New Roman" w:cs="Times New Roman"/>
          <w:bCs/>
          <w:sz w:val="24"/>
          <w:szCs w:val="24"/>
        </w:rPr>
        <w:t>mission and values of liberal studies</w:t>
      </w:r>
      <w:r w:rsidR="002E1F8E" w:rsidRPr="00AA58FB">
        <w:rPr>
          <w:rFonts w:ascii="Times New Roman" w:eastAsia="Batang" w:hAnsi="Times New Roman" w:cs="Times New Roman"/>
          <w:bCs/>
          <w:sz w:val="24"/>
          <w:szCs w:val="24"/>
        </w:rPr>
        <w:t xml:space="preserve">.  </w:t>
      </w:r>
      <w:r w:rsidRPr="00AA58FB">
        <w:rPr>
          <w:rFonts w:ascii="Times New Roman" w:eastAsia="Batang" w:hAnsi="Times New Roman" w:cs="Times New Roman"/>
          <w:bCs/>
          <w:sz w:val="24"/>
          <w:szCs w:val="24"/>
        </w:rPr>
        <w:t xml:space="preserve">Approximately 75 </w:t>
      </w:r>
      <w:r w:rsidR="002E1F8E" w:rsidRPr="00AA58FB">
        <w:rPr>
          <w:rFonts w:ascii="Times New Roman" w:eastAsia="Batang" w:hAnsi="Times New Roman" w:cs="Times New Roman"/>
          <w:bCs/>
          <w:sz w:val="24"/>
          <w:szCs w:val="24"/>
        </w:rPr>
        <w:t xml:space="preserve">Capstone </w:t>
      </w:r>
      <w:r w:rsidRPr="00AA58FB">
        <w:rPr>
          <w:rFonts w:ascii="Times New Roman" w:eastAsia="Batang" w:hAnsi="Times New Roman" w:cs="Times New Roman"/>
          <w:bCs/>
          <w:sz w:val="24"/>
          <w:szCs w:val="24"/>
        </w:rPr>
        <w:t>courses have been approved through the Capstone refresh process, with approximately 60 courses currently moving through the process</w:t>
      </w:r>
      <w:r w:rsidR="002E1F8E" w:rsidRPr="00AA58FB">
        <w:rPr>
          <w:rFonts w:ascii="Times New Roman" w:eastAsia="Batang" w:hAnsi="Times New Roman" w:cs="Times New Roman"/>
          <w:bCs/>
          <w:sz w:val="24"/>
          <w:szCs w:val="24"/>
        </w:rPr>
        <w:t>.  They are also i</w:t>
      </w:r>
      <w:r w:rsidRPr="00AA58FB">
        <w:rPr>
          <w:rFonts w:ascii="Times New Roman" w:eastAsia="Batang" w:hAnsi="Times New Roman" w:cs="Times New Roman"/>
          <w:bCs/>
          <w:sz w:val="24"/>
          <w:szCs w:val="24"/>
        </w:rPr>
        <w:t xml:space="preserve">mplementing a rubric for Effective Writing Skills with </w:t>
      </w:r>
      <w:r w:rsidR="002E1F8E" w:rsidRPr="00AA58FB">
        <w:rPr>
          <w:rFonts w:ascii="Times New Roman" w:eastAsia="Batang" w:hAnsi="Times New Roman" w:cs="Times New Roman"/>
          <w:bCs/>
          <w:sz w:val="24"/>
          <w:szCs w:val="24"/>
        </w:rPr>
        <w:t xml:space="preserve">a </w:t>
      </w:r>
      <w:r w:rsidRPr="00AA58FB">
        <w:rPr>
          <w:rFonts w:ascii="Times New Roman" w:eastAsia="Batang" w:hAnsi="Times New Roman" w:cs="Times New Roman"/>
          <w:bCs/>
          <w:sz w:val="24"/>
          <w:szCs w:val="24"/>
        </w:rPr>
        <w:t>pilot program for Effective Oral Skills in development</w:t>
      </w:r>
      <w:r w:rsidR="002E1F8E" w:rsidRPr="00AA58FB">
        <w:rPr>
          <w:rFonts w:ascii="Times New Roman" w:eastAsia="Batang" w:hAnsi="Times New Roman" w:cs="Times New Roman"/>
          <w:bCs/>
          <w:sz w:val="24"/>
          <w:szCs w:val="24"/>
        </w:rPr>
        <w:t>.  They are also curren</w:t>
      </w:r>
      <w:r w:rsidRPr="00AA58FB">
        <w:rPr>
          <w:rFonts w:ascii="Times New Roman" w:eastAsia="Batang" w:hAnsi="Times New Roman" w:cs="Times New Roman"/>
          <w:bCs/>
          <w:sz w:val="24"/>
          <w:szCs w:val="24"/>
        </w:rPr>
        <w:t>tly undertaking 7-year program review</w:t>
      </w:r>
      <w:r w:rsidR="002E1F8E" w:rsidRPr="00AA58FB">
        <w:rPr>
          <w:rFonts w:ascii="Times New Roman" w:eastAsia="Batang" w:hAnsi="Times New Roman" w:cs="Times New Roman"/>
          <w:bCs/>
          <w:sz w:val="24"/>
          <w:szCs w:val="24"/>
        </w:rPr>
        <w:t xml:space="preserve">.  Lastly, they noted that </w:t>
      </w:r>
      <w:r w:rsidRPr="00AA58FB">
        <w:rPr>
          <w:rFonts w:ascii="Times New Roman" w:eastAsia="Batang" w:hAnsi="Times New Roman" w:cs="Times New Roman"/>
          <w:bCs/>
          <w:sz w:val="24"/>
          <w:szCs w:val="24"/>
        </w:rPr>
        <w:t xml:space="preserve">Liberal Studies is a faculty curricular program essential to accreditation of </w:t>
      </w:r>
      <w:r w:rsidR="002E1F8E" w:rsidRPr="00AA58FB">
        <w:rPr>
          <w:rFonts w:ascii="Times New Roman" w:eastAsia="Batang" w:hAnsi="Times New Roman" w:cs="Times New Roman"/>
          <w:bCs/>
          <w:sz w:val="24"/>
          <w:szCs w:val="24"/>
        </w:rPr>
        <w:t xml:space="preserve">the </w:t>
      </w:r>
      <w:r w:rsidRPr="00AA58FB">
        <w:rPr>
          <w:rFonts w:ascii="Times New Roman" w:eastAsia="Batang" w:hAnsi="Times New Roman" w:cs="Times New Roman"/>
          <w:bCs/>
          <w:sz w:val="24"/>
          <w:szCs w:val="24"/>
        </w:rPr>
        <w:lastRenderedPageBreak/>
        <w:t>university</w:t>
      </w:r>
      <w:r w:rsidR="002E1F8E" w:rsidRPr="00AA58FB">
        <w:rPr>
          <w:rFonts w:ascii="Times New Roman" w:eastAsia="Batang" w:hAnsi="Times New Roman" w:cs="Times New Roman"/>
          <w:bCs/>
          <w:sz w:val="24"/>
          <w:szCs w:val="24"/>
        </w:rPr>
        <w:t xml:space="preserve">.  There is a </w:t>
      </w:r>
      <w:r w:rsidRPr="00AA58FB">
        <w:rPr>
          <w:rFonts w:ascii="Times New Roman" w:eastAsia="Batang" w:hAnsi="Times New Roman" w:cs="Times New Roman"/>
          <w:bCs/>
          <w:sz w:val="24"/>
          <w:szCs w:val="24"/>
        </w:rPr>
        <w:t xml:space="preserve">“freezing” of course catalog for AY 2018-2019, but proposals are being accepted for AY 2019-202 for Liberal Studies courses </w:t>
      </w:r>
      <w:r w:rsidR="002E1F8E" w:rsidRPr="00AA58FB">
        <w:rPr>
          <w:rFonts w:ascii="Times New Roman" w:eastAsia="Batang" w:hAnsi="Times New Roman" w:cs="Times New Roman"/>
          <w:bCs/>
          <w:sz w:val="24"/>
          <w:szCs w:val="24"/>
        </w:rPr>
        <w:t xml:space="preserve">the </w:t>
      </w:r>
      <w:r w:rsidRPr="00AA58FB">
        <w:rPr>
          <w:rFonts w:ascii="Times New Roman" w:eastAsia="Batang" w:hAnsi="Times New Roman" w:cs="Times New Roman"/>
          <w:bCs/>
          <w:sz w:val="24"/>
          <w:szCs w:val="24"/>
        </w:rPr>
        <w:t>deadline</w:t>
      </w:r>
      <w:r w:rsidR="002E1F8E" w:rsidRPr="00AA58FB">
        <w:rPr>
          <w:rFonts w:ascii="Times New Roman" w:eastAsia="Batang" w:hAnsi="Times New Roman" w:cs="Times New Roman"/>
          <w:bCs/>
          <w:sz w:val="24"/>
          <w:szCs w:val="24"/>
        </w:rPr>
        <w:t xml:space="preserve"> is February 1</w:t>
      </w:r>
      <w:r w:rsidRPr="00AA58FB">
        <w:rPr>
          <w:rFonts w:ascii="Times New Roman" w:eastAsia="Batang" w:hAnsi="Times New Roman" w:cs="Times New Roman"/>
          <w:bCs/>
          <w:sz w:val="24"/>
          <w:szCs w:val="24"/>
        </w:rPr>
        <w:t>6, 2018</w:t>
      </w:r>
      <w:r w:rsidR="002E1F8E" w:rsidRPr="00AA58FB">
        <w:rPr>
          <w:rFonts w:ascii="Times New Roman" w:eastAsia="Batang" w:hAnsi="Times New Roman" w:cs="Times New Roman"/>
          <w:bCs/>
          <w:sz w:val="24"/>
          <w:szCs w:val="24"/>
        </w:rPr>
        <w:t xml:space="preserve">.  </w:t>
      </w:r>
    </w:p>
    <w:p w14:paraId="11766D2D" w14:textId="77777777" w:rsidR="002D7CFE" w:rsidRPr="00AA58FB" w:rsidRDefault="004D3FB1" w:rsidP="00604D95">
      <w:pPr>
        <w:numPr>
          <w:ilvl w:val="0"/>
          <w:numId w:val="2"/>
        </w:numPr>
        <w:spacing w:after="0" w:line="360" w:lineRule="auto"/>
        <w:rPr>
          <w:rFonts w:ascii="Century Schoolbook" w:eastAsia="Batang" w:hAnsi="Century Schoolbook" w:cs="Tahoma"/>
        </w:rPr>
      </w:pPr>
      <w:r w:rsidRPr="00AA58FB">
        <w:rPr>
          <w:rFonts w:ascii="Century Schoolbook" w:eastAsia="Batang" w:hAnsi="Century Schoolbook" w:cs="Tahoma"/>
          <w:b/>
          <w:u w:val="single"/>
        </w:rPr>
        <w:t>C</w:t>
      </w:r>
      <w:r w:rsidR="001C1373" w:rsidRPr="00AA58FB">
        <w:rPr>
          <w:rFonts w:ascii="Century Schoolbook" w:eastAsia="Batang" w:hAnsi="Century Schoolbook" w:cs="Tahoma"/>
          <w:b/>
          <w:u w:val="single"/>
        </w:rPr>
        <w:t>entralized Scheduling</w:t>
      </w:r>
      <w:r w:rsidR="002D7CFE" w:rsidRPr="00AA58FB">
        <w:rPr>
          <w:rFonts w:ascii="Century Schoolbook" w:eastAsia="Batang" w:hAnsi="Century Schoolbook" w:cs="Tahoma"/>
          <w:b/>
        </w:rPr>
        <w:tab/>
      </w:r>
      <w:r w:rsidR="0064415B" w:rsidRPr="00AA58FB">
        <w:rPr>
          <w:rFonts w:ascii="Century Schoolbook" w:eastAsia="Batang" w:hAnsi="Century Schoolbook" w:cs="Tahoma"/>
          <w:b/>
        </w:rPr>
        <w:tab/>
        <w:t xml:space="preserve">             </w:t>
      </w:r>
      <w:r w:rsidR="00D70CFF" w:rsidRPr="00AA58FB">
        <w:rPr>
          <w:rFonts w:ascii="Century Schoolbook" w:eastAsia="Batang" w:hAnsi="Century Schoolbook" w:cs="Tahoma"/>
          <w:b/>
        </w:rPr>
        <w:tab/>
      </w:r>
      <w:r w:rsidR="00D70CFF" w:rsidRPr="00AA58FB">
        <w:rPr>
          <w:rFonts w:ascii="Century Schoolbook" w:eastAsia="Batang" w:hAnsi="Century Schoolbook" w:cs="Tahoma"/>
          <w:b/>
        </w:rPr>
        <w:tab/>
      </w:r>
      <w:r w:rsidR="00D70CFF" w:rsidRPr="00AA58FB">
        <w:rPr>
          <w:rFonts w:ascii="Century Schoolbook" w:eastAsia="Batang" w:hAnsi="Century Schoolbook" w:cs="Tahoma"/>
          <w:b/>
        </w:rPr>
        <w:tab/>
        <w:t xml:space="preserve">        </w:t>
      </w:r>
      <w:r w:rsidR="00340AB2" w:rsidRPr="00AA58FB">
        <w:rPr>
          <w:rFonts w:ascii="Century Schoolbook" w:eastAsia="Batang" w:hAnsi="Century Schoolbook" w:cs="Tahoma"/>
          <w:b/>
        </w:rPr>
        <w:tab/>
      </w:r>
      <w:r w:rsidR="00340AB2" w:rsidRPr="00AA58FB">
        <w:rPr>
          <w:rFonts w:ascii="Century Schoolbook" w:eastAsia="Batang" w:hAnsi="Century Schoolbook" w:cs="Tahoma"/>
          <w:b/>
        </w:rPr>
        <w:tab/>
      </w:r>
      <w:r w:rsidR="00EE47DB" w:rsidRPr="00AA58FB">
        <w:rPr>
          <w:rFonts w:ascii="Century Schoolbook" w:eastAsia="Batang" w:hAnsi="Century Schoolbook" w:cs="Tahoma"/>
          <w:b/>
        </w:rPr>
        <w:t xml:space="preserve">    </w:t>
      </w:r>
      <w:r w:rsidR="001C1373" w:rsidRPr="00AA58FB">
        <w:rPr>
          <w:rFonts w:ascii="Century Schoolbook" w:eastAsia="Batang" w:hAnsi="Century Schoolbook" w:cs="Tahoma"/>
          <w:b/>
        </w:rPr>
        <w:tab/>
        <w:t xml:space="preserve">        Pauline Entin</w:t>
      </w:r>
    </w:p>
    <w:p w14:paraId="0747177D" w14:textId="77777777" w:rsidR="00594440" w:rsidRPr="00AA58FB" w:rsidRDefault="000E32D2" w:rsidP="00594440">
      <w:pPr>
        <w:rPr>
          <w:rFonts w:ascii="Times New Roman" w:eastAsia="Batang" w:hAnsi="Times New Roman" w:cs="Times New Roman"/>
          <w:b/>
          <w:sz w:val="24"/>
          <w:szCs w:val="24"/>
        </w:rPr>
      </w:pPr>
      <w:r w:rsidRPr="00AA58FB">
        <w:rPr>
          <w:rFonts w:ascii="Century Schoolbook" w:hAnsi="Century Schoolbook"/>
        </w:rPr>
        <w:t>Vice Provost</w:t>
      </w:r>
      <w:r w:rsidR="002E1F8E" w:rsidRPr="00AA58FB">
        <w:rPr>
          <w:rFonts w:ascii="Century Schoolbook" w:hAnsi="Century Schoolbook"/>
        </w:rPr>
        <w:t xml:space="preserve"> Pauline Entin was invited to attend today’s meeting to discuss concerns raised by faculty around the centralized scheduling of classrooms. Gioia </w:t>
      </w:r>
      <w:r w:rsidR="00594440" w:rsidRPr="00AA58FB">
        <w:rPr>
          <w:rFonts w:ascii="Century Schoolbook" w:hAnsi="Century Schoolbook"/>
        </w:rPr>
        <w:t xml:space="preserve">gathered questions raised </w:t>
      </w:r>
      <w:r w:rsidR="00940CA2">
        <w:rPr>
          <w:rFonts w:ascii="Century Schoolbook" w:hAnsi="Century Schoolbook"/>
        </w:rPr>
        <w:t xml:space="preserve">by faculty </w:t>
      </w:r>
      <w:r w:rsidR="00594440" w:rsidRPr="00AA58FB">
        <w:rPr>
          <w:rFonts w:ascii="Century Schoolbook" w:hAnsi="Century Schoolbook"/>
        </w:rPr>
        <w:t xml:space="preserve">and </w:t>
      </w:r>
      <w:r w:rsidR="002E1F8E" w:rsidRPr="00AA58FB">
        <w:rPr>
          <w:rFonts w:ascii="Century Schoolbook" w:hAnsi="Century Schoolbook"/>
        </w:rPr>
        <w:t>presented th</w:t>
      </w:r>
      <w:r w:rsidR="00594440" w:rsidRPr="00AA58FB">
        <w:rPr>
          <w:rFonts w:ascii="Century Schoolbook" w:hAnsi="Century Schoolbook"/>
        </w:rPr>
        <w:t xml:space="preserve">ose </w:t>
      </w:r>
      <w:r w:rsidR="002E1F8E" w:rsidRPr="00AA58FB">
        <w:rPr>
          <w:rFonts w:ascii="Century Schoolbook" w:hAnsi="Century Schoolbook"/>
        </w:rPr>
        <w:t xml:space="preserve">questions to Pauline </w:t>
      </w:r>
      <w:r w:rsidR="00594440" w:rsidRPr="00AA58FB">
        <w:rPr>
          <w:rFonts w:ascii="Century Schoolbook" w:hAnsi="Century Schoolbook"/>
        </w:rPr>
        <w:t>in advance of today’s meeting</w:t>
      </w:r>
      <w:r w:rsidR="00F43AD0" w:rsidRPr="00AA58FB">
        <w:rPr>
          <w:rFonts w:ascii="Century Schoolbook" w:hAnsi="Century Schoolbook"/>
        </w:rPr>
        <w:t xml:space="preserve">.  Pauline began by addressing those questions which </w:t>
      </w:r>
      <w:r w:rsidR="00594440" w:rsidRPr="00AA58FB">
        <w:rPr>
          <w:rFonts w:ascii="Century Schoolbook" w:hAnsi="Century Schoolbook"/>
        </w:rPr>
        <w:t xml:space="preserve">were: </w:t>
      </w:r>
      <w:r w:rsidR="00594440" w:rsidRPr="00AA58FB">
        <w:rPr>
          <w:rFonts w:ascii="Times New Roman" w:eastAsia="Batang" w:hAnsi="Times New Roman" w:cs="Times New Roman"/>
          <w:bCs/>
          <w:sz w:val="24"/>
          <w:szCs w:val="24"/>
        </w:rPr>
        <w:t xml:space="preserve">Faculty Governance lacking in the process; the manner and rate of implementation; transparency of petition process; </w:t>
      </w:r>
      <w:r w:rsidR="00594440" w:rsidRPr="00AA58FB">
        <w:rPr>
          <w:rFonts w:ascii="Times New Roman" w:eastAsia="Batang" w:hAnsi="Times New Roman" w:cs="Times New Roman"/>
          <w:sz w:val="24"/>
          <w:szCs w:val="24"/>
        </w:rPr>
        <w:t>w</w:t>
      </w:r>
      <w:r w:rsidR="00594440" w:rsidRPr="00AA58FB">
        <w:rPr>
          <w:rFonts w:ascii="Times New Roman" w:eastAsia="Batang" w:hAnsi="Times New Roman" w:cs="Times New Roman"/>
          <w:bCs/>
          <w:sz w:val="24"/>
          <w:szCs w:val="24"/>
        </w:rPr>
        <w:t>here is the line drawn between curriculum and management of c</w:t>
      </w:r>
      <w:r w:rsidR="00F43AD0" w:rsidRPr="00AA58FB">
        <w:rPr>
          <w:rFonts w:ascii="Times New Roman" w:eastAsia="Batang" w:hAnsi="Times New Roman" w:cs="Times New Roman"/>
          <w:bCs/>
          <w:sz w:val="24"/>
          <w:szCs w:val="24"/>
        </w:rPr>
        <w:t>ourses, content, and scheduling.</w:t>
      </w:r>
      <w:r w:rsidR="00594440" w:rsidRPr="00AA58FB">
        <w:rPr>
          <w:rFonts w:ascii="Times New Roman" w:eastAsia="Batang" w:hAnsi="Times New Roman" w:cs="Times New Roman"/>
          <w:bCs/>
          <w:sz w:val="24"/>
          <w:szCs w:val="24"/>
        </w:rPr>
        <w:t xml:space="preserve"> </w:t>
      </w:r>
    </w:p>
    <w:p w14:paraId="4D5CDC78" w14:textId="77777777" w:rsidR="00594440" w:rsidRPr="00AA58FB" w:rsidRDefault="00940CA2" w:rsidP="00594440">
      <w:pPr>
        <w:rPr>
          <w:rFonts w:ascii="Times New Roman" w:eastAsia="Batang" w:hAnsi="Times New Roman" w:cs="Times New Roman"/>
          <w:b/>
          <w:sz w:val="24"/>
          <w:szCs w:val="24"/>
        </w:rPr>
      </w:pPr>
      <w:r>
        <w:rPr>
          <w:rFonts w:ascii="Times New Roman" w:eastAsia="Batang" w:hAnsi="Times New Roman" w:cs="Times New Roman"/>
          <w:bCs/>
          <w:sz w:val="24"/>
          <w:szCs w:val="24"/>
        </w:rPr>
        <w:t xml:space="preserve">VP Entin </w:t>
      </w:r>
      <w:r w:rsidR="00F43AD0" w:rsidRPr="00AA58FB">
        <w:rPr>
          <w:rFonts w:ascii="Times New Roman" w:eastAsia="Batang" w:hAnsi="Times New Roman" w:cs="Times New Roman"/>
          <w:bCs/>
          <w:sz w:val="24"/>
          <w:szCs w:val="24"/>
        </w:rPr>
        <w:t xml:space="preserve">then called for more questions and a discussion </w:t>
      </w:r>
      <w:r>
        <w:rPr>
          <w:rFonts w:ascii="Times New Roman" w:eastAsia="Batang" w:hAnsi="Times New Roman" w:cs="Times New Roman"/>
          <w:bCs/>
          <w:sz w:val="24"/>
          <w:szCs w:val="24"/>
        </w:rPr>
        <w:t xml:space="preserve">in which </w:t>
      </w:r>
      <w:r w:rsidR="00F43AD0" w:rsidRPr="00AA58FB">
        <w:rPr>
          <w:rFonts w:ascii="Times New Roman" w:eastAsia="Batang" w:hAnsi="Times New Roman" w:cs="Times New Roman"/>
          <w:bCs/>
          <w:sz w:val="24"/>
          <w:szCs w:val="24"/>
        </w:rPr>
        <w:t xml:space="preserve">the following </w:t>
      </w:r>
      <w:r>
        <w:rPr>
          <w:rFonts w:ascii="Times New Roman" w:eastAsia="Batang" w:hAnsi="Times New Roman" w:cs="Times New Roman"/>
          <w:bCs/>
          <w:sz w:val="24"/>
          <w:szCs w:val="24"/>
        </w:rPr>
        <w:t xml:space="preserve">were </w:t>
      </w:r>
      <w:r w:rsidR="00594440" w:rsidRPr="00AA58FB">
        <w:rPr>
          <w:rFonts w:ascii="Times New Roman" w:eastAsia="Batang" w:hAnsi="Times New Roman" w:cs="Times New Roman"/>
          <w:bCs/>
          <w:sz w:val="24"/>
          <w:szCs w:val="24"/>
        </w:rPr>
        <w:t xml:space="preserve">raised: </w:t>
      </w:r>
    </w:p>
    <w:p w14:paraId="7E82BB0F" w14:textId="3B8F7BE8" w:rsidR="00594440" w:rsidRPr="00AA58FB" w:rsidRDefault="00594440" w:rsidP="00594440">
      <w:pPr>
        <w:pStyle w:val="ListParagraph"/>
        <w:numPr>
          <w:ilvl w:val="0"/>
          <w:numId w:val="17"/>
        </w:numPr>
        <w:rPr>
          <w:rFonts w:ascii="Times New Roman" w:eastAsia="Batang" w:hAnsi="Times New Roman" w:cs="Times New Roman"/>
          <w:b/>
          <w:sz w:val="24"/>
          <w:szCs w:val="24"/>
        </w:rPr>
      </w:pPr>
      <w:r w:rsidRPr="00AA58FB">
        <w:rPr>
          <w:rFonts w:ascii="Times New Roman" w:eastAsia="Batang" w:hAnsi="Times New Roman" w:cs="Times New Roman"/>
          <w:bCs/>
          <w:sz w:val="24"/>
          <w:szCs w:val="24"/>
        </w:rPr>
        <w:t>Will Post Enrollment Requisite Checking reports be run manually? – Has not been developed yet, but is “high on wish list” but fa</w:t>
      </w:r>
      <w:r w:rsidR="00F43AD0" w:rsidRPr="00AA58FB">
        <w:rPr>
          <w:rFonts w:ascii="Times New Roman" w:eastAsia="Batang" w:hAnsi="Times New Roman" w:cs="Times New Roman"/>
          <w:bCs/>
          <w:sz w:val="24"/>
          <w:szCs w:val="24"/>
        </w:rPr>
        <w:t xml:space="preserve">ces technical </w:t>
      </w:r>
      <w:r w:rsidR="00A97C67" w:rsidRPr="00AA58FB">
        <w:rPr>
          <w:rFonts w:ascii="Times New Roman" w:eastAsia="Batang" w:hAnsi="Times New Roman" w:cs="Times New Roman"/>
          <w:bCs/>
          <w:sz w:val="24"/>
          <w:szCs w:val="24"/>
        </w:rPr>
        <w:t>automation</w:t>
      </w:r>
      <w:r w:rsidRPr="00AA58FB">
        <w:rPr>
          <w:rFonts w:ascii="Times New Roman" w:eastAsia="Batang" w:hAnsi="Times New Roman" w:cs="Times New Roman"/>
          <w:bCs/>
          <w:sz w:val="24"/>
          <w:szCs w:val="24"/>
        </w:rPr>
        <w:t xml:space="preserve"> challenges</w:t>
      </w:r>
    </w:p>
    <w:p w14:paraId="784F3BFC" w14:textId="77777777" w:rsidR="00594440" w:rsidRPr="00AA58FB" w:rsidRDefault="00594440" w:rsidP="00594440">
      <w:pPr>
        <w:pStyle w:val="ListParagraph"/>
        <w:numPr>
          <w:ilvl w:val="0"/>
          <w:numId w:val="17"/>
        </w:numPr>
        <w:rPr>
          <w:rFonts w:ascii="Times New Roman" w:eastAsia="Batang" w:hAnsi="Times New Roman" w:cs="Times New Roman"/>
          <w:b/>
          <w:sz w:val="24"/>
          <w:szCs w:val="24"/>
        </w:rPr>
      </w:pPr>
      <w:r w:rsidRPr="00AA58FB">
        <w:rPr>
          <w:rFonts w:ascii="Times New Roman" w:eastAsia="Batang" w:hAnsi="Times New Roman" w:cs="Times New Roman"/>
          <w:bCs/>
          <w:sz w:val="24"/>
          <w:szCs w:val="24"/>
        </w:rPr>
        <w:t>Were petition decisions made based on curricular decisions and what was decision-making process? ¾ of units did not solicit petitions; review process was undertaken by Dan Kain, Pauline Entin, Laurie Dickson, and Roger Bounds, and was focused on student degree progression and feasibility of request</w:t>
      </w:r>
    </w:p>
    <w:p w14:paraId="12BD3766" w14:textId="77777777" w:rsidR="00594440" w:rsidRPr="00AA58FB" w:rsidRDefault="00594440" w:rsidP="00594440">
      <w:pPr>
        <w:pStyle w:val="ListParagraph"/>
        <w:numPr>
          <w:ilvl w:val="0"/>
          <w:numId w:val="17"/>
        </w:numPr>
        <w:rPr>
          <w:rFonts w:ascii="Times New Roman" w:eastAsia="Batang" w:hAnsi="Times New Roman" w:cs="Times New Roman"/>
          <w:b/>
          <w:sz w:val="24"/>
          <w:szCs w:val="24"/>
        </w:rPr>
      </w:pPr>
      <w:r w:rsidRPr="00AA58FB">
        <w:rPr>
          <w:rFonts w:ascii="Times New Roman" w:eastAsia="Batang" w:hAnsi="Times New Roman" w:cs="Times New Roman"/>
          <w:bCs/>
          <w:sz w:val="24"/>
          <w:szCs w:val="24"/>
        </w:rPr>
        <w:t>How are pedagogical concerns and academic freedoms accounted for in process? Criteria for CollegeNet are: 1) size match between class number of students with classroom and location on campus, but pedagogical strategies are hampered by physical classrooms on campus.</w:t>
      </w:r>
    </w:p>
    <w:p w14:paraId="0002F97C" w14:textId="77777777" w:rsidR="00594440" w:rsidRPr="00AA58FB" w:rsidRDefault="00594440" w:rsidP="001E42BE">
      <w:pPr>
        <w:pStyle w:val="ListParagraph"/>
        <w:numPr>
          <w:ilvl w:val="0"/>
          <w:numId w:val="17"/>
        </w:numPr>
        <w:rPr>
          <w:rFonts w:ascii="Times New Roman" w:eastAsia="Batang" w:hAnsi="Times New Roman" w:cs="Times New Roman"/>
          <w:b/>
          <w:sz w:val="24"/>
          <w:szCs w:val="24"/>
        </w:rPr>
      </w:pPr>
      <w:r w:rsidRPr="00AA58FB">
        <w:rPr>
          <w:rFonts w:ascii="Times New Roman" w:eastAsia="Batang" w:hAnsi="Times New Roman" w:cs="Times New Roman"/>
          <w:bCs/>
          <w:sz w:val="24"/>
          <w:szCs w:val="24"/>
        </w:rPr>
        <w:t xml:space="preserve">How is scheduling not pedagogical given the interconnected nature of learning and space? </w:t>
      </w:r>
    </w:p>
    <w:p w14:paraId="0D29AAB8" w14:textId="77777777" w:rsidR="00594440" w:rsidRPr="00AA58FB" w:rsidRDefault="00594440" w:rsidP="001E42BE">
      <w:pPr>
        <w:pStyle w:val="ListParagraph"/>
        <w:numPr>
          <w:ilvl w:val="0"/>
          <w:numId w:val="17"/>
        </w:numPr>
        <w:rPr>
          <w:rFonts w:ascii="Times New Roman" w:eastAsia="Batang" w:hAnsi="Times New Roman" w:cs="Times New Roman"/>
          <w:b/>
          <w:sz w:val="24"/>
          <w:szCs w:val="24"/>
        </w:rPr>
      </w:pPr>
      <w:r w:rsidRPr="00AA58FB">
        <w:rPr>
          <w:rFonts w:ascii="Times New Roman" w:eastAsia="Batang" w:hAnsi="Times New Roman" w:cs="Times New Roman"/>
          <w:bCs/>
          <w:sz w:val="24"/>
          <w:szCs w:val="24"/>
        </w:rPr>
        <w:t>How will flexibility be built into schedule to allow for accommodations for life changes to faculty? These accommodations are generally handled at local level, but quantity of requests that were not student-focused could not be addressed at the time.</w:t>
      </w:r>
    </w:p>
    <w:p w14:paraId="12870FD1" w14:textId="77777777" w:rsidR="001E42BE" w:rsidRPr="00AA58FB" w:rsidRDefault="00594440" w:rsidP="001E42BE">
      <w:pPr>
        <w:pStyle w:val="ListParagraph"/>
        <w:numPr>
          <w:ilvl w:val="0"/>
          <w:numId w:val="17"/>
        </w:numPr>
        <w:rPr>
          <w:rFonts w:ascii="Times New Roman" w:eastAsia="Batang" w:hAnsi="Times New Roman" w:cs="Times New Roman"/>
          <w:b/>
          <w:sz w:val="24"/>
          <w:szCs w:val="24"/>
        </w:rPr>
      </w:pPr>
      <w:r w:rsidRPr="00AA58FB">
        <w:rPr>
          <w:rFonts w:ascii="Times New Roman" w:eastAsia="Batang" w:hAnsi="Times New Roman" w:cs="Times New Roman"/>
          <w:bCs/>
          <w:sz w:val="24"/>
          <w:szCs w:val="24"/>
        </w:rPr>
        <w:t>Student success needs to be central to all decisions surrounding these initiatives.</w:t>
      </w:r>
    </w:p>
    <w:p w14:paraId="6276845C" w14:textId="77777777" w:rsidR="00594440" w:rsidRPr="00AA58FB" w:rsidRDefault="00594440" w:rsidP="00940CA2">
      <w:pPr>
        <w:pStyle w:val="ListParagraph"/>
        <w:numPr>
          <w:ilvl w:val="0"/>
          <w:numId w:val="17"/>
        </w:numPr>
        <w:rPr>
          <w:rFonts w:ascii="Times New Roman" w:eastAsia="Batang" w:hAnsi="Times New Roman" w:cs="Times New Roman"/>
          <w:sz w:val="24"/>
          <w:szCs w:val="24"/>
        </w:rPr>
      </w:pPr>
      <w:r w:rsidRPr="00AA58FB">
        <w:rPr>
          <w:rFonts w:ascii="Times New Roman" w:eastAsia="Batang" w:hAnsi="Times New Roman" w:cs="Times New Roman"/>
          <w:bCs/>
          <w:sz w:val="24"/>
          <w:szCs w:val="24"/>
        </w:rPr>
        <w:t xml:space="preserve">Request that senate become a proactive agent for increased faculty involvement in such faculty initiatives. </w:t>
      </w:r>
    </w:p>
    <w:p w14:paraId="77C0B06F" w14:textId="77777777" w:rsidR="002B7831" w:rsidRPr="00AA58FB" w:rsidRDefault="002B7831" w:rsidP="00594440">
      <w:pPr>
        <w:numPr>
          <w:ilvl w:val="0"/>
          <w:numId w:val="2"/>
        </w:numPr>
        <w:spacing w:after="0" w:line="360" w:lineRule="auto"/>
        <w:rPr>
          <w:rFonts w:ascii="Century Schoolbook" w:hAnsi="Century Schoolbook" w:cstheme="minorHAnsi"/>
        </w:rPr>
      </w:pPr>
      <w:r w:rsidRPr="00AA58FB">
        <w:rPr>
          <w:rFonts w:ascii="Century Schoolbook" w:eastAsia="Batang" w:hAnsi="Century Schoolbook" w:cs="Tahoma"/>
          <w:b/>
          <w:u w:val="single"/>
        </w:rPr>
        <w:t>Faculty Senate President’s Report</w:t>
      </w:r>
      <w:r w:rsidRPr="00AA58FB">
        <w:rPr>
          <w:rFonts w:ascii="Century Schoolbook" w:eastAsia="Batang" w:hAnsi="Century Schoolbook" w:cs="Tahoma"/>
          <w:b/>
        </w:rPr>
        <w:tab/>
      </w:r>
      <w:r w:rsidRPr="00AA58FB">
        <w:rPr>
          <w:rFonts w:ascii="Century Schoolbook" w:eastAsia="Batang" w:hAnsi="Century Schoolbook" w:cs="Tahoma"/>
          <w:b/>
        </w:rPr>
        <w:tab/>
      </w:r>
      <w:r w:rsidRPr="00AA58FB">
        <w:rPr>
          <w:rFonts w:ascii="Century Schoolbook" w:eastAsia="Batang" w:hAnsi="Century Schoolbook" w:cs="Tahoma"/>
          <w:b/>
        </w:rPr>
        <w:tab/>
      </w:r>
      <w:r w:rsidRPr="00AA58FB">
        <w:rPr>
          <w:rFonts w:ascii="Century Schoolbook" w:eastAsia="Batang" w:hAnsi="Century Schoolbook" w:cs="Tahoma"/>
          <w:b/>
        </w:rPr>
        <w:tab/>
      </w:r>
      <w:r w:rsidRPr="00AA58FB">
        <w:rPr>
          <w:rFonts w:ascii="Century Schoolbook" w:eastAsia="Batang" w:hAnsi="Century Schoolbook" w:cs="Tahoma"/>
          <w:b/>
        </w:rPr>
        <w:tab/>
      </w:r>
      <w:r w:rsidRPr="00AA58FB">
        <w:rPr>
          <w:rFonts w:ascii="Century Schoolbook" w:eastAsia="Batang" w:hAnsi="Century Schoolbook" w:cs="Tahoma"/>
          <w:b/>
        </w:rPr>
        <w:tab/>
      </w:r>
      <w:r w:rsidRPr="00AA58FB">
        <w:rPr>
          <w:rFonts w:ascii="Century Schoolbook" w:eastAsia="Batang" w:hAnsi="Century Schoolbook" w:cs="Tahoma"/>
          <w:b/>
        </w:rPr>
        <w:tab/>
      </w:r>
      <w:r w:rsidRPr="00AA58FB">
        <w:rPr>
          <w:rFonts w:ascii="Century Schoolbook" w:eastAsia="Batang" w:hAnsi="Century Schoolbook" w:cs="Tahoma"/>
          <w:b/>
        </w:rPr>
        <w:tab/>
        <w:t>Gioia Woods</w:t>
      </w:r>
    </w:p>
    <w:p w14:paraId="363D8B8F" w14:textId="77777777" w:rsidR="002B7831" w:rsidRPr="00AA58FB" w:rsidRDefault="002B7831" w:rsidP="002B7831">
      <w:pPr>
        <w:rPr>
          <w:rFonts w:ascii="Century Schoolbook" w:hAnsi="Century Schoolbook" w:cstheme="minorHAnsi"/>
        </w:rPr>
      </w:pPr>
      <w:r w:rsidRPr="00AA58FB">
        <w:rPr>
          <w:rFonts w:ascii="Century Schoolbook" w:hAnsi="Century Schoolbook" w:cstheme="minorHAnsi"/>
        </w:rPr>
        <w:t xml:space="preserve">Gioia reported on the following: </w:t>
      </w:r>
    </w:p>
    <w:p w14:paraId="721FC2E4" w14:textId="77777777" w:rsidR="00633012" w:rsidRPr="00AA58FB" w:rsidRDefault="00633012" w:rsidP="001E42BE">
      <w:pPr>
        <w:pStyle w:val="ListParagraph"/>
        <w:numPr>
          <w:ilvl w:val="0"/>
          <w:numId w:val="18"/>
        </w:numPr>
        <w:rPr>
          <w:rFonts w:ascii="Times New Roman" w:eastAsia="Batang" w:hAnsi="Times New Roman" w:cs="Times New Roman"/>
          <w:b/>
          <w:sz w:val="24"/>
          <w:szCs w:val="24"/>
        </w:rPr>
      </w:pPr>
      <w:r w:rsidRPr="00AA58FB">
        <w:rPr>
          <w:rFonts w:ascii="Times New Roman" w:eastAsia="Batang" w:hAnsi="Times New Roman" w:cs="Times New Roman"/>
          <w:sz w:val="24"/>
          <w:szCs w:val="24"/>
        </w:rPr>
        <w:t>Gioia began by also acknowledging the passing of</w:t>
      </w:r>
      <w:r w:rsidR="00201478" w:rsidRPr="00AA58FB">
        <w:rPr>
          <w:rFonts w:ascii="Times New Roman" w:eastAsia="Batang" w:hAnsi="Times New Roman" w:cs="Times New Roman"/>
          <w:sz w:val="24"/>
          <w:szCs w:val="24"/>
        </w:rPr>
        <w:t xml:space="preserve"> Sherri McCarthy. Professor of Educational Psychology, a long time NAU faculty member served on various Senate and university committees.  David Scott, Associate Professor of Informatics, began his career at NAU in 1990 and served on the Senate since 2013.  </w:t>
      </w:r>
      <w:r w:rsidRPr="00AA58FB">
        <w:rPr>
          <w:rFonts w:ascii="Times New Roman" w:eastAsia="Batang" w:hAnsi="Times New Roman" w:cs="Times New Roman"/>
          <w:sz w:val="24"/>
          <w:szCs w:val="24"/>
        </w:rPr>
        <w:t>CJ Smith</w:t>
      </w:r>
      <w:r w:rsidR="00201478" w:rsidRPr="00AA58FB">
        <w:rPr>
          <w:rFonts w:ascii="Times New Roman" w:eastAsia="Batang" w:hAnsi="Times New Roman" w:cs="Times New Roman"/>
          <w:sz w:val="24"/>
          <w:szCs w:val="24"/>
        </w:rPr>
        <w:t xml:space="preserve">, Professor of Psychology since 1980, retired in 2016 was an active member of the Senate and its committees.  </w:t>
      </w:r>
      <w:r w:rsidRPr="00AA58FB">
        <w:rPr>
          <w:rFonts w:ascii="Times New Roman" w:eastAsia="Batang" w:hAnsi="Times New Roman" w:cs="Times New Roman"/>
          <w:sz w:val="24"/>
          <w:szCs w:val="24"/>
        </w:rPr>
        <w:t xml:space="preserve">   </w:t>
      </w:r>
    </w:p>
    <w:p w14:paraId="47848BC8" w14:textId="77777777" w:rsidR="001E42BE" w:rsidRPr="00AA58FB" w:rsidRDefault="001E42BE" w:rsidP="00CC7BA0">
      <w:pPr>
        <w:pStyle w:val="ListParagraph"/>
        <w:numPr>
          <w:ilvl w:val="0"/>
          <w:numId w:val="18"/>
        </w:numPr>
        <w:rPr>
          <w:rFonts w:ascii="Times New Roman" w:eastAsia="Batang" w:hAnsi="Times New Roman" w:cs="Times New Roman"/>
          <w:b/>
          <w:sz w:val="24"/>
          <w:szCs w:val="24"/>
        </w:rPr>
      </w:pPr>
      <w:r w:rsidRPr="00AA58FB">
        <w:rPr>
          <w:rFonts w:ascii="Times New Roman" w:eastAsia="Batang" w:hAnsi="Times New Roman" w:cs="Times New Roman"/>
          <w:bCs/>
          <w:sz w:val="24"/>
          <w:szCs w:val="24"/>
        </w:rPr>
        <w:t>Arizona Faculties Council</w:t>
      </w:r>
      <w:r w:rsidR="00633012" w:rsidRPr="00AA58FB">
        <w:rPr>
          <w:rFonts w:ascii="Times New Roman" w:eastAsia="Batang" w:hAnsi="Times New Roman" w:cs="Times New Roman"/>
          <w:bCs/>
          <w:sz w:val="24"/>
          <w:szCs w:val="24"/>
        </w:rPr>
        <w:t xml:space="preserve"> (AFC)</w:t>
      </w:r>
      <w:r w:rsidR="00201478" w:rsidRPr="00AA58FB">
        <w:rPr>
          <w:rFonts w:ascii="Times New Roman" w:eastAsia="Batang" w:hAnsi="Times New Roman" w:cs="Times New Roman"/>
          <w:bCs/>
          <w:sz w:val="24"/>
          <w:szCs w:val="24"/>
        </w:rPr>
        <w:t xml:space="preserve"> met during last week’</w:t>
      </w:r>
      <w:r w:rsidRPr="00AA58FB">
        <w:rPr>
          <w:rFonts w:ascii="Times New Roman" w:eastAsia="Batang" w:hAnsi="Times New Roman" w:cs="Times New Roman"/>
          <w:bCs/>
          <w:sz w:val="24"/>
          <w:szCs w:val="24"/>
        </w:rPr>
        <w:t>s</w:t>
      </w:r>
      <w:r w:rsidR="00201478" w:rsidRPr="00AA58FB">
        <w:rPr>
          <w:rFonts w:ascii="Times New Roman" w:eastAsia="Batang" w:hAnsi="Times New Roman" w:cs="Times New Roman"/>
          <w:bCs/>
          <w:sz w:val="24"/>
          <w:szCs w:val="24"/>
        </w:rPr>
        <w:t xml:space="preserve"> ABOR meeting.  The AFC has been meeting regularly since last July on various is</w:t>
      </w:r>
      <w:r w:rsidR="00F43AD0" w:rsidRPr="00AA58FB">
        <w:rPr>
          <w:rFonts w:ascii="Times New Roman" w:eastAsia="Batang" w:hAnsi="Times New Roman" w:cs="Times New Roman"/>
          <w:bCs/>
          <w:sz w:val="24"/>
          <w:szCs w:val="24"/>
        </w:rPr>
        <w:t>sues</w:t>
      </w:r>
      <w:r w:rsidR="00201478" w:rsidRPr="00AA58FB">
        <w:rPr>
          <w:rFonts w:ascii="Times New Roman" w:eastAsia="Batang" w:hAnsi="Times New Roman" w:cs="Times New Roman"/>
          <w:bCs/>
          <w:sz w:val="24"/>
          <w:szCs w:val="24"/>
        </w:rPr>
        <w:t xml:space="preserve"> including a focus on this year’s breakfasts with the Regents.  At last week’s meeting they discussed many issues effecting their respective universities one of these issues was f</w:t>
      </w:r>
      <w:r w:rsidR="00F43AD0" w:rsidRPr="00AA58FB">
        <w:rPr>
          <w:rFonts w:ascii="Times New Roman" w:eastAsia="Batang" w:hAnsi="Times New Roman" w:cs="Times New Roman"/>
          <w:bCs/>
          <w:sz w:val="24"/>
          <w:szCs w:val="24"/>
        </w:rPr>
        <w:t xml:space="preserve">aculty harassment.  Discussion on this topic at the AFC meeting </w:t>
      </w:r>
      <w:r w:rsidRPr="00AA58FB">
        <w:rPr>
          <w:rFonts w:ascii="Times New Roman" w:eastAsia="Batang" w:hAnsi="Times New Roman" w:cs="Times New Roman"/>
          <w:bCs/>
          <w:sz w:val="24"/>
          <w:szCs w:val="24"/>
        </w:rPr>
        <w:t xml:space="preserve">led to a decision to work with ABOR staff to articulate </w:t>
      </w:r>
      <w:r w:rsidR="00634192" w:rsidRPr="00AA58FB">
        <w:rPr>
          <w:rFonts w:ascii="Times New Roman" w:eastAsia="Batang" w:hAnsi="Times New Roman" w:cs="Times New Roman"/>
          <w:bCs/>
          <w:sz w:val="24"/>
          <w:szCs w:val="24"/>
        </w:rPr>
        <w:t>guid</w:t>
      </w:r>
      <w:r w:rsidR="00201478" w:rsidRPr="00AA58FB">
        <w:rPr>
          <w:rFonts w:ascii="Times New Roman" w:eastAsia="Batang" w:hAnsi="Times New Roman" w:cs="Times New Roman"/>
          <w:bCs/>
          <w:sz w:val="24"/>
          <w:szCs w:val="24"/>
        </w:rPr>
        <w:t>elines for all universities to use when de</w:t>
      </w:r>
      <w:r w:rsidR="00634192" w:rsidRPr="00AA58FB">
        <w:rPr>
          <w:rFonts w:ascii="Times New Roman" w:eastAsia="Batang" w:hAnsi="Times New Roman" w:cs="Times New Roman"/>
          <w:bCs/>
          <w:sz w:val="24"/>
          <w:szCs w:val="24"/>
        </w:rPr>
        <w:t xml:space="preserve">aling with faculty harassment.  Also addressed at this meeting was what to report out to the Regents in the AFC Chair’s report later that afternoon.  This item was included in that report.  </w:t>
      </w:r>
    </w:p>
    <w:p w14:paraId="42F34150" w14:textId="77777777" w:rsidR="001E42BE" w:rsidRPr="00AA58FB" w:rsidRDefault="001E42BE" w:rsidP="001E42BE">
      <w:pPr>
        <w:pStyle w:val="ListParagraph"/>
        <w:numPr>
          <w:ilvl w:val="0"/>
          <w:numId w:val="18"/>
        </w:numPr>
        <w:rPr>
          <w:rFonts w:ascii="Times New Roman" w:eastAsia="Batang" w:hAnsi="Times New Roman" w:cs="Times New Roman"/>
          <w:b/>
          <w:sz w:val="24"/>
          <w:szCs w:val="24"/>
        </w:rPr>
      </w:pPr>
      <w:r w:rsidRPr="00AA58FB">
        <w:rPr>
          <w:rFonts w:ascii="Times New Roman" w:eastAsia="Batang" w:hAnsi="Times New Roman" w:cs="Times New Roman"/>
          <w:bCs/>
          <w:sz w:val="24"/>
          <w:szCs w:val="24"/>
        </w:rPr>
        <w:t xml:space="preserve">ABOR </w:t>
      </w:r>
    </w:p>
    <w:p w14:paraId="091D62BF" w14:textId="77777777" w:rsidR="001E42BE" w:rsidRPr="00AA58FB" w:rsidRDefault="001E42BE" w:rsidP="0065765A">
      <w:pPr>
        <w:pStyle w:val="ListParagraph"/>
        <w:numPr>
          <w:ilvl w:val="1"/>
          <w:numId w:val="18"/>
        </w:numPr>
        <w:rPr>
          <w:rFonts w:ascii="Times New Roman" w:eastAsia="Batang" w:hAnsi="Times New Roman" w:cs="Times New Roman"/>
          <w:b/>
          <w:sz w:val="24"/>
          <w:szCs w:val="24"/>
        </w:rPr>
      </w:pPr>
      <w:r w:rsidRPr="00AA58FB">
        <w:rPr>
          <w:rFonts w:ascii="Times New Roman" w:eastAsia="Batang" w:hAnsi="Times New Roman" w:cs="Times New Roman"/>
          <w:bCs/>
          <w:sz w:val="24"/>
          <w:szCs w:val="24"/>
        </w:rPr>
        <w:t>The ABOR breakfast</w:t>
      </w:r>
      <w:r w:rsidR="00634192" w:rsidRPr="00AA58FB">
        <w:rPr>
          <w:rFonts w:ascii="Times New Roman" w:eastAsia="Batang" w:hAnsi="Times New Roman" w:cs="Times New Roman"/>
          <w:bCs/>
          <w:sz w:val="24"/>
          <w:szCs w:val="24"/>
        </w:rPr>
        <w:t xml:space="preserve"> was a lovely event that did serve to demystify for both the regents and faculty the roles each of them play in shared student success.  She thanked all those that attended.  </w:t>
      </w:r>
      <w:r w:rsidRPr="00AA58FB">
        <w:rPr>
          <w:rFonts w:ascii="Times New Roman" w:eastAsia="Batang" w:hAnsi="Times New Roman" w:cs="Times New Roman"/>
          <w:bCs/>
          <w:sz w:val="24"/>
          <w:szCs w:val="24"/>
        </w:rPr>
        <w:t>Regents</w:t>
      </w:r>
      <w:r w:rsidR="00634192" w:rsidRPr="00AA58FB">
        <w:rPr>
          <w:rFonts w:ascii="Times New Roman" w:eastAsia="Batang" w:hAnsi="Times New Roman" w:cs="Times New Roman"/>
          <w:bCs/>
          <w:sz w:val="24"/>
          <w:szCs w:val="24"/>
        </w:rPr>
        <w:t xml:space="preserve"> expressed some of the concerns they are working on which include DACA  </w:t>
      </w:r>
      <w:r w:rsidRPr="00AA58FB">
        <w:rPr>
          <w:rFonts w:ascii="Times New Roman" w:eastAsia="Batang" w:hAnsi="Times New Roman" w:cs="Times New Roman"/>
          <w:bCs/>
          <w:sz w:val="24"/>
          <w:szCs w:val="24"/>
        </w:rPr>
        <w:t xml:space="preserve"> </w:t>
      </w:r>
      <w:r w:rsidR="00634192" w:rsidRPr="00AA58FB">
        <w:rPr>
          <w:rFonts w:ascii="Times New Roman" w:eastAsia="Batang" w:hAnsi="Times New Roman" w:cs="Times New Roman"/>
          <w:bCs/>
          <w:sz w:val="24"/>
          <w:szCs w:val="24"/>
        </w:rPr>
        <w:t xml:space="preserve">and student success.  She ended by sharing comments Regent Shoopman shared regarding shared governance.  He </w:t>
      </w:r>
      <w:r w:rsidR="00C31FC7" w:rsidRPr="00AA58FB">
        <w:rPr>
          <w:rFonts w:ascii="Times New Roman" w:eastAsia="Batang" w:hAnsi="Times New Roman" w:cs="Times New Roman"/>
          <w:bCs/>
          <w:sz w:val="24"/>
          <w:szCs w:val="24"/>
        </w:rPr>
        <w:t>made an analogy to the Air Force which has lots of bureaucracy to deal with similar to the universities however w</w:t>
      </w:r>
      <w:r w:rsidR="00634192" w:rsidRPr="00AA58FB">
        <w:rPr>
          <w:rFonts w:ascii="Times New Roman" w:eastAsia="Batang" w:hAnsi="Times New Roman" w:cs="Times New Roman"/>
          <w:bCs/>
          <w:sz w:val="24"/>
          <w:szCs w:val="24"/>
        </w:rPr>
        <w:t>h</w:t>
      </w:r>
      <w:r w:rsidR="00C31FC7" w:rsidRPr="00AA58FB">
        <w:rPr>
          <w:rFonts w:ascii="Times New Roman" w:eastAsia="Batang" w:hAnsi="Times New Roman" w:cs="Times New Roman"/>
          <w:bCs/>
          <w:sz w:val="24"/>
          <w:szCs w:val="24"/>
        </w:rPr>
        <w:t>a</w:t>
      </w:r>
      <w:r w:rsidR="00634192" w:rsidRPr="00AA58FB">
        <w:rPr>
          <w:rFonts w:ascii="Times New Roman" w:eastAsia="Batang" w:hAnsi="Times New Roman" w:cs="Times New Roman"/>
          <w:bCs/>
          <w:sz w:val="24"/>
          <w:szCs w:val="24"/>
        </w:rPr>
        <w:t xml:space="preserve">t </w:t>
      </w:r>
      <w:r w:rsidR="00C31FC7" w:rsidRPr="00AA58FB">
        <w:rPr>
          <w:rFonts w:ascii="Times New Roman" w:eastAsia="Batang" w:hAnsi="Times New Roman" w:cs="Times New Roman"/>
          <w:bCs/>
          <w:sz w:val="24"/>
          <w:szCs w:val="24"/>
        </w:rPr>
        <w:t>t</w:t>
      </w:r>
      <w:r w:rsidR="00634192" w:rsidRPr="00AA58FB">
        <w:rPr>
          <w:rFonts w:ascii="Times New Roman" w:eastAsia="Batang" w:hAnsi="Times New Roman" w:cs="Times New Roman"/>
          <w:bCs/>
          <w:sz w:val="24"/>
          <w:szCs w:val="24"/>
        </w:rPr>
        <w:t xml:space="preserve">he Air Force </w:t>
      </w:r>
      <w:r w:rsidR="00C31FC7" w:rsidRPr="00AA58FB">
        <w:rPr>
          <w:rFonts w:ascii="Times New Roman" w:eastAsia="Batang" w:hAnsi="Times New Roman" w:cs="Times New Roman"/>
          <w:bCs/>
          <w:sz w:val="24"/>
          <w:szCs w:val="24"/>
        </w:rPr>
        <w:t xml:space="preserve">gets right is that the minute the </w:t>
      </w:r>
      <w:r w:rsidR="00634192" w:rsidRPr="00AA58FB">
        <w:rPr>
          <w:rFonts w:ascii="Times New Roman" w:eastAsia="Batang" w:hAnsi="Times New Roman" w:cs="Times New Roman"/>
          <w:bCs/>
          <w:sz w:val="24"/>
          <w:szCs w:val="24"/>
        </w:rPr>
        <w:t>pilots</w:t>
      </w:r>
      <w:r w:rsidR="00C31FC7" w:rsidRPr="00AA58FB">
        <w:rPr>
          <w:rFonts w:ascii="Times New Roman" w:eastAsia="Batang" w:hAnsi="Times New Roman" w:cs="Times New Roman"/>
          <w:bCs/>
          <w:sz w:val="24"/>
          <w:szCs w:val="24"/>
        </w:rPr>
        <w:t xml:space="preserve"> are in the air they have the freedom to win the fight.  Similarly at the university in the classroom the </w:t>
      </w:r>
      <w:r w:rsidR="00C31FC7" w:rsidRPr="00AA58FB">
        <w:rPr>
          <w:rFonts w:ascii="Times New Roman" w:eastAsia="Batang" w:hAnsi="Times New Roman" w:cs="Times New Roman"/>
          <w:bCs/>
          <w:sz w:val="24"/>
          <w:szCs w:val="24"/>
        </w:rPr>
        <w:lastRenderedPageBreak/>
        <w:t>professors know how to get the job done and they can only do so if they are assured the freedom to do it right.  H</w:t>
      </w:r>
      <w:r w:rsidR="00634192" w:rsidRPr="00AA58FB">
        <w:rPr>
          <w:rFonts w:ascii="Times New Roman" w:eastAsia="Batang" w:hAnsi="Times New Roman" w:cs="Times New Roman"/>
          <w:bCs/>
          <w:sz w:val="24"/>
          <w:szCs w:val="24"/>
        </w:rPr>
        <w:t>e</w:t>
      </w:r>
      <w:r w:rsidR="00C31FC7" w:rsidRPr="00AA58FB">
        <w:rPr>
          <w:rFonts w:ascii="Times New Roman" w:eastAsia="Batang" w:hAnsi="Times New Roman" w:cs="Times New Roman"/>
          <w:bCs/>
          <w:sz w:val="24"/>
          <w:szCs w:val="24"/>
        </w:rPr>
        <w:t xml:space="preserve"> believes this is part of the regents’ jo</w:t>
      </w:r>
      <w:r w:rsidR="00634192" w:rsidRPr="00AA58FB">
        <w:rPr>
          <w:rFonts w:ascii="Times New Roman" w:eastAsia="Batang" w:hAnsi="Times New Roman" w:cs="Times New Roman"/>
          <w:bCs/>
          <w:sz w:val="24"/>
          <w:szCs w:val="24"/>
        </w:rPr>
        <w:t xml:space="preserve">b is to see </w:t>
      </w:r>
      <w:r w:rsidR="00C31FC7" w:rsidRPr="00AA58FB">
        <w:rPr>
          <w:rFonts w:ascii="Times New Roman" w:eastAsia="Batang" w:hAnsi="Times New Roman" w:cs="Times New Roman"/>
          <w:bCs/>
          <w:sz w:val="24"/>
          <w:szCs w:val="24"/>
        </w:rPr>
        <w:t xml:space="preserve">that </w:t>
      </w:r>
      <w:r w:rsidR="00634192" w:rsidRPr="00AA58FB">
        <w:rPr>
          <w:rFonts w:ascii="Times New Roman" w:eastAsia="Batang" w:hAnsi="Times New Roman" w:cs="Times New Roman"/>
          <w:bCs/>
          <w:sz w:val="24"/>
          <w:szCs w:val="24"/>
        </w:rPr>
        <w:t xml:space="preserve">this is happening. </w:t>
      </w:r>
    </w:p>
    <w:p w14:paraId="4761F435" w14:textId="77777777" w:rsidR="001E42BE" w:rsidRPr="00AA58FB" w:rsidRDefault="001E42BE" w:rsidP="001E42BE">
      <w:pPr>
        <w:pStyle w:val="ListParagraph"/>
        <w:numPr>
          <w:ilvl w:val="0"/>
          <w:numId w:val="18"/>
        </w:numPr>
        <w:rPr>
          <w:rFonts w:ascii="Times New Roman" w:eastAsia="Batang" w:hAnsi="Times New Roman" w:cs="Times New Roman"/>
          <w:b/>
          <w:sz w:val="24"/>
          <w:szCs w:val="24"/>
        </w:rPr>
      </w:pPr>
      <w:r w:rsidRPr="00AA58FB">
        <w:rPr>
          <w:rFonts w:ascii="Times New Roman" w:eastAsia="Batang" w:hAnsi="Times New Roman" w:cs="Times New Roman"/>
          <w:bCs/>
          <w:sz w:val="24"/>
          <w:szCs w:val="24"/>
        </w:rPr>
        <w:t>Steve Burrell</w:t>
      </w:r>
      <w:r w:rsidR="00C31FC7" w:rsidRPr="00AA58FB">
        <w:rPr>
          <w:rFonts w:ascii="Times New Roman" w:eastAsia="Batang" w:hAnsi="Times New Roman" w:cs="Times New Roman"/>
          <w:bCs/>
          <w:sz w:val="24"/>
          <w:szCs w:val="24"/>
        </w:rPr>
        <w:t xml:space="preserve">, Chair of the </w:t>
      </w:r>
      <w:r w:rsidRPr="00AA58FB">
        <w:rPr>
          <w:rFonts w:ascii="Times New Roman" w:eastAsia="Batang" w:hAnsi="Times New Roman" w:cs="Times New Roman"/>
          <w:bCs/>
          <w:sz w:val="24"/>
          <w:szCs w:val="24"/>
        </w:rPr>
        <w:t>search for a Dean of Online Learning</w:t>
      </w:r>
      <w:r w:rsidR="00C31FC7" w:rsidRPr="00AA58FB">
        <w:rPr>
          <w:rFonts w:ascii="Times New Roman" w:eastAsia="Batang" w:hAnsi="Times New Roman" w:cs="Times New Roman"/>
          <w:bCs/>
          <w:sz w:val="24"/>
          <w:szCs w:val="24"/>
        </w:rPr>
        <w:t xml:space="preserve"> invited Gioia to meet with the consulting firm.  She did meet with them </w:t>
      </w:r>
      <w:r w:rsidRPr="00AA58FB">
        <w:rPr>
          <w:rFonts w:ascii="Times New Roman" w:eastAsia="Batang" w:hAnsi="Times New Roman" w:cs="Times New Roman"/>
          <w:bCs/>
          <w:sz w:val="24"/>
          <w:szCs w:val="24"/>
        </w:rPr>
        <w:t xml:space="preserve">and stressed the need for </w:t>
      </w:r>
      <w:r w:rsidR="00C31FC7" w:rsidRPr="00AA58FB">
        <w:rPr>
          <w:rFonts w:ascii="Times New Roman" w:eastAsia="Batang" w:hAnsi="Times New Roman" w:cs="Times New Roman"/>
          <w:bCs/>
          <w:sz w:val="24"/>
          <w:szCs w:val="24"/>
        </w:rPr>
        <w:t xml:space="preserve">a </w:t>
      </w:r>
      <w:r w:rsidRPr="00AA58FB">
        <w:rPr>
          <w:rFonts w:ascii="Times New Roman" w:eastAsia="Batang" w:hAnsi="Times New Roman" w:cs="Times New Roman"/>
          <w:bCs/>
          <w:sz w:val="24"/>
          <w:szCs w:val="24"/>
        </w:rPr>
        <w:t>collaborative</w:t>
      </w:r>
      <w:r w:rsidR="00C31FC7" w:rsidRPr="00AA58FB">
        <w:rPr>
          <w:rFonts w:ascii="Times New Roman" w:eastAsia="Batang" w:hAnsi="Times New Roman" w:cs="Times New Roman"/>
          <w:bCs/>
          <w:sz w:val="24"/>
          <w:szCs w:val="24"/>
        </w:rPr>
        <w:t xml:space="preserve"> leader</w:t>
      </w:r>
      <w:r w:rsidR="00940CA2">
        <w:rPr>
          <w:rFonts w:ascii="Times New Roman" w:eastAsia="Batang" w:hAnsi="Times New Roman" w:cs="Times New Roman"/>
          <w:bCs/>
          <w:sz w:val="24"/>
          <w:szCs w:val="24"/>
        </w:rPr>
        <w:t xml:space="preserve"> with strong academic credentials</w:t>
      </w:r>
      <w:r w:rsidR="00C31FC7" w:rsidRPr="00AA58FB">
        <w:rPr>
          <w:rFonts w:ascii="Times New Roman" w:eastAsia="Batang" w:hAnsi="Times New Roman" w:cs="Times New Roman"/>
          <w:bCs/>
          <w:sz w:val="24"/>
          <w:szCs w:val="24"/>
        </w:rPr>
        <w:t xml:space="preserve"> who could work across units</w:t>
      </w:r>
      <w:r w:rsidR="00940CA2">
        <w:rPr>
          <w:rFonts w:ascii="Times New Roman" w:eastAsia="Batang" w:hAnsi="Times New Roman" w:cs="Times New Roman"/>
          <w:bCs/>
          <w:sz w:val="24"/>
          <w:szCs w:val="24"/>
        </w:rPr>
        <w:t>.</w:t>
      </w:r>
    </w:p>
    <w:p w14:paraId="13E25F49" w14:textId="77777777" w:rsidR="00C31FC7" w:rsidRPr="00AA58FB" w:rsidRDefault="009A637F" w:rsidP="001E42BE">
      <w:pPr>
        <w:pStyle w:val="ListParagraph"/>
        <w:numPr>
          <w:ilvl w:val="0"/>
          <w:numId w:val="18"/>
        </w:numPr>
        <w:rPr>
          <w:rFonts w:ascii="Times New Roman" w:eastAsia="Batang" w:hAnsi="Times New Roman" w:cs="Times New Roman"/>
          <w:sz w:val="24"/>
          <w:szCs w:val="24"/>
        </w:rPr>
      </w:pPr>
      <w:r w:rsidRPr="00AA58FB">
        <w:rPr>
          <w:rFonts w:ascii="Times New Roman" w:eastAsia="Batang" w:hAnsi="Times New Roman" w:cs="Times New Roman"/>
          <w:sz w:val="24"/>
          <w:szCs w:val="24"/>
        </w:rPr>
        <w:t xml:space="preserve">She met with Associate Vice President for Research Diane Stearns regarding proposed changes to the Faculty Grants Program.  Gioia has asked Senator Alexandra Carpino (senate liaison to the FGP) to work with Diane to develop bylaws for the FGP and report back to the senate and FSEC on their progress either in November or December.   </w:t>
      </w:r>
    </w:p>
    <w:p w14:paraId="6E6E38AD" w14:textId="77777777" w:rsidR="001E42BE" w:rsidRPr="00AA58FB" w:rsidRDefault="009A637F" w:rsidP="001E42BE">
      <w:pPr>
        <w:pStyle w:val="ListParagraph"/>
        <w:numPr>
          <w:ilvl w:val="0"/>
          <w:numId w:val="18"/>
        </w:numPr>
        <w:rPr>
          <w:rFonts w:ascii="Times New Roman" w:eastAsia="Batang" w:hAnsi="Times New Roman" w:cs="Times New Roman"/>
          <w:sz w:val="24"/>
          <w:szCs w:val="24"/>
        </w:rPr>
      </w:pPr>
      <w:r w:rsidRPr="00AA58FB">
        <w:rPr>
          <w:rFonts w:ascii="Times New Roman" w:eastAsia="Batang" w:hAnsi="Times New Roman" w:cs="Times New Roman"/>
          <w:bCs/>
          <w:sz w:val="24"/>
          <w:szCs w:val="24"/>
        </w:rPr>
        <w:t xml:space="preserve">Senator </w:t>
      </w:r>
      <w:r w:rsidR="001E42BE" w:rsidRPr="00AA58FB">
        <w:rPr>
          <w:rFonts w:ascii="Times New Roman" w:eastAsia="Batang" w:hAnsi="Times New Roman" w:cs="Times New Roman"/>
          <w:bCs/>
          <w:sz w:val="24"/>
          <w:szCs w:val="24"/>
        </w:rPr>
        <w:t>Philippa Winkler has resigned from Senate and position as Chair of Council of Part-Time Faculty</w:t>
      </w:r>
      <w:r w:rsidRPr="00AA58FB">
        <w:rPr>
          <w:rFonts w:ascii="Times New Roman" w:eastAsia="Batang" w:hAnsi="Times New Roman" w:cs="Times New Roman"/>
          <w:bCs/>
          <w:sz w:val="24"/>
          <w:szCs w:val="24"/>
        </w:rPr>
        <w:t xml:space="preserve"> effective October 20th</w:t>
      </w:r>
      <w:r w:rsidR="001E42BE" w:rsidRPr="00AA58FB">
        <w:rPr>
          <w:rFonts w:ascii="Times New Roman" w:eastAsia="Batang" w:hAnsi="Times New Roman" w:cs="Times New Roman"/>
          <w:bCs/>
          <w:sz w:val="24"/>
          <w:szCs w:val="24"/>
        </w:rPr>
        <w:t>. Gioia thanked</w:t>
      </w:r>
      <w:r w:rsidR="001E42BE" w:rsidRPr="00AA58FB">
        <w:rPr>
          <w:rFonts w:ascii="Times New Roman" w:eastAsia="Batang" w:hAnsi="Times New Roman" w:cs="Times New Roman"/>
          <w:b/>
          <w:bCs/>
          <w:sz w:val="24"/>
          <w:szCs w:val="24"/>
        </w:rPr>
        <w:t xml:space="preserve"> </w:t>
      </w:r>
      <w:r w:rsidR="001E42BE" w:rsidRPr="00AA58FB">
        <w:rPr>
          <w:rFonts w:ascii="Times New Roman" w:eastAsia="Batang" w:hAnsi="Times New Roman" w:cs="Times New Roman"/>
          <w:bCs/>
          <w:sz w:val="24"/>
          <w:szCs w:val="24"/>
        </w:rPr>
        <w:t xml:space="preserve">her for her steadfast advocacy on behalf of part-time faculty.  An election will be held to fill her seat.  </w:t>
      </w:r>
    </w:p>
    <w:p w14:paraId="158137CA" w14:textId="77777777" w:rsidR="001E42BE" w:rsidRPr="00AA58FB" w:rsidRDefault="001E42BE" w:rsidP="001E42BE">
      <w:pPr>
        <w:pStyle w:val="ListParagraph"/>
        <w:numPr>
          <w:ilvl w:val="0"/>
          <w:numId w:val="18"/>
        </w:numPr>
        <w:rPr>
          <w:rFonts w:ascii="Times New Roman" w:eastAsia="Batang" w:hAnsi="Times New Roman" w:cs="Times New Roman"/>
          <w:sz w:val="24"/>
          <w:szCs w:val="24"/>
        </w:rPr>
      </w:pPr>
      <w:r w:rsidRPr="00AA58FB">
        <w:rPr>
          <w:rFonts w:ascii="Times New Roman" w:eastAsia="Batang" w:hAnsi="Times New Roman" w:cs="Times New Roman"/>
          <w:bCs/>
          <w:sz w:val="24"/>
          <w:szCs w:val="24"/>
        </w:rPr>
        <w:t xml:space="preserve">Gioia proposed the following charges to Faculty Senate Councils and Committees: </w:t>
      </w:r>
    </w:p>
    <w:p w14:paraId="19460C70" w14:textId="77777777" w:rsidR="001E42BE" w:rsidRPr="00AA58FB" w:rsidRDefault="009A637F" w:rsidP="001E42BE">
      <w:pPr>
        <w:pStyle w:val="ListParagraph"/>
        <w:numPr>
          <w:ilvl w:val="1"/>
          <w:numId w:val="18"/>
        </w:numPr>
        <w:rPr>
          <w:rFonts w:ascii="Times New Roman" w:eastAsia="Batang" w:hAnsi="Times New Roman" w:cs="Times New Roman"/>
          <w:b/>
          <w:sz w:val="24"/>
          <w:szCs w:val="24"/>
        </w:rPr>
      </w:pPr>
      <w:r w:rsidRPr="00AA58FB">
        <w:rPr>
          <w:rFonts w:ascii="Times New Roman" w:eastAsia="Batang" w:hAnsi="Times New Roman" w:cs="Times New Roman"/>
          <w:bCs/>
          <w:sz w:val="24"/>
          <w:szCs w:val="24"/>
        </w:rPr>
        <w:t xml:space="preserve">The </w:t>
      </w:r>
      <w:r w:rsidR="001E42BE" w:rsidRPr="00AA58FB">
        <w:rPr>
          <w:rFonts w:ascii="Times New Roman" w:eastAsia="Batang" w:hAnsi="Times New Roman" w:cs="Times New Roman"/>
          <w:bCs/>
          <w:sz w:val="24"/>
          <w:szCs w:val="24"/>
        </w:rPr>
        <w:t xml:space="preserve">2016 Constitution has not been approved </w:t>
      </w:r>
      <w:r w:rsidRPr="00AA58FB">
        <w:rPr>
          <w:rFonts w:ascii="Times New Roman" w:eastAsia="Batang" w:hAnsi="Times New Roman" w:cs="Times New Roman"/>
          <w:bCs/>
          <w:sz w:val="24"/>
          <w:szCs w:val="24"/>
        </w:rPr>
        <w:t xml:space="preserve">by the administration </w:t>
      </w:r>
      <w:r w:rsidR="001E42BE" w:rsidRPr="00AA58FB">
        <w:rPr>
          <w:rFonts w:ascii="Times New Roman" w:eastAsia="Batang" w:hAnsi="Times New Roman" w:cs="Times New Roman"/>
          <w:bCs/>
          <w:sz w:val="24"/>
          <w:szCs w:val="24"/>
        </w:rPr>
        <w:t>due to</w:t>
      </w:r>
      <w:r w:rsidRPr="00AA58FB">
        <w:rPr>
          <w:rFonts w:ascii="Times New Roman" w:eastAsia="Batang" w:hAnsi="Times New Roman" w:cs="Times New Roman"/>
          <w:bCs/>
          <w:sz w:val="24"/>
          <w:szCs w:val="24"/>
        </w:rPr>
        <w:t xml:space="preserve"> concerns the president has regarding </w:t>
      </w:r>
      <w:r w:rsidR="001E42BE" w:rsidRPr="00AA58FB">
        <w:rPr>
          <w:rFonts w:ascii="Times New Roman" w:eastAsia="Batang" w:hAnsi="Times New Roman" w:cs="Times New Roman"/>
          <w:bCs/>
          <w:sz w:val="24"/>
          <w:szCs w:val="24"/>
        </w:rPr>
        <w:t>language that</w:t>
      </w:r>
      <w:r w:rsidRPr="00AA58FB">
        <w:rPr>
          <w:rFonts w:ascii="Times New Roman" w:eastAsia="Batang" w:hAnsi="Times New Roman" w:cs="Times New Roman"/>
          <w:bCs/>
          <w:sz w:val="24"/>
          <w:szCs w:val="24"/>
        </w:rPr>
        <w:t xml:space="preserve"> she feels </w:t>
      </w:r>
      <w:r w:rsidR="001E42BE" w:rsidRPr="00AA58FB">
        <w:rPr>
          <w:rFonts w:ascii="Times New Roman" w:eastAsia="Batang" w:hAnsi="Times New Roman" w:cs="Times New Roman"/>
          <w:bCs/>
          <w:sz w:val="24"/>
          <w:szCs w:val="24"/>
        </w:rPr>
        <w:t>may not pass muster with ABOR.  As a result, NAU’s legal counsel noted that the Senate is still operating under its 2002 Constitution</w:t>
      </w:r>
      <w:r w:rsidRPr="00AA58FB">
        <w:rPr>
          <w:rFonts w:ascii="Times New Roman" w:eastAsia="Batang" w:hAnsi="Times New Roman" w:cs="Times New Roman"/>
          <w:bCs/>
          <w:sz w:val="24"/>
          <w:szCs w:val="24"/>
        </w:rPr>
        <w:t>. Therefore</w:t>
      </w:r>
      <w:r w:rsidR="00007441" w:rsidRPr="00AA58FB">
        <w:rPr>
          <w:rFonts w:ascii="Times New Roman" w:eastAsia="Batang" w:hAnsi="Times New Roman" w:cs="Times New Roman"/>
          <w:bCs/>
          <w:sz w:val="24"/>
          <w:szCs w:val="24"/>
        </w:rPr>
        <w:t xml:space="preserve">, she is charging </w:t>
      </w:r>
      <w:r w:rsidRPr="00AA58FB">
        <w:rPr>
          <w:rFonts w:ascii="Times New Roman" w:eastAsia="Batang" w:hAnsi="Times New Roman" w:cs="Times New Roman"/>
          <w:bCs/>
          <w:sz w:val="24"/>
          <w:szCs w:val="24"/>
        </w:rPr>
        <w:t xml:space="preserve">the </w:t>
      </w:r>
      <w:r w:rsidR="001E42BE" w:rsidRPr="00AA58FB">
        <w:rPr>
          <w:rFonts w:ascii="Times New Roman" w:eastAsia="Batang" w:hAnsi="Times New Roman" w:cs="Times New Roman"/>
          <w:bCs/>
          <w:sz w:val="24"/>
          <w:szCs w:val="24"/>
        </w:rPr>
        <w:t xml:space="preserve">Rights and Responsibilities </w:t>
      </w:r>
      <w:r w:rsidR="00007441" w:rsidRPr="00AA58FB">
        <w:rPr>
          <w:rFonts w:ascii="Times New Roman" w:eastAsia="Batang" w:hAnsi="Times New Roman" w:cs="Times New Roman"/>
          <w:bCs/>
          <w:sz w:val="24"/>
          <w:szCs w:val="24"/>
        </w:rPr>
        <w:t xml:space="preserve">Council </w:t>
      </w:r>
      <w:r w:rsidR="001E42BE" w:rsidRPr="00AA58FB">
        <w:rPr>
          <w:rFonts w:ascii="Times New Roman" w:eastAsia="Batang" w:hAnsi="Times New Roman" w:cs="Times New Roman"/>
          <w:bCs/>
          <w:sz w:val="24"/>
          <w:szCs w:val="24"/>
        </w:rPr>
        <w:t xml:space="preserve">and </w:t>
      </w:r>
      <w:r w:rsidR="00007441" w:rsidRPr="00AA58FB">
        <w:rPr>
          <w:rFonts w:ascii="Times New Roman" w:eastAsia="Batang" w:hAnsi="Times New Roman" w:cs="Times New Roman"/>
          <w:bCs/>
          <w:sz w:val="24"/>
          <w:szCs w:val="24"/>
        </w:rPr>
        <w:t xml:space="preserve">representatives of By-laws Committee to </w:t>
      </w:r>
      <w:r w:rsidRPr="00AA58FB">
        <w:rPr>
          <w:rFonts w:ascii="Times New Roman" w:eastAsia="Batang" w:hAnsi="Times New Roman" w:cs="Times New Roman"/>
          <w:bCs/>
          <w:sz w:val="24"/>
          <w:szCs w:val="24"/>
        </w:rPr>
        <w:t xml:space="preserve">draft </w:t>
      </w:r>
      <w:r w:rsidR="00007441" w:rsidRPr="00AA58FB">
        <w:rPr>
          <w:rFonts w:ascii="Times New Roman" w:eastAsia="Batang" w:hAnsi="Times New Roman" w:cs="Times New Roman"/>
          <w:bCs/>
          <w:sz w:val="24"/>
          <w:szCs w:val="24"/>
        </w:rPr>
        <w:t xml:space="preserve">a constitutional proposal which retains the framework of the </w:t>
      </w:r>
      <w:r w:rsidR="001E42BE" w:rsidRPr="00AA58FB">
        <w:rPr>
          <w:rFonts w:ascii="Times New Roman" w:eastAsia="Batang" w:hAnsi="Times New Roman" w:cs="Times New Roman"/>
          <w:bCs/>
          <w:sz w:val="24"/>
          <w:szCs w:val="24"/>
        </w:rPr>
        <w:t xml:space="preserve">2002 </w:t>
      </w:r>
      <w:r w:rsidR="00007441" w:rsidRPr="00AA58FB">
        <w:rPr>
          <w:rFonts w:ascii="Times New Roman" w:eastAsia="Batang" w:hAnsi="Times New Roman" w:cs="Times New Roman"/>
          <w:bCs/>
          <w:sz w:val="24"/>
          <w:szCs w:val="24"/>
        </w:rPr>
        <w:t>with appropriate updates</w:t>
      </w:r>
      <w:r w:rsidR="00940CA2">
        <w:rPr>
          <w:rFonts w:ascii="Times New Roman" w:eastAsia="Batang" w:hAnsi="Times New Roman" w:cs="Times New Roman"/>
          <w:bCs/>
          <w:sz w:val="24"/>
          <w:szCs w:val="24"/>
        </w:rPr>
        <w:t xml:space="preserve"> </w:t>
      </w:r>
      <w:r w:rsidR="00007441" w:rsidRPr="00AA58FB">
        <w:rPr>
          <w:rFonts w:ascii="Times New Roman" w:eastAsia="Batang" w:hAnsi="Times New Roman" w:cs="Times New Roman"/>
          <w:bCs/>
          <w:sz w:val="24"/>
          <w:szCs w:val="24"/>
        </w:rPr>
        <w:t xml:space="preserve">(due to the 15 year difference sine it was last changed) and graft onto it the new committee structure of 2016.  </w:t>
      </w:r>
      <w:r w:rsidRPr="00AA58FB">
        <w:rPr>
          <w:rFonts w:ascii="Times New Roman" w:eastAsia="Batang" w:hAnsi="Times New Roman" w:cs="Times New Roman"/>
          <w:bCs/>
          <w:sz w:val="24"/>
          <w:szCs w:val="24"/>
        </w:rPr>
        <w:t>She</w:t>
      </w:r>
      <w:r w:rsidR="00007441" w:rsidRPr="00AA58FB">
        <w:rPr>
          <w:rFonts w:ascii="Times New Roman" w:eastAsia="Batang" w:hAnsi="Times New Roman" w:cs="Times New Roman"/>
          <w:bCs/>
          <w:sz w:val="24"/>
          <w:szCs w:val="24"/>
        </w:rPr>
        <w:t xml:space="preserve"> also</w:t>
      </w:r>
      <w:r w:rsidRPr="00AA58FB">
        <w:rPr>
          <w:rFonts w:ascii="Times New Roman" w:eastAsia="Batang" w:hAnsi="Times New Roman" w:cs="Times New Roman"/>
          <w:bCs/>
          <w:sz w:val="24"/>
          <w:szCs w:val="24"/>
        </w:rPr>
        <w:t xml:space="preserve"> asked </w:t>
      </w:r>
      <w:r w:rsidR="00007441" w:rsidRPr="00AA58FB">
        <w:rPr>
          <w:rFonts w:ascii="Times New Roman" w:eastAsia="Batang" w:hAnsi="Times New Roman" w:cs="Times New Roman"/>
          <w:bCs/>
          <w:sz w:val="24"/>
          <w:szCs w:val="24"/>
        </w:rPr>
        <w:t xml:space="preserve">that </w:t>
      </w:r>
      <w:r w:rsidRPr="00AA58FB">
        <w:rPr>
          <w:rFonts w:ascii="Times New Roman" w:eastAsia="Batang" w:hAnsi="Times New Roman" w:cs="Times New Roman"/>
          <w:bCs/>
          <w:sz w:val="24"/>
          <w:szCs w:val="24"/>
        </w:rPr>
        <w:t>a d</w:t>
      </w:r>
      <w:r w:rsidR="001E42BE" w:rsidRPr="00AA58FB">
        <w:rPr>
          <w:rFonts w:ascii="Times New Roman" w:eastAsia="Batang" w:hAnsi="Times New Roman" w:cs="Times New Roman"/>
          <w:bCs/>
          <w:sz w:val="24"/>
          <w:szCs w:val="24"/>
        </w:rPr>
        <w:t xml:space="preserve">raft </w:t>
      </w:r>
      <w:r w:rsidR="00007441" w:rsidRPr="00AA58FB">
        <w:rPr>
          <w:rFonts w:ascii="Times New Roman" w:eastAsia="Batang" w:hAnsi="Times New Roman" w:cs="Times New Roman"/>
          <w:bCs/>
          <w:sz w:val="24"/>
          <w:szCs w:val="24"/>
        </w:rPr>
        <w:t xml:space="preserve">of this proposal </w:t>
      </w:r>
      <w:r w:rsidR="001E42BE" w:rsidRPr="00AA58FB">
        <w:rPr>
          <w:rFonts w:ascii="Times New Roman" w:eastAsia="Batang" w:hAnsi="Times New Roman" w:cs="Times New Roman"/>
          <w:bCs/>
          <w:sz w:val="24"/>
          <w:szCs w:val="24"/>
        </w:rPr>
        <w:t>be brought forward to the FSEC at its October 23</w:t>
      </w:r>
      <w:r w:rsidRPr="00AA58FB">
        <w:rPr>
          <w:rFonts w:ascii="Times New Roman" w:eastAsia="Batang" w:hAnsi="Times New Roman" w:cs="Times New Roman"/>
          <w:bCs/>
          <w:sz w:val="24"/>
          <w:szCs w:val="24"/>
          <w:vertAlign w:val="superscript"/>
        </w:rPr>
        <w:t>rd</w:t>
      </w:r>
      <w:r w:rsidR="001E42BE" w:rsidRPr="00AA58FB">
        <w:rPr>
          <w:rFonts w:ascii="Times New Roman" w:eastAsia="Batang" w:hAnsi="Times New Roman" w:cs="Times New Roman"/>
          <w:bCs/>
          <w:sz w:val="24"/>
          <w:szCs w:val="24"/>
        </w:rPr>
        <w:t xml:space="preserve"> meeting with a full report to the full faculty in November.</w:t>
      </w:r>
    </w:p>
    <w:p w14:paraId="2F57E62D" w14:textId="77777777" w:rsidR="009A3436" w:rsidRPr="00AA58FB" w:rsidRDefault="001E42BE" w:rsidP="00AA58FB">
      <w:pPr>
        <w:pStyle w:val="ListParagraph"/>
        <w:numPr>
          <w:ilvl w:val="1"/>
          <w:numId w:val="18"/>
        </w:numPr>
        <w:rPr>
          <w:rFonts w:ascii="Century Schoolbook" w:hAnsi="Century Schoolbook"/>
        </w:rPr>
      </w:pPr>
      <w:r w:rsidRPr="00AA58FB">
        <w:rPr>
          <w:rFonts w:ascii="Times New Roman" w:eastAsia="Batang" w:hAnsi="Times New Roman" w:cs="Times New Roman"/>
          <w:bCs/>
          <w:sz w:val="24"/>
          <w:szCs w:val="24"/>
        </w:rPr>
        <w:t>She called for the creation of an Ad-Hoc committee charged with examining COFS and units’ criteria for promotion, especially for non-tenure track faculty. Senators who volunteered for this committee are: Nora Dunbar</w:t>
      </w:r>
      <w:r w:rsidR="00D262D5" w:rsidRPr="00AA58FB">
        <w:rPr>
          <w:rFonts w:ascii="Times New Roman" w:eastAsia="Batang" w:hAnsi="Times New Roman" w:cs="Times New Roman"/>
          <w:bCs/>
          <w:sz w:val="24"/>
          <w:szCs w:val="24"/>
        </w:rPr>
        <w:t xml:space="preserve"> (Chair of Council on NTT Faculty Issues)</w:t>
      </w:r>
      <w:r w:rsidRPr="00AA58FB">
        <w:rPr>
          <w:rFonts w:ascii="Times New Roman" w:eastAsia="Batang" w:hAnsi="Times New Roman" w:cs="Times New Roman"/>
          <w:bCs/>
          <w:sz w:val="24"/>
          <w:szCs w:val="24"/>
        </w:rPr>
        <w:t>, Emily Manone</w:t>
      </w:r>
      <w:r w:rsidR="00D262D5" w:rsidRPr="00AA58FB">
        <w:rPr>
          <w:rFonts w:ascii="Times New Roman" w:eastAsia="Batang" w:hAnsi="Times New Roman" w:cs="Times New Roman"/>
          <w:bCs/>
          <w:sz w:val="24"/>
          <w:szCs w:val="24"/>
        </w:rPr>
        <w:t xml:space="preserve"> (Chair of Council on Learning)</w:t>
      </w:r>
      <w:r w:rsidRPr="00AA58FB">
        <w:rPr>
          <w:rFonts w:ascii="Times New Roman" w:eastAsia="Batang" w:hAnsi="Times New Roman" w:cs="Times New Roman"/>
          <w:bCs/>
          <w:sz w:val="24"/>
          <w:szCs w:val="24"/>
        </w:rPr>
        <w:t xml:space="preserve">, </w:t>
      </w:r>
      <w:r w:rsidR="00D262D5" w:rsidRPr="00AA58FB">
        <w:rPr>
          <w:rFonts w:ascii="Times New Roman" w:eastAsia="Batang" w:hAnsi="Times New Roman" w:cs="Times New Roman"/>
          <w:bCs/>
          <w:sz w:val="24"/>
          <w:szCs w:val="24"/>
        </w:rPr>
        <w:t xml:space="preserve">Senator </w:t>
      </w:r>
      <w:r w:rsidRPr="00AA58FB">
        <w:rPr>
          <w:rFonts w:ascii="Times New Roman" w:eastAsia="Batang" w:hAnsi="Times New Roman" w:cs="Times New Roman"/>
          <w:bCs/>
          <w:sz w:val="24"/>
          <w:szCs w:val="24"/>
        </w:rPr>
        <w:t xml:space="preserve">Susan Harris and </w:t>
      </w:r>
      <w:r w:rsidR="00D262D5" w:rsidRPr="00AA58FB">
        <w:rPr>
          <w:rFonts w:ascii="Times New Roman" w:eastAsia="Batang" w:hAnsi="Times New Roman" w:cs="Times New Roman"/>
          <w:bCs/>
          <w:sz w:val="24"/>
          <w:szCs w:val="24"/>
        </w:rPr>
        <w:t xml:space="preserve">Senator </w:t>
      </w:r>
      <w:r w:rsidRPr="00AA58FB">
        <w:rPr>
          <w:rFonts w:ascii="Times New Roman" w:eastAsia="Batang" w:hAnsi="Times New Roman" w:cs="Times New Roman"/>
          <w:bCs/>
          <w:sz w:val="24"/>
          <w:szCs w:val="24"/>
        </w:rPr>
        <w:t xml:space="preserve">Laura Blocher.  They will work with members of the Rights and Responsibilities Council and Vice Provost Roger Bounds. </w:t>
      </w:r>
      <w:r w:rsidR="00D262D5" w:rsidRPr="00AA58FB">
        <w:rPr>
          <w:rFonts w:ascii="Times New Roman" w:eastAsia="Batang" w:hAnsi="Times New Roman" w:cs="Times New Roman"/>
          <w:bCs/>
          <w:sz w:val="24"/>
          <w:szCs w:val="24"/>
        </w:rPr>
        <w:t xml:space="preserve"> She has asked for a report on their progress as well as any ideas be brought forward at the December FS meeting.  Therefore a </w:t>
      </w:r>
      <w:r w:rsidR="00D262D5" w:rsidRPr="00AA58FB">
        <w:rPr>
          <w:rFonts w:ascii="Times New Roman" w:eastAsia="Batang" w:hAnsi="Times New Roman" w:cs="Times New Roman"/>
          <w:b/>
          <w:bCs/>
          <w:sz w:val="24"/>
          <w:szCs w:val="24"/>
        </w:rPr>
        <w:t xml:space="preserve">Motion was made to form an Ad-Hoc committee as laid out above with the charges noted above.  The motion was seconded.  The motion passed.  </w:t>
      </w:r>
      <w:r w:rsidR="00D262D5" w:rsidRPr="00AA58FB">
        <w:rPr>
          <w:rFonts w:ascii="Times New Roman" w:eastAsia="Batang" w:hAnsi="Times New Roman" w:cs="Times New Roman"/>
          <w:bCs/>
          <w:sz w:val="24"/>
          <w:szCs w:val="24"/>
        </w:rPr>
        <w:t xml:space="preserve">  </w:t>
      </w:r>
      <w:r w:rsidR="001C1373" w:rsidRPr="00AA58FB">
        <w:rPr>
          <w:rFonts w:ascii="Century Schoolbook" w:hAnsi="Century Schoolbook" w:cstheme="minorHAnsi"/>
          <w:b/>
        </w:rPr>
        <w:tab/>
      </w:r>
      <w:r w:rsidR="00AA58FB" w:rsidRPr="00AA58FB">
        <w:rPr>
          <w:rFonts w:ascii="Century Schoolbook" w:hAnsi="Century Schoolbook" w:cstheme="minorHAnsi"/>
          <w:b/>
        </w:rPr>
        <w:tab/>
      </w:r>
      <w:r w:rsidR="001C1373" w:rsidRPr="00AA58FB">
        <w:rPr>
          <w:rFonts w:ascii="Century Schoolbook" w:hAnsi="Century Schoolbook" w:cstheme="minorHAnsi"/>
          <w:b/>
        </w:rPr>
        <w:tab/>
      </w:r>
    </w:p>
    <w:p w14:paraId="5A261CBF" w14:textId="77777777" w:rsidR="001C1373" w:rsidRPr="00AA58FB" w:rsidRDefault="00F12882" w:rsidP="007F688D">
      <w:pPr>
        <w:numPr>
          <w:ilvl w:val="0"/>
          <w:numId w:val="2"/>
        </w:numPr>
        <w:spacing w:after="0"/>
        <w:rPr>
          <w:rFonts w:ascii="Century Schoolbook" w:eastAsia="Batang" w:hAnsi="Century Schoolbook" w:cs="Tahoma"/>
        </w:rPr>
      </w:pPr>
      <w:r w:rsidRPr="00AA58FB">
        <w:rPr>
          <w:rFonts w:ascii="Century Schoolbook" w:eastAsia="Batang" w:hAnsi="Century Schoolbook" w:cs="Tahoma"/>
          <w:b/>
          <w:u w:val="single"/>
        </w:rPr>
        <w:t>Announcements/Old/New Business/</w:t>
      </w:r>
      <w:r w:rsidR="00B418D0" w:rsidRPr="00AA58FB">
        <w:rPr>
          <w:rFonts w:ascii="Century Schoolbook" w:eastAsia="Batang" w:hAnsi="Century Schoolbook" w:cs="Tahoma"/>
          <w:b/>
          <w:u w:val="single"/>
        </w:rPr>
        <w:t>Adjo</w:t>
      </w:r>
      <w:r w:rsidR="00EF7A50" w:rsidRPr="00AA58FB">
        <w:rPr>
          <w:rFonts w:ascii="Century Schoolbook" w:eastAsia="Batang" w:hAnsi="Century Schoolbook" w:cs="Tahoma"/>
          <w:b/>
          <w:u w:val="single"/>
        </w:rPr>
        <w:t>urn</w:t>
      </w:r>
      <w:r w:rsidRPr="00AA58FB">
        <w:rPr>
          <w:rFonts w:ascii="Century Schoolbook" w:eastAsia="Batang" w:hAnsi="Century Schoolbook" w:cs="Tahoma"/>
          <w:b/>
          <w:u w:val="single"/>
        </w:rPr>
        <w:t>ment</w:t>
      </w:r>
      <w:r w:rsidR="00BE1208" w:rsidRPr="00AA58FB">
        <w:rPr>
          <w:rFonts w:ascii="Century Schoolbook" w:eastAsia="Batang" w:hAnsi="Century Schoolbook" w:cs="Tahoma"/>
          <w:b/>
        </w:rPr>
        <w:tab/>
      </w:r>
      <w:r w:rsidR="00BE1208" w:rsidRPr="00AA58FB">
        <w:rPr>
          <w:rFonts w:ascii="Century Schoolbook" w:eastAsia="Batang" w:hAnsi="Century Schoolbook" w:cs="Tahoma"/>
          <w:b/>
        </w:rPr>
        <w:tab/>
        <w:t xml:space="preserve">      </w:t>
      </w:r>
      <w:r w:rsidR="00BE1208" w:rsidRPr="00AA58FB">
        <w:rPr>
          <w:rFonts w:ascii="Century Schoolbook" w:eastAsia="Batang" w:hAnsi="Century Schoolbook" w:cs="Tahoma"/>
          <w:b/>
        </w:rPr>
        <w:tab/>
      </w:r>
      <w:r w:rsidR="00E42AA3" w:rsidRPr="00AA58FB">
        <w:rPr>
          <w:rFonts w:ascii="Century Schoolbook" w:eastAsia="Batang" w:hAnsi="Century Schoolbook" w:cs="Tahoma"/>
          <w:b/>
        </w:rPr>
        <w:tab/>
      </w:r>
      <w:r w:rsidR="003D3EC0" w:rsidRPr="00AA58FB">
        <w:rPr>
          <w:rFonts w:ascii="Century Schoolbook" w:eastAsia="Batang" w:hAnsi="Century Schoolbook" w:cs="Tahoma"/>
          <w:b/>
        </w:rPr>
        <w:t xml:space="preserve">    </w:t>
      </w:r>
      <w:r w:rsidR="009A637F" w:rsidRPr="00AA58FB">
        <w:rPr>
          <w:rFonts w:ascii="Century Schoolbook" w:eastAsia="Batang" w:hAnsi="Century Schoolbook" w:cs="Tahoma"/>
          <w:b/>
        </w:rPr>
        <w:tab/>
        <w:t xml:space="preserve">           </w:t>
      </w:r>
      <w:r w:rsidR="003D3EC0" w:rsidRPr="00AA58FB">
        <w:rPr>
          <w:rFonts w:ascii="Century Schoolbook" w:eastAsia="Batang" w:hAnsi="Century Schoolbook" w:cs="Tahoma"/>
          <w:b/>
        </w:rPr>
        <w:t>Gioia Woods</w:t>
      </w:r>
    </w:p>
    <w:p w14:paraId="0329A169" w14:textId="4FDE7BAA" w:rsidR="00AA58FB" w:rsidRPr="00AA58FB" w:rsidRDefault="00AA58FB" w:rsidP="00AA58FB">
      <w:pPr>
        <w:pStyle w:val="ListParagraph"/>
        <w:ind w:left="180"/>
        <w:rPr>
          <w:rFonts w:ascii="Times New Roman" w:eastAsia="Batang" w:hAnsi="Times New Roman" w:cs="Times New Roman"/>
          <w:b/>
          <w:sz w:val="24"/>
          <w:szCs w:val="24"/>
        </w:rPr>
      </w:pPr>
      <w:r w:rsidRPr="00AA58FB">
        <w:rPr>
          <w:rFonts w:ascii="Times New Roman" w:eastAsia="Batang" w:hAnsi="Times New Roman" w:cs="Times New Roman"/>
          <w:bCs/>
          <w:sz w:val="24"/>
          <w:szCs w:val="24"/>
        </w:rPr>
        <w:t xml:space="preserve">Bruce Fox spoke to the passing of </w:t>
      </w:r>
      <w:r w:rsidR="00A97C67">
        <w:rPr>
          <w:rFonts w:ascii="Times New Roman" w:eastAsia="Batang" w:hAnsi="Times New Roman" w:cs="Times New Roman"/>
          <w:bCs/>
          <w:sz w:val="24"/>
          <w:szCs w:val="24"/>
        </w:rPr>
        <w:t xml:space="preserve">CJ Smith.  He wanted to note </w:t>
      </w:r>
      <w:r w:rsidRPr="00AA58FB">
        <w:rPr>
          <w:rFonts w:ascii="Times New Roman" w:eastAsia="Batang" w:hAnsi="Times New Roman" w:cs="Times New Roman"/>
          <w:bCs/>
          <w:sz w:val="24"/>
          <w:szCs w:val="24"/>
        </w:rPr>
        <w:t>the pivotal role she played in defeating the the threat to dissolve the tenure system statewide.  She was there at a time when we needed a strong advocate.  She will be missed.</w:t>
      </w:r>
    </w:p>
    <w:p w14:paraId="6F21DA56" w14:textId="77777777" w:rsidR="00AA58FB" w:rsidRPr="00AA58FB" w:rsidRDefault="00AA58FB" w:rsidP="00AA58FB">
      <w:pPr>
        <w:pStyle w:val="ListParagraph"/>
        <w:ind w:left="180"/>
        <w:rPr>
          <w:rFonts w:ascii="Times New Roman" w:eastAsia="Batang" w:hAnsi="Times New Roman" w:cs="Times New Roman"/>
          <w:b/>
          <w:sz w:val="24"/>
          <w:szCs w:val="24"/>
        </w:rPr>
      </w:pPr>
      <w:r w:rsidRPr="00AA58FB">
        <w:rPr>
          <w:rFonts w:ascii="Times New Roman" w:eastAsia="Batang" w:hAnsi="Times New Roman" w:cs="Times New Roman"/>
          <w:bCs/>
          <w:sz w:val="24"/>
          <w:szCs w:val="24"/>
        </w:rPr>
        <w:t xml:space="preserve">Alexandra Carpino spoke to the challenges of implementing 25% of class time outside of “standard hours.”  This has had a negative impact especially on Non-tenure track faculty.     </w:t>
      </w:r>
    </w:p>
    <w:p w14:paraId="00C200FF" w14:textId="77777777" w:rsidR="00AA58FB" w:rsidRPr="00AA58FB" w:rsidRDefault="00AA58FB" w:rsidP="00AA58FB">
      <w:pPr>
        <w:pStyle w:val="ListParagraph"/>
        <w:ind w:left="180"/>
        <w:rPr>
          <w:rFonts w:ascii="Times New Roman" w:eastAsia="Batang" w:hAnsi="Times New Roman" w:cs="Times New Roman"/>
          <w:b/>
          <w:sz w:val="24"/>
          <w:szCs w:val="24"/>
        </w:rPr>
      </w:pPr>
      <w:r w:rsidRPr="00AA58FB">
        <w:rPr>
          <w:rFonts w:ascii="Times New Roman" w:eastAsia="Batang" w:hAnsi="Times New Roman" w:cs="Times New Roman"/>
          <w:bCs/>
          <w:sz w:val="24"/>
          <w:szCs w:val="24"/>
        </w:rPr>
        <w:t>Tom Finger asked for more time at a future Senate meeting to further discuss issues the constitutional issue.  Gioia noted that there will be a proposal going forward to the FSEC at its October 23</w:t>
      </w:r>
      <w:r w:rsidRPr="00AA58FB">
        <w:rPr>
          <w:rFonts w:ascii="Times New Roman" w:eastAsia="Batang" w:hAnsi="Times New Roman" w:cs="Times New Roman"/>
          <w:bCs/>
          <w:sz w:val="24"/>
          <w:szCs w:val="24"/>
          <w:vertAlign w:val="superscript"/>
        </w:rPr>
        <w:t>rd</w:t>
      </w:r>
      <w:r w:rsidRPr="00AA58FB">
        <w:rPr>
          <w:rFonts w:ascii="Times New Roman" w:eastAsia="Batang" w:hAnsi="Times New Roman" w:cs="Times New Roman"/>
          <w:bCs/>
          <w:sz w:val="24"/>
          <w:szCs w:val="24"/>
        </w:rPr>
        <w:t xml:space="preserve"> meeting and to the Senate at its November 6</w:t>
      </w:r>
      <w:r w:rsidRPr="00AA58FB">
        <w:rPr>
          <w:rFonts w:ascii="Times New Roman" w:eastAsia="Batang" w:hAnsi="Times New Roman" w:cs="Times New Roman"/>
          <w:bCs/>
          <w:sz w:val="24"/>
          <w:szCs w:val="24"/>
          <w:vertAlign w:val="superscript"/>
        </w:rPr>
        <w:t>th</w:t>
      </w:r>
      <w:r w:rsidRPr="00AA58FB">
        <w:rPr>
          <w:rFonts w:ascii="Times New Roman" w:eastAsia="Batang" w:hAnsi="Times New Roman" w:cs="Times New Roman"/>
          <w:bCs/>
          <w:sz w:val="24"/>
          <w:szCs w:val="24"/>
        </w:rPr>
        <w:t xml:space="preserve"> meeting.  She will be sure to make time on that agenda for such a discussion.   </w:t>
      </w:r>
    </w:p>
    <w:p w14:paraId="2DACE279" w14:textId="77777777" w:rsidR="00FC4CB0" w:rsidRPr="008E107C" w:rsidRDefault="00EF7A50" w:rsidP="00CC6576">
      <w:pPr>
        <w:spacing w:after="0" w:line="360" w:lineRule="auto"/>
        <w:ind w:left="180"/>
        <w:rPr>
          <w:rFonts w:ascii="Century Schoolbook" w:eastAsia="Batang" w:hAnsi="Century Schoolbook" w:cs="Tahoma"/>
        </w:rPr>
      </w:pPr>
      <w:r w:rsidRPr="00AA58FB">
        <w:rPr>
          <w:rFonts w:ascii="Century Schoolbook" w:eastAsia="Batang" w:hAnsi="Century Schoolbook" w:cs="Tahoma"/>
        </w:rPr>
        <w:t xml:space="preserve">There being no further business, </w:t>
      </w:r>
      <w:r w:rsidR="002415ED" w:rsidRPr="00AA58FB">
        <w:rPr>
          <w:rFonts w:ascii="Century Schoolbook" w:eastAsia="Batang" w:hAnsi="Century Schoolbook" w:cs="Tahoma"/>
        </w:rPr>
        <w:t xml:space="preserve">the meeting </w:t>
      </w:r>
      <w:r w:rsidR="005A0C86" w:rsidRPr="00AA58FB">
        <w:rPr>
          <w:rFonts w:ascii="Century Schoolbook" w:eastAsia="Batang" w:hAnsi="Century Schoolbook" w:cs="Tahoma"/>
        </w:rPr>
        <w:t>was adjourned</w:t>
      </w:r>
      <w:r w:rsidR="00FB5A2D" w:rsidRPr="00AA58FB">
        <w:rPr>
          <w:rFonts w:ascii="Century Schoolbook" w:eastAsia="Batang" w:hAnsi="Century Schoolbook" w:cs="Tahoma"/>
        </w:rPr>
        <w:t xml:space="preserve"> at 5:04</w:t>
      </w:r>
      <w:r w:rsidR="00561EF7" w:rsidRPr="00AA58FB">
        <w:rPr>
          <w:rFonts w:ascii="Century Schoolbook" w:eastAsia="Batang" w:hAnsi="Century Schoolbook" w:cs="Tahoma"/>
        </w:rPr>
        <w:t>.</w:t>
      </w:r>
      <w:r w:rsidR="00561EF7" w:rsidRPr="008E107C">
        <w:rPr>
          <w:rFonts w:ascii="Century Schoolbook" w:eastAsia="Batang" w:hAnsi="Century Schoolbook" w:cs="Tahoma"/>
        </w:rPr>
        <w:t xml:space="preserve">  </w:t>
      </w:r>
      <w:r w:rsidR="00FC4CB0" w:rsidRPr="008E107C">
        <w:rPr>
          <w:rFonts w:ascii="Century Schoolbook" w:eastAsia="Batang" w:hAnsi="Century Schoolbook" w:cs="Tahoma"/>
        </w:rPr>
        <w:t xml:space="preserve"> </w:t>
      </w:r>
    </w:p>
    <w:p w14:paraId="5C78F966" w14:textId="77777777" w:rsidR="00FC4CB0" w:rsidRPr="008E107C" w:rsidRDefault="00FC4CB0" w:rsidP="00FC4CB0">
      <w:pPr>
        <w:spacing w:after="0"/>
        <w:ind w:left="180"/>
        <w:rPr>
          <w:rFonts w:ascii="Century Schoolbook" w:eastAsia="Batang" w:hAnsi="Century Schoolbook" w:cs="Tahoma"/>
        </w:rPr>
      </w:pPr>
      <w:r w:rsidRPr="008E107C">
        <w:rPr>
          <w:rFonts w:ascii="Century Schoolbook" w:eastAsia="Batang" w:hAnsi="Century Schoolbook" w:cs="Tahoma"/>
        </w:rPr>
        <w:t xml:space="preserve">  </w:t>
      </w:r>
    </w:p>
    <w:sectPr w:rsidR="00FC4CB0" w:rsidRPr="008E107C" w:rsidSect="00971CE6">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37B47" w14:textId="77777777" w:rsidR="00C54256" w:rsidRDefault="00C54256" w:rsidP="00CD7E6C">
      <w:pPr>
        <w:spacing w:after="0"/>
      </w:pPr>
      <w:r>
        <w:separator/>
      </w:r>
    </w:p>
  </w:endnote>
  <w:endnote w:type="continuationSeparator" w:id="0">
    <w:p w14:paraId="55D5623B" w14:textId="77777777" w:rsidR="00C54256" w:rsidRDefault="00C54256" w:rsidP="00CD7E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65F5C" w14:textId="77777777" w:rsidR="00C54256" w:rsidRDefault="00C54256" w:rsidP="00CD7E6C">
      <w:pPr>
        <w:spacing w:after="0"/>
      </w:pPr>
      <w:r>
        <w:separator/>
      </w:r>
    </w:p>
  </w:footnote>
  <w:footnote w:type="continuationSeparator" w:id="0">
    <w:p w14:paraId="20B9B651" w14:textId="77777777" w:rsidR="00C54256" w:rsidRDefault="00C54256" w:rsidP="00CD7E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83B8C" w14:textId="1DEDE993" w:rsidR="00CD7E6C" w:rsidRDefault="00CD7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8E3080"/>
    <w:lvl w:ilvl="0">
      <w:start w:val="1"/>
      <w:numFmt w:val="decimal"/>
      <w:pStyle w:val="NoteLevel11"/>
      <w:lvlText w:val="%1."/>
      <w:lvlJc w:val="left"/>
      <w:pPr>
        <w:tabs>
          <w:tab w:val="num" w:pos="0"/>
        </w:tabs>
        <w:ind w:left="0" w:firstLine="0"/>
      </w:p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FA3095A"/>
    <w:multiLevelType w:val="hybridMultilevel"/>
    <w:tmpl w:val="6EE2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719AF"/>
    <w:multiLevelType w:val="hybridMultilevel"/>
    <w:tmpl w:val="13F63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F24F0"/>
    <w:multiLevelType w:val="hybridMultilevel"/>
    <w:tmpl w:val="7AEE9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B5691"/>
    <w:multiLevelType w:val="hybridMultilevel"/>
    <w:tmpl w:val="54B64452"/>
    <w:lvl w:ilvl="0" w:tplc="04090013">
      <w:start w:val="1"/>
      <w:numFmt w:val="upperRoman"/>
      <w:lvlText w:val="%1."/>
      <w:lvlJc w:val="right"/>
      <w:pPr>
        <w:tabs>
          <w:tab w:val="num" w:pos="180"/>
        </w:tabs>
        <w:ind w:left="180" w:hanging="180"/>
      </w:pPr>
    </w:lvl>
    <w:lvl w:ilvl="1" w:tplc="04090001">
      <w:start w:val="1"/>
      <w:numFmt w:val="bullet"/>
      <w:lvlText w:val=""/>
      <w:lvlJc w:val="left"/>
      <w:pPr>
        <w:tabs>
          <w:tab w:val="num" w:pos="900"/>
        </w:tabs>
        <w:ind w:left="900" w:hanging="360"/>
      </w:pPr>
      <w:rPr>
        <w:rFonts w:ascii="Symbol" w:hAnsi="Symbol" w:hint="default"/>
      </w:rPr>
    </w:lvl>
    <w:lvl w:ilvl="2" w:tplc="04090005">
      <w:start w:val="1"/>
      <w:numFmt w:val="bullet"/>
      <w:lvlText w:val=""/>
      <w:lvlJc w:val="left"/>
      <w:pPr>
        <w:tabs>
          <w:tab w:val="num" w:pos="1620"/>
        </w:tabs>
        <w:ind w:left="1620" w:hanging="180"/>
      </w:pPr>
      <w:rPr>
        <w:rFonts w:ascii="Wingdings" w:hAnsi="Wingding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15:restartNumberingAfterBreak="0">
    <w:nsid w:val="2DB95332"/>
    <w:multiLevelType w:val="hybridMultilevel"/>
    <w:tmpl w:val="C23E65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4624379"/>
    <w:multiLevelType w:val="hybridMultilevel"/>
    <w:tmpl w:val="7BBAE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C7135"/>
    <w:multiLevelType w:val="hybridMultilevel"/>
    <w:tmpl w:val="9FD8A4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F6F85"/>
    <w:multiLevelType w:val="hybridMultilevel"/>
    <w:tmpl w:val="0ADA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7351B"/>
    <w:multiLevelType w:val="hybridMultilevel"/>
    <w:tmpl w:val="FD6E0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8354C"/>
    <w:multiLevelType w:val="hybridMultilevel"/>
    <w:tmpl w:val="E3526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47E81"/>
    <w:multiLevelType w:val="hybridMultilevel"/>
    <w:tmpl w:val="F2AAEA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DDC2C56"/>
    <w:multiLevelType w:val="hybridMultilevel"/>
    <w:tmpl w:val="5718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843E2"/>
    <w:multiLevelType w:val="hybridMultilevel"/>
    <w:tmpl w:val="17F6BBC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4" w15:restartNumberingAfterBreak="0">
    <w:nsid w:val="562A3E30"/>
    <w:multiLevelType w:val="hybridMultilevel"/>
    <w:tmpl w:val="E4984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C0047"/>
    <w:multiLevelType w:val="hybridMultilevel"/>
    <w:tmpl w:val="AE428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187B1B"/>
    <w:multiLevelType w:val="hybridMultilevel"/>
    <w:tmpl w:val="2056D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6727DC"/>
    <w:multiLevelType w:val="hybridMultilevel"/>
    <w:tmpl w:val="CB08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1A5AA3"/>
    <w:multiLevelType w:val="hybridMultilevel"/>
    <w:tmpl w:val="F0F21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5"/>
  </w:num>
  <w:num w:numId="4">
    <w:abstractNumId w:val="11"/>
  </w:num>
  <w:num w:numId="5">
    <w:abstractNumId w:val="12"/>
  </w:num>
  <w:num w:numId="6">
    <w:abstractNumId w:val="17"/>
  </w:num>
  <w:num w:numId="7">
    <w:abstractNumId w:val="7"/>
  </w:num>
  <w:num w:numId="8">
    <w:abstractNumId w:val="6"/>
  </w:num>
  <w:num w:numId="9">
    <w:abstractNumId w:val="3"/>
  </w:num>
  <w:num w:numId="10">
    <w:abstractNumId w:val="9"/>
  </w:num>
  <w:num w:numId="11">
    <w:abstractNumId w:val="10"/>
  </w:num>
  <w:num w:numId="12">
    <w:abstractNumId w:val="2"/>
  </w:num>
  <w:num w:numId="13">
    <w:abstractNumId w:val="15"/>
  </w:num>
  <w:num w:numId="14">
    <w:abstractNumId w:val="8"/>
  </w:num>
  <w:num w:numId="15">
    <w:abstractNumId w:val="16"/>
  </w:num>
  <w:num w:numId="16">
    <w:abstractNumId w:val="18"/>
  </w:num>
  <w:num w:numId="17">
    <w:abstractNumId w:val="1"/>
  </w:num>
  <w:num w:numId="18">
    <w:abstractNumId w:val="14"/>
  </w:num>
  <w:num w:numId="1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ADDA22C-55E8-427A-9B00-2C642FB62EB6}"/>
    <w:docVar w:name="dgnword-eventsink" w:val="575108312"/>
  </w:docVars>
  <w:rsids>
    <w:rsidRoot w:val="00EF7A50"/>
    <w:rsid w:val="0000199D"/>
    <w:rsid w:val="00007441"/>
    <w:rsid w:val="00011EEF"/>
    <w:rsid w:val="0001442E"/>
    <w:rsid w:val="00015DF8"/>
    <w:rsid w:val="00016A07"/>
    <w:rsid w:val="00025831"/>
    <w:rsid w:val="00046173"/>
    <w:rsid w:val="000644F4"/>
    <w:rsid w:val="00076AF4"/>
    <w:rsid w:val="000821F1"/>
    <w:rsid w:val="00085F69"/>
    <w:rsid w:val="0009399D"/>
    <w:rsid w:val="000A0741"/>
    <w:rsid w:val="000B107F"/>
    <w:rsid w:val="000D067E"/>
    <w:rsid w:val="000E32D2"/>
    <w:rsid w:val="000E4B9D"/>
    <w:rsid w:val="000F0AD7"/>
    <w:rsid w:val="000F2862"/>
    <w:rsid w:val="000F4381"/>
    <w:rsid w:val="000F732C"/>
    <w:rsid w:val="00133976"/>
    <w:rsid w:val="00133A3F"/>
    <w:rsid w:val="00140176"/>
    <w:rsid w:val="001401A8"/>
    <w:rsid w:val="00141287"/>
    <w:rsid w:val="00141BEE"/>
    <w:rsid w:val="00146DB4"/>
    <w:rsid w:val="001862A5"/>
    <w:rsid w:val="00191F6B"/>
    <w:rsid w:val="00192C7C"/>
    <w:rsid w:val="0019548F"/>
    <w:rsid w:val="00196147"/>
    <w:rsid w:val="0019677A"/>
    <w:rsid w:val="00197BAA"/>
    <w:rsid w:val="001A5377"/>
    <w:rsid w:val="001B01A8"/>
    <w:rsid w:val="001C1373"/>
    <w:rsid w:val="001C44F1"/>
    <w:rsid w:val="001D0C79"/>
    <w:rsid w:val="001E42BE"/>
    <w:rsid w:val="00201478"/>
    <w:rsid w:val="0020167B"/>
    <w:rsid w:val="00201C4E"/>
    <w:rsid w:val="0021154B"/>
    <w:rsid w:val="002134B8"/>
    <w:rsid w:val="00222177"/>
    <w:rsid w:val="00225483"/>
    <w:rsid w:val="00225853"/>
    <w:rsid w:val="00236A3F"/>
    <w:rsid w:val="00240EC5"/>
    <w:rsid w:val="002415ED"/>
    <w:rsid w:val="00245DB9"/>
    <w:rsid w:val="00245E4A"/>
    <w:rsid w:val="002526E9"/>
    <w:rsid w:val="00254300"/>
    <w:rsid w:val="0025576F"/>
    <w:rsid w:val="00266767"/>
    <w:rsid w:val="00267678"/>
    <w:rsid w:val="00270FF0"/>
    <w:rsid w:val="00276179"/>
    <w:rsid w:val="0027694C"/>
    <w:rsid w:val="002A0DCE"/>
    <w:rsid w:val="002B0CBE"/>
    <w:rsid w:val="002B7831"/>
    <w:rsid w:val="002C4D68"/>
    <w:rsid w:val="002D3081"/>
    <w:rsid w:val="002D3DB9"/>
    <w:rsid w:val="002D48CD"/>
    <w:rsid w:val="002D7CFE"/>
    <w:rsid w:val="002D7DF9"/>
    <w:rsid w:val="002E0EAE"/>
    <w:rsid w:val="002E0FAC"/>
    <w:rsid w:val="002E1F8E"/>
    <w:rsid w:val="002E6A36"/>
    <w:rsid w:val="002F48F8"/>
    <w:rsid w:val="002F4B84"/>
    <w:rsid w:val="002F7BCF"/>
    <w:rsid w:val="003011F3"/>
    <w:rsid w:val="00301283"/>
    <w:rsid w:val="00305472"/>
    <w:rsid w:val="003103F7"/>
    <w:rsid w:val="00320EF7"/>
    <w:rsid w:val="00325B8B"/>
    <w:rsid w:val="00336D1A"/>
    <w:rsid w:val="0034070A"/>
    <w:rsid w:val="00340AB2"/>
    <w:rsid w:val="00346CD0"/>
    <w:rsid w:val="00370CBD"/>
    <w:rsid w:val="00376B07"/>
    <w:rsid w:val="00377BD5"/>
    <w:rsid w:val="00381495"/>
    <w:rsid w:val="0039288B"/>
    <w:rsid w:val="003A23C1"/>
    <w:rsid w:val="003A6A26"/>
    <w:rsid w:val="003C0EE0"/>
    <w:rsid w:val="003C3BBA"/>
    <w:rsid w:val="003D13CF"/>
    <w:rsid w:val="003D3EC0"/>
    <w:rsid w:val="003D48EA"/>
    <w:rsid w:val="003D6A5A"/>
    <w:rsid w:val="003D73C3"/>
    <w:rsid w:val="003E6495"/>
    <w:rsid w:val="00406021"/>
    <w:rsid w:val="00417DD2"/>
    <w:rsid w:val="004206BE"/>
    <w:rsid w:val="004226C7"/>
    <w:rsid w:val="004230DE"/>
    <w:rsid w:val="00430C67"/>
    <w:rsid w:val="004550A5"/>
    <w:rsid w:val="00463C38"/>
    <w:rsid w:val="00475FAC"/>
    <w:rsid w:val="00476960"/>
    <w:rsid w:val="004802C3"/>
    <w:rsid w:val="00487BB2"/>
    <w:rsid w:val="00491B6D"/>
    <w:rsid w:val="00493A4E"/>
    <w:rsid w:val="00494FDA"/>
    <w:rsid w:val="004A380E"/>
    <w:rsid w:val="004A7C04"/>
    <w:rsid w:val="004C39E2"/>
    <w:rsid w:val="004C77DA"/>
    <w:rsid w:val="004D3FB1"/>
    <w:rsid w:val="004E233D"/>
    <w:rsid w:val="004F5E14"/>
    <w:rsid w:val="004F5E72"/>
    <w:rsid w:val="00504F8B"/>
    <w:rsid w:val="00522193"/>
    <w:rsid w:val="005223DA"/>
    <w:rsid w:val="00526AC4"/>
    <w:rsid w:val="00541150"/>
    <w:rsid w:val="005464B9"/>
    <w:rsid w:val="00546B1B"/>
    <w:rsid w:val="00547574"/>
    <w:rsid w:val="00552082"/>
    <w:rsid w:val="005611B2"/>
    <w:rsid w:val="00561EF7"/>
    <w:rsid w:val="00565929"/>
    <w:rsid w:val="0056737A"/>
    <w:rsid w:val="00573632"/>
    <w:rsid w:val="00574CB8"/>
    <w:rsid w:val="00577A5F"/>
    <w:rsid w:val="00577D08"/>
    <w:rsid w:val="00586F49"/>
    <w:rsid w:val="00587472"/>
    <w:rsid w:val="00592598"/>
    <w:rsid w:val="00594440"/>
    <w:rsid w:val="0059585F"/>
    <w:rsid w:val="005973A3"/>
    <w:rsid w:val="005A0C86"/>
    <w:rsid w:val="005B5B1B"/>
    <w:rsid w:val="005C3288"/>
    <w:rsid w:val="005D6A3C"/>
    <w:rsid w:val="005D76A7"/>
    <w:rsid w:val="005E6AA7"/>
    <w:rsid w:val="005F1167"/>
    <w:rsid w:val="00603350"/>
    <w:rsid w:val="00604D95"/>
    <w:rsid w:val="00606AF2"/>
    <w:rsid w:val="00611643"/>
    <w:rsid w:val="00612F08"/>
    <w:rsid w:val="006177CC"/>
    <w:rsid w:val="00617E3F"/>
    <w:rsid w:val="00626A90"/>
    <w:rsid w:val="00633012"/>
    <w:rsid w:val="00634192"/>
    <w:rsid w:val="0064415B"/>
    <w:rsid w:val="00647424"/>
    <w:rsid w:val="00647891"/>
    <w:rsid w:val="0065246F"/>
    <w:rsid w:val="00652A44"/>
    <w:rsid w:val="0065691B"/>
    <w:rsid w:val="00664796"/>
    <w:rsid w:val="00670D00"/>
    <w:rsid w:val="0069612B"/>
    <w:rsid w:val="006B007B"/>
    <w:rsid w:val="006C0CD2"/>
    <w:rsid w:val="006C60E5"/>
    <w:rsid w:val="006D538A"/>
    <w:rsid w:val="006D7CBF"/>
    <w:rsid w:val="006D7EA1"/>
    <w:rsid w:val="006E00FE"/>
    <w:rsid w:val="006E6248"/>
    <w:rsid w:val="006F0A2B"/>
    <w:rsid w:val="006F5A31"/>
    <w:rsid w:val="007125C1"/>
    <w:rsid w:val="00725643"/>
    <w:rsid w:val="007300B7"/>
    <w:rsid w:val="00732784"/>
    <w:rsid w:val="00733E4F"/>
    <w:rsid w:val="007440B3"/>
    <w:rsid w:val="00765CAF"/>
    <w:rsid w:val="00785487"/>
    <w:rsid w:val="007A2B06"/>
    <w:rsid w:val="007A3C30"/>
    <w:rsid w:val="007B27DD"/>
    <w:rsid w:val="007B2C45"/>
    <w:rsid w:val="007B6E68"/>
    <w:rsid w:val="007E59C8"/>
    <w:rsid w:val="007F688D"/>
    <w:rsid w:val="00800604"/>
    <w:rsid w:val="00801933"/>
    <w:rsid w:val="008069C6"/>
    <w:rsid w:val="008071E5"/>
    <w:rsid w:val="008172C6"/>
    <w:rsid w:val="00822928"/>
    <w:rsid w:val="008303F0"/>
    <w:rsid w:val="00830CF8"/>
    <w:rsid w:val="0084381A"/>
    <w:rsid w:val="00863354"/>
    <w:rsid w:val="00864899"/>
    <w:rsid w:val="008651D4"/>
    <w:rsid w:val="0087329F"/>
    <w:rsid w:val="00890F92"/>
    <w:rsid w:val="00895CF5"/>
    <w:rsid w:val="008A1C6F"/>
    <w:rsid w:val="008B0BFC"/>
    <w:rsid w:val="008C1C02"/>
    <w:rsid w:val="008C442D"/>
    <w:rsid w:val="008C4C46"/>
    <w:rsid w:val="008D1FF9"/>
    <w:rsid w:val="008E107C"/>
    <w:rsid w:val="008E1568"/>
    <w:rsid w:val="008E320E"/>
    <w:rsid w:val="008F7ADC"/>
    <w:rsid w:val="0090559D"/>
    <w:rsid w:val="00912D5E"/>
    <w:rsid w:val="009133D8"/>
    <w:rsid w:val="00916AE8"/>
    <w:rsid w:val="009219D0"/>
    <w:rsid w:val="00922A83"/>
    <w:rsid w:val="00926EBA"/>
    <w:rsid w:val="00933B2A"/>
    <w:rsid w:val="00934391"/>
    <w:rsid w:val="00934A09"/>
    <w:rsid w:val="00936AB1"/>
    <w:rsid w:val="00940CA2"/>
    <w:rsid w:val="00943D31"/>
    <w:rsid w:val="00957482"/>
    <w:rsid w:val="00963B81"/>
    <w:rsid w:val="00967BC9"/>
    <w:rsid w:val="00971CE6"/>
    <w:rsid w:val="009743BC"/>
    <w:rsid w:val="00981A76"/>
    <w:rsid w:val="00985E28"/>
    <w:rsid w:val="009A3436"/>
    <w:rsid w:val="009A637F"/>
    <w:rsid w:val="009B1495"/>
    <w:rsid w:val="009C7E47"/>
    <w:rsid w:val="009D0AF9"/>
    <w:rsid w:val="009E06E3"/>
    <w:rsid w:val="009E2066"/>
    <w:rsid w:val="009E6871"/>
    <w:rsid w:val="009F58DE"/>
    <w:rsid w:val="009F5966"/>
    <w:rsid w:val="00A01FED"/>
    <w:rsid w:val="00A03182"/>
    <w:rsid w:val="00A032D8"/>
    <w:rsid w:val="00A10C0E"/>
    <w:rsid w:val="00A15315"/>
    <w:rsid w:val="00A172AC"/>
    <w:rsid w:val="00A21E4B"/>
    <w:rsid w:val="00A23D88"/>
    <w:rsid w:val="00A24750"/>
    <w:rsid w:val="00A30AC1"/>
    <w:rsid w:val="00A47150"/>
    <w:rsid w:val="00A50EEE"/>
    <w:rsid w:val="00A54A8B"/>
    <w:rsid w:val="00A66D54"/>
    <w:rsid w:val="00A67801"/>
    <w:rsid w:val="00A7477F"/>
    <w:rsid w:val="00A764A3"/>
    <w:rsid w:val="00A80226"/>
    <w:rsid w:val="00A81947"/>
    <w:rsid w:val="00A97C67"/>
    <w:rsid w:val="00AA58FB"/>
    <w:rsid w:val="00AA71ED"/>
    <w:rsid w:val="00AC7C30"/>
    <w:rsid w:val="00AD2EAF"/>
    <w:rsid w:val="00AD6C3D"/>
    <w:rsid w:val="00AE14E8"/>
    <w:rsid w:val="00AE3479"/>
    <w:rsid w:val="00AE3DCD"/>
    <w:rsid w:val="00AF17E3"/>
    <w:rsid w:val="00AF34AE"/>
    <w:rsid w:val="00AF6BEF"/>
    <w:rsid w:val="00B03B6D"/>
    <w:rsid w:val="00B079FF"/>
    <w:rsid w:val="00B145D9"/>
    <w:rsid w:val="00B17126"/>
    <w:rsid w:val="00B24139"/>
    <w:rsid w:val="00B314D0"/>
    <w:rsid w:val="00B32408"/>
    <w:rsid w:val="00B35D8D"/>
    <w:rsid w:val="00B3716A"/>
    <w:rsid w:val="00B418D0"/>
    <w:rsid w:val="00B41A5D"/>
    <w:rsid w:val="00B42D28"/>
    <w:rsid w:val="00B5405D"/>
    <w:rsid w:val="00B57B88"/>
    <w:rsid w:val="00B74227"/>
    <w:rsid w:val="00B75A21"/>
    <w:rsid w:val="00B8013E"/>
    <w:rsid w:val="00B80D7B"/>
    <w:rsid w:val="00B84C08"/>
    <w:rsid w:val="00B86BDB"/>
    <w:rsid w:val="00B95064"/>
    <w:rsid w:val="00BB62E0"/>
    <w:rsid w:val="00BB6CB9"/>
    <w:rsid w:val="00BC15A9"/>
    <w:rsid w:val="00BE06A6"/>
    <w:rsid w:val="00BE1208"/>
    <w:rsid w:val="00BE6310"/>
    <w:rsid w:val="00BF42E1"/>
    <w:rsid w:val="00BF4DFC"/>
    <w:rsid w:val="00BF61C1"/>
    <w:rsid w:val="00C0386E"/>
    <w:rsid w:val="00C15E89"/>
    <w:rsid w:val="00C17966"/>
    <w:rsid w:val="00C20B49"/>
    <w:rsid w:val="00C20F35"/>
    <w:rsid w:val="00C279DB"/>
    <w:rsid w:val="00C31CCD"/>
    <w:rsid w:val="00C31FC7"/>
    <w:rsid w:val="00C371EE"/>
    <w:rsid w:val="00C51730"/>
    <w:rsid w:val="00C54256"/>
    <w:rsid w:val="00C56A03"/>
    <w:rsid w:val="00C72AA4"/>
    <w:rsid w:val="00C8087C"/>
    <w:rsid w:val="00C9330F"/>
    <w:rsid w:val="00C94267"/>
    <w:rsid w:val="00CB1CC6"/>
    <w:rsid w:val="00CB68FD"/>
    <w:rsid w:val="00CB7A04"/>
    <w:rsid w:val="00CC6576"/>
    <w:rsid w:val="00CD7E6C"/>
    <w:rsid w:val="00CF71DD"/>
    <w:rsid w:val="00D22FA6"/>
    <w:rsid w:val="00D244B0"/>
    <w:rsid w:val="00D262D5"/>
    <w:rsid w:val="00D33597"/>
    <w:rsid w:val="00D36D0E"/>
    <w:rsid w:val="00D40611"/>
    <w:rsid w:val="00D40E8E"/>
    <w:rsid w:val="00D4442B"/>
    <w:rsid w:val="00D44D80"/>
    <w:rsid w:val="00D479D6"/>
    <w:rsid w:val="00D47CC5"/>
    <w:rsid w:val="00D5311E"/>
    <w:rsid w:val="00D60374"/>
    <w:rsid w:val="00D64208"/>
    <w:rsid w:val="00D70CFF"/>
    <w:rsid w:val="00D72407"/>
    <w:rsid w:val="00D768EB"/>
    <w:rsid w:val="00D86F4B"/>
    <w:rsid w:val="00DB70E2"/>
    <w:rsid w:val="00DC1E60"/>
    <w:rsid w:val="00DD0684"/>
    <w:rsid w:val="00DD0D77"/>
    <w:rsid w:val="00DD127D"/>
    <w:rsid w:val="00DD5622"/>
    <w:rsid w:val="00DE7DE2"/>
    <w:rsid w:val="00DF0982"/>
    <w:rsid w:val="00DF752E"/>
    <w:rsid w:val="00E029CC"/>
    <w:rsid w:val="00E02B28"/>
    <w:rsid w:val="00E02B32"/>
    <w:rsid w:val="00E1312C"/>
    <w:rsid w:val="00E14B70"/>
    <w:rsid w:val="00E42AA3"/>
    <w:rsid w:val="00E44A2D"/>
    <w:rsid w:val="00E47492"/>
    <w:rsid w:val="00E50CE1"/>
    <w:rsid w:val="00E54698"/>
    <w:rsid w:val="00E56A74"/>
    <w:rsid w:val="00E60ADE"/>
    <w:rsid w:val="00E83EA3"/>
    <w:rsid w:val="00E847BB"/>
    <w:rsid w:val="00E91CAC"/>
    <w:rsid w:val="00EA2F70"/>
    <w:rsid w:val="00EA3760"/>
    <w:rsid w:val="00EA73B7"/>
    <w:rsid w:val="00EA7BE5"/>
    <w:rsid w:val="00EB71A3"/>
    <w:rsid w:val="00EE3BB7"/>
    <w:rsid w:val="00EE47DB"/>
    <w:rsid w:val="00EE4A65"/>
    <w:rsid w:val="00EF59DA"/>
    <w:rsid w:val="00EF7A50"/>
    <w:rsid w:val="00F005D8"/>
    <w:rsid w:val="00F12641"/>
    <w:rsid w:val="00F12882"/>
    <w:rsid w:val="00F355D0"/>
    <w:rsid w:val="00F42D59"/>
    <w:rsid w:val="00F43AD0"/>
    <w:rsid w:val="00F44D22"/>
    <w:rsid w:val="00F60220"/>
    <w:rsid w:val="00F61717"/>
    <w:rsid w:val="00F62C9A"/>
    <w:rsid w:val="00F8725F"/>
    <w:rsid w:val="00F91C3C"/>
    <w:rsid w:val="00F9231E"/>
    <w:rsid w:val="00F97ACC"/>
    <w:rsid w:val="00FA71CE"/>
    <w:rsid w:val="00FB413E"/>
    <w:rsid w:val="00FB5A2D"/>
    <w:rsid w:val="00FC2354"/>
    <w:rsid w:val="00FC4CB0"/>
    <w:rsid w:val="00FD3F50"/>
    <w:rsid w:val="00FE0175"/>
    <w:rsid w:val="00FE65CA"/>
    <w:rsid w:val="00FF3966"/>
    <w:rsid w:val="00FF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4033E1"/>
  <w15:docId w15:val="{70F22AB3-41F9-4366-B9E5-EB8AD8B3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7A50"/>
    <w:rPr>
      <w:color w:val="0000FF"/>
      <w:u w:val="single"/>
    </w:rPr>
  </w:style>
  <w:style w:type="paragraph" w:customStyle="1" w:styleId="NoteLevel11">
    <w:name w:val="Note Level 11"/>
    <w:basedOn w:val="Normal"/>
    <w:uiPriority w:val="99"/>
    <w:rsid w:val="00EF7A50"/>
    <w:pPr>
      <w:keepNext/>
      <w:numPr>
        <w:numId w:val="1"/>
      </w:numPr>
      <w:spacing w:after="0"/>
      <w:contextualSpacing/>
      <w:outlineLvl w:val="0"/>
    </w:pPr>
    <w:rPr>
      <w:rFonts w:ascii="Verdana" w:eastAsia="MS Gothic" w:hAnsi="Verdana" w:cs="Times New Roman"/>
      <w:sz w:val="24"/>
      <w:szCs w:val="24"/>
    </w:rPr>
  </w:style>
  <w:style w:type="paragraph" w:customStyle="1" w:styleId="NoteLevel21">
    <w:name w:val="Note Level 21"/>
    <w:basedOn w:val="Normal"/>
    <w:uiPriority w:val="99"/>
    <w:rsid w:val="00EF7A50"/>
    <w:pPr>
      <w:keepNext/>
      <w:numPr>
        <w:ilvl w:val="1"/>
        <w:numId w:val="1"/>
      </w:numPr>
      <w:spacing w:after="0"/>
      <w:contextualSpacing/>
      <w:outlineLvl w:val="1"/>
    </w:pPr>
    <w:rPr>
      <w:rFonts w:ascii="Verdana" w:eastAsia="MS Gothic" w:hAnsi="Verdana" w:cs="Times New Roman"/>
      <w:sz w:val="24"/>
      <w:szCs w:val="24"/>
    </w:rPr>
  </w:style>
  <w:style w:type="paragraph" w:customStyle="1" w:styleId="NoteLevel31">
    <w:name w:val="Note Level 31"/>
    <w:basedOn w:val="Normal"/>
    <w:uiPriority w:val="99"/>
    <w:rsid w:val="00EF7A50"/>
    <w:pPr>
      <w:keepNext/>
      <w:numPr>
        <w:ilvl w:val="2"/>
        <w:numId w:val="1"/>
      </w:numPr>
      <w:spacing w:after="0"/>
      <w:contextualSpacing/>
      <w:outlineLvl w:val="2"/>
    </w:pPr>
    <w:rPr>
      <w:rFonts w:ascii="Verdana" w:eastAsia="MS Gothic" w:hAnsi="Verdana" w:cs="Times New Roman"/>
      <w:sz w:val="24"/>
      <w:szCs w:val="24"/>
    </w:rPr>
  </w:style>
  <w:style w:type="paragraph" w:customStyle="1" w:styleId="NoteLevel41">
    <w:name w:val="Note Level 41"/>
    <w:basedOn w:val="Normal"/>
    <w:uiPriority w:val="99"/>
    <w:rsid w:val="00EF7A50"/>
    <w:pPr>
      <w:keepNext/>
      <w:numPr>
        <w:ilvl w:val="3"/>
        <w:numId w:val="1"/>
      </w:numPr>
      <w:spacing w:after="0"/>
      <w:contextualSpacing/>
      <w:outlineLvl w:val="3"/>
    </w:pPr>
    <w:rPr>
      <w:rFonts w:ascii="Verdana" w:eastAsia="MS Gothic" w:hAnsi="Verdana" w:cs="Times New Roman"/>
      <w:sz w:val="24"/>
      <w:szCs w:val="24"/>
    </w:rPr>
  </w:style>
  <w:style w:type="paragraph" w:customStyle="1" w:styleId="NoteLevel51">
    <w:name w:val="Note Level 51"/>
    <w:basedOn w:val="Normal"/>
    <w:uiPriority w:val="99"/>
    <w:rsid w:val="00EF7A50"/>
    <w:pPr>
      <w:keepNext/>
      <w:numPr>
        <w:ilvl w:val="4"/>
        <w:numId w:val="1"/>
      </w:numPr>
      <w:spacing w:after="0"/>
      <w:contextualSpacing/>
      <w:outlineLvl w:val="4"/>
    </w:pPr>
    <w:rPr>
      <w:rFonts w:ascii="Verdana" w:eastAsia="MS Gothic" w:hAnsi="Verdana" w:cs="Times New Roman"/>
      <w:sz w:val="24"/>
      <w:szCs w:val="24"/>
    </w:rPr>
  </w:style>
  <w:style w:type="paragraph" w:customStyle="1" w:styleId="NoteLevel61">
    <w:name w:val="Note Level 61"/>
    <w:basedOn w:val="Normal"/>
    <w:uiPriority w:val="99"/>
    <w:semiHidden/>
    <w:rsid w:val="00EF7A50"/>
    <w:pPr>
      <w:keepNext/>
      <w:numPr>
        <w:ilvl w:val="5"/>
        <w:numId w:val="1"/>
      </w:numPr>
      <w:spacing w:after="0"/>
      <w:contextualSpacing/>
      <w:outlineLvl w:val="5"/>
    </w:pPr>
    <w:rPr>
      <w:rFonts w:ascii="Verdana" w:eastAsia="MS Gothic" w:hAnsi="Verdana" w:cs="Times New Roman"/>
      <w:sz w:val="24"/>
      <w:szCs w:val="24"/>
    </w:rPr>
  </w:style>
  <w:style w:type="paragraph" w:customStyle="1" w:styleId="NoteLevel71">
    <w:name w:val="Note Level 71"/>
    <w:basedOn w:val="Normal"/>
    <w:uiPriority w:val="99"/>
    <w:semiHidden/>
    <w:rsid w:val="00EF7A50"/>
    <w:pPr>
      <w:keepNext/>
      <w:numPr>
        <w:ilvl w:val="6"/>
        <w:numId w:val="1"/>
      </w:numPr>
      <w:spacing w:after="0"/>
      <w:contextualSpacing/>
      <w:outlineLvl w:val="6"/>
    </w:pPr>
    <w:rPr>
      <w:rFonts w:ascii="Verdana" w:eastAsia="MS Gothic" w:hAnsi="Verdana" w:cs="Times New Roman"/>
      <w:sz w:val="24"/>
      <w:szCs w:val="24"/>
    </w:rPr>
  </w:style>
  <w:style w:type="paragraph" w:customStyle="1" w:styleId="NoteLevel81">
    <w:name w:val="Note Level 81"/>
    <w:basedOn w:val="Normal"/>
    <w:uiPriority w:val="99"/>
    <w:semiHidden/>
    <w:rsid w:val="00EF7A50"/>
    <w:pPr>
      <w:keepNext/>
      <w:numPr>
        <w:ilvl w:val="7"/>
        <w:numId w:val="1"/>
      </w:numPr>
      <w:spacing w:after="0"/>
      <w:contextualSpacing/>
      <w:outlineLvl w:val="7"/>
    </w:pPr>
    <w:rPr>
      <w:rFonts w:ascii="Verdana" w:eastAsia="MS Gothic" w:hAnsi="Verdana" w:cs="Times New Roman"/>
      <w:sz w:val="24"/>
      <w:szCs w:val="24"/>
    </w:rPr>
  </w:style>
  <w:style w:type="paragraph" w:customStyle="1" w:styleId="NoteLevel91">
    <w:name w:val="Note Level 91"/>
    <w:basedOn w:val="Normal"/>
    <w:uiPriority w:val="99"/>
    <w:semiHidden/>
    <w:rsid w:val="00EF7A50"/>
    <w:pPr>
      <w:keepNext/>
      <w:numPr>
        <w:ilvl w:val="8"/>
        <w:numId w:val="1"/>
      </w:numPr>
      <w:spacing w:after="0"/>
      <w:contextualSpacing/>
      <w:outlineLvl w:val="8"/>
    </w:pPr>
    <w:rPr>
      <w:rFonts w:ascii="Verdana" w:eastAsia="MS Gothic" w:hAnsi="Verdana" w:cs="Times New Roman"/>
      <w:sz w:val="24"/>
      <w:szCs w:val="24"/>
    </w:rPr>
  </w:style>
  <w:style w:type="paragraph" w:styleId="ListParagraph">
    <w:name w:val="List Paragraph"/>
    <w:basedOn w:val="Normal"/>
    <w:uiPriority w:val="34"/>
    <w:qFormat/>
    <w:rsid w:val="00EF7A50"/>
    <w:pPr>
      <w:ind w:left="720"/>
      <w:contextualSpacing/>
    </w:pPr>
  </w:style>
  <w:style w:type="character" w:styleId="FollowedHyperlink">
    <w:name w:val="FollowedHyperlink"/>
    <w:basedOn w:val="DefaultParagraphFont"/>
    <w:uiPriority w:val="99"/>
    <w:semiHidden/>
    <w:unhideWhenUsed/>
    <w:rsid w:val="000A0741"/>
    <w:rPr>
      <w:color w:val="800080" w:themeColor="followedHyperlink"/>
      <w:u w:val="single"/>
    </w:rPr>
  </w:style>
  <w:style w:type="paragraph" w:styleId="PlainText">
    <w:name w:val="Plain Text"/>
    <w:basedOn w:val="Normal"/>
    <w:link w:val="PlainTextChar"/>
    <w:uiPriority w:val="99"/>
    <w:semiHidden/>
    <w:unhideWhenUsed/>
    <w:rsid w:val="005464B9"/>
    <w:pPr>
      <w:spacing w:after="0"/>
    </w:pPr>
    <w:rPr>
      <w:rFonts w:ascii="Rockwell" w:hAnsi="Rockwell" w:cs="Times New Roman"/>
      <w:color w:val="000066"/>
      <w:sz w:val="24"/>
      <w:szCs w:val="21"/>
    </w:rPr>
  </w:style>
  <w:style w:type="character" w:customStyle="1" w:styleId="PlainTextChar">
    <w:name w:val="Plain Text Char"/>
    <w:basedOn w:val="DefaultParagraphFont"/>
    <w:link w:val="PlainText"/>
    <w:uiPriority w:val="99"/>
    <w:semiHidden/>
    <w:rsid w:val="005464B9"/>
    <w:rPr>
      <w:rFonts w:ascii="Rockwell" w:hAnsi="Rockwell" w:cs="Times New Roman"/>
      <w:color w:val="000066"/>
      <w:sz w:val="24"/>
      <w:szCs w:val="21"/>
    </w:rPr>
  </w:style>
  <w:style w:type="paragraph" w:styleId="Header">
    <w:name w:val="header"/>
    <w:basedOn w:val="Normal"/>
    <w:link w:val="HeaderChar"/>
    <w:uiPriority w:val="99"/>
    <w:unhideWhenUsed/>
    <w:rsid w:val="00CD7E6C"/>
    <w:pPr>
      <w:tabs>
        <w:tab w:val="center" w:pos="4680"/>
        <w:tab w:val="right" w:pos="9360"/>
      </w:tabs>
      <w:spacing w:after="0"/>
    </w:pPr>
  </w:style>
  <w:style w:type="character" w:customStyle="1" w:styleId="HeaderChar">
    <w:name w:val="Header Char"/>
    <w:basedOn w:val="DefaultParagraphFont"/>
    <w:link w:val="Header"/>
    <w:uiPriority w:val="99"/>
    <w:rsid w:val="00CD7E6C"/>
  </w:style>
  <w:style w:type="paragraph" w:styleId="Footer">
    <w:name w:val="footer"/>
    <w:basedOn w:val="Normal"/>
    <w:link w:val="FooterChar"/>
    <w:uiPriority w:val="99"/>
    <w:unhideWhenUsed/>
    <w:rsid w:val="00CD7E6C"/>
    <w:pPr>
      <w:tabs>
        <w:tab w:val="center" w:pos="4680"/>
        <w:tab w:val="right" w:pos="9360"/>
      </w:tabs>
      <w:spacing w:after="0"/>
    </w:pPr>
  </w:style>
  <w:style w:type="character" w:customStyle="1" w:styleId="FooterChar">
    <w:name w:val="Footer Char"/>
    <w:basedOn w:val="DefaultParagraphFont"/>
    <w:link w:val="Footer"/>
    <w:uiPriority w:val="99"/>
    <w:rsid w:val="00CD7E6C"/>
  </w:style>
  <w:style w:type="character" w:styleId="FootnoteReference">
    <w:name w:val="footnote reference"/>
    <w:basedOn w:val="DefaultParagraphFont"/>
    <w:uiPriority w:val="99"/>
    <w:unhideWhenUsed/>
    <w:rsid w:val="00A678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5862">
      <w:bodyDiv w:val="1"/>
      <w:marLeft w:val="0"/>
      <w:marRight w:val="0"/>
      <w:marTop w:val="0"/>
      <w:marBottom w:val="0"/>
      <w:divBdr>
        <w:top w:val="none" w:sz="0" w:space="0" w:color="auto"/>
        <w:left w:val="none" w:sz="0" w:space="0" w:color="auto"/>
        <w:bottom w:val="none" w:sz="0" w:space="0" w:color="auto"/>
        <w:right w:val="none" w:sz="0" w:space="0" w:color="auto"/>
      </w:divBdr>
    </w:div>
    <w:div w:id="8814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Senate@na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naushares\FacSen\MINS\FS\2017\FS%20September%2011%202017%20v.2DRAFT.docx" TargetMode="External"/><Relationship Id="rId4" Type="http://schemas.openxmlformats.org/officeDocument/2006/relationships/settings" Target="settings.xml"/><Relationship Id="rId9" Type="http://schemas.openxmlformats.org/officeDocument/2006/relationships/hyperlink" Target="file:///F:\MEETING%20HANDOUTS\2017-2018\October%209%20FS%20meeting\AGENDA%20October%209,%202017%204rd%20DRAF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5D289-25D6-4ED2-8DF0-4AD1639A0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2848</Words>
  <Characters>16238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Jeanne Lynchvanwyck</dc:creator>
  <cp:keywords/>
  <dc:description/>
  <cp:lastModifiedBy>Pamela Jeanne Lynchvanwyck</cp:lastModifiedBy>
  <cp:revision>5</cp:revision>
  <dcterms:created xsi:type="dcterms:W3CDTF">2017-11-02T17:00:00Z</dcterms:created>
  <dcterms:modified xsi:type="dcterms:W3CDTF">2018-04-04T20:43:00Z</dcterms:modified>
</cp:coreProperties>
</file>