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4" w:rsidRPr="001344F1" w:rsidRDefault="0016223B" w:rsidP="001344F1">
      <w:pPr>
        <w:pStyle w:val="NoSpacing"/>
        <w:jc w:val="center"/>
        <w:rPr>
          <w:b/>
        </w:rPr>
      </w:pPr>
      <w:r w:rsidRPr="001344F1">
        <w:rPr>
          <w:b/>
        </w:rPr>
        <w:t>Intellectual Property Policy at NAU- A Simple Synopsis</w:t>
      </w:r>
      <w:r w:rsidR="00D91C53" w:rsidRPr="001344F1">
        <w:rPr>
          <w:b/>
        </w:rPr>
        <w:t xml:space="preserve"> of ABOR and University Policy</w:t>
      </w:r>
    </w:p>
    <w:p w:rsidR="00C21AB1" w:rsidRPr="001344F1" w:rsidRDefault="00C21AB1" w:rsidP="001344F1">
      <w:pPr>
        <w:pStyle w:val="NoSpacing"/>
        <w:jc w:val="center"/>
        <w:rPr>
          <w:b/>
        </w:rPr>
      </w:pPr>
      <w:r w:rsidRPr="001344F1">
        <w:rPr>
          <w:b/>
        </w:rPr>
        <w:t>Office of the Provost</w:t>
      </w:r>
    </w:p>
    <w:p w:rsidR="00C21AB1" w:rsidRPr="001344F1" w:rsidRDefault="00C21AB1" w:rsidP="001344F1">
      <w:pPr>
        <w:pStyle w:val="NoSpacing"/>
        <w:jc w:val="center"/>
        <w:rPr>
          <w:b/>
        </w:rPr>
      </w:pPr>
      <w:r w:rsidRPr="001344F1">
        <w:rPr>
          <w:b/>
        </w:rPr>
        <w:t>October 2013</w:t>
      </w:r>
    </w:p>
    <w:p w:rsidR="00C21AB1" w:rsidRDefault="00C21AB1" w:rsidP="00C21AB1">
      <w:pPr>
        <w:jc w:val="center"/>
        <w:rPr>
          <w:b/>
        </w:rPr>
      </w:pPr>
    </w:p>
    <w:p w:rsidR="00D91C53" w:rsidRDefault="00D91C53" w:rsidP="00D91C53">
      <w:r>
        <w:t xml:space="preserve">Questions have surfaced recently about ABOR/NAU policy regarding intellectual property as it pertains to scholarly, instructional and creative works by faculty.  The following is a summary of the key elements of </w:t>
      </w:r>
      <w:r w:rsidR="0062413E">
        <w:t xml:space="preserve">NAU and </w:t>
      </w:r>
      <w:r>
        <w:t>ABOR intellectual property policy.  NAU operates within the parameters of ABOR policy</w:t>
      </w:r>
      <w:r w:rsidR="00BF09DB">
        <w:t xml:space="preserve"> (6-908)</w:t>
      </w:r>
      <w:r>
        <w:t xml:space="preserve">. This </w:t>
      </w:r>
      <w:r w:rsidR="0034029F">
        <w:t xml:space="preserve">synopsis is not comprehensive and </w:t>
      </w:r>
      <w:r>
        <w:t xml:space="preserve">is offered as a </w:t>
      </w:r>
      <w:r w:rsidR="0034029F">
        <w:t xml:space="preserve">general </w:t>
      </w:r>
      <w:r>
        <w:t xml:space="preserve">clarification of </w:t>
      </w:r>
      <w:r w:rsidR="009D24E5">
        <w:t xml:space="preserve">current </w:t>
      </w:r>
      <w:r>
        <w:t>policy and practice; there ha</w:t>
      </w:r>
      <w:r w:rsidR="009D24E5">
        <w:t>ve</w:t>
      </w:r>
      <w:r>
        <w:t xml:space="preserve"> been no change</w:t>
      </w:r>
      <w:r w:rsidR="009D24E5">
        <w:t>s</w:t>
      </w:r>
      <w:r>
        <w:t xml:space="preserve"> </w:t>
      </w:r>
      <w:r w:rsidR="009D24E5">
        <w:t>to</w:t>
      </w:r>
      <w:r>
        <w:t xml:space="preserve"> the policy</w:t>
      </w:r>
      <w:r w:rsidR="009D24E5">
        <w:t xml:space="preserve"> since August of 2010</w:t>
      </w:r>
      <w:r>
        <w:t xml:space="preserve">. </w:t>
      </w:r>
    </w:p>
    <w:p w:rsidR="0016223B" w:rsidRPr="00C21AB1" w:rsidRDefault="0016223B" w:rsidP="00D91C53">
      <w:pPr>
        <w:rPr>
          <w:u w:val="single"/>
        </w:rPr>
      </w:pPr>
      <w:r w:rsidRPr="00C21AB1">
        <w:rPr>
          <w:u w:val="single"/>
        </w:rPr>
        <w:t>Scholarly work</w:t>
      </w:r>
      <w:r w:rsidR="0034029F">
        <w:rPr>
          <w:u w:val="single"/>
        </w:rPr>
        <w:t>s</w:t>
      </w:r>
      <w:r w:rsidR="00BF09DB">
        <w:rPr>
          <w:u w:val="single"/>
        </w:rPr>
        <w:t xml:space="preserve"> (6-908 sections A, D, F)</w:t>
      </w:r>
      <w:r w:rsidRPr="00C21AB1">
        <w:rPr>
          <w:u w:val="single"/>
        </w:rPr>
        <w:t>:</w:t>
      </w:r>
    </w:p>
    <w:p w:rsidR="004D6AD3" w:rsidRDefault="0016223B" w:rsidP="008A7308">
      <w:pPr>
        <w:pStyle w:val="ListParagraph"/>
        <w:numPr>
          <w:ilvl w:val="1"/>
          <w:numId w:val="1"/>
        </w:numPr>
      </w:pPr>
      <w:r>
        <w:t xml:space="preserve">NAU does not own, but retains </w:t>
      </w:r>
      <w:r w:rsidR="0034029F">
        <w:t xml:space="preserve">a </w:t>
      </w:r>
      <w:r w:rsidRPr="00D91C53">
        <w:rPr>
          <w:i/>
        </w:rPr>
        <w:t>non-exclusive</w:t>
      </w:r>
      <w:r>
        <w:t xml:space="preserve"> right to royalty free use</w:t>
      </w:r>
      <w:r w:rsidR="00D91C53">
        <w:t xml:space="preserve"> for educational or </w:t>
      </w:r>
      <w:r w:rsidR="0034029F">
        <w:t>other</w:t>
      </w:r>
      <w:r w:rsidR="00D91C53">
        <w:t xml:space="preserve"> purposes</w:t>
      </w:r>
      <w:r w:rsidR="0034029F">
        <w:t xml:space="preserve"> which further the mission of the university</w:t>
      </w:r>
      <w:r w:rsidR="00FF2380">
        <w:t>.</w:t>
      </w:r>
    </w:p>
    <w:p w:rsidR="008A7308" w:rsidRDefault="004D6AD3" w:rsidP="008A7308">
      <w:pPr>
        <w:pStyle w:val="ListParagraph"/>
        <w:numPr>
          <w:ilvl w:val="1"/>
          <w:numId w:val="1"/>
        </w:numPr>
      </w:pPr>
      <w:r>
        <w:t>Works of fine art, unless commissioned by NAU, also fall under this category.</w:t>
      </w:r>
      <w:r w:rsidR="00D91C53">
        <w:t xml:space="preserve"> </w:t>
      </w:r>
      <w:r w:rsidR="008A7308">
        <w:t xml:space="preserve">  </w:t>
      </w:r>
    </w:p>
    <w:p w:rsidR="003B7403" w:rsidRDefault="003B7403" w:rsidP="003B7403">
      <w:pPr>
        <w:pStyle w:val="ListParagraph"/>
        <w:numPr>
          <w:ilvl w:val="1"/>
          <w:numId w:val="1"/>
        </w:numPr>
      </w:pPr>
      <w:r>
        <w:t>Creator may make written request to university Intellectual Property Officer for the assignment of ownership and cop</w:t>
      </w:r>
      <w:r w:rsidR="00FF2380">
        <w:t xml:space="preserve">yright from NAU to the </w:t>
      </w:r>
      <w:proofErr w:type="gramStart"/>
      <w:r w:rsidR="00FF2380">
        <w:t>Creator .</w:t>
      </w:r>
      <w:proofErr w:type="gramEnd"/>
    </w:p>
    <w:p w:rsidR="003B7403" w:rsidRDefault="003B7403" w:rsidP="00FF2380">
      <w:pPr>
        <w:pStyle w:val="ListParagraph"/>
        <w:numPr>
          <w:ilvl w:val="1"/>
          <w:numId w:val="1"/>
        </w:numPr>
      </w:pPr>
      <w:r>
        <w:t>NAU will generally grant assignment of ownership to Creator of works</w:t>
      </w:r>
      <w:r w:rsidR="00FF2380">
        <w:t>.</w:t>
      </w:r>
    </w:p>
    <w:p w:rsidR="003B7403" w:rsidRDefault="003B7403" w:rsidP="00FF2380">
      <w:pPr>
        <w:pStyle w:val="ListParagraph"/>
        <w:numPr>
          <w:ilvl w:val="1"/>
          <w:numId w:val="1"/>
        </w:numPr>
      </w:pPr>
      <w:r>
        <w:t xml:space="preserve">NAU will retain </w:t>
      </w:r>
      <w:r w:rsidRPr="00B316F9">
        <w:rPr>
          <w:i/>
        </w:rPr>
        <w:t>non-exclusive</w:t>
      </w:r>
      <w:r>
        <w:t xml:space="preserve"> right to royalty free use of such works for educational or public service purposes</w:t>
      </w:r>
      <w:r w:rsidR="00FF2380">
        <w:t>.</w:t>
      </w:r>
    </w:p>
    <w:p w:rsidR="0016223B" w:rsidRDefault="008A7308" w:rsidP="00B316F9">
      <w:pPr>
        <w:ind w:left="1080"/>
      </w:pPr>
      <w:r>
        <w:t>T</w:t>
      </w:r>
      <w:r w:rsidR="00D91C53">
        <w:t>his means that faculty creators/authors may use their scholarl</w:t>
      </w:r>
      <w:r>
        <w:t>y works at their own discretion</w:t>
      </w:r>
      <w:r w:rsidR="003B7403">
        <w:t>, such as f</w:t>
      </w:r>
      <w:r w:rsidR="00A47C89">
        <w:t>or publication, presentation or</w:t>
      </w:r>
      <w:r w:rsidR="003B7403">
        <w:t xml:space="preserve"> sale.</w:t>
      </w:r>
    </w:p>
    <w:p w:rsidR="00BF09DB" w:rsidRPr="00BF09DB" w:rsidRDefault="004D6AD3" w:rsidP="00BF09DB">
      <w:pPr>
        <w:rPr>
          <w:u w:val="single"/>
        </w:rPr>
      </w:pPr>
      <w:r>
        <w:rPr>
          <w:u w:val="single"/>
        </w:rPr>
        <w:t xml:space="preserve">Other </w:t>
      </w:r>
      <w:r w:rsidR="00BF09DB" w:rsidRPr="00BF09DB">
        <w:rPr>
          <w:u w:val="single"/>
        </w:rPr>
        <w:t>Works</w:t>
      </w:r>
      <w:r w:rsidR="00BF09DB">
        <w:rPr>
          <w:u w:val="single"/>
        </w:rPr>
        <w:t xml:space="preserve"> (6-908 sections A, D, F</w:t>
      </w:r>
      <w:proofErr w:type="gramStart"/>
      <w:r w:rsidR="00BF09DB">
        <w:rPr>
          <w:u w:val="single"/>
        </w:rPr>
        <w:t xml:space="preserve">) </w:t>
      </w:r>
      <w:r w:rsidR="00BF09DB" w:rsidRPr="00BF09DB">
        <w:rPr>
          <w:u w:val="single"/>
        </w:rPr>
        <w:t>:</w:t>
      </w:r>
      <w:proofErr w:type="gramEnd"/>
    </w:p>
    <w:p w:rsidR="0016223B" w:rsidRDefault="00A47C89" w:rsidP="00BF09DB">
      <w:r>
        <w:t>Other w</w:t>
      </w:r>
      <w:r w:rsidR="0016223B">
        <w:t>ork</w:t>
      </w:r>
      <w:r w:rsidR="00D91C53">
        <w:t>s</w:t>
      </w:r>
      <w:r w:rsidR="0016223B">
        <w:t xml:space="preserve"> </w:t>
      </w:r>
      <w:r>
        <w:t xml:space="preserve">are </w:t>
      </w:r>
      <w:r w:rsidR="0016223B">
        <w:t xml:space="preserve">created within </w:t>
      </w:r>
      <w:r w:rsidR="0034029F">
        <w:t xml:space="preserve">the course and </w:t>
      </w:r>
      <w:r w:rsidR="0016223B">
        <w:t xml:space="preserve">scope of employment, commissioned by university, or </w:t>
      </w:r>
      <w:r w:rsidR="0034029F">
        <w:t>created using</w:t>
      </w:r>
      <w:r w:rsidR="0016223B">
        <w:t xml:space="preserve"> significant university resources, or patentable inventions/intellectual property</w:t>
      </w:r>
      <w:r w:rsidR="0034029F">
        <w:t>.  U</w:t>
      </w:r>
      <w:r w:rsidR="0016223B">
        <w:t xml:space="preserve">nless there is an authorized </w:t>
      </w:r>
      <w:r w:rsidR="0034029F">
        <w:t xml:space="preserve">written </w:t>
      </w:r>
      <w:r w:rsidR="0016223B">
        <w:t>agreement setting forth different terms:</w:t>
      </w:r>
    </w:p>
    <w:p w:rsidR="0016223B" w:rsidRDefault="0016223B" w:rsidP="0016223B">
      <w:pPr>
        <w:pStyle w:val="ListParagraph"/>
        <w:numPr>
          <w:ilvl w:val="1"/>
          <w:numId w:val="1"/>
        </w:numPr>
      </w:pPr>
      <w:r>
        <w:t>NAU owns</w:t>
      </w:r>
      <w:r w:rsidR="00B316F9">
        <w:t xml:space="preserve"> such works</w:t>
      </w:r>
    </w:p>
    <w:p w:rsidR="00FF2380" w:rsidRDefault="00C21AB1" w:rsidP="006E6770">
      <w:pPr>
        <w:ind w:left="1080"/>
      </w:pPr>
      <w:r>
        <w:t>I</w:t>
      </w:r>
      <w:r w:rsidR="0054396A">
        <w:t>f an authorized written agreement is entered into between NAU and the Creator which grants the Creator the ownership rights to work</w:t>
      </w:r>
      <w:r>
        <w:t xml:space="preserve"> created in the course of university obligations or commissioned by the university, in accordance with ABOR policy, </w:t>
      </w:r>
      <w:r w:rsidR="0054396A">
        <w:t xml:space="preserve">still </w:t>
      </w:r>
      <w:r>
        <w:t>retains the right to use such work without paying royalties for educational or public service purposes.</w:t>
      </w:r>
    </w:p>
    <w:p w:rsidR="00A47C89" w:rsidRDefault="00C21AB1" w:rsidP="006E6770">
      <w:pPr>
        <w:ind w:left="1080"/>
      </w:pPr>
      <w:r>
        <w:t xml:space="preserve"> Instructional materials and online course</w:t>
      </w:r>
      <w:r w:rsidR="00525641">
        <w:t xml:space="preserve"> material</w:t>
      </w:r>
      <w:r>
        <w:t>s represent work created within the scope of employment</w:t>
      </w:r>
      <w:r w:rsidR="0062413E">
        <w:t xml:space="preserve">. Instructional materials, course syllabi, and online courses are used for educational and/or public service purposes such as:  </w:t>
      </w:r>
    </w:p>
    <w:p w:rsidR="00C21AB1" w:rsidRPr="00464913" w:rsidRDefault="0098310D" w:rsidP="00A47C89">
      <w:pPr>
        <w:pStyle w:val="ListParagraph"/>
        <w:numPr>
          <w:ilvl w:val="0"/>
          <w:numId w:val="2"/>
        </w:numPr>
      </w:pPr>
      <w:r>
        <w:t>Provide syllabi to o</w:t>
      </w:r>
      <w:r w:rsidR="00C21AB1" w:rsidRPr="00464913">
        <w:t>r</w:t>
      </w:r>
      <w:r w:rsidR="005837E5">
        <w:t>ient and develop new and part-time</w:t>
      </w:r>
      <w:bookmarkStart w:id="0" w:name="_GoBack"/>
      <w:bookmarkEnd w:id="0"/>
      <w:r w:rsidR="00C21AB1" w:rsidRPr="00464913">
        <w:t xml:space="preserve"> faculty</w:t>
      </w:r>
    </w:p>
    <w:p w:rsidR="00C21AB1" w:rsidRPr="00464913" w:rsidRDefault="00AF4B24" w:rsidP="00C21AB1">
      <w:pPr>
        <w:pStyle w:val="ListParagraph"/>
        <w:numPr>
          <w:ilvl w:val="0"/>
          <w:numId w:val="2"/>
        </w:numPr>
        <w:spacing w:after="0" w:line="259" w:lineRule="auto"/>
      </w:pPr>
      <w:r>
        <w:t>E</w:t>
      </w:r>
      <w:r w:rsidRPr="00464913">
        <w:t xml:space="preserve">nsure </w:t>
      </w:r>
      <w:r w:rsidR="00C21AB1" w:rsidRPr="00464913">
        <w:t>course level coordination</w:t>
      </w:r>
    </w:p>
    <w:p w:rsidR="00C21AB1" w:rsidRPr="00464913" w:rsidRDefault="00C21AB1" w:rsidP="00C21AB1">
      <w:pPr>
        <w:pStyle w:val="ListParagraph"/>
        <w:numPr>
          <w:ilvl w:val="0"/>
          <w:numId w:val="2"/>
        </w:numPr>
        <w:spacing w:after="0" w:line="259" w:lineRule="auto"/>
      </w:pPr>
      <w:r w:rsidRPr="00464913">
        <w:lastRenderedPageBreak/>
        <w:t>Promote coordinated curricular design around collectively determined (shared) learning outcomes</w:t>
      </w:r>
    </w:p>
    <w:p w:rsidR="00C21AB1" w:rsidRPr="00464913" w:rsidRDefault="00C21AB1" w:rsidP="00C21AB1">
      <w:pPr>
        <w:pStyle w:val="ListParagraph"/>
        <w:numPr>
          <w:ilvl w:val="0"/>
          <w:numId w:val="2"/>
        </w:numPr>
        <w:spacing w:after="0" w:line="259" w:lineRule="auto"/>
      </w:pPr>
      <w:r w:rsidRPr="00464913">
        <w:t xml:space="preserve">Archive syllabi and other course materials to serve students in </w:t>
      </w:r>
      <w:r w:rsidR="00AF4B24">
        <w:t>cases where there has been an unanticipated change of instructors</w:t>
      </w:r>
      <w:r w:rsidRPr="00464913">
        <w:t xml:space="preserve"> (e.g. leave, sabbatical and other discontinuities)</w:t>
      </w:r>
    </w:p>
    <w:p w:rsidR="00C21AB1" w:rsidRDefault="00C21AB1" w:rsidP="00C21AB1">
      <w:pPr>
        <w:pStyle w:val="ListParagraph"/>
        <w:numPr>
          <w:ilvl w:val="0"/>
          <w:numId w:val="2"/>
        </w:numPr>
        <w:spacing w:after="0" w:line="259" w:lineRule="auto"/>
      </w:pPr>
      <w:r>
        <w:t>Facilitate a</w:t>
      </w:r>
      <w:r w:rsidRPr="00464913">
        <w:t>rticulation with other institutions</w:t>
      </w:r>
    </w:p>
    <w:p w:rsidR="006E6770" w:rsidRDefault="006E6770" w:rsidP="006E6770">
      <w:pPr>
        <w:pStyle w:val="ListParagraph"/>
        <w:spacing w:after="0" w:line="259" w:lineRule="auto"/>
        <w:ind w:left="1800"/>
      </w:pPr>
    </w:p>
    <w:p w:rsidR="0028684F" w:rsidRDefault="0062413E">
      <w:r>
        <w:t xml:space="preserve">NAU Intellectual Property Policy:   </w:t>
      </w:r>
      <w:hyperlink r:id="rId7" w:history="1">
        <w:r w:rsidRPr="001D1A92">
          <w:rPr>
            <w:rStyle w:val="Hyperlink"/>
          </w:rPr>
          <w:t>http://nau.edu/Research/NAU-Innovations/IP-Policy/NAU-IP-Policy/</w:t>
        </w:r>
      </w:hyperlink>
      <w:r>
        <w:t>.</w:t>
      </w:r>
    </w:p>
    <w:p w:rsidR="0062413E" w:rsidRDefault="0062413E" w:rsidP="00C21AB1">
      <w:pPr>
        <w:ind w:left="1080" w:firstLine="15"/>
      </w:pPr>
    </w:p>
    <w:p w:rsidR="0062413E" w:rsidRDefault="0062413E" w:rsidP="00C21AB1">
      <w:pPr>
        <w:ind w:left="1080" w:firstLine="15"/>
      </w:pPr>
    </w:p>
    <w:sectPr w:rsidR="0062413E" w:rsidSect="00C54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72" w:rsidRDefault="00455872" w:rsidP="001344F1">
      <w:pPr>
        <w:spacing w:after="0" w:line="240" w:lineRule="auto"/>
      </w:pPr>
      <w:r>
        <w:separator/>
      </w:r>
    </w:p>
  </w:endnote>
  <w:endnote w:type="continuationSeparator" w:id="0">
    <w:p w:rsidR="00455872" w:rsidRDefault="00455872" w:rsidP="001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41" w:rsidRDefault="00525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91107"/>
      <w:docPartObj>
        <w:docPartGallery w:val="Page Numbers (Bottom of Page)"/>
        <w:docPartUnique/>
      </w:docPartObj>
    </w:sdtPr>
    <w:sdtContent>
      <w:p w:rsidR="001344F1" w:rsidRDefault="00272B03">
        <w:pPr>
          <w:pStyle w:val="Footer"/>
          <w:jc w:val="right"/>
        </w:pPr>
        <w:r>
          <w:fldChar w:fldCharType="begin"/>
        </w:r>
        <w:r w:rsidR="001F2BCB">
          <w:instrText xml:space="preserve"> PAGE   \* MERGEFORMAT </w:instrText>
        </w:r>
        <w:r>
          <w:fldChar w:fldCharType="separate"/>
        </w:r>
        <w:r w:rsidR="00F04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4F1" w:rsidRDefault="001344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41" w:rsidRDefault="00525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72" w:rsidRDefault="00455872" w:rsidP="001344F1">
      <w:pPr>
        <w:spacing w:after="0" w:line="240" w:lineRule="auto"/>
      </w:pPr>
      <w:r>
        <w:separator/>
      </w:r>
    </w:p>
  </w:footnote>
  <w:footnote w:type="continuationSeparator" w:id="0">
    <w:p w:rsidR="00455872" w:rsidRDefault="00455872" w:rsidP="0013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41" w:rsidRDefault="00525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05729"/>
      <w:docPartObj>
        <w:docPartGallery w:val="Watermarks"/>
        <w:docPartUnique/>
      </w:docPartObj>
    </w:sdtPr>
    <w:sdtContent>
      <w:p w:rsidR="00525641" w:rsidRDefault="00272B0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41" w:rsidRDefault="00525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998"/>
    <w:multiLevelType w:val="hybridMultilevel"/>
    <w:tmpl w:val="C054F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015296"/>
    <w:multiLevelType w:val="hybridMultilevel"/>
    <w:tmpl w:val="BB56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223B"/>
    <w:rsid w:val="00014B2A"/>
    <w:rsid w:val="000B44F0"/>
    <w:rsid w:val="00130A74"/>
    <w:rsid w:val="001344F1"/>
    <w:rsid w:val="001373AF"/>
    <w:rsid w:val="0016223B"/>
    <w:rsid w:val="001E71ED"/>
    <w:rsid w:val="001F2BCB"/>
    <w:rsid w:val="00272B03"/>
    <w:rsid w:val="0028684F"/>
    <w:rsid w:val="002A4159"/>
    <w:rsid w:val="0034029F"/>
    <w:rsid w:val="003A2766"/>
    <w:rsid w:val="003B7403"/>
    <w:rsid w:val="003E4A15"/>
    <w:rsid w:val="00455872"/>
    <w:rsid w:val="004D5AB6"/>
    <w:rsid w:val="004D6AD3"/>
    <w:rsid w:val="00504EDB"/>
    <w:rsid w:val="00525641"/>
    <w:rsid w:val="0054396A"/>
    <w:rsid w:val="005837E5"/>
    <w:rsid w:val="005C0F24"/>
    <w:rsid w:val="0062413E"/>
    <w:rsid w:val="00627210"/>
    <w:rsid w:val="00630FC2"/>
    <w:rsid w:val="00636049"/>
    <w:rsid w:val="00663CAA"/>
    <w:rsid w:val="006E6770"/>
    <w:rsid w:val="007856E1"/>
    <w:rsid w:val="007B57D5"/>
    <w:rsid w:val="008673FA"/>
    <w:rsid w:val="008A7308"/>
    <w:rsid w:val="00921C0C"/>
    <w:rsid w:val="0098310D"/>
    <w:rsid w:val="00986495"/>
    <w:rsid w:val="009C03F7"/>
    <w:rsid w:val="009D24E5"/>
    <w:rsid w:val="00A114BF"/>
    <w:rsid w:val="00A47C89"/>
    <w:rsid w:val="00A504B8"/>
    <w:rsid w:val="00AD414B"/>
    <w:rsid w:val="00AF4B24"/>
    <w:rsid w:val="00B04F6C"/>
    <w:rsid w:val="00B316F9"/>
    <w:rsid w:val="00BA6AAC"/>
    <w:rsid w:val="00BF09DB"/>
    <w:rsid w:val="00BF5D54"/>
    <w:rsid w:val="00C21AB1"/>
    <w:rsid w:val="00C54984"/>
    <w:rsid w:val="00CF4D64"/>
    <w:rsid w:val="00D460DD"/>
    <w:rsid w:val="00D47272"/>
    <w:rsid w:val="00D52A32"/>
    <w:rsid w:val="00D91C53"/>
    <w:rsid w:val="00E96E27"/>
    <w:rsid w:val="00F04958"/>
    <w:rsid w:val="00F82C6A"/>
    <w:rsid w:val="00FD2593"/>
    <w:rsid w:val="00FF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835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8352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8352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ED"/>
    <w:rPr>
      <w:b/>
      <w:bCs/>
      <w:sz w:val="20"/>
      <w:szCs w:val="20"/>
    </w:rPr>
  </w:style>
  <w:style w:type="paragraph" w:styleId="NoSpacing">
    <w:name w:val="No Spacing"/>
    <w:uiPriority w:val="1"/>
    <w:qFormat/>
    <w:rsid w:val="001344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F1"/>
  </w:style>
  <w:style w:type="paragraph" w:styleId="Footer">
    <w:name w:val="footer"/>
    <w:basedOn w:val="Normal"/>
    <w:link w:val="FooterChar"/>
    <w:uiPriority w:val="99"/>
    <w:unhideWhenUsed/>
    <w:rsid w:val="0013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F1"/>
  </w:style>
  <w:style w:type="character" w:styleId="Hyperlink">
    <w:name w:val="Hyperlink"/>
    <w:basedOn w:val="DefaultParagraphFont"/>
    <w:uiPriority w:val="99"/>
    <w:unhideWhenUsed/>
    <w:rsid w:val="0062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835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8352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8352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ED"/>
    <w:rPr>
      <w:b/>
      <w:bCs/>
      <w:sz w:val="20"/>
      <w:szCs w:val="20"/>
    </w:rPr>
  </w:style>
  <w:style w:type="paragraph" w:styleId="NoSpacing">
    <w:name w:val="No Spacing"/>
    <w:uiPriority w:val="1"/>
    <w:qFormat/>
    <w:rsid w:val="001344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F1"/>
  </w:style>
  <w:style w:type="paragraph" w:styleId="Footer">
    <w:name w:val="footer"/>
    <w:basedOn w:val="Normal"/>
    <w:link w:val="FooterChar"/>
    <w:uiPriority w:val="99"/>
    <w:unhideWhenUsed/>
    <w:rsid w:val="0013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F1"/>
  </w:style>
  <w:style w:type="character" w:styleId="Hyperlink">
    <w:name w:val="Hyperlink"/>
    <w:basedOn w:val="DefaultParagraphFont"/>
    <w:uiPriority w:val="99"/>
    <w:unhideWhenUsed/>
    <w:rsid w:val="00624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u.edu/Research/NAU-Innovations/IP-Policy/NAU-IP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</dc:creator>
  <cp:lastModifiedBy>Karen</cp:lastModifiedBy>
  <cp:revision>2</cp:revision>
  <cp:lastPrinted>2013-11-01T18:38:00Z</cp:lastPrinted>
  <dcterms:created xsi:type="dcterms:W3CDTF">2013-11-12T02:45:00Z</dcterms:created>
  <dcterms:modified xsi:type="dcterms:W3CDTF">2013-11-12T02:45:00Z</dcterms:modified>
</cp:coreProperties>
</file>