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50" w:rsidRPr="00AE14E8" w:rsidRDefault="00EF7A50" w:rsidP="00EF7A50">
      <w:pPr>
        <w:tabs>
          <w:tab w:val="left" w:pos="1980"/>
        </w:tabs>
        <w:spacing w:after="0"/>
        <w:jc w:val="center"/>
        <w:rPr>
          <w:rFonts w:eastAsia="Batang" w:cs="Tahoma"/>
          <w:b/>
        </w:rPr>
      </w:pPr>
      <w:r w:rsidRPr="00AE14E8">
        <w:rPr>
          <w:rFonts w:eastAsia="Batang" w:cs="Tahoma"/>
          <w:b/>
        </w:rPr>
        <w:t xml:space="preserve">Faculty Senate Meeting </w:t>
      </w:r>
    </w:p>
    <w:p w:rsidR="00EF7A50" w:rsidRPr="00AE14E8" w:rsidRDefault="00EF7A50" w:rsidP="00EF7A50">
      <w:pPr>
        <w:tabs>
          <w:tab w:val="left" w:pos="1980"/>
        </w:tabs>
        <w:spacing w:after="0"/>
        <w:jc w:val="center"/>
        <w:rPr>
          <w:rFonts w:eastAsia="Batang" w:cs="Tahoma"/>
          <w:b/>
        </w:rPr>
      </w:pPr>
      <w:r w:rsidRPr="00AE14E8">
        <w:rPr>
          <w:rFonts w:eastAsia="Batang" w:cs="Tahoma"/>
          <w:b/>
        </w:rPr>
        <w:t xml:space="preserve">Minutes </w:t>
      </w:r>
    </w:p>
    <w:p w:rsidR="00A50EEE" w:rsidRPr="00AE14E8" w:rsidRDefault="00B84C08" w:rsidP="0000199D">
      <w:pPr>
        <w:tabs>
          <w:tab w:val="left" w:pos="1980"/>
        </w:tabs>
        <w:spacing w:after="0"/>
        <w:jc w:val="center"/>
        <w:rPr>
          <w:rFonts w:eastAsia="Batang" w:cs="Tahoma"/>
          <w:b/>
        </w:rPr>
      </w:pPr>
      <w:r>
        <w:rPr>
          <w:rFonts w:eastAsia="Batang" w:cs="Tahoma"/>
          <w:b/>
        </w:rPr>
        <w:t>Dece</w:t>
      </w:r>
      <w:r w:rsidR="008303F0" w:rsidRPr="00AE14E8">
        <w:rPr>
          <w:rFonts w:eastAsia="Batang" w:cs="Tahoma"/>
          <w:b/>
        </w:rPr>
        <w:t xml:space="preserve">mber </w:t>
      </w:r>
      <w:r>
        <w:rPr>
          <w:rFonts w:eastAsia="Batang" w:cs="Tahoma"/>
          <w:b/>
        </w:rPr>
        <w:t>5</w:t>
      </w:r>
      <w:r w:rsidR="00547574" w:rsidRPr="00AE14E8">
        <w:rPr>
          <w:rFonts w:eastAsia="Batang" w:cs="Tahoma"/>
          <w:b/>
        </w:rPr>
        <w:t>,</w:t>
      </w:r>
      <w:r w:rsidR="00EF7A50" w:rsidRPr="00AE14E8">
        <w:rPr>
          <w:rFonts w:eastAsia="Batang" w:cs="Tahoma"/>
          <w:b/>
        </w:rPr>
        <w:t xml:space="preserve"> 201</w:t>
      </w:r>
      <w:r w:rsidR="00547574" w:rsidRPr="00AE14E8">
        <w:rPr>
          <w:rFonts w:eastAsia="Batang" w:cs="Tahoma"/>
          <w:b/>
        </w:rPr>
        <w:t>6</w:t>
      </w:r>
    </w:p>
    <w:p w:rsidR="00EF7A50" w:rsidRPr="00AE14E8" w:rsidRDefault="00EF7A50" w:rsidP="00933B2A">
      <w:pPr>
        <w:tabs>
          <w:tab w:val="left" w:pos="1980"/>
        </w:tabs>
        <w:spacing w:after="0" w:line="480" w:lineRule="auto"/>
        <w:rPr>
          <w:rFonts w:eastAsia="Batang" w:cs="Tahoma"/>
        </w:rPr>
      </w:pPr>
      <w:r w:rsidRPr="00AE14E8">
        <w:rPr>
          <w:rFonts w:eastAsia="Batang" w:cs="Tahoma"/>
          <w:highlight w:val="lightGray"/>
        </w:rPr>
        <w:t xml:space="preserve">Please email corrections to </w:t>
      </w:r>
      <w:hyperlink r:id="rId6" w:history="1">
        <w:r w:rsidRPr="00AE14E8">
          <w:rPr>
            <w:rStyle w:val="Hyperlink"/>
            <w:rFonts w:eastAsia="Batang" w:cs="Tahoma"/>
            <w:color w:val="auto"/>
            <w:highlight w:val="lightGray"/>
          </w:rPr>
          <w:t>Faculty.Senate@nau.edu</w:t>
        </w:r>
      </w:hyperlink>
      <w:r w:rsidRPr="00AE14E8">
        <w:rPr>
          <w:rFonts w:eastAsia="Batang" w:cs="Tahoma"/>
          <w:highlight w:val="lightGray"/>
        </w:rPr>
        <w:t>.</w:t>
      </w:r>
      <w:r w:rsidRPr="00AE14E8">
        <w:rPr>
          <w:rFonts w:eastAsia="Batang" w:cs="Tahoma"/>
        </w:rPr>
        <w:t xml:space="preserve"> </w:t>
      </w:r>
    </w:p>
    <w:p w:rsidR="00652A44" w:rsidRPr="00FB413E" w:rsidRDefault="00652A44" w:rsidP="0069612B">
      <w:pPr>
        <w:numPr>
          <w:ilvl w:val="0"/>
          <w:numId w:val="2"/>
        </w:numPr>
        <w:spacing w:after="0" w:line="360" w:lineRule="auto"/>
        <w:rPr>
          <w:rFonts w:eastAsia="Batang" w:cs="Tahoma"/>
          <w:b/>
          <w:u w:val="single"/>
        </w:rPr>
      </w:pPr>
      <w:r w:rsidRPr="00FB413E">
        <w:rPr>
          <w:rFonts w:eastAsia="Batang" w:cs="Tahoma"/>
          <w:b/>
          <w:u w:val="single"/>
        </w:rPr>
        <w:t>Call to order/ Acceptance of Agenda:</w:t>
      </w:r>
      <w:r w:rsidRPr="00FB413E">
        <w:rPr>
          <w:rFonts w:eastAsia="Batang" w:cs="Tahoma"/>
          <w:b/>
        </w:rPr>
        <w:tab/>
      </w:r>
      <w:r w:rsidRPr="00FB413E">
        <w:rPr>
          <w:rFonts w:eastAsia="Batang" w:cs="Tahoma"/>
          <w:b/>
        </w:rPr>
        <w:tab/>
      </w:r>
      <w:r w:rsidRPr="00FB413E">
        <w:rPr>
          <w:rFonts w:eastAsia="Batang" w:cs="Tahoma"/>
          <w:b/>
        </w:rPr>
        <w:tab/>
        <w:t xml:space="preserve">       </w:t>
      </w:r>
      <w:r w:rsidRPr="00FB413E">
        <w:rPr>
          <w:rFonts w:eastAsia="Batang" w:cs="Tahoma"/>
          <w:b/>
        </w:rPr>
        <w:tab/>
      </w:r>
      <w:r w:rsidRPr="00FB413E">
        <w:rPr>
          <w:rFonts w:eastAsia="Batang" w:cs="Tahoma"/>
          <w:b/>
        </w:rPr>
        <w:tab/>
      </w:r>
      <w:r w:rsidRPr="00FB413E">
        <w:rPr>
          <w:rFonts w:eastAsia="Batang" w:cs="Tahoma"/>
          <w:b/>
        </w:rPr>
        <w:tab/>
        <w:t xml:space="preserve">                   </w:t>
      </w:r>
      <w:r w:rsidRPr="00FB413E">
        <w:rPr>
          <w:rFonts w:eastAsia="Batang" w:cs="Tahoma"/>
          <w:b/>
        </w:rPr>
        <w:tab/>
      </w:r>
      <w:r w:rsidR="00957482" w:rsidRPr="00FB413E">
        <w:rPr>
          <w:rFonts w:eastAsia="Batang" w:cs="Tahoma"/>
          <w:b/>
        </w:rPr>
        <w:t xml:space="preserve">   </w:t>
      </w:r>
      <w:r w:rsidR="00E91CAC" w:rsidRPr="00FB413E">
        <w:rPr>
          <w:rFonts w:eastAsia="Batang" w:cs="Tahoma"/>
          <w:b/>
        </w:rPr>
        <w:tab/>
      </w:r>
      <w:r w:rsidR="00C371EE" w:rsidRPr="00FB413E">
        <w:rPr>
          <w:rFonts w:eastAsia="Batang" w:cs="Tahoma"/>
          <w:b/>
        </w:rPr>
        <w:t xml:space="preserve">     Bruce Fox</w:t>
      </w:r>
    </w:p>
    <w:p w:rsidR="00933B2A" w:rsidRPr="00FB413E" w:rsidRDefault="00652A44" w:rsidP="00933B2A">
      <w:pPr>
        <w:ind w:left="180"/>
        <w:rPr>
          <w:rFonts w:eastAsia="Batang" w:cs="Tahoma"/>
        </w:rPr>
      </w:pPr>
      <w:r w:rsidRPr="00FB413E">
        <w:rPr>
          <w:rFonts w:eastAsia="Batang" w:cs="Tahoma"/>
        </w:rPr>
        <w:t xml:space="preserve">Faculty Senate President </w:t>
      </w:r>
      <w:r w:rsidR="00C371EE" w:rsidRPr="00FB413E">
        <w:rPr>
          <w:rFonts w:eastAsia="Batang" w:cs="Tahoma"/>
        </w:rPr>
        <w:t>Bruce Fox</w:t>
      </w:r>
      <w:r w:rsidR="0001442E" w:rsidRPr="00FB413E">
        <w:rPr>
          <w:rFonts w:eastAsia="Batang" w:cs="Tahoma"/>
        </w:rPr>
        <w:t xml:space="preserve"> called the meeting to order </w:t>
      </w:r>
      <w:r w:rsidR="00B84C08" w:rsidRPr="00FB413E">
        <w:rPr>
          <w:rFonts w:eastAsia="Batang" w:cs="Tahoma"/>
        </w:rPr>
        <w:t>at 3:00</w:t>
      </w:r>
      <w:r w:rsidR="009E06E3" w:rsidRPr="00FB413E">
        <w:rPr>
          <w:rFonts w:eastAsia="Batang" w:cs="Tahoma"/>
        </w:rPr>
        <w:t xml:space="preserve"> </w:t>
      </w:r>
      <w:r w:rsidR="002415ED" w:rsidRPr="00FB413E">
        <w:rPr>
          <w:rFonts w:eastAsia="Batang" w:cs="Tahoma"/>
        </w:rPr>
        <w:t>in</w:t>
      </w:r>
      <w:r w:rsidR="00B84C08" w:rsidRPr="00FB413E">
        <w:rPr>
          <w:rFonts w:eastAsia="Batang" w:cs="Tahoma"/>
        </w:rPr>
        <w:t xml:space="preserve"> the Kaibab R</w:t>
      </w:r>
      <w:r w:rsidR="009E06E3" w:rsidRPr="00FB413E">
        <w:rPr>
          <w:rFonts w:eastAsia="Batang" w:cs="Tahoma"/>
        </w:rPr>
        <w:t xml:space="preserve">oom of </w:t>
      </w:r>
      <w:r w:rsidR="002415ED" w:rsidRPr="00FB413E">
        <w:rPr>
          <w:rFonts w:eastAsia="Batang" w:cs="Tahoma"/>
        </w:rPr>
        <w:t xml:space="preserve">the </w:t>
      </w:r>
      <w:r w:rsidR="00B84C08" w:rsidRPr="00FB413E">
        <w:rPr>
          <w:rFonts w:eastAsia="Batang" w:cs="Tahoma"/>
        </w:rPr>
        <w:t>University Union</w:t>
      </w:r>
      <w:r w:rsidRPr="00FB413E">
        <w:rPr>
          <w:rFonts w:eastAsia="Batang" w:cs="Tahoma"/>
        </w:rPr>
        <w:t>.</w:t>
      </w:r>
    </w:p>
    <w:p w:rsidR="00FC2354" w:rsidRPr="00B74227" w:rsidRDefault="00652A44" w:rsidP="00933B2A">
      <w:pPr>
        <w:ind w:left="180"/>
        <w:rPr>
          <w:rFonts w:eastAsia="Batang" w:cs="Tahoma"/>
        </w:rPr>
      </w:pPr>
      <w:r w:rsidRPr="00FB413E">
        <w:rPr>
          <w:rFonts w:eastAsia="Batang" w:cs="Tahoma"/>
          <w:b/>
        </w:rPr>
        <w:t xml:space="preserve">Members Present:  </w:t>
      </w:r>
      <w:r w:rsidR="007B27DD" w:rsidRPr="00FB413E">
        <w:rPr>
          <w:rFonts w:eastAsia="Batang" w:cs="Tahoma"/>
        </w:rPr>
        <w:t xml:space="preserve">Larry Mohrweis for TS Amer, </w:t>
      </w:r>
      <w:r w:rsidR="00647891" w:rsidRPr="00FB413E">
        <w:rPr>
          <w:rFonts w:eastAsia="Batang" w:cs="Tahoma"/>
        </w:rPr>
        <w:t xml:space="preserve">David Auty, </w:t>
      </w:r>
      <w:r w:rsidR="000F4381" w:rsidRPr="00FB413E">
        <w:rPr>
          <w:rFonts w:eastAsia="Batang" w:cs="Tahoma"/>
        </w:rPr>
        <w:t xml:space="preserve">Laura </w:t>
      </w:r>
      <w:proofErr w:type="spellStart"/>
      <w:r w:rsidR="000F4381" w:rsidRPr="00FB413E">
        <w:rPr>
          <w:rFonts w:eastAsia="Batang" w:cs="Tahoma"/>
        </w:rPr>
        <w:t>Blocher</w:t>
      </w:r>
      <w:proofErr w:type="spellEnd"/>
      <w:r w:rsidR="000F4381" w:rsidRPr="00FB413E">
        <w:rPr>
          <w:rFonts w:eastAsia="Batang" w:cs="Tahoma"/>
        </w:rPr>
        <w:t xml:space="preserve">, </w:t>
      </w:r>
      <w:r w:rsidR="009E06E3" w:rsidRPr="00FB413E">
        <w:rPr>
          <w:rFonts w:eastAsia="Batang" w:cs="Tahoma"/>
        </w:rPr>
        <w:t xml:space="preserve">Priscilla Sanderson for </w:t>
      </w:r>
      <w:r w:rsidR="000F4381" w:rsidRPr="00FB413E">
        <w:rPr>
          <w:rFonts w:eastAsia="Batang" w:cs="Tahoma"/>
        </w:rPr>
        <w:t>Laura Bounds,</w:t>
      </w:r>
      <w:r w:rsidR="009E06E3" w:rsidRPr="00FB413E">
        <w:rPr>
          <w:rFonts w:eastAsia="Batang" w:cs="Tahoma"/>
        </w:rPr>
        <w:t xml:space="preserve"> Natalie </w:t>
      </w:r>
      <w:proofErr w:type="spellStart"/>
      <w:r w:rsidR="009E06E3" w:rsidRPr="00FB413E">
        <w:rPr>
          <w:rFonts w:eastAsia="Batang" w:cs="Tahoma"/>
        </w:rPr>
        <w:t>Cawood</w:t>
      </w:r>
      <w:proofErr w:type="spellEnd"/>
      <w:r w:rsidR="009E06E3" w:rsidRPr="00FB413E">
        <w:rPr>
          <w:rFonts w:eastAsia="Batang" w:cs="Tahoma"/>
        </w:rPr>
        <w:t xml:space="preserve">, Rita Cheng*, </w:t>
      </w:r>
      <w:r w:rsidR="000F4381" w:rsidRPr="00FB413E">
        <w:rPr>
          <w:rFonts w:eastAsia="Batang" w:cs="Tahoma"/>
        </w:rPr>
        <w:t xml:space="preserve"> </w:t>
      </w:r>
      <w:r w:rsidR="00943D31" w:rsidRPr="00FB413E">
        <w:rPr>
          <w:rFonts w:eastAsia="Batang" w:cs="Tahoma"/>
        </w:rPr>
        <w:t xml:space="preserve">Ann Collier, </w:t>
      </w:r>
      <w:r w:rsidR="00B84C08" w:rsidRPr="00FB413E">
        <w:rPr>
          <w:rFonts w:eastAsia="Batang" w:cs="Tahoma"/>
        </w:rPr>
        <w:t xml:space="preserve">Rosalicia Cordova (attended electronically), </w:t>
      </w:r>
      <w:r w:rsidR="00C56A03" w:rsidRPr="00FB413E">
        <w:rPr>
          <w:rFonts w:eastAsia="Batang" w:cs="Tahoma"/>
        </w:rPr>
        <w:t>Bi</w:t>
      </w:r>
      <w:r w:rsidR="009E06E3" w:rsidRPr="00FB413E">
        <w:rPr>
          <w:rFonts w:eastAsia="Batang" w:cs="Tahoma"/>
        </w:rPr>
        <w:t xml:space="preserve">ll Culbertson, </w:t>
      </w:r>
      <w:r w:rsidR="00647424" w:rsidRPr="00FB413E">
        <w:rPr>
          <w:rFonts w:eastAsia="Batang" w:cs="Tahoma"/>
        </w:rPr>
        <w:t>Cassandra</w:t>
      </w:r>
      <w:r w:rsidR="000F4381" w:rsidRPr="00FB413E">
        <w:rPr>
          <w:rFonts w:eastAsia="Batang" w:cs="Tahoma"/>
        </w:rPr>
        <w:t xml:space="preserve"> Dakan</w:t>
      </w:r>
      <w:r w:rsidR="002F48F8" w:rsidRPr="00FB413E">
        <w:rPr>
          <w:rFonts w:eastAsia="Batang" w:cs="Tahoma"/>
        </w:rPr>
        <w:t xml:space="preserve">, </w:t>
      </w:r>
      <w:r w:rsidR="00957482" w:rsidRPr="00FB413E">
        <w:rPr>
          <w:rFonts w:eastAsia="Batang" w:cs="Tahoma"/>
        </w:rPr>
        <w:t xml:space="preserve"> </w:t>
      </w:r>
      <w:r w:rsidR="00AA71ED" w:rsidRPr="00FB413E">
        <w:rPr>
          <w:rFonts w:eastAsia="Batang" w:cs="Tahoma"/>
        </w:rPr>
        <w:t xml:space="preserve">Nora Dunbar, </w:t>
      </w:r>
      <w:r w:rsidR="008069C6" w:rsidRPr="00FB413E">
        <w:rPr>
          <w:rFonts w:eastAsia="Batang" w:cs="Tahoma"/>
        </w:rPr>
        <w:t xml:space="preserve">Dorothy Dunn, </w:t>
      </w:r>
      <w:r w:rsidR="000F4381" w:rsidRPr="00FB413E">
        <w:rPr>
          <w:rFonts w:eastAsia="Batang" w:cs="Tahoma"/>
        </w:rPr>
        <w:t>Dan Eadens</w:t>
      </w:r>
      <w:r w:rsidR="008069C6" w:rsidRPr="00FB413E">
        <w:rPr>
          <w:rFonts w:eastAsia="Batang" w:cs="Tahoma"/>
        </w:rPr>
        <w:t xml:space="preserve">, </w:t>
      </w:r>
      <w:r w:rsidR="000F4381" w:rsidRPr="00FB413E">
        <w:rPr>
          <w:rFonts w:eastAsia="Batang" w:cs="Tahoma"/>
        </w:rPr>
        <w:t xml:space="preserve">Jay </w:t>
      </w:r>
      <w:proofErr w:type="spellStart"/>
      <w:r w:rsidR="000F4381" w:rsidRPr="00FB413E">
        <w:rPr>
          <w:rFonts w:eastAsia="Batang" w:cs="Tahoma"/>
        </w:rPr>
        <w:t>Farrness</w:t>
      </w:r>
      <w:proofErr w:type="spellEnd"/>
      <w:r w:rsidR="000F4381" w:rsidRPr="00FB413E">
        <w:rPr>
          <w:rFonts w:eastAsia="Batang" w:cs="Tahoma"/>
        </w:rPr>
        <w:t>,</w:t>
      </w:r>
      <w:r w:rsidR="00934A09" w:rsidRPr="00FB413E">
        <w:rPr>
          <w:rFonts w:eastAsia="Batang" w:cs="Tahoma"/>
        </w:rPr>
        <w:t xml:space="preserve"> Thomas Finger,</w:t>
      </w:r>
      <w:r w:rsidR="000F4381" w:rsidRPr="00FB413E">
        <w:rPr>
          <w:rFonts w:eastAsia="Batang" w:cs="Tahoma"/>
        </w:rPr>
        <w:t xml:space="preserve"> </w:t>
      </w:r>
      <w:r w:rsidR="008069C6" w:rsidRPr="00FB413E">
        <w:rPr>
          <w:rFonts w:eastAsia="Batang" w:cs="Tahoma"/>
        </w:rPr>
        <w:t xml:space="preserve">Pam Foti, </w:t>
      </w:r>
      <w:r w:rsidR="00C371EE" w:rsidRPr="00FB413E">
        <w:rPr>
          <w:rFonts w:eastAsia="Batang" w:cs="Tahoma"/>
        </w:rPr>
        <w:t xml:space="preserve">Bruce Fox, </w:t>
      </w:r>
      <w:r w:rsidR="00CB1CC6" w:rsidRPr="00FB413E">
        <w:rPr>
          <w:rFonts w:eastAsia="Batang" w:cs="Tahoma"/>
        </w:rPr>
        <w:t>John Gibbs,</w:t>
      </w:r>
      <w:r w:rsidR="000F4381" w:rsidRPr="00FB413E">
        <w:rPr>
          <w:rFonts w:eastAsia="Batang" w:cs="Tahoma"/>
        </w:rPr>
        <w:t xml:space="preserve"> </w:t>
      </w:r>
      <w:r w:rsidR="00B84C08" w:rsidRPr="00FB413E">
        <w:rPr>
          <w:rFonts w:eastAsia="Batang" w:cs="Tahoma"/>
        </w:rPr>
        <w:t xml:space="preserve">Susan Harris, </w:t>
      </w:r>
      <w:r w:rsidR="00C56A03" w:rsidRPr="00FB413E">
        <w:rPr>
          <w:rFonts w:eastAsia="Batang" w:cs="Tahoma"/>
        </w:rPr>
        <w:t xml:space="preserve">Richard Hofstetter, </w:t>
      </w:r>
      <w:r w:rsidRPr="00FB413E">
        <w:rPr>
          <w:rFonts w:eastAsia="Batang" w:cs="Tahoma"/>
        </w:rPr>
        <w:t xml:space="preserve">Glenn </w:t>
      </w:r>
      <w:proofErr w:type="spellStart"/>
      <w:r w:rsidRPr="00FB413E">
        <w:rPr>
          <w:rFonts w:eastAsia="Batang" w:cs="Tahoma"/>
        </w:rPr>
        <w:t>Hookstra</w:t>
      </w:r>
      <w:proofErr w:type="spellEnd"/>
      <w:r w:rsidRPr="00FB413E">
        <w:rPr>
          <w:rFonts w:eastAsia="Batang" w:cs="Tahoma"/>
        </w:rPr>
        <w:t xml:space="preserve"> (appeared electronically),</w:t>
      </w:r>
      <w:r w:rsidR="000F4381" w:rsidRPr="00FB413E">
        <w:rPr>
          <w:rFonts w:eastAsia="Batang" w:cs="Tahoma"/>
        </w:rPr>
        <w:t xml:space="preserve"> </w:t>
      </w:r>
      <w:r w:rsidR="00D70CFF" w:rsidRPr="00FB413E">
        <w:rPr>
          <w:rFonts w:eastAsia="Batang" w:cs="Tahoma"/>
        </w:rPr>
        <w:t xml:space="preserve">Dan </w:t>
      </w:r>
      <w:proofErr w:type="spellStart"/>
      <w:r w:rsidR="00D70CFF" w:rsidRPr="00FB413E">
        <w:rPr>
          <w:rFonts w:eastAsia="Batang" w:cs="Tahoma"/>
        </w:rPr>
        <w:t>Kain</w:t>
      </w:r>
      <w:proofErr w:type="spellEnd"/>
      <w:r w:rsidR="00D70CFF" w:rsidRPr="00FB413E">
        <w:rPr>
          <w:rFonts w:eastAsia="Batang" w:cs="Tahoma"/>
        </w:rPr>
        <w:t xml:space="preserve">, </w:t>
      </w:r>
      <w:r w:rsidR="000F4381" w:rsidRPr="00FB413E">
        <w:rPr>
          <w:rFonts w:eastAsia="Batang" w:cs="Tahoma"/>
        </w:rPr>
        <w:t>L</w:t>
      </w:r>
      <w:r w:rsidR="00943D31" w:rsidRPr="00FB413E">
        <w:rPr>
          <w:rFonts w:eastAsia="Batang" w:cs="Tahoma"/>
        </w:rPr>
        <w:t xml:space="preserve">orie </w:t>
      </w:r>
      <w:proofErr w:type="spellStart"/>
      <w:r w:rsidR="00943D31" w:rsidRPr="00FB413E">
        <w:rPr>
          <w:rFonts w:eastAsia="Batang" w:cs="Tahoma"/>
        </w:rPr>
        <w:t>Kroneberger</w:t>
      </w:r>
      <w:proofErr w:type="spellEnd"/>
      <w:r w:rsidR="00943D31" w:rsidRPr="00FB413E">
        <w:rPr>
          <w:rFonts w:eastAsia="Batang" w:cs="Tahoma"/>
        </w:rPr>
        <w:t xml:space="preserve">, </w:t>
      </w:r>
      <w:r w:rsidR="00146DB4" w:rsidRPr="00FB413E">
        <w:rPr>
          <w:rFonts w:eastAsia="Batang" w:cs="Tahoma"/>
        </w:rPr>
        <w:t xml:space="preserve">Nicole </w:t>
      </w:r>
      <w:proofErr w:type="spellStart"/>
      <w:r w:rsidR="00146DB4" w:rsidRPr="00FB413E">
        <w:rPr>
          <w:rFonts w:eastAsia="Batang" w:cs="Tahoma"/>
        </w:rPr>
        <w:t>Jelsing</w:t>
      </w:r>
      <w:proofErr w:type="spellEnd"/>
      <w:r w:rsidR="00146DB4" w:rsidRPr="00FB413E">
        <w:rPr>
          <w:rFonts w:eastAsia="Batang" w:cs="Tahoma"/>
        </w:rPr>
        <w:t xml:space="preserve">, </w:t>
      </w:r>
      <w:r w:rsidR="00016A07" w:rsidRPr="00FB413E">
        <w:rPr>
          <w:rFonts w:eastAsia="Batang" w:cs="Tahoma"/>
        </w:rPr>
        <w:t>Edgar</w:t>
      </w:r>
      <w:r w:rsidR="002F48F8" w:rsidRPr="00FB413E">
        <w:rPr>
          <w:rFonts w:eastAsia="Batang" w:cs="Tahoma"/>
        </w:rPr>
        <w:t xml:space="preserve"> Lee,</w:t>
      </w:r>
      <w:r w:rsidR="000F4381" w:rsidRPr="00FB413E">
        <w:rPr>
          <w:rFonts w:eastAsia="Batang" w:cs="Tahoma"/>
        </w:rPr>
        <w:t xml:space="preserve"> Emily Manone, </w:t>
      </w:r>
      <w:r w:rsidR="00F42D59" w:rsidRPr="00FB413E">
        <w:rPr>
          <w:rFonts w:eastAsia="Batang" w:cs="Tahoma"/>
        </w:rPr>
        <w:t xml:space="preserve">Rich McNeill, </w:t>
      </w:r>
      <w:r w:rsidR="00146DB4" w:rsidRPr="00FB413E">
        <w:rPr>
          <w:rFonts w:eastAsia="Batang" w:cs="Tahoma"/>
        </w:rPr>
        <w:t xml:space="preserve">Judith Montoya, </w:t>
      </w:r>
      <w:r w:rsidR="002F4B84" w:rsidRPr="00FB413E">
        <w:rPr>
          <w:rFonts w:eastAsia="Batang" w:cs="Tahoma"/>
        </w:rPr>
        <w:t xml:space="preserve">Ishmael Munene, </w:t>
      </w:r>
      <w:r w:rsidR="000F4381" w:rsidRPr="00FB413E">
        <w:rPr>
          <w:rFonts w:eastAsia="Batang" w:cs="Tahoma"/>
        </w:rPr>
        <w:t>Marianne Nielsen</w:t>
      </w:r>
      <w:r w:rsidR="002F4B84" w:rsidRPr="00FB413E">
        <w:rPr>
          <w:rFonts w:eastAsia="Batang" w:cs="Tahoma"/>
        </w:rPr>
        <w:t xml:space="preserve">, </w:t>
      </w:r>
      <w:r w:rsidR="00F42D59" w:rsidRPr="00FB413E">
        <w:rPr>
          <w:rFonts w:eastAsia="Batang" w:cs="Tahoma"/>
        </w:rPr>
        <w:t>Danielle Ross (appeared electronically),</w:t>
      </w:r>
      <w:r w:rsidRPr="00FB413E">
        <w:rPr>
          <w:rFonts w:eastAsia="Batang" w:cs="Tahoma"/>
        </w:rPr>
        <w:t xml:space="preserve">Michael Rulon, </w:t>
      </w:r>
      <w:r w:rsidR="00C56A03" w:rsidRPr="00FB413E">
        <w:rPr>
          <w:rFonts w:eastAsia="Batang" w:cs="Tahoma"/>
        </w:rPr>
        <w:t xml:space="preserve">Peter Runge, </w:t>
      </w:r>
      <w:r w:rsidR="002415ED" w:rsidRPr="00FB413E">
        <w:rPr>
          <w:rFonts w:eastAsia="Batang" w:cs="Tahoma"/>
        </w:rPr>
        <w:t>Roy St. Laurent,</w:t>
      </w:r>
      <w:r w:rsidR="00016A07" w:rsidRPr="00FB413E">
        <w:rPr>
          <w:rFonts w:eastAsia="Batang" w:cs="Tahoma"/>
        </w:rPr>
        <w:t xml:space="preserve"> </w:t>
      </w:r>
      <w:r w:rsidR="00146DB4" w:rsidRPr="00FB413E">
        <w:rPr>
          <w:rFonts w:eastAsia="Batang" w:cs="Tahoma"/>
        </w:rPr>
        <w:t xml:space="preserve">Buck Sanford, </w:t>
      </w:r>
      <w:proofErr w:type="spellStart"/>
      <w:r w:rsidR="00647891" w:rsidRPr="00FB413E">
        <w:rPr>
          <w:rFonts w:eastAsia="Batang" w:cs="Tahoma"/>
        </w:rPr>
        <w:t>Bl</w:t>
      </w:r>
      <w:r w:rsidR="00E91CAC" w:rsidRPr="00FB413E">
        <w:rPr>
          <w:rFonts w:eastAsia="Batang" w:cs="Tahoma"/>
        </w:rPr>
        <w:t>a</w:t>
      </w:r>
      <w:r w:rsidR="00647891" w:rsidRPr="00FB413E">
        <w:rPr>
          <w:rFonts w:eastAsia="Batang" w:cs="Tahoma"/>
        </w:rPr>
        <w:t>se</w:t>
      </w:r>
      <w:proofErr w:type="spellEnd"/>
      <w:r w:rsidR="00647891" w:rsidRPr="00FB413E">
        <w:rPr>
          <w:rFonts w:eastAsia="Batang" w:cs="Tahoma"/>
        </w:rPr>
        <w:t xml:space="preserve"> </w:t>
      </w:r>
      <w:proofErr w:type="spellStart"/>
      <w:r w:rsidR="00647891" w:rsidRPr="00FB413E">
        <w:rPr>
          <w:rFonts w:eastAsia="Batang" w:cs="Tahoma"/>
        </w:rPr>
        <w:t>Scarnati</w:t>
      </w:r>
      <w:proofErr w:type="spellEnd"/>
      <w:r w:rsidR="00647891" w:rsidRPr="00FB413E">
        <w:rPr>
          <w:rFonts w:eastAsia="Batang" w:cs="Tahoma"/>
        </w:rPr>
        <w:t>,</w:t>
      </w:r>
      <w:r w:rsidR="00B8013E" w:rsidRPr="00FB413E">
        <w:rPr>
          <w:rFonts w:eastAsia="Batang" w:cs="Tahoma"/>
        </w:rPr>
        <w:t xml:space="preserve"> </w:t>
      </w:r>
      <w:r w:rsidR="003D48EA" w:rsidRPr="00FB413E">
        <w:rPr>
          <w:rFonts w:eastAsia="Batang" w:cs="Tahoma"/>
        </w:rPr>
        <w:t xml:space="preserve">Claire </w:t>
      </w:r>
      <w:proofErr w:type="spellStart"/>
      <w:r w:rsidR="002E0EAE" w:rsidRPr="00FB413E">
        <w:rPr>
          <w:rFonts w:eastAsia="Batang" w:cs="Tahoma"/>
        </w:rPr>
        <w:t>Schonaerts</w:t>
      </w:r>
      <w:proofErr w:type="spellEnd"/>
      <w:r w:rsidR="002E0EAE" w:rsidRPr="00FB413E">
        <w:rPr>
          <w:rFonts w:eastAsia="Batang" w:cs="Tahoma"/>
        </w:rPr>
        <w:t xml:space="preserve"> (appeared electronically), </w:t>
      </w:r>
      <w:r w:rsidR="00146DB4" w:rsidRPr="00FB413E">
        <w:rPr>
          <w:rFonts w:eastAsia="Batang" w:cs="Tahoma"/>
        </w:rPr>
        <w:t xml:space="preserve">David Scott, </w:t>
      </w:r>
      <w:r w:rsidR="002E0EAE" w:rsidRPr="00FB413E">
        <w:rPr>
          <w:rFonts w:eastAsia="Batang" w:cs="Tahoma"/>
        </w:rPr>
        <w:t xml:space="preserve">Karen </w:t>
      </w:r>
      <w:r w:rsidR="00B8013E" w:rsidRPr="00FB413E">
        <w:rPr>
          <w:rFonts w:eastAsia="Batang" w:cs="Tahoma"/>
        </w:rPr>
        <w:t>Sealander,</w:t>
      </w:r>
      <w:r w:rsidR="00963B81" w:rsidRPr="00FB413E">
        <w:rPr>
          <w:rFonts w:eastAsia="Batang" w:cs="Tahoma"/>
        </w:rPr>
        <w:t xml:space="preserve"> </w:t>
      </w:r>
      <w:r w:rsidR="002E0EAE" w:rsidRPr="00FB413E">
        <w:rPr>
          <w:rFonts w:eastAsia="Batang" w:cs="Tahoma"/>
        </w:rPr>
        <w:t xml:space="preserve">Amanda Stan, Lisa Tichavsky, </w:t>
      </w:r>
      <w:r w:rsidR="00967BC9" w:rsidRPr="00FB413E">
        <w:rPr>
          <w:rFonts w:eastAsia="Batang" w:cs="Tahoma"/>
        </w:rPr>
        <w:t xml:space="preserve">Benning Tieke, </w:t>
      </w:r>
      <w:r w:rsidR="00CB1CC6" w:rsidRPr="00FB413E">
        <w:rPr>
          <w:rFonts w:eastAsia="Batang" w:cs="Tahoma"/>
        </w:rPr>
        <w:t xml:space="preserve">Nora Timmerman, </w:t>
      </w:r>
      <w:r w:rsidR="00F42D59" w:rsidRPr="00FB413E">
        <w:rPr>
          <w:rFonts w:eastAsia="Batang" w:cs="Tahoma"/>
        </w:rPr>
        <w:t xml:space="preserve">Mary Anne Reynolds for </w:t>
      </w:r>
      <w:r w:rsidR="0034070A" w:rsidRPr="00FB413E">
        <w:rPr>
          <w:rFonts w:eastAsia="Batang" w:cs="Tahoma"/>
        </w:rPr>
        <w:t>Katherine Watkins</w:t>
      </w:r>
      <w:r w:rsidR="00D70CFF" w:rsidRPr="00FB413E">
        <w:rPr>
          <w:rFonts w:eastAsia="Batang" w:cs="Tahoma"/>
        </w:rPr>
        <w:t>,</w:t>
      </w:r>
      <w:r w:rsidR="00C56A03" w:rsidRPr="00FB413E">
        <w:rPr>
          <w:rFonts w:eastAsia="Batang" w:cs="Tahoma"/>
        </w:rPr>
        <w:t xml:space="preserve"> </w:t>
      </w:r>
      <w:r w:rsidR="004C77DA" w:rsidRPr="00FB413E">
        <w:rPr>
          <w:rFonts w:eastAsia="Batang" w:cs="Tahoma"/>
        </w:rPr>
        <w:t>Lori Wilson</w:t>
      </w:r>
      <w:r w:rsidR="00146DB4" w:rsidRPr="00FB413E">
        <w:rPr>
          <w:rFonts w:eastAsia="Batang" w:cs="Tahoma"/>
        </w:rPr>
        <w:t xml:space="preserve"> (appeared electronically)</w:t>
      </w:r>
      <w:r w:rsidR="002E0EAE" w:rsidRPr="00FB413E">
        <w:rPr>
          <w:rFonts w:eastAsia="Batang" w:cs="Tahoma"/>
        </w:rPr>
        <w:t xml:space="preserve">, </w:t>
      </w:r>
      <w:r w:rsidR="00F42D59" w:rsidRPr="00FB413E">
        <w:rPr>
          <w:rFonts w:eastAsia="Batang" w:cs="Tahoma"/>
        </w:rPr>
        <w:t xml:space="preserve">Brooke Whitworth (appeared electronically), </w:t>
      </w:r>
      <w:r w:rsidR="002E0EAE" w:rsidRPr="00FB413E">
        <w:rPr>
          <w:rFonts w:eastAsia="Batang" w:cs="Tahoma"/>
        </w:rPr>
        <w:t>and</w:t>
      </w:r>
      <w:r w:rsidR="004C77DA" w:rsidRPr="00FB413E">
        <w:rPr>
          <w:rFonts w:eastAsia="Batang" w:cs="Tahoma"/>
        </w:rPr>
        <w:t xml:space="preserve"> </w:t>
      </w:r>
      <w:r w:rsidR="00963B81" w:rsidRPr="00FB413E">
        <w:rPr>
          <w:rFonts w:eastAsia="Batang" w:cs="Tahoma"/>
        </w:rPr>
        <w:t>Gioia Woods</w:t>
      </w:r>
      <w:r w:rsidR="00912D5E" w:rsidRPr="00FB413E">
        <w:rPr>
          <w:rFonts w:eastAsia="Batang" w:cs="Tahoma"/>
        </w:rPr>
        <w:t>.</w:t>
      </w:r>
    </w:p>
    <w:p w:rsidR="00912D5E" w:rsidRPr="00FB413E" w:rsidRDefault="00652A44" w:rsidP="004230DE">
      <w:pPr>
        <w:spacing w:after="0"/>
        <w:ind w:left="180"/>
        <w:rPr>
          <w:rFonts w:eastAsia="Batang" w:cs="Tahoma"/>
        </w:rPr>
      </w:pPr>
      <w:r w:rsidRPr="00FB413E">
        <w:rPr>
          <w:rFonts w:eastAsia="Batang" w:cs="Tahoma"/>
          <w:b/>
        </w:rPr>
        <w:t>Members Absent:</w:t>
      </w:r>
      <w:r w:rsidR="00AA71ED" w:rsidRPr="00FB413E">
        <w:rPr>
          <w:rFonts w:eastAsia="Batang" w:cs="Tahoma"/>
        </w:rPr>
        <w:t xml:space="preserve"> </w:t>
      </w:r>
      <w:r w:rsidR="00957482" w:rsidRPr="00FB413E">
        <w:rPr>
          <w:rFonts w:eastAsia="Batang" w:cs="Tahoma"/>
        </w:rPr>
        <w:t>Stephen Dunn</w:t>
      </w:r>
      <w:r w:rsidR="002D3DB9" w:rsidRPr="00FB413E">
        <w:rPr>
          <w:rFonts w:eastAsia="Batang" w:cs="Tahoma"/>
        </w:rPr>
        <w:t>,</w:t>
      </w:r>
      <w:r w:rsidR="008B0BFC" w:rsidRPr="00FB413E">
        <w:rPr>
          <w:rFonts w:eastAsia="Batang" w:cs="Tahoma"/>
        </w:rPr>
        <w:t xml:space="preserve"> </w:t>
      </w:r>
      <w:r w:rsidR="008069C6" w:rsidRPr="00FB413E">
        <w:rPr>
          <w:rFonts w:eastAsia="Batang" w:cs="Tahoma"/>
        </w:rPr>
        <w:t>Kate Ellis,</w:t>
      </w:r>
      <w:r w:rsidR="00B84C08" w:rsidRPr="00FB413E">
        <w:rPr>
          <w:rFonts w:eastAsia="Batang" w:cs="Tahoma"/>
        </w:rPr>
        <w:t xml:space="preserve"> David Godley,</w:t>
      </w:r>
      <w:r w:rsidR="008069C6" w:rsidRPr="00FB413E">
        <w:rPr>
          <w:rFonts w:eastAsia="Batang" w:cs="Tahoma"/>
        </w:rPr>
        <w:t xml:space="preserve"> </w:t>
      </w:r>
      <w:r w:rsidR="00B84C08" w:rsidRPr="00FB413E">
        <w:rPr>
          <w:rFonts w:eastAsia="Batang" w:cs="Tahoma"/>
        </w:rPr>
        <w:t xml:space="preserve">Lenka Hospodka, </w:t>
      </w:r>
      <w:r w:rsidR="00F42D59" w:rsidRPr="00FB413E">
        <w:rPr>
          <w:rFonts w:eastAsia="Batang" w:cs="Tahoma"/>
        </w:rPr>
        <w:t xml:space="preserve">Astrid </w:t>
      </w:r>
      <w:proofErr w:type="spellStart"/>
      <w:r w:rsidR="00F42D59" w:rsidRPr="00FB413E">
        <w:rPr>
          <w:rFonts w:eastAsia="Batang" w:cs="Tahoma"/>
        </w:rPr>
        <w:t>Klocke</w:t>
      </w:r>
      <w:proofErr w:type="spellEnd"/>
      <w:r w:rsidR="00F42D59" w:rsidRPr="00FB413E">
        <w:rPr>
          <w:rFonts w:eastAsia="Batang" w:cs="Tahoma"/>
        </w:rPr>
        <w:t xml:space="preserve">, </w:t>
      </w:r>
      <w:r w:rsidR="00963B81" w:rsidRPr="00FB413E">
        <w:rPr>
          <w:rFonts w:eastAsia="Batang" w:cs="Tahoma"/>
        </w:rPr>
        <w:t xml:space="preserve">Jennifer </w:t>
      </w:r>
      <w:proofErr w:type="spellStart"/>
      <w:r w:rsidR="00963B81" w:rsidRPr="00FB413E">
        <w:rPr>
          <w:rFonts w:eastAsia="Batang" w:cs="Tahoma"/>
        </w:rPr>
        <w:t>McLerran</w:t>
      </w:r>
      <w:proofErr w:type="spellEnd"/>
      <w:r w:rsidR="00963B81" w:rsidRPr="00FB413E">
        <w:rPr>
          <w:rFonts w:eastAsia="Batang" w:cs="Tahoma"/>
        </w:rPr>
        <w:t>,</w:t>
      </w:r>
      <w:r w:rsidR="00F42D59" w:rsidRPr="00FB413E">
        <w:rPr>
          <w:rFonts w:eastAsia="Batang" w:cs="Tahoma"/>
        </w:rPr>
        <w:t xml:space="preserve"> </w:t>
      </w:r>
      <w:r w:rsidR="000F4381" w:rsidRPr="00FB413E">
        <w:rPr>
          <w:rFonts w:eastAsia="Batang" w:cs="Tahoma"/>
        </w:rPr>
        <w:t xml:space="preserve">Phil Mlsna, </w:t>
      </w:r>
      <w:r w:rsidR="00F42D59" w:rsidRPr="00FB413E">
        <w:rPr>
          <w:rFonts w:eastAsia="Batang" w:cs="Tahoma"/>
        </w:rPr>
        <w:t xml:space="preserve">Shirley Navarro, </w:t>
      </w:r>
      <w:r w:rsidR="00963B81" w:rsidRPr="00FB413E">
        <w:rPr>
          <w:rFonts w:eastAsia="Batang" w:cs="Tahoma"/>
        </w:rPr>
        <w:t>Stephen Nuno</w:t>
      </w:r>
      <w:r w:rsidR="002F4B84" w:rsidRPr="00FB413E">
        <w:rPr>
          <w:rFonts w:eastAsia="Batang" w:cs="Tahoma"/>
        </w:rPr>
        <w:t>,</w:t>
      </w:r>
      <w:r w:rsidR="003D48EA" w:rsidRPr="00FB413E">
        <w:rPr>
          <w:rFonts w:eastAsia="Batang" w:cs="Tahoma"/>
        </w:rPr>
        <w:t xml:space="preserve"> </w:t>
      </w:r>
      <w:r w:rsidR="00F42D59" w:rsidRPr="00FB413E">
        <w:rPr>
          <w:rFonts w:eastAsia="Batang" w:cs="Tahoma"/>
        </w:rPr>
        <w:t xml:space="preserve">James Reed, Krista Rodin, Melissa Santana, Claudia Sturgis, </w:t>
      </w:r>
      <w:r w:rsidR="002E0EAE" w:rsidRPr="00FB413E">
        <w:rPr>
          <w:rFonts w:eastAsia="Batang" w:cs="Tahoma"/>
        </w:rPr>
        <w:t>and</w:t>
      </w:r>
      <w:r w:rsidR="00146DB4" w:rsidRPr="00FB413E">
        <w:rPr>
          <w:rFonts w:eastAsia="Batang" w:cs="Tahoma"/>
        </w:rPr>
        <w:t xml:space="preserve"> </w:t>
      </w:r>
      <w:r w:rsidR="00F42D59" w:rsidRPr="00FB413E">
        <w:rPr>
          <w:rFonts w:eastAsia="Batang" w:cs="Tahoma"/>
        </w:rPr>
        <w:t xml:space="preserve">Philippa Winkler, </w:t>
      </w:r>
      <w:r w:rsidRPr="00FB413E">
        <w:rPr>
          <w:rFonts w:eastAsia="Batang" w:cs="Tahoma"/>
        </w:rPr>
        <w:t xml:space="preserve">(*indicates ex officio members) </w:t>
      </w:r>
    </w:p>
    <w:p w:rsidR="00652A44" w:rsidRPr="00B74227" w:rsidRDefault="00652A44" w:rsidP="00BE1208">
      <w:pPr>
        <w:ind w:left="180"/>
        <w:rPr>
          <w:rFonts w:eastAsia="Batang" w:cs="Tahoma"/>
          <w:strike/>
        </w:rPr>
      </w:pPr>
      <w:r w:rsidRPr="00FB413E">
        <w:rPr>
          <w:rFonts w:eastAsia="Batang" w:cs="Tahoma"/>
          <w:b/>
        </w:rPr>
        <w:t xml:space="preserve">Others present: </w:t>
      </w:r>
      <w:r w:rsidR="00F42D59" w:rsidRPr="00FB413E">
        <w:rPr>
          <w:rFonts w:eastAsia="Batang" w:cs="Tahoma"/>
        </w:rPr>
        <w:t>Pauline Entin, Luis Fernandez</w:t>
      </w:r>
      <w:r w:rsidR="00F42D59" w:rsidRPr="00F42D59">
        <w:rPr>
          <w:rFonts w:eastAsia="Batang" w:cs="Tahoma"/>
          <w:highlight w:val="yellow"/>
        </w:rPr>
        <w:t xml:space="preserve">, </w:t>
      </w:r>
      <w:r w:rsidR="002E0EAE" w:rsidRPr="00FB413E">
        <w:rPr>
          <w:rFonts w:eastAsia="Batang" w:cs="Tahoma"/>
        </w:rPr>
        <w:t>J</w:t>
      </w:r>
      <w:r w:rsidR="004802C3" w:rsidRPr="00FB413E">
        <w:rPr>
          <w:rFonts w:eastAsia="Batang" w:cs="Tahoma"/>
        </w:rPr>
        <w:t>erry Gile,</w:t>
      </w:r>
      <w:r w:rsidR="00BE6310" w:rsidRPr="00FB413E">
        <w:rPr>
          <w:rFonts w:eastAsia="Batang" w:cs="Tahoma"/>
        </w:rPr>
        <w:t xml:space="preserve"> </w:t>
      </w:r>
      <w:r w:rsidR="00F42D59" w:rsidRPr="00FB413E">
        <w:rPr>
          <w:rFonts w:eastAsia="Batang" w:cs="Tahoma"/>
        </w:rPr>
        <w:t>Shannon Gorman</w:t>
      </w:r>
      <w:r w:rsidR="00FB413E" w:rsidRPr="00FB413E">
        <w:rPr>
          <w:rFonts w:eastAsia="Batang" w:cs="Tahoma"/>
        </w:rPr>
        <w:t xml:space="preserve"> (appeared electronically)</w:t>
      </w:r>
      <w:r w:rsidR="00546B1B" w:rsidRPr="00FB413E">
        <w:rPr>
          <w:rFonts w:eastAsia="Batang" w:cs="Tahoma"/>
        </w:rPr>
        <w:t xml:space="preserve">, </w:t>
      </w:r>
      <w:r w:rsidR="00F42D59" w:rsidRPr="00FB413E">
        <w:rPr>
          <w:rFonts w:eastAsia="Batang" w:cs="Tahoma"/>
        </w:rPr>
        <w:t xml:space="preserve">Joanne Keene, </w:t>
      </w:r>
      <w:r w:rsidR="000F4381" w:rsidRPr="00FB413E">
        <w:rPr>
          <w:rFonts w:eastAsia="Batang" w:cs="Tahoma"/>
        </w:rPr>
        <w:t>Susan Lauer</w:t>
      </w:r>
      <w:r w:rsidR="00146DB4" w:rsidRPr="00FB413E">
        <w:rPr>
          <w:rFonts w:eastAsia="Batang" w:cs="Tahoma"/>
        </w:rPr>
        <w:t xml:space="preserve"> </w:t>
      </w:r>
      <w:r w:rsidR="00FE65CA" w:rsidRPr="00FB413E">
        <w:rPr>
          <w:rFonts w:eastAsia="Batang" w:cs="Tahoma"/>
        </w:rPr>
        <w:t>(appeared electronically)</w:t>
      </w:r>
      <w:r w:rsidR="00546B1B" w:rsidRPr="00FB413E">
        <w:rPr>
          <w:rFonts w:eastAsia="Batang" w:cs="Tahoma"/>
        </w:rPr>
        <w:t>,</w:t>
      </w:r>
      <w:r w:rsidR="002E0EAE" w:rsidRPr="00FB413E">
        <w:rPr>
          <w:rFonts w:eastAsia="Batang" w:cs="Tahoma"/>
        </w:rPr>
        <w:t xml:space="preserve"> </w:t>
      </w:r>
      <w:r w:rsidR="000F4381" w:rsidRPr="00FB413E">
        <w:rPr>
          <w:rFonts w:eastAsia="Batang" w:cs="Tahoma"/>
        </w:rPr>
        <w:t xml:space="preserve">Leslie </w:t>
      </w:r>
      <w:r w:rsidR="002E0EAE" w:rsidRPr="00FB413E">
        <w:rPr>
          <w:rFonts w:eastAsia="Batang" w:cs="Tahoma"/>
        </w:rPr>
        <w:t>Ann</w:t>
      </w:r>
      <w:r w:rsidR="00C56A03" w:rsidRPr="00FB413E">
        <w:rPr>
          <w:rFonts w:eastAsia="Batang" w:cs="Tahoma"/>
        </w:rPr>
        <w:t xml:space="preserve"> Lloyd</w:t>
      </w:r>
      <w:r w:rsidR="00934A09" w:rsidRPr="00FB413E">
        <w:rPr>
          <w:rFonts w:eastAsia="Batang" w:cs="Tahoma"/>
        </w:rPr>
        <w:t>,</w:t>
      </w:r>
      <w:r w:rsidR="00F42D59" w:rsidRPr="00FB413E">
        <w:rPr>
          <w:rFonts w:eastAsia="Batang" w:cs="Tahoma"/>
        </w:rPr>
        <w:t xml:space="preserve"> Gene Moan, Kimberly Ott, and Gerald Wood and approximately 40 visitors not signed in</w:t>
      </w:r>
      <w:r w:rsidR="002E0EAE" w:rsidRPr="00FB413E">
        <w:rPr>
          <w:rFonts w:eastAsia="Batang" w:cs="Tahoma"/>
        </w:rPr>
        <w:t>.</w:t>
      </w:r>
      <w:r w:rsidRPr="00B74227">
        <w:rPr>
          <w:rFonts w:eastAsia="Batang" w:cs="Tahoma"/>
        </w:rPr>
        <w:t xml:space="preserve"> </w:t>
      </w:r>
    </w:p>
    <w:p w:rsidR="0001442E" w:rsidRPr="00FB413E" w:rsidRDefault="00CB1CC6" w:rsidP="0021154B">
      <w:pPr>
        <w:spacing w:after="120"/>
        <w:ind w:left="180"/>
        <w:rPr>
          <w:rFonts w:eastAsia="Batang" w:cs="Tahoma"/>
          <w:b/>
        </w:rPr>
      </w:pPr>
      <w:r w:rsidRPr="00FB413E">
        <w:rPr>
          <w:rFonts w:eastAsia="Batang" w:cs="Tahoma"/>
        </w:rPr>
        <w:t xml:space="preserve">FS </w:t>
      </w:r>
      <w:r w:rsidR="006C0CD2" w:rsidRPr="00FB413E">
        <w:rPr>
          <w:rFonts w:eastAsia="Batang" w:cs="Tahoma"/>
        </w:rPr>
        <w:t xml:space="preserve">President, </w:t>
      </w:r>
      <w:r w:rsidRPr="00FB413E">
        <w:rPr>
          <w:rFonts w:eastAsia="Batang" w:cs="Tahoma"/>
        </w:rPr>
        <w:t xml:space="preserve">Bruce Fox </w:t>
      </w:r>
      <w:r w:rsidR="00652A44" w:rsidRPr="00FB413E">
        <w:rPr>
          <w:rFonts w:eastAsia="Batang" w:cs="Tahoma"/>
        </w:rPr>
        <w:t xml:space="preserve">presented the </w:t>
      </w:r>
      <w:hyperlink r:id="rId7" w:history="1">
        <w:r w:rsidR="00652A44" w:rsidRPr="00FB413E">
          <w:rPr>
            <w:rStyle w:val="Hyperlink"/>
            <w:rFonts w:eastAsia="Batang" w:cs="Tahoma"/>
            <w:color w:val="auto"/>
          </w:rPr>
          <w:t>agenda</w:t>
        </w:r>
      </w:hyperlink>
      <w:r w:rsidR="00A03182" w:rsidRPr="00FB413E">
        <w:rPr>
          <w:rFonts w:eastAsia="Batang" w:cs="Tahoma"/>
        </w:rPr>
        <w:t xml:space="preserve"> for approval</w:t>
      </w:r>
      <w:r w:rsidR="00D70CFF" w:rsidRPr="00FB413E">
        <w:rPr>
          <w:rFonts w:eastAsia="Batang" w:cs="Tahoma"/>
        </w:rPr>
        <w:t xml:space="preserve"> noting that the President and Michelle Parker may be late and we will need to make adjustments for that</w:t>
      </w:r>
      <w:r w:rsidR="00A03182" w:rsidRPr="00FB413E">
        <w:rPr>
          <w:rFonts w:eastAsia="Batang" w:cs="Tahoma"/>
        </w:rPr>
        <w:t>.</w:t>
      </w:r>
      <w:r w:rsidR="00BE6310" w:rsidRPr="00FB413E">
        <w:rPr>
          <w:rFonts w:eastAsia="Batang" w:cs="Tahoma"/>
        </w:rPr>
        <w:t xml:space="preserve">  </w:t>
      </w:r>
      <w:r w:rsidR="00B74227" w:rsidRPr="00FB413E">
        <w:rPr>
          <w:rFonts w:eastAsia="Batang" w:cs="Tahoma"/>
          <w:b/>
        </w:rPr>
        <w:t xml:space="preserve">A motion was made and seconded to accept the </w:t>
      </w:r>
      <w:r w:rsidR="00652A44" w:rsidRPr="00FB413E">
        <w:rPr>
          <w:rFonts w:eastAsia="Batang" w:cs="Tahoma"/>
          <w:b/>
        </w:rPr>
        <w:t>agenda</w:t>
      </w:r>
      <w:r w:rsidR="00D70CFF" w:rsidRPr="00FB413E">
        <w:rPr>
          <w:rFonts w:eastAsia="Batang" w:cs="Tahoma"/>
          <w:b/>
        </w:rPr>
        <w:t xml:space="preserve"> as presented</w:t>
      </w:r>
      <w:r w:rsidR="00B74227" w:rsidRPr="00FB413E">
        <w:rPr>
          <w:rFonts w:eastAsia="Batang" w:cs="Tahoma"/>
          <w:b/>
        </w:rPr>
        <w:t xml:space="preserve">.  </w:t>
      </w:r>
      <w:r w:rsidR="00D70CFF" w:rsidRPr="00FB413E">
        <w:rPr>
          <w:rFonts w:eastAsia="Batang" w:cs="Tahoma"/>
          <w:b/>
        </w:rPr>
        <w:t>The motion passed</w:t>
      </w:r>
      <w:r w:rsidR="00EA2F70" w:rsidRPr="00FB413E">
        <w:rPr>
          <w:rFonts w:eastAsia="Batang" w:cs="Tahoma"/>
          <w:b/>
        </w:rPr>
        <w:t>.</w:t>
      </w:r>
      <w:r w:rsidR="00652A44" w:rsidRPr="00FB413E">
        <w:rPr>
          <w:rFonts w:eastAsia="Batang" w:cs="Tahoma"/>
          <w:b/>
        </w:rPr>
        <w:t xml:space="preserve">  </w:t>
      </w:r>
      <w:r w:rsidR="00652A44" w:rsidRPr="00FB413E">
        <w:rPr>
          <w:rFonts w:eastAsia="Batang" w:cs="Tahoma"/>
        </w:rPr>
        <w:t xml:space="preserve">  </w:t>
      </w:r>
      <w:r w:rsidR="00652A44" w:rsidRPr="00FB413E">
        <w:rPr>
          <w:rFonts w:eastAsia="Batang" w:cs="Tahoma"/>
          <w:b/>
        </w:rPr>
        <w:t xml:space="preserve"> </w:t>
      </w:r>
    </w:p>
    <w:p w:rsidR="00E029CC" w:rsidRPr="00FB413E" w:rsidRDefault="00E029CC" w:rsidP="004C77DA">
      <w:pPr>
        <w:numPr>
          <w:ilvl w:val="0"/>
          <w:numId w:val="2"/>
        </w:numPr>
        <w:spacing w:after="0" w:line="360" w:lineRule="auto"/>
        <w:rPr>
          <w:rFonts w:eastAsia="Batang" w:cs="Tahoma"/>
          <w:b/>
        </w:rPr>
      </w:pPr>
      <w:r w:rsidRPr="00FB413E">
        <w:rPr>
          <w:rFonts w:eastAsia="Batang" w:cs="Tahoma"/>
          <w:b/>
        </w:rPr>
        <w:t xml:space="preserve">Approval of minutes for </w:t>
      </w:r>
      <w:r w:rsidR="00D70CFF" w:rsidRPr="00FB413E">
        <w:rPr>
          <w:rFonts w:eastAsia="Batang" w:cs="Tahoma"/>
          <w:b/>
        </w:rPr>
        <w:t>November 7</w:t>
      </w:r>
      <w:r w:rsidRPr="00FB413E">
        <w:rPr>
          <w:rFonts w:eastAsia="Batang" w:cs="Tahoma"/>
          <w:b/>
        </w:rPr>
        <w:t>, 2016</w:t>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t xml:space="preserve">       Bruce Fox</w:t>
      </w:r>
    </w:p>
    <w:p w:rsidR="00E029CC" w:rsidRPr="00FB413E" w:rsidRDefault="00E029CC" w:rsidP="00933B2A">
      <w:pPr>
        <w:spacing w:after="0"/>
        <w:ind w:left="180"/>
        <w:rPr>
          <w:rFonts w:eastAsia="Batang" w:cs="Tahoma"/>
          <w:b/>
        </w:rPr>
      </w:pPr>
      <w:r w:rsidRPr="00FB413E">
        <w:rPr>
          <w:rFonts w:eastAsia="Batang" w:cs="Tahoma"/>
        </w:rPr>
        <w:t xml:space="preserve">Bruce presented </w:t>
      </w:r>
      <w:r w:rsidR="00B74227" w:rsidRPr="00FB413E">
        <w:rPr>
          <w:rFonts w:eastAsia="Batang" w:cs="Tahoma"/>
        </w:rPr>
        <w:t xml:space="preserve">the </w:t>
      </w:r>
      <w:r w:rsidRPr="00FB413E">
        <w:rPr>
          <w:rFonts w:eastAsia="Batang" w:cs="Tahoma"/>
        </w:rPr>
        <w:t xml:space="preserve">minutes of the </w:t>
      </w:r>
      <w:r w:rsidR="00D70CFF" w:rsidRPr="00FB413E">
        <w:rPr>
          <w:rFonts w:eastAsia="Batang" w:cs="Tahoma"/>
        </w:rPr>
        <w:t>November 7</w:t>
      </w:r>
      <w:r w:rsidRPr="00FB413E">
        <w:rPr>
          <w:rFonts w:eastAsia="Batang" w:cs="Tahoma"/>
        </w:rPr>
        <w:t xml:space="preserve">, 2016 Senate meeting for approval. </w:t>
      </w:r>
      <w:r w:rsidRPr="00FB413E">
        <w:rPr>
          <w:rFonts w:eastAsia="Batang" w:cs="Tahoma"/>
          <w:b/>
        </w:rPr>
        <w:t>A motion was made and seconded to</w:t>
      </w:r>
      <w:r w:rsidR="00933B2A" w:rsidRPr="00FB413E">
        <w:rPr>
          <w:rFonts w:eastAsia="Batang" w:cs="Tahoma"/>
          <w:b/>
        </w:rPr>
        <w:t xml:space="preserve"> approve </w:t>
      </w:r>
      <w:r w:rsidRPr="00FB413E">
        <w:rPr>
          <w:rFonts w:eastAsia="Batang" w:cs="Tahoma"/>
          <w:b/>
        </w:rPr>
        <w:t xml:space="preserve">the minutes.  The motion passed. </w:t>
      </w:r>
    </w:p>
    <w:p w:rsidR="00933B2A" w:rsidRPr="00FB413E" w:rsidRDefault="00933B2A" w:rsidP="00933B2A">
      <w:pPr>
        <w:spacing w:after="0"/>
        <w:ind w:left="180"/>
        <w:rPr>
          <w:rFonts w:eastAsia="Batang" w:cs="Tahoma"/>
          <w:b/>
        </w:rPr>
      </w:pPr>
    </w:p>
    <w:p w:rsidR="004C77DA" w:rsidRPr="00FB413E" w:rsidRDefault="004C77DA" w:rsidP="004C77DA">
      <w:pPr>
        <w:numPr>
          <w:ilvl w:val="0"/>
          <w:numId w:val="2"/>
        </w:numPr>
        <w:spacing w:after="0" w:line="360" w:lineRule="auto"/>
        <w:rPr>
          <w:rFonts w:eastAsia="Batang" w:cs="Tahoma"/>
          <w:b/>
        </w:rPr>
      </w:pPr>
      <w:r w:rsidRPr="00FB413E">
        <w:rPr>
          <w:rFonts w:eastAsia="Batang" w:cs="Tahoma"/>
          <w:b/>
          <w:u w:val="single"/>
        </w:rPr>
        <w:t>President’s Report</w:t>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t xml:space="preserve">         </w:t>
      </w:r>
      <w:r w:rsidR="003D73C3" w:rsidRPr="00FB413E">
        <w:rPr>
          <w:rFonts w:eastAsia="Batang" w:cs="Tahoma"/>
          <w:b/>
        </w:rPr>
        <w:tab/>
      </w:r>
      <w:r w:rsidR="003D73C3" w:rsidRPr="00FB413E">
        <w:rPr>
          <w:rFonts w:eastAsia="Batang" w:cs="Tahoma"/>
          <w:b/>
        </w:rPr>
        <w:tab/>
        <w:t xml:space="preserve">           P</w:t>
      </w:r>
      <w:r w:rsidRPr="00FB413E">
        <w:rPr>
          <w:rFonts w:eastAsia="Batang" w:cs="Tahoma"/>
          <w:b/>
        </w:rPr>
        <w:t>resident Cheng</w:t>
      </w:r>
    </w:p>
    <w:p w:rsidR="00922A83" w:rsidRPr="00863354" w:rsidRDefault="00546B1B" w:rsidP="00922A83">
      <w:pPr>
        <w:spacing w:after="0"/>
        <w:ind w:left="180"/>
        <w:rPr>
          <w:rFonts w:eastAsia="Batang" w:cs="Tahoma"/>
        </w:rPr>
      </w:pPr>
      <w:r w:rsidRPr="00FB413E">
        <w:rPr>
          <w:rFonts w:eastAsia="Batang" w:cs="Tahoma"/>
        </w:rPr>
        <w:t xml:space="preserve">President Cheng </w:t>
      </w:r>
      <w:r w:rsidR="00565929" w:rsidRPr="00FB413E">
        <w:rPr>
          <w:rFonts w:eastAsia="Batang" w:cs="Tahoma"/>
        </w:rPr>
        <w:t>reported o</w:t>
      </w:r>
      <w:r w:rsidR="00F60220" w:rsidRPr="00FB413E">
        <w:rPr>
          <w:rFonts w:eastAsia="Batang" w:cs="Tahoma"/>
        </w:rPr>
        <w:t>n</w:t>
      </w:r>
      <w:r w:rsidR="00565929" w:rsidRPr="00FB413E">
        <w:rPr>
          <w:rFonts w:eastAsia="Batang" w:cs="Tahoma"/>
        </w:rPr>
        <w:t xml:space="preserve"> the following</w:t>
      </w:r>
      <w:r w:rsidR="004C77DA" w:rsidRPr="00FB413E">
        <w:rPr>
          <w:rFonts w:eastAsia="Batang" w:cs="Tahoma"/>
        </w:rPr>
        <w:t xml:space="preserve">: </w:t>
      </w:r>
      <w:r w:rsidR="00922A83" w:rsidRPr="00FB413E">
        <w:rPr>
          <w:rFonts w:eastAsia="Batang" w:cs="Tahoma"/>
        </w:rPr>
        <w:br/>
      </w:r>
      <w:r w:rsidR="005611B2" w:rsidRPr="00863354">
        <w:t xml:space="preserve">- </w:t>
      </w:r>
      <w:r w:rsidR="00922A83" w:rsidRPr="00863354">
        <w:t xml:space="preserve">Personnel Update: </w:t>
      </w:r>
    </w:p>
    <w:p w:rsidR="00BC15A9" w:rsidRPr="00863354" w:rsidRDefault="00922A83" w:rsidP="00922A83">
      <w:pPr>
        <w:pStyle w:val="ListParagraph"/>
        <w:numPr>
          <w:ilvl w:val="0"/>
          <w:numId w:val="36"/>
        </w:numPr>
        <w:spacing w:after="0"/>
      </w:pPr>
      <w:r w:rsidRPr="00863354">
        <w:t xml:space="preserve">Lynda </w:t>
      </w:r>
      <w:proofErr w:type="spellStart"/>
      <w:r w:rsidRPr="00863354">
        <w:t>Ransdell</w:t>
      </w:r>
      <w:proofErr w:type="spellEnd"/>
      <w:r w:rsidRPr="00863354">
        <w:t xml:space="preserve"> has been appointed Dean of the College of Health and Human Services.  </w:t>
      </w:r>
      <w:r w:rsidR="002D48CD" w:rsidRPr="00863354">
        <w:t xml:space="preserve"> </w:t>
      </w:r>
    </w:p>
    <w:p w:rsidR="003D73C3" w:rsidRPr="00863354" w:rsidRDefault="00922A83" w:rsidP="00922A83">
      <w:pPr>
        <w:pStyle w:val="ListParagraph"/>
        <w:numPr>
          <w:ilvl w:val="0"/>
          <w:numId w:val="36"/>
        </w:numPr>
        <w:spacing w:after="0"/>
      </w:pPr>
      <w:r w:rsidRPr="00863354">
        <w:t xml:space="preserve">Stephanie Smith has been appointed Director of Alumni Engagement.  </w:t>
      </w:r>
      <w:r w:rsidR="003D73C3" w:rsidRPr="00863354">
        <w:t xml:space="preserve"> </w:t>
      </w:r>
    </w:p>
    <w:p w:rsidR="00922A83" w:rsidRPr="00863354" w:rsidRDefault="00922A83" w:rsidP="00922A83">
      <w:pPr>
        <w:pStyle w:val="ListParagraph"/>
        <w:numPr>
          <w:ilvl w:val="0"/>
          <w:numId w:val="36"/>
        </w:numPr>
        <w:spacing w:after="0"/>
      </w:pPr>
      <w:r w:rsidRPr="00863354">
        <w:t>A new vice president of capital planning should be announced soon.</w:t>
      </w:r>
      <w:r w:rsidR="00863354" w:rsidRPr="00863354">
        <w:t xml:space="preserve"> (Dr. Daniel </w:t>
      </w:r>
      <w:proofErr w:type="spellStart"/>
      <w:r w:rsidR="00863354" w:rsidRPr="00863354">
        <w:t>Okoli</w:t>
      </w:r>
      <w:proofErr w:type="spellEnd"/>
      <w:r w:rsidR="00863354" w:rsidRPr="00863354">
        <w:t xml:space="preserve"> was announced December 6</w:t>
      </w:r>
      <w:r w:rsidR="00863354" w:rsidRPr="00863354">
        <w:rPr>
          <w:vertAlign w:val="superscript"/>
        </w:rPr>
        <w:t>th.</w:t>
      </w:r>
      <w:r w:rsidR="00863354" w:rsidRPr="00863354">
        <w:t>)</w:t>
      </w:r>
    </w:p>
    <w:p w:rsidR="00922A83" w:rsidRPr="00863354" w:rsidRDefault="00922A83" w:rsidP="00922A83">
      <w:pPr>
        <w:pStyle w:val="ListParagraph"/>
        <w:numPr>
          <w:ilvl w:val="0"/>
          <w:numId w:val="36"/>
        </w:numPr>
        <w:spacing w:after="0"/>
      </w:pPr>
      <w:r w:rsidRPr="00863354">
        <w:t>Theresa Smith has been appointed Special Assistant for online education</w:t>
      </w:r>
    </w:p>
    <w:p w:rsidR="00922A83" w:rsidRPr="00863354" w:rsidRDefault="00922A83" w:rsidP="00922A83">
      <w:pPr>
        <w:pStyle w:val="ListParagraph"/>
        <w:numPr>
          <w:ilvl w:val="0"/>
          <w:numId w:val="36"/>
        </w:numPr>
        <w:spacing w:after="0"/>
      </w:pPr>
      <w:r w:rsidRPr="00863354">
        <w:t>The position for Vice President for Research opened last week.</w:t>
      </w:r>
    </w:p>
    <w:p w:rsidR="00922A83" w:rsidRPr="00863354" w:rsidRDefault="00922A83" w:rsidP="00922A83">
      <w:pPr>
        <w:pStyle w:val="ListParagraph"/>
        <w:numPr>
          <w:ilvl w:val="0"/>
          <w:numId w:val="36"/>
        </w:numPr>
        <w:spacing w:after="0"/>
      </w:pPr>
      <w:r w:rsidRPr="00863354">
        <w:t>Ted Schuur professor in Biological Sciences</w:t>
      </w:r>
      <w:r w:rsidR="005611B2" w:rsidRPr="00863354">
        <w:t xml:space="preserve"> published in Scientific American. He teamed with scientists at the University of Arizona to study asteroids.</w:t>
      </w:r>
    </w:p>
    <w:p w:rsidR="005611B2" w:rsidRPr="00863354" w:rsidRDefault="005611B2" w:rsidP="005611B2">
      <w:pPr>
        <w:spacing w:after="0"/>
        <w:ind w:left="180"/>
      </w:pPr>
      <w:r w:rsidRPr="00863354">
        <w:t>-</w:t>
      </w:r>
      <w:r w:rsidR="00922A83" w:rsidRPr="00863354">
        <w:t xml:space="preserve">NAU’s </w:t>
      </w:r>
      <w:r w:rsidRPr="00863354">
        <w:t>new website is being overhauled. Implementation will begin soon and will be done incrementally. Eventually everyone will migrate to the new system.</w:t>
      </w:r>
    </w:p>
    <w:p w:rsidR="005611B2" w:rsidRPr="00863354" w:rsidRDefault="005611B2" w:rsidP="005611B2">
      <w:pPr>
        <w:spacing w:after="0"/>
        <w:ind w:left="180"/>
      </w:pPr>
      <w:r w:rsidRPr="00863354">
        <w:t>-The annual holiday Christmas party will take place Tuesday December 13</w:t>
      </w:r>
      <w:r w:rsidRPr="00863354">
        <w:rPr>
          <w:vertAlign w:val="superscript"/>
        </w:rPr>
        <w:t>th</w:t>
      </w:r>
      <w:r w:rsidRPr="00863354">
        <w:t xml:space="preserve"> at the High Country Conference Center.</w:t>
      </w:r>
    </w:p>
    <w:p w:rsidR="005611B2" w:rsidRPr="00863354" w:rsidRDefault="005611B2" w:rsidP="005611B2">
      <w:pPr>
        <w:spacing w:after="0"/>
        <w:ind w:left="180"/>
      </w:pPr>
      <w:r w:rsidRPr="00863354">
        <w:t>•</w:t>
      </w:r>
      <w:r w:rsidRPr="00863354">
        <w:tab/>
        <w:t xml:space="preserve">Solar panels will be installed on the San Francisco Street garage over holiday break.  </w:t>
      </w:r>
    </w:p>
    <w:p w:rsidR="005611B2" w:rsidRPr="00863354" w:rsidRDefault="005611B2" w:rsidP="005611B2">
      <w:pPr>
        <w:spacing w:after="0"/>
        <w:ind w:left="180"/>
      </w:pPr>
    </w:p>
    <w:p w:rsidR="004C77DA" w:rsidRPr="00863354" w:rsidRDefault="003D73C3" w:rsidP="005611B2">
      <w:pPr>
        <w:numPr>
          <w:ilvl w:val="0"/>
          <w:numId w:val="2"/>
        </w:numPr>
        <w:spacing w:after="0" w:line="360" w:lineRule="auto"/>
        <w:rPr>
          <w:rFonts w:eastAsia="Batang" w:cs="Tahoma"/>
        </w:rPr>
      </w:pPr>
      <w:r w:rsidRPr="00863354">
        <w:t xml:space="preserve"> </w:t>
      </w:r>
      <w:r w:rsidR="004C77DA" w:rsidRPr="00863354">
        <w:rPr>
          <w:rFonts w:eastAsia="Batang" w:cs="Tahoma"/>
          <w:b/>
          <w:u w:val="single"/>
        </w:rPr>
        <w:t>Provost’s Report</w:t>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8C4C46" w:rsidRPr="00863354">
        <w:rPr>
          <w:rFonts w:eastAsia="Batang" w:cs="Tahoma"/>
          <w:b/>
        </w:rPr>
        <w:tab/>
        <w:t xml:space="preserve">  </w:t>
      </w:r>
      <w:r w:rsidR="00D70CFF" w:rsidRPr="00863354">
        <w:rPr>
          <w:rFonts w:eastAsia="Batang" w:cs="Tahoma"/>
          <w:b/>
        </w:rPr>
        <w:tab/>
      </w:r>
      <w:r w:rsidR="00D70CFF" w:rsidRPr="00863354">
        <w:rPr>
          <w:rFonts w:eastAsia="Batang" w:cs="Tahoma"/>
          <w:b/>
        </w:rPr>
        <w:tab/>
        <w:t xml:space="preserve">          </w:t>
      </w:r>
      <w:r w:rsidR="008C4C46" w:rsidRPr="00863354">
        <w:rPr>
          <w:rFonts w:eastAsia="Batang" w:cs="Tahoma"/>
          <w:b/>
        </w:rPr>
        <w:t xml:space="preserve">Dan </w:t>
      </w:r>
      <w:proofErr w:type="spellStart"/>
      <w:r w:rsidR="008C4C46" w:rsidRPr="00863354">
        <w:rPr>
          <w:rFonts w:eastAsia="Batang" w:cs="Tahoma"/>
          <w:b/>
        </w:rPr>
        <w:t>Kain</w:t>
      </w:r>
      <w:proofErr w:type="spellEnd"/>
      <w:r w:rsidR="004C77DA" w:rsidRPr="00863354">
        <w:rPr>
          <w:rFonts w:eastAsia="Batang" w:cs="Tahoma"/>
          <w:b/>
          <w:u w:val="single"/>
        </w:rPr>
        <w:t xml:space="preserve"> </w:t>
      </w:r>
    </w:p>
    <w:p w:rsidR="00CB7A04" w:rsidRPr="00863354" w:rsidRDefault="005611B2" w:rsidP="00CB7A04">
      <w:pPr>
        <w:rPr>
          <w:rFonts w:cs="Arial"/>
        </w:rPr>
      </w:pPr>
      <w:r w:rsidRPr="00863354">
        <w:rPr>
          <w:rFonts w:cs="Arial"/>
        </w:rPr>
        <w:t xml:space="preserve">Provost </w:t>
      </w:r>
      <w:proofErr w:type="spellStart"/>
      <w:r w:rsidR="008C4C46" w:rsidRPr="00863354">
        <w:rPr>
          <w:rFonts w:cs="Arial"/>
        </w:rPr>
        <w:t>Kain</w:t>
      </w:r>
      <w:proofErr w:type="spellEnd"/>
      <w:r w:rsidR="008C4C46" w:rsidRPr="00863354">
        <w:rPr>
          <w:rFonts w:cs="Arial"/>
        </w:rPr>
        <w:t xml:space="preserve"> reported on the following</w:t>
      </w:r>
      <w:r w:rsidR="00EA3760" w:rsidRPr="00863354">
        <w:rPr>
          <w:rFonts w:cs="Arial"/>
        </w:rPr>
        <w:t>:</w:t>
      </w:r>
    </w:p>
    <w:p w:rsidR="005611B2" w:rsidRPr="00863354" w:rsidRDefault="005611B2" w:rsidP="005611B2">
      <w:pPr>
        <w:pStyle w:val="ListParagraph"/>
        <w:numPr>
          <w:ilvl w:val="0"/>
          <w:numId w:val="38"/>
        </w:numPr>
        <w:spacing w:after="0"/>
        <w:rPr>
          <w:sz w:val="20"/>
          <w:szCs w:val="20"/>
        </w:rPr>
      </w:pPr>
      <w:r w:rsidRPr="00863354">
        <w:rPr>
          <w:sz w:val="20"/>
          <w:szCs w:val="20"/>
        </w:rPr>
        <w:t>A c</w:t>
      </w:r>
      <w:r w:rsidRPr="00863354">
        <w:rPr>
          <w:sz w:val="20"/>
          <w:szCs w:val="20"/>
        </w:rPr>
        <w:t xml:space="preserve">elebration of long term faculty and staff </w:t>
      </w:r>
      <w:r w:rsidRPr="00863354">
        <w:rPr>
          <w:sz w:val="20"/>
          <w:szCs w:val="20"/>
        </w:rPr>
        <w:t xml:space="preserve">was held </w:t>
      </w:r>
      <w:r w:rsidRPr="00863354">
        <w:rPr>
          <w:sz w:val="20"/>
          <w:szCs w:val="20"/>
        </w:rPr>
        <w:t>last week. Two have over 40 years of service to NAU</w:t>
      </w:r>
      <w:r w:rsidR="00863354">
        <w:rPr>
          <w:sz w:val="20"/>
          <w:szCs w:val="20"/>
        </w:rPr>
        <w:t xml:space="preserve">.  One of them is </w:t>
      </w:r>
      <w:r w:rsidRPr="00863354">
        <w:rPr>
          <w:sz w:val="20"/>
          <w:szCs w:val="20"/>
        </w:rPr>
        <w:t>Senator Jay Farness</w:t>
      </w:r>
    </w:p>
    <w:p w:rsidR="005611B2" w:rsidRPr="00863354" w:rsidRDefault="005611B2" w:rsidP="005611B2">
      <w:pPr>
        <w:pStyle w:val="ListParagraph"/>
        <w:numPr>
          <w:ilvl w:val="0"/>
          <w:numId w:val="38"/>
        </w:numPr>
        <w:spacing w:after="0"/>
        <w:rPr>
          <w:sz w:val="20"/>
          <w:szCs w:val="20"/>
        </w:rPr>
      </w:pPr>
      <w:r w:rsidRPr="00863354">
        <w:rPr>
          <w:sz w:val="20"/>
          <w:szCs w:val="20"/>
        </w:rPr>
        <w:lastRenderedPageBreak/>
        <w:t>ABOR Meeting:</w:t>
      </w:r>
    </w:p>
    <w:p w:rsidR="005611B2" w:rsidRPr="00863354" w:rsidRDefault="005611B2" w:rsidP="005611B2">
      <w:pPr>
        <w:pStyle w:val="ListParagraph"/>
        <w:numPr>
          <w:ilvl w:val="1"/>
          <w:numId w:val="38"/>
        </w:numPr>
        <w:spacing w:after="0"/>
        <w:rPr>
          <w:sz w:val="20"/>
          <w:szCs w:val="20"/>
        </w:rPr>
      </w:pPr>
      <w:r w:rsidRPr="00863354">
        <w:rPr>
          <w:sz w:val="20"/>
          <w:szCs w:val="20"/>
        </w:rPr>
        <w:t>Regents expressed desire to see program learning outcomes when new programs</w:t>
      </w:r>
      <w:r w:rsidRPr="00863354">
        <w:rPr>
          <w:sz w:val="20"/>
          <w:szCs w:val="20"/>
        </w:rPr>
        <w:t xml:space="preserve"> are</w:t>
      </w:r>
      <w:r w:rsidRPr="00863354">
        <w:rPr>
          <w:sz w:val="20"/>
          <w:szCs w:val="20"/>
        </w:rPr>
        <w:t xml:space="preserve"> submitted for approval. </w:t>
      </w:r>
    </w:p>
    <w:p w:rsidR="005611B2" w:rsidRPr="00863354" w:rsidRDefault="005611B2" w:rsidP="005611B2">
      <w:pPr>
        <w:pStyle w:val="ListParagraph"/>
        <w:numPr>
          <w:ilvl w:val="1"/>
          <w:numId w:val="38"/>
        </w:numPr>
        <w:spacing w:after="0"/>
        <w:rPr>
          <w:sz w:val="20"/>
          <w:szCs w:val="20"/>
        </w:rPr>
      </w:pPr>
      <w:r w:rsidRPr="00863354">
        <w:rPr>
          <w:sz w:val="20"/>
          <w:szCs w:val="20"/>
        </w:rPr>
        <w:t xml:space="preserve">ABOR approved the formation of an </w:t>
      </w:r>
      <w:r w:rsidRPr="00863354">
        <w:rPr>
          <w:sz w:val="20"/>
          <w:szCs w:val="20"/>
        </w:rPr>
        <w:t xml:space="preserve">Honors College and </w:t>
      </w:r>
      <w:r w:rsidRPr="00863354">
        <w:rPr>
          <w:sz w:val="20"/>
          <w:szCs w:val="20"/>
        </w:rPr>
        <w:t xml:space="preserve">a </w:t>
      </w:r>
      <w:r w:rsidRPr="00863354">
        <w:rPr>
          <w:sz w:val="20"/>
          <w:szCs w:val="20"/>
        </w:rPr>
        <w:t xml:space="preserve">BS degree in </w:t>
      </w:r>
      <w:proofErr w:type="spellStart"/>
      <w:r w:rsidRPr="00863354">
        <w:rPr>
          <w:sz w:val="20"/>
          <w:szCs w:val="20"/>
        </w:rPr>
        <w:t>Infomatics</w:t>
      </w:r>
      <w:proofErr w:type="spellEnd"/>
    </w:p>
    <w:p w:rsidR="005611B2" w:rsidRPr="00863354" w:rsidRDefault="005611B2" w:rsidP="005611B2">
      <w:pPr>
        <w:pStyle w:val="ListParagraph"/>
        <w:numPr>
          <w:ilvl w:val="1"/>
          <w:numId w:val="38"/>
        </w:numPr>
        <w:spacing w:after="0"/>
        <w:rPr>
          <w:sz w:val="20"/>
          <w:szCs w:val="20"/>
        </w:rPr>
      </w:pPr>
      <w:r w:rsidRPr="00863354">
        <w:rPr>
          <w:sz w:val="20"/>
          <w:szCs w:val="20"/>
        </w:rPr>
        <w:t xml:space="preserve">ABOR has established a “Quality Task Force” with an initial focus on General Education (our Liberal Studies).  Laurie Dickson and Jeff Berglund represent NAU on that task force. </w:t>
      </w:r>
      <w:r w:rsidR="000B107F" w:rsidRPr="00863354">
        <w:rPr>
          <w:sz w:val="20"/>
          <w:szCs w:val="20"/>
        </w:rPr>
        <w:t>A r</w:t>
      </w:r>
      <w:r w:rsidRPr="00863354">
        <w:rPr>
          <w:sz w:val="20"/>
          <w:szCs w:val="20"/>
        </w:rPr>
        <w:t xml:space="preserve">eport </w:t>
      </w:r>
      <w:r w:rsidR="000B107F" w:rsidRPr="00863354">
        <w:rPr>
          <w:sz w:val="20"/>
          <w:szCs w:val="20"/>
        </w:rPr>
        <w:t xml:space="preserve">on this topic is anticipated sometime </w:t>
      </w:r>
      <w:r w:rsidRPr="00863354">
        <w:rPr>
          <w:sz w:val="20"/>
          <w:szCs w:val="20"/>
        </w:rPr>
        <w:t xml:space="preserve">in April 2017.  </w:t>
      </w:r>
    </w:p>
    <w:p w:rsidR="005611B2" w:rsidRPr="00863354" w:rsidRDefault="00863354" w:rsidP="000B107F">
      <w:pPr>
        <w:pStyle w:val="ListParagraph"/>
        <w:numPr>
          <w:ilvl w:val="1"/>
          <w:numId w:val="38"/>
        </w:numPr>
        <w:spacing w:after="0"/>
        <w:rPr>
          <w:sz w:val="20"/>
          <w:szCs w:val="20"/>
        </w:rPr>
      </w:pPr>
      <w:r w:rsidRPr="00863354">
        <w:rPr>
          <w:sz w:val="20"/>
          <w:szCs w:val="20"/>
        </w:rPr>
        <w:t>They a</w:t>
      </w:r>
      <w:r w:rsidR="005611B2" w:rsidRPr="00863354">
        <w:rPr>
          <w:sz w:val="20"/>
          <w:szCs w:val="20"/>
        </w:rPr>
        <w:t>pproved keeping current exception from Board Policy with respect to</w:t>
      </w:r>
      <w:r w:rsidRPr="00863354">
        <w:rPr>
          <w:sz w:val="20"/>
          <w:szCs w:val="20"/>
        </w:rPr>
        <w:t xml:space="preserve"> the</w:t>
      </w:r>
      <w:r w:rsidR="005611B2" w:rsidRPr="00863354">
        <w:rPr>
          <w:sz w:val="20"/>
          <w:szCs w:val="20"/>
        </w:rPr>
        <w:t xml:space="preserve"> percent of multiyear contracts for NTT faculty permitted at NAU. </w:t>
      </w:r>
    </w:p>
    <w:p w:rsidR="005611B2" w:rsidRPr="00863354" w:rsidRDefault="005611B2" w:rsidP="005611B2">
      <w:pPr>
        <w:pStyle w:val="ListParagraph"/>
        <w:numPr>
          <w:ilvl w:val="0"/>
          <w:numId w:val="38"/>
        </w:numPr>
        <w:spacing w:after="0"/>
        <w:rPr>
          <w:sz w:val="20"/>
          <w:szCs w:val="20"/>
        </w:rPr>
      </w:pPr>
      <w:r w:rsidRPr="00863354">
        <w:rPr>
          <w:sz w:val="20"/>
          <w:szCs w:val="20"/>
        </w:rPr>
        <w:t xml:space="preserve">Roger Bounds </w:t>
      </w:r>
      <w:r w:rsidRPr="00863354">
        <w:rPr>
          <w:sz w:val="20"/>
          <w:szCs w:val="20"/>
        </w:rPr>
        <w:t xml:space="preserve">has been </w:t>
      </w:r>
      <w:r w:rsidRPr="00863354">
        <w:rPr>
          <w:sz w:val="20"/>
          <w:szCs w:val="20"/>
        </w:rPr>
        <w:t xml:space="preserve">selected as </w:t>
      </w:r>
      <w:r w:rsidRPr="00863354">
        <w:rPr>
          <w:sz w:val="20"/>
          <w:szCs w:val="20"/>
        </w:rPr>
        <w:t xml:space="preserve">the </w:t>
      </w:r>
      <w:r w:rsidRPr="00863354">
        <w:rPr>
          <w:sz w:val="20"/>
          <w:szCs w:val="20"/>
        </w:rPr>
        <w:t>new Vice Provost for Academic Personnel</w:t>
      </w:r>
      <w:r w:rsidR="000B107F" w:rsidRPr="00863354">
        <w:rPr>
          <w:sz w:val="20"/>
          <w:szCs w:val="20"/>
        </w:rPr>
        <w:t xml:space="preserve">. </w:t>
      </w:r>
    </w:p>
    <w:p w:rsidR="005611B2" w:rsidRPr="00863354" w:rsidRDefault="005611B2" w:rsidP="005611B2">
      <w:pPr>
        <w:pStyle w:val="ListParagraph"/>
        <w:numPr>
          <w:ilvl w:val="0"/>
          <w:numId w:val="38"/>
        </w:numPr>
        <w:spacing w:after="0"/>
        <w:rPr>
          <w:sz w:val="20"/>
          <w:szCs w:val="20"/>
        </w:rPr>
      </w:pPr>
      <w:r w:rsidRPr="00863354">
        <w:rPr>
          <w:sz w:val="20"/>
          <w:szCs w:val="20"/>
        </w:rPr>
        <w:t xml:space="preserve">Franke College of Business Dean search:  candidates have submitted their resumes and the search firm is seeking additional candidates to add to the pool.  The search committee will meet to decide on the top candidates soon after winter break and hope to have a Dean in place by early March.    </w:t>
      </w:r>
    </w:p>
    <w:p w:rsidR="005611B2" w:rsidRPr="00863354" w:rsidRDefault="005611B2" w:rsidP="005611B2">
      <w:pPr>
        <w:pStyle w:val="ListParagraph"/>
        <w:numPr>
          <w:ilvl w:val="0"/>
          <w:numId w:val="38"/>
        </w:numPr>
        <w:spacing w:after="0"/>
        <w:rPr>
          <w:sz w:val="20"/>
          <w:szCs w:val="20"/>
        </w:rPr>
      </w:pPr>
      <w:r w:rsidRPr="00863354">
        <w:rPr>
          <w:sz w:val="20"/>
          <w:szCs w:val="20"/>
        </w:rPr>
        <w:t xml:space="preserve">Provost </w:t>
      </w:r>
      <w:proofErr w:type="spellStart"/>
      <w:r w:rsidRPr="00863354">
        <w:rPr>
          <w:sz w:val="20"/>
          <w:szCs w:val="20"/>
        </w:rPr>
        <w:t>Kain</w:t>
      </w:r>
      <w:proofErr w:type="spellEnd"/>
      <w:r w:rsidRPr="00863354">
        <w:rPr>
          <w:sz w:val="20"/>
          <w:szCs w:val="20"/>
        </w:rPr>
        <w:t xml:space="preserve"> expressed his willingness to come to department and college meetings to share his vision of</w:t>
      </w:r>
      <w:r w:rsidR="000B107F" w:rsidRPr="00863354">
        <w:rPr>
          <w:sz w:val="20"/>
          <w:szCs w:val="20"/>
        </w:rPr>
        <w:t xml:space="preserve"> the job of </w:t>
      </w:r>
      <w:r w:rsidRPr="00863354">
        <w:rPr>
          <w:sz w:val="20"/>
          <w:szCs w:val="20"/>
        </w:rPr>
        <w:t>provost</w:t>
      </w:r>
      <w:r w:rsidR="000B107F" w:rsidRPr="00863354">
        <w:rPr>
          <w:sz w:val="20"/>
          <w:szCs w:val="20"/>
        </w:rPr>
        <w:t xml:space="preserve">. </w:t>
      </w:r>
    </w:p>
    <w:p w:rsidR="005611B2" w:rsidRPr="00863354" w:rsidRDefault="005611B2" w:rsidP="00CB7A04">
      <w:pPr>
        <w:rPr>
          <w:rFonts w:cs="Arial"/>
        </w:rPr>
      </w:pPr>
    </w:p>
    <w:p w:rsidR="00D70CFF" w:rsidRPr="00863354" w:rsidRDefault="00D70CFF" w:rsidP="00D70CFF">
      <w:pPr>
        <w:numPr>
          <w:ilvl w:val="0"/>
          <w:numId w:val="2"/>
        </w:numPr>
        <w:spacing w:after="0" w:line="360" w:lineRule="auto"/>
        <w:rPr>
          <w:rFonts w:eastAsia="Batang" w:cs="Tahoma"/>
        </w:rPr>
      </w:pPr>
      <w:r w:rsidRPr="00863354">
        <w:rPr>
          <w:rFonts w:eastAsia="Batang" w:cs="Tahoma"/>
          <w:b/>
          <w:u w:val="single"/>
        </w:rPr>
        <w:t>Senate President’s Report</w:t>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t xml:space="preserve">        Bruce Fox</w:t>
      </w:r>
    </w:p>
    <w:p w:rsidR="00D70CFF" w:rsidRPr="00863354" w:rsidRDefault="00D70CFF" w:rsidP="00D70CFF">
      <w:pPr>
        <w:spacing w:after="0"/>
        <w:ind w:left="180"/>
        <w:rPr>
          <w:rFonts w:eastAsia="Batang" w:cs="Tahoma"/>
        </w:rPr>
      </w:pPr>
      <w:r w:rsidRPr="00863354">
        <w:rPr>
          <w:rFonts w:eastAsia="Batang" w:cs="Tahoma"/>
        </w:rPr>
        <w:t>Bruce reported on the following:</w:t>
      </w:r>
    </w:p>
    <w:p w:rsidR="000B107F" w:rsidRPr="00863354" w:rsidRDefault="000B107F" w:rsidP="000B107F">
      <w:pPr>
        <w:pStyle w:val="ListParagraph"/>
        <w:numPr>
          <w:ilvl w:val="0"/>
          <w:numId w:val="39"/>
        </w:numPr>
        <w:spacing w:after="0"/>
        <w:rPr>
          <w:sz w:val="20"/>
          <w:szCs w:val="20"/>
        </w:rPr>
      </w:pPr>
      <w:r w:rsidRPr="00863354">
        <w:rPr>
          <w:sz w:val="20"/>
          <w:szCs w:val="20"/>
        </w:rPr>
        <w:t xml:space="preserve">ABOR </w:t>
      </w:r>
      <w:r w:rsidRPr="00863354">
        <w:rPr>
          <w:sz w:val="20"/>
          <w:szCs w:val="20"/>
        </w:rPr>
        <w:t xml:space="preserve">has had good discussions </w:t>
      </w:r>
      <w:r w:rsidRPr="00863354">
        <w:rPr>
          <w:sz w:val="20"/>
          <w:szCs w:val="20"/>
        </w:rPr>
        <w:t xml:space="preserve">regarding funding by state and student debt, </w:t>
      </w:r>
      <w:r w:rsidR="00863354" w:rsidRPr="00863354">
        <w:rPr>
          <w:sz w:val="20"/>
          <w:szCs w:val="20"/>
        </w:rPr>
        <w:t xml:space="preserve">and </w:t>
      </w:r>
      <w:proofErr w:type="gramStart"/>
      <w:r w:rsidR="00863354" w:rsidRPr="00863354">
        <w:rPr>
          <w:sz w:val="20"/>
          <w:szCs w:val="20"/>
        </w:rPr>
        <w:t xml:space="preserve">the </w:t>
      </w:r>
      <w:r w:rsidRPr="00863354">
        <w:rPr>
          <w:sz w:val="20"/>
          <w:szCs w:val="20"/>
        </w:rPr>
        <w:t xml:space="preserve"> link</w:t>
      </w:r>
      <w:proofErr w:type="gramEnd"/>
      <w:r w:rsidRPr="00863354">
        <w:rPr>
          <w:sz w:val="20"/>
          <w:szCs w:val="20"/>
        </w:rPr>
        <w:t xml:space="preserve"> between educational attainment and economic development</w:t>
      </w:r>
      <w:r w:rsidRPr="00863354">
        <w:rPr>
          <w:sz w:val="20"/>
          <w:szCs w:val="20"/>
        </w:rPr>
        <w:t>.</w:t>
      </w:r>
    </w:p>
    <w:p w:rsidR="000B107F" w:rsidRPr="00863354" w:rsidRDefault="000B107F" w:rsidP="000B107F">
      <w:pPr>
        <w:pStyle w:val="ListParagraph"/>
        <w:numPr>
          <w:ilvl w:val="0"/>
          <w:numId w:val="39"/>
        </w:numPr>
        <w:spacing w:after="0"/>
        <w:rPr>
          <w:sz w:val="20"/>
          <w:szCs w:val="20"/>
        </w:rPr>
      </w:pPr>
      <w:proofErr w:type="spellStart"/>
      <w:r w:rsidRPr="00863354">
        <w:rPr>
          <w:sz w:val="20"/>
          <w:szCs w:val="20"/>
        </w:rPr>
        <w:t>Lyndel</w:t>
      </w:r>
      <w:proofErr w:type="spellEnd"/>
      <w:r w:rsidRPr="00863354">
        <w:rPr>
          <w:sz w:val="20"/>
          <w:szCs w:val="20"/>
        </w:rPr>
        <w:t xml:space="preserve"> Manson </w:t>
      </w:r>
      <w:r w:rsidRPr="00863354">
        <w:rPr>
          <w:sz w:val="20"/>
          <w:szCs w:val="20"/>
        </w:rPr>
        <w:t xml:space="preserve">ABOR’s </w:t>
      </w:r>
      <w:r w:rsidRPr="00863354">
        <w:rPr>
          <w:sz w:val="20"/>
          <w:szCs w:val="20"/>
        </w:rPr>
        <w:t xml:space="preserve">new regent </w:t>
      </w:r>
      <w:r w:rsidRPr="00863354">
        <w:rPr>
          <w:sz w:val="20"/>
          <w:szCs w:val="20"/>
        </w:rPr>
        <w:t xml:space="preserve">is </w:t>
      </w:r>
      <w:r w:rsidRPr="00863354">
        <w:rPr>
          <w:sz w:val="20"/>
          <w:szCs w:val="20"/>
        </w:rPr>
        <w:t xml:space="preserve">from Flagstaff.  She accepted our invitation to </w:t>
      </w:r>
      <w:r w:rsidRPr="00863354">
        <w:rPr>
          <w:sz w:val="20"/>
          <w:szCs w:val="20"/>
        </w:rPr>
        <w:t xml:space="preserve">attend a </w:t>
      </w:r>
      <w:r w:rsidRPr="00863354">
        <w:rPr>
          <w:sz w:val="20"/>
          <w:szCs w:val="20"/>
        </w:rPr>
        <w:t xml:space="preserve">Senate </w:t>
      </w:r>
      <w:r w:rsidRPr="00863354">
        <w:rPr>
          <w:sz w:val="20"/>
          <w:szCs w:val="20"/>
        </w:rPr>
        <w:t xml:space="preserve">meeting </w:t>
      </w:r>
      <w:r w:rsidRPr="00863354">
        <w:rPr>
          <w:sz w:val="20"/>
          <w:szCs w:val="20"/>
        </w:rPr>
        <w:t xml:space="preserve">in late </w:t>
      </w:r>
      <w:proofErr w:type="gramStart"/>
      <w:r w:rsidRPr="00863354">
        <w:rPr>
          <w:sz w:val="20"/>
          <w:szCs w:val="20"/>
        </w:rPr>
        <w:t>Spring</w:t>
      </w:r>
      <w:proofErr w:type="gramEnd"/>
      <w:r w:rsidRPr="00863354">
        <w:rPr>
          <w:sz w:val="20"/>
          <w:szCs w:val="20"/>
        </w:rPr>
        <w:t xml:space="preserve"> 2017. </w:t>
      </w:r>
      <w:r w:rsidRPr="00863354">
        <w:rPr>
          <w:sz w:val="20"/>
          <w:szCs w:val="20"/>
        </w:rPr>
        <w:t xml:space="preserve"> This will allow her </w:t>
      </w:r>
      <w:r w:rsidR="00863354">
        <w:rPr>
          <w:sz w:val="20"/>
          <w:szCs w:val="20"/>
        </w:rPr>
        <w:t xml:space="preserve">to </w:t>
      </w:r>
      <w:r w:rsidRPr="00863354">
        <w:rPr>
          <w:sz w:val="20"/>
          <w:szCs w:val="20"/>
        </w:rPr>
        <w:t>become accustomed to her n</w:t>
      </w:r>
      <w:r w:rsidR="00863354">
        <w:rPr>
          <w:sz w:val="20"/>
          <w:szCs w:val="20"/>
        </w:rPr>
        <w:t>ew position prior to coming to NAU</w:t>
      </w:r>
      <w:r w:rsidRPr="00863354">
        <w:rPr>
          <w:sz w:val="20"/>
          <w:szCs w:val="20"/>
        </w:rPr>
        <w:t>.</w:t>
      </w:r>
      <w:r w:rsidRPr="00863354">
        <w:rPr>
          <w:sz w:val="20"/>
          <w:szCs w:val="20"/>
        </w:rPr>
        <w:t xml:space="preserve"> </w:t>
      </w:r>
    </w:p>
    <w:p w:rsidR="000B107F" w:rsidRPr="00863354" w:rsidRDefault="000B107F" w:rsidP="000B107F">
      <w:pPr>
        <w:pStyle w:val="ListParagraph"/>
        <w:numPr>
          <w:ilvl w:val="0"/>
          <w:numId w:val="39"/>
        </w:numPr>
        <w:spacing w:after="0"/>
        <w:rPr>
          <w:sz w:val="20"/>
          <w:szCs w:val="20"/>
        </w:rPr>
      </w:pPr>
      <w:r w:rsidRPr="00863354">
        <w:rPr>
          <w:sz w:val="20"/>
          <w:szCs w:val="20"/>
        </w:rPr>
        <w:t xml:space="preserve">Arizona Board of Regents President Eileen Klein also accepted our invitation to visit </w:t>
      </w:r>
      <w:r w:rsidRPr="00863354">
        <w:rPr>
          <w:sz w:val="20"/>
          <w:szCs w:val="20"/>
        </w:rPr>
        <w:t xml:space="preserve">sometime </w:t>
      </w:r>
      <w:r w:rsidRPr="00863354">
        <w:rPr>
          <w:sz w:val="20"/>
          <w:szCs w:val="20"/>
        </w:rPr>
        <w:t xml:space="preserve">this spring. </w:t>
      </w:r>
    </w:p>
    <w:p w:rsidR="000B107F" w:rsidRPr="00863354" w:rsidRDefault="000B107F" w:rsidP="000B107F">
      <w:pPr>
        <w:pStyle w:val="ListParagraph"/>
        <w:numPr>
          <w:ilvl w:val="0"/>
          <w:numId w:val="39"/>
        </w:numPr>
        <w:spacing w:after="0"/>
        <w:rPr>
          <w:sz w:val="20"/>
          <w:szCs w:val="20"/>
        </w:rPr>
      </w:pPr>
      <w:r w:rsidRPr="00863354">
        <w:rPr>
          <w:sz w:val="20"/>
          <w:szCs w:val="20"/>
        </w:rPr>
        <w:t>Deferred maintenance is a concern of the Regents.  NAU has approximately $113 million in deferred maintenance, NOT including infrastructure</w:t>
      </w:r>
      <w:r w:rsidRPr="00863354">
        <w:rPr>
          <w:sz w:val="20"/>
          <w:szCs w:val="20"/>
        </w:rPr>
        <w:t>.</w:t>
      </w:r>
    </w:p>
    <w:p w:rsidR="000B107F" w:rsidRPr="00863354" w:rsidRDefault="000B107F" w:rsidP="000B107F">
      <w:pPr>
        <w:pStyle w:val="ListParagraph"/>
        <w:numPr>
          <w:ilvl w:val="0"/>
          <w:numId w:val="39"/>
        </w:numPr>
        <w:spacing w:after="0"/>
        <w:rPr>
          <w:sz w:val="20"/>
          <w:szCs w:val="20"/>
        </w:rPr>
      </w:pPr>
      <w:r w:rsidRPr="00863354">
        <w:rPr>
          <w:sz w:val="20"/>
          <w:szCs w:val="20"/>
        </w:rPr>
        <w:t xml:space="preserve">Bruce noted that there are many construction projects in various stages across campus.  Some of these projects will disrupt bus schedules on campus.  He urged everyone to not only check the schedules but to work with students as there may be delays at the beginning of the semester. </w:t>
      </w:r>
    </w:p>
    <w:p w:rsidR="00D479D6" w:rsidRPr="001D0C79" w:rsidRDefault="00D479D6" w:rsidP="00D479D6">
      <w:pPr>
        <w:pStyle w:val="ListParagraph"/>
        <w:spacing w:after="0"/>
        <w:ind w:left="180"/>
        <w:rPr>
          <w:rFonts w:cs="Arial"/>
          <w:sz w:val="16"/>
          <w:szCs w:val="16"/>
          <w:highlight w:val="yellow"/>
        </w:rPr>
      </w:pPr>
    </w:p>
    <w:p w:rsidR="00B17126" w:rsidRPr="00863354" w:rsidRDefault="00D70CFF" w:rsidP="00604D95">
      <w:pPr>
        <w:numPr>
          <w:ilvl w:val="0"/>
          <w:numId w:val="2"/>
        </w:numPr>
        <w:spacing w:after="0" w:line="360" w:lineRule="auto"/>
        <w:rPr>
          <w:rFonts w:eastAsia="Batang" w:cs="Tahoma"/>
          <w:b/>
        </w:rPr>
      </w:pPr>
      <w:r w:rsidRPr="00863354">
        <w:rPr>
          <w:rFonts w:eastAsia="Batang" w:cs="Tahoma"/>
          <w:b/>
          <w:u w:val="single"/>
        </w:rPr>
        <w:t>Campus Leadership Introduction Michelle Parker</w:t>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t xml:space="preserve">         Bruce Fox/Michelle Parker</w:t>
      </w:r>
    </w:p>
    <w:p w:rsidR="00A764A3" w:rsidRPr="00863354" w:rsidRDefault="000B107F" w:rsidP="00B17126">
      <w:pPr>
        <w:spacing w:after="0"/>
        <w:ind w:left="180"/>
        <w:rPr>
          <w:rFonts w:eastAsia="Batang" w:cs="Tahoma"/>
        </w:rPr>
      </w:pPr>
      <w:r w:rsidRPr="00863354">
        <w:rPr>
          <w:rFonts w:eastAsia="Batang" w:cs="Tahoma"/>
        </w:rPr>
        <w:t>Bruce introduced attorney Michelle Parker, NAU’s newly appointed Chief Legal C</w:t>
      </w:r>
      <w:r w:rsidRPr="00863354">
        <w:rPr>
          <w:rFonts w:eastAsia="Batang" w:cs="Tahoma"/>
        </w:rPr>
        <w:t>ounsel</w:t>
      </w:r>
      <w:r w:rsidRPr="00863354">
        <w:rPr>
          <w:rFonts w:eastAsia="Batang" w:cs="Tahoma"/>
        </w:rPr>
        <w:t>.  Ms. Parker provided her background and discussed her role as counsel to NAU.  She then entertained questions.</w:t>
      </w:r>
    </w:p>
    <w:p w:rsidR="00B17126" w:rsidRPr="001D0C79" w:rsidRDefault="00B17126" w:rsidP="00B17126">
      <w:pPr>
        <w:spacing w:after="0"/>
        <w:ind w:left="180"/>
        <w:rPr>
          <w:rFonts w:eastAsia="Batang" w:cs="Tahoma"/>
          <w:b/>
          <w:highlight w:val="yellow"/>
        </w:rPr>
      </w:pPr>
    </w:p>
    <w:p w:rsidR="002D7CFE" w:rsidRPr="00863354" w:rsidRDefault="00D70CFF" w:rsidP="00604D95">
      <w:pPr>
        <w:numPr>
          <w:ilvl w:val="0"/>
          <w:numId w:val="2"/>
        </w:numPr>
        <w:spacing w:after="0" w:line="360" w:lineRule="auto"/>
        <w:rPr>
          <w:rFonts w:eastAsia="Batang" w:cs="Tahoma"/>
        </w:rPr>
      </w:pPr>
      <w:r w:rsidRPr="00863354">
        <w:rPr>
          <w:rFonts w:eastAsia="Batang" w:cs="Tahoma"/>
          <w:b/>
          <w:u w:val="single"/>
        </w:rPr>
        <w:t>Faculty Governance Discussion</w:t>
      </w:r>
      <w:r w:rsidR="002D7CFE" w:rsidRPr="00863354">
        <w:rPr>
          <w:rFonts w:eastAsia="Batang" w:cs="Tahoma"/>
          <w:b/>
        </w:rPr>
        <w:tab/>
      </w:r>
      <w:r w:rsidR="002D7CFE" w:rsidRPr="00863354">
        <w:rPr>
          <w:rFonts w:eastAsia="Batang" w:cs="Tahoma"/>
          <w:b/>
        </w:rPr>
        <w:tab/>
      </w:r>
      <w:r w:rsidR="002D7CFE" w:rsidRPr="00863354">
        <w:rPr>
          <w:rFonts w:eastAsia="Batang" w:cs="Tahoma"/>
          <w:b/>
        </w:rPr>
        <w:tab/>
      </w:r>
      <w:r w:rsidR="002D7CFE" w:rsidRPr="00863354">
        <w:rPr>
          <w:rFonts w:eastAsia="Batang" w:cs="Tahoma"/>
          <w:b/>
        </w:rPr>
        <w:tab/>
      </w:r>
      <w:r w:rsidR="002D7CFE" w:rsidRPr="00863354">
        <w:rPr>
          <w:rFonts w:eastAsia="Batang" w:cs="Tahoma"/>
          <w:b/>
        </w:rPr>
        <w:tab/>
      </w:r>
      <w:r w:rsidR="0064415B" w:rsidRPr="00863354">
        <w:rPr>
          <w:rFonts w:eastAsia="Batang" w:cs="Tahoma"/>
          <w:b/>
        </w:rPr>
        <w:tab/>
        <w:t xml:space="preserve">             </w:t>
      </w:r>
      <w:r w:rsidRPr="00863354">
        <w:rPr>
          <w:rFonts w:eastAsia="Batang" w:cs="Tahoma"/>
          <w:b/>
        </w:rPr>
        <w:tab/>
      </w:r>
      <w:r w:rsidRPr="00863354">
        <w:rPr>
          <w:rFonts w:eastAsia="Batang" w:cs="Tahoma"/>
          <w:b/>
        </w:rPr>
        <w:tab/>
      </w:r>
      <w:r w:rsidRPr="00863354">
        <w:rPr>
          <w:rFonts w:eastAsia="Batang" w:cs="Tahoma"/>
          <w:b/>
        </w:rPr>
        <w:tab/>
        <w:t xml:space="preserve">        Bruce Fox</w:t>
      </w:r>
    </w:p>
    <w:p w:rsidR="0064415B" w:rsidRPr="00863354" w:rsidRDefault="00D70CFF" w:rsidP="00A764A3">
      <w:pPr>
        <w:pStyle w:val="ListParagraph"/>
        <w:spacing w:after="0"/>
        <w:ind w:left="180"/>
      </w:pPr>
      <w:r w:rsidRPr="00863354">
        <w:t>Due to a shortage of time this item will be tabled and brought forward at a future FS meeting</w:t>
      </w:r>
      <w:r w:rsidR="00A764A3" w:rsidRPr="00863354">
        <w:t xml:space="preserve">. </w:t>
      </w:r>
    </w:p>
    <w:p w:rsidR="00A764A3" w:rsidRPr="00863354" w:rsidRDefault="00A764A3" w:rsidP="00A764A3">
      <w:pPr>
        <w:pStyle w:val="ListParagraph"/>
        <w:spacing w:after="0"/>
        <w:ind w:left="180"/>
      </w:pPr>
    </w:p>
    <w:p w:rsidR="00B418D0" w:rsidRPr="00863354" w:rsidRDefault="00D70CFF" w:rsidP="00EA2F70">
      <w:pPr>
        <w:numPr>
          <w:ilvl w:val="0"/>
          <w:numId w:val="2"/>
        </w:numPr>
        <w:spacing w:after="0"/>
        <w:rPr>
          <w:rFonts w:eastAsia="Batang" w:cs="Tahoma"/>
        </w:rPr>
      </w:pPr>
      <w:proofErr w:type="spellStart"/>
      <w:r w:rsidRPr="00863354">
        <w:rPr>
          <w:rFonts w:eastAsia="Batang" w:cs="Tahoma"/>
          <w:b/>
          <w:u w:val="single"/>
        </w:rPr>
        <w:t>Ombuds</w:t>
      </w:r>
      <w:proofErr w:type="spellEnd"/>
      <w:r w:rsidRPr="00863354">
        <w:rPr>
          <w:rFonts w:eastAsia="Batang" w:cs="Tahoma"/>
          <w:b/>
          <w:u w:val="single"/>
        </w:rPr>
        <w:t xml:space="preserve"> Office Report</w:t>
      </w:r>
      <w:r w:rsidR="00B418D0" w:rsidRPr="00863354">
        <w:rPr>
          <w:rFonts w:eastAsia="Batang" w:cs="Tahoma"/>
          <w:b/>
        </w:rPr>
        <w:tab/>
      </w:r>
      <w:r w:rsidR="00B418D0" w:rsidRPr="00863354">
        <w:rPr>
          <w:rFonts w:eastAsia="Batang" w:cs="Tahoma"/>
          <w:b/>
        </w:rPr>
        <w:tab/>
      </w:r>
      <w:r w:rsidR="00B418D0" w:rsidRPr="00863354">
        <w:rPr>
          <w:rFonts w:eastAsia="Batang" w:cs="Tahoma"/>
          <w:b/>
        </w:rPr>
        <w:tab/>
      </w:r>
      <w:r w:rsidR="00B418D0" w:rsidRPr="00863354">
        <w:rPr>
          <w:rFonts w:eastAsia="Batang" w:cs="Tahoma"/>
          <w:b/>
        </w:rPr>
        <w:tab/>
      </w:r>
      <w:r w:rsidR="00B418D0" w:rsidRPr="00863354">
        <w:rPr>
          <w:rFonts w:eastAsia="Batang" w:cs="Tahoma"/>
          <w:b/>
        </w:rPr>
        <w:tab/>
      </w:r>
      <w:r w:rsidR="00B418D0" w:rsidRPr="00863354">
        <w:rPr>
          <w:rFonts w:eastAsia="Batang" w:cs="Tahoma"/>
          <w:b/>
        </w:rPr>
        <w:tab/>
      </w:r>
      <w:r w:rsidR="00B418D0" w:rsidRPr="00863354">
        <w:rPr>
          <w:rFonts w:eastAsia="Batang" w:cs="Tahoma"/>
          <w:b/>
        </w:rPr>
        <w:tab/>
        <w:t xml:space="preserve"> </w:t>
      </w:r>
      <w:r w:rsidR="00B418D0" w:rsidRPr="00863354">
        <w:rPr>
          <w:rFonts w:eastAsia="Batang" w:cs="Tahoma"/>
          <w:b/>
        </w:rPr>
        <w:tab/>
        <w:t xml:space="preserve">  </w:t>
      </w:r>
      <w:r w:rsidR="00301283" w:rsidRPr="00863354">
        <w:rPr>
          <w:rFonts w:eastAsia="Batang" w:cs="Tahoma"/>
          <w:b/>
        </w:rPr>
        <w:tab/>
        <w:t xml:space="preserve"> </w:t>
      </w:r>
      <w:r w:rsidRPr="00863354">
        <w:rPr>
          <w:rFonts w:eastAsia="Batang" w:cs="Tahoma"/>
          <w:b/>
        </w:rPr>
        <w:tab/>
        <w:t xml:space="preserve">      Gene Moan</w:t>
      </w:r>
    </w:p>
    <w:p w:rsidR="00A764A3" w:rsidRPr="00863354" w:rsidRDefault="00D70CFF" w:rsidP="00A764A3">
      <w:pPr>
        <w:pStyle w:val="ListParagraph"/>
        <w:ind w:left="180"/>
      </w:pPr>
      <w:r w:rsidRPr="00863354">
        <w:t xml:space="preserve">Gene Moan gave a brief overview of his presentation to the FSEC and then entertained questions.  The video recording of his presentation </w:t>
      </w:r>
      <w:r w:rsidR="00AE14E8" w:rsidRPr="00863354">
        <w:t xml:space="preserve">is </w:t>
      </w:r>
      <w:r w:rsidR="00A764A3" w:rsidRPr="00863354">
        <w:t xml:space="preserve">available on the Senate’s </w:t>
      </w:r>
      <w:proofErr w:type="spellStart"/>
      <w:r w:rsidR="00A764A3" w:rsidRPr="00863354">
        <w:t>BbLearn</w:t>
      </w:r>
      <w:proofErr w:type="spellEnd"/>
      <w:r w:rsidR="00A764A3" w:rsidRPr="00863354">
        <w:t xml:space="preserve"> shell.  </w:t>
      </w:r>
    </w:p>
    <w:p w:rsidR="00B17126" w:rsidRPr="00863354" w:rsidRDefault="00B17126" w:rsidP="00A764A3">
      <w:pPr>
        <w:pStyle w:val="ListParagraph"/>
        <w:ind w:left="180"/>
        <w:rPr>
          <w:rFonts w:eastAsia="Batang" w:cs="Tahoma"/>
        </w:rPr>
      </w:pPr>
    </w:p>
    <w:p w:rsidR="00D70CFF" w:rsidRPr="00863354" w:rsidRDefault="00D70CFF" w:rsidP="00850323">
      <w:pPr>
        <w:numPr>
          <w:ilvl w:val="0"/>
          <w:numId w:val="2"/>
        </w:numPr>
        <w:spacing w:after="0"/>
      </w:pPr>
      <w:r w:rsidRPr="00863354">
        <w:rPr>
          <w:rFonts w:eastAsia="Batang" w:cs="Tahoma"/>
          <w:b/>
          <w:u w:val="single"/>
        </w:rPr>
        <w:t>Centralized Scheduling Update</w:t>
      </w:r>
      <w:r w:rsidR="00487BB2" w:rsidRPr="00863354">
        <w:rPr>
          <w:rFonts w:eastAsia="Batang" w:cs="Tahoma"/>
          <w:b/>
        </w:rPr>
        <w:tab/>
      </w:r>
      <w:r w:rsidR="00487BB2" w:rsidRPr="00863354">
        <w:rPr>
          <w:rFonts w:eastAsia="Batang" w:cs="Tahoma"/>
          <w:b/>
        </w:rPr>
        <w:tab/>
      </w:r>
      <w:r w:rsidR="00487BB2" w:rsidRPr="00863354">
        <w:rPr>
          <w:rFonts w:eastAsia="Batang" w:cs="Tahoma"/>
          <w:b/>
        </w:rPr>
        <w:tab/>
      </w:r>
      <w:r w:rsidR="00487BB2" w:rsidRPr="00863354">
        <w:rPr>
          <w:rFonts w:eastAsia="Batang" w:cs="Tahoma"/>
          <w:b/>
        </w:rPr>
        <w:tab/>
      </w:r>
      <w:r w:rsidR="00B17126" w:rsidRPr="00863354">
        <w:rPr>
          <w:b/>
        </w:rPr>
        <w:t xml:space="preserve">     </w:t>
      </w:r>
      <w:r w:rsidR="00B17126" w:rsidRPr="00863354">
        <w:rPr>
          <w:b/>
        </w:rPr>
        <w:tab/>
      </w:r>
      <w:r w:rsidR="00B17126" w:rsidRPr="00863354">
        <w:rPr>
          <w:b/>
        </w:rPr>
        <w:tab/>
      </w:r>
      <w:r w:rsidR="00B17126" w:rsidRPr="00863354">
        <w:rPr>
          <w:b/>
        </w:rPr>
        <w:tab/>
        <w:t xml:space="preserve">   </w:t>
      </w:r>
      <w:r w:rsidR="00B03B6D" w:rsidRPr="00863354">
        <w:rPr>
          <w:b/>
        </w:rPr>
        <w:t xml:space="preserve">     </w:t>
      </w:r>
      <w:r w:rsidRPr="00863354">
        <w:rPr>
          <w:b/>
        </w:rPr>
        <w:t>Paulin</w:t>
      </w:r>
      <w:r w:rsidR="00B03B6D" w:rsidRPr="00863354">
        <w:rPr>
          <w:b/>
        </w:rPr>
        <w:t>e</w:t>
      </w:r>
      <w:r w:rsidRPr="00863354">
        <w:rPr>
          <w:b/>
        </w:rPr>
        <w:t xml:space="preserve"> Entin/Mikhail Starr</w:t>
      </w:r>
    </w:p>
    <w:p w:rsidR="00B03B6D" w:rsidRPr="00092D90" w:rsidRDefault="00B03B6D" w:rsidP="001D0C79">
      <w:pPr>
        <w:pStyle w:val="ListParagraph"/>
        <w:spacing w:after="0"/>
        <w:ind w:left="180"/>
        <w:rPr>
          <w:sz w:val="20"/>
          <w:szCs w:val="20"/>
        </w:rPr>
      </w:pPr>
      <w:r w:rsidRPr="00863354">
        <w:rPr>
          <w:sz w:val="20"/>
          <w:szCs w:val="20"/>
        </w:rPr>
        <w:t xml:space="preserve"> Vice Provost Pauline Entin and Mikhail </w:t>
      </w:r>
      <w:r w:rsidR="00863354" w:rsidRPr="00863354">
        <w:rPr>
          <w:sz w:val="20"/>
          <w:szCs w:val="20"/>
        </w:rPr>
        <w:t xml:space="preserve">Starr </w:t>
      </w:r>
      <w:r w:rsidRPr="00863354">
        <w:rPr>
          <w:sz w:val="20"/>
          <w:szCs w:val="20"/>
        </w:rPr>
        <w:t xml:space="preserve">addressed issues surrounding the room scheduling </w:t>
      </w:r>
      <w:r w:rsidR="001D0C79" w:rsidRPr="00863354">
        <w:rPr>
          <w:sz w:val="20"/>
          <w:szCs w:val="20"/>
        </w:rPr>
        <w:t>software</w:t>
      </w:r>
      <w:r w:rsidR="00863354" w:rsidRPr="00863354">
        <w:rPr>
          <w:sz w:val="20"/>
          <w:szCs w:val="20"/>
        </w:rPr>
        <w:t xml:space="preserve"> now being implemented</w:t>
      </w:r>
      <w:r w:rsidR="001D0C79" w:rsidRPr="00863354">
        <w:rPr>
          <w:sz w:val="20"/>
          <w:szCs w:val="20"/>
        </w:rPr>
        <w:t xml:space="preserve">.  They </w:t>
      </w:r>
      <w:r w:rsidRPr="00863354">
        <w:rPr>
          <w:sz w:val="20"/>
          <w:szCs w:val="20"/>
        </w:rPr>
        <w:t>address</w:t>
      </w:r>
      <w:r w:rsidR="001D0C79" w:rsidRPr="00863354">
        <w:rPr>
          <w:sz w:val="20"/>
          <w:szCs w:val="20"/>
        </w:rPr>
        <w:t xml:space="preserve">ed </w:t>
      </w:r>
      <w:r w:rsidRPr="00863354">
        <w:rPr>
          <w:sz w:val="20"/>
          <w:szCs w:val="20"/>
        </w:rPr>
        <w:t xml:space="preserve">questions that </w:t>
      </w:r>
      <w:r w:rsidR="001D0C79" w:rsidRPr="00863354">
        <w:rPr>
          <w:sz w:val="20"/>
          <w:szCs w:val="20"/>
        </w:rPr>
        <w:t>included how to deal w</w:t>
      </w:r>
      <w:r w:rsidRPr="00863354">
        <w:rPr>
          <w:sz w:val="20"/>
          <w:szCs w:val="20"/>
        </w:rPr>
        <w:t>ith class size discrepancies and furni</w:t>
      </w:r>
      <w:r w:rsidR="001D0C79" w:rsidRPr="00863354">
        <w:rPr>
          <w:sz w:val="20"/>
          <w:szCs w:val="20"/>
        </w:rPr>
        <w:t>ture availability (f</w:t>
      </w:r>
      <w:r w:rsidR="001D0C79" w:rsidRPr="00863354">
        <w:rPr>
          <w:sz w:val="20"/>
          <w:szCs w:val="20"/>
        </w:rPr>
        <w:t xml:space="preserve">aculty should </w:t>
      </w:r>
      <w:proofErr w:type="gramStart"/>
      <w:r w:rsidR="001D0C79" w:rsidRPr="00863354">
        <w:rPr>
          <w:sz w:val="20"/>
          <w:szCs w:val="20"/>
        </w:rPr>
        <w:t xml:space="preserve">contact </w:t>
      </w:r>
      <w:r w:rsidR="001D0C79" w:rsidRPr="00863354">
        <w:rPr>
          <w:sz w:val="20"/>
          <w:szCs w:val="20"/>
        </w:rPr>
        <w:t xml:space="preserve"> their</w:t>
      </w:r>
      <w:proofErr w:type="gramEnd"/>
      <w:r w:rsidR="001D0C79" w:rsidRPr="00863354">
        <w:rPr>
          <w:sz w:val="20"/>
          <w:szCs w:val="20"/>
        </w:rPr>
        <w:t xml:space="preserve"> building manager); </w:t>
      </w:r>
      <w:r w:rsidRPr="00863354">
        <w:rPr>
          <w:sz w:val="20"/>
          <w:szCs w:val="20"/>
        </w:rPr>
        <w:t>How to assure faculty are being treated fairly</w:t>
      </w:r>
      <w:r w:rsidR="001D0C79" w:rsidRPr="00863354">
        <w:rPr>
          <w:sz w:val="20"/>
          <w:szCs w:val="20"/>
        </w:rPr>
        <w:t xml:space="preserve"> (a</w:t>
      </w:r>
      <w:r w:rsidRPr="00863354">
        <w:rPr>
          <w:sz w:val="20"/>
          <w:szCs w:val="20"/>
        </w:rPr>
        <w:t>n algorithm is used to assign classrooms but class assignments</w:t>
      </w:r>
      <w:r w:rsidR="001D0C79" w:rsidRPr="00863354">
        <w:rPr>
          <w:sz w:val="20"/>
          <w:szCs w:val="20"/>
        </w:rPr>
        <w:t xml:space="preserve"> are</w:t>
      </w:r>
      <w:r w:rsidRPr="00863354">
        <w:rPr>
          <w:sz w:val="20"/>
          <w:szCs w:val="20"/>
        </w:rPr>
        <w:t xml:space="preserve"> still</w:t>
      </w:r>
      <w:r w:rsidR="001D0C79" w:rsidRPr="00863354">
        <w:rPr>
          <w:sz w:val="20"/>
          <w:szCs w:val="20"/>
        </w:rPr>
        <w:t xml:space="preserve"> the</w:t>
      </w:r>
      <w:r w:rsidRPr="00863354">
        <w:rPr>
          <w:sz w:val="20"/>
          <w:szCs w:val="20"/>
        </w:rPr>
        <w:t xml:space="preserve"> prerogative and responsibility of academic units</w:t>
      </w:r>
      <w:r w:rsidR="001D0C79" w:rsidRPr="00863354">
        <w:rPr>
          <w:sz w:val="20"/>
          <w:szCs w:val="20"/>
        </w:rPr>
        <w:t xml:space="preserve">); </w:t>
      </w:r>
      <w:r w:rsidRPr="00863354">
        <w:rPr>
          <w:sz w:val="20"/>
          <w:szCs w:val="20"/>
        </w:rPr>
        <w:t>Accommodating faculty desires for particular room configurations (</w:t>
      </w:r>
      <w:r w:rsidR="001D0C79" w:rsidRPr="00863354">
        <w:rPr>
          <w:sz w:val="20"/>
          <w:szCs w:val="20"/>
        </w:rPr>
        <w:t>e.g. types of tables or chairs).  They then entertained questions.</w:t>
      </w:r>
    </w:p>
    <w:p w:rsidR="00D70CFF" w:rsidRPr="001D0C79" w:rsidRDefault="0019548F" w:rsidP="001D0C79">
      <w:pPr>
        <w:spacing w:after="0"/>
        <w:ind w:left="180"/>
      </w:pPr>
      <w:r w:rsidRPr="00D70CFF">
        <w:rPr>
          <w:rFonts w:eastAsia="Batang" w:cs="Tahoma"/>
        </w:rPr>
        <w:t xml:space="preserve">  </w:t>
      </w:r>
    </w:p>
    <w:p w:rsidR="0019548F" w:rsidRPr="00863354" w:rsidRDefault="00D70CFF" w:rsidP="0019548F">
      <w:pPr>
        <w:numPr>
          <w:ilvl w:val="0"/>
          <w:numId w:val="2"/>
        </w:numPr>
        <w:spacing w:after="0" w:line="360" w:lineRule="auto"/>
        <w:rPr>
          <w:rFonts w:eastAsia="Batang" w:cs="Tahoma"/>
        </w:rPr>
      </w:pPr>
      <w:r w:rsidRPr="00863354">
        <w:rPr>
          <w:rFonts w:eastAsia="Batang" w:cs="Tahoma"/>
          <w:b/>
          <w:u w:val="single"/>
        </w:rPr>
        <w:t>Resolution on Diversity and Sanctuary</w:t>
      </w:r>
      <w:r w:rsidR="00F12882" w:rsidRPr="00863354">
        <w:rPr>
          <w:rFonts w:eastAsia="Batang" w:cs="Tahoma"/>
          <w:b/>
        </w:rPr>
        <w:tab/>
      </w:r>
      <w:r w:rsidR="00F12882" w:rsidRPr="00863354">
        <w:rPr>
          <w:rFonts w:eastAsia="Batang" w:cs="Tahoma"/>
          <w:b/>
        </w:rPr>
        <w:tab/>
      </w:r>
      <w:r w:rsidR="0019548F" w:rsidRPr="00863354">
        <w:rPr>
          <w:rFonts w:eastAsia="Batang" w:cs="Tahoma"/>
          <w:b/>
        </w:rPr>
        <w:tab/>
      </w:r>
      <w:r w:rsidR="0019548F" w:rsidRPr="00863354">
        <w:rPr>
          <w:rFonts w:eastAsia="Batang" w:cs="Tahoma"/>
          <w:b/>
        </w:rPr>
        <w:tab/>
      </w:r>
      <w:r w:rsidR="0019548F" w:rsidRPr="00863354">
        <w:rPr>
          <w:rFonts w:eastAsia="Batang" w:cs="Tahoma"/>
          <w:b/>
        </w:rPr>
        <w:tab/>
      </w:r>
      <w:r w:rsidR="0019548F" w:rsidRPr="00863354">
        <w:rPr>
          <w:rFonts w:eastAsia="Batang" w:cs="Tahoma"/>
          <w:b/>
        </w:rPr>
        <w:tab/>
      </w:r>
      <w:r w:rsidR="0019548F" w:rsidRPr="00863354">
        <w:rPr>
          <w:rFonts w:eastAsia="Batang" w:cs="Tahoma"/>
          <w:b/>
        </w:rPr>
        <w:tab/>
        <w:t xml:space="preserve">           </w:t>
      </w:r>
      <w:r w:rsidRPr="00863354">
        <w:rPr>
          <w:rFonts w:eastAsia="Batang" w:cs="Tahoma"/>
          <w:b/>
        </w:rPr>
        <w:t xml:space="preserve">        Gioia Woods</w:t>
      </w:r>
    </w:p>
    <w:p w:rsidR="00574CB8" w:rsidRPr="00863354" w:rsidRDefault="001D0C79" w:rsidP="0019548F">
      <w:pPr>
        <w:spacing w:after="0"/>
        <w:ind w:left="180"/>
        <w:rPr>
          <w:rFonts w:eastAsia="Batang" w:cs="Tahoma"/>
        </w:rPr>
      </w:pPr>
      <w:r w:rsidRPr="00863354">
        <w:rPr>
          <w:rFonts w:eastAsia="Batang" w:cs="Tahoma"/>
        </w:rPr>
        <w:t xml:space="preserve">A resolution was presented in support for documented and undocumented students in light of President-elect Trump’s statement that he will end DACA.  A petition with over 600 signatures has been signed by NAU faculty, students, and staff </w:t>
      </w:r>
      <w:r w:rsidR="00574CB8" w:rsidRPr="00863354">
        <w:rPr>
          <w:rFonts w:eastAsia="Batang" w:cs="Tahoma"/>
        </w:rPr>
        <w:t xml:space="preserve">in support of this resolution.   Individuals from the audience were invited to address the Senate and were given a time limit of 90 seconds.  </w:t>
      </w:r>
      <w:r w:rsidR="00574CB8" w:rsidRPr="00863354">
        <w:rPr>
          <w:rFonts w:eastAsia="Batang" w:cs="Tahoma"/>
          <w:b/>
        </w:rPr>
        <w:t xml:space="preserve">A </w:t>
      </w:r>
      <w:hyperlink r:id="rId8" w:history="1">
        <w:r w:rsidR="00574CB8" w:rsidRPr="00863354">
          <w:rPr>
            <w:rStyle w:val="Hyperlink"/>
            <w:rFonts w:eastAsia="Batang" w:cs="Tahoma"/>
            <w:b/>
          </w:rPr>
          <w:t>motion</w:t>
        </w:r>
      </w:hyperlink>
      <w:r w:rsidR="00574CB8" w:rsidRPr="00863354">
        <w:rPr>
          <w:rFonts w:eastAsia="Batang" w:cs="Tahoma"/>
          <w:b/>
        </w:rPr>
        <w:t xml:space="preserve"> was made and seconded in support of the resolution.</w:t>
      </w:r>
      <w:r w:rsidR="00574CB8" w:rsidRPr="00863354">
        <w:rPr>
          <w:rFonts w:eastAsia="Batang" w:cs="Tahoma"/>
        </w:rPr>
        <w:t xml:space="preserve"> Discussion followed.  Friendly amendments were made: </w:t>
      </w:r>
    </w:p>
    <w:p w:rsidR="00574CB8" w:rsidRPr="00863354" w:rsidRDefault="00574CB8" w:rsidP="00574CB8">
      <w:pPr>
        <w:pStyle w:val="ListParagraph"/>
        <w:numPr>
          <w:ilvl w:val="1"/>
          <w:numId w:val="41"/>
        </w:numPr>
        <w:spacing w:after="0"/>
        <w:rPr>
          <w:sz w:val="20"/>
          <w:szCs w:val="20"/>
        </w:rPr>
      </w:pPr>
      <w:r w:rsidRPr="00863354">
        <w:rPr>
          <w:sz w:val="20"/>
          <w:szCs w:val="20"/>
        </w:rPr>
        <w:t xml:space="preserve">Michael Rulon: if DACA </w:t>
      </w:r>
      <w:proofErr w:type="gramStart"/>
      <w:r w:rsidRPr="00863354">
        <w:rPr>
          <w:sz w:val="20"/>
          <w:szCs w:val="20"/>
        </w:rPr>
        <w:t>students  loose</w:t>
      </w:r>
      <w:proofErr w:type="gramEnd"/>
      <w:r w:rsidRPr="00863354">
        <w:rPr>
          <w:sz w:val="20"/>
          <w:szCs w:val="20"/>
        </w:rPr>
        <w:t xml:space="preserve"> in-state tuition institution (NAU) will support the creation of a student legal resource center. </w:t>
      </w:r>
    </w:p>
    <w:p w:rsidR="00574CB8" w:rsidRPr="00863354" w:rsidRDefault="00574CB8" w:rsidP="00574CB8">
      <w:pPr>
        <w:pStyle w:val="ListParagraph"/>
        <w:numPr>
          <w:ilvl w:val="1"/>
          <w:numId w:val="41"/>
        </w:numPr>
        <w:spacing w:after="0"/>
        <w:rPr>
          <w:sz w:val="20"/>
          <w:szCs w:val="20"/>
        </w:rPr>
      </w:pPr>
      <w:r w:rsidRPr="00863354">
        <w:rPr>
          <w:sz w:val="20"/>
          <w:szCs w:val="20"/>
        </w:rPr>
        <w:lastRenderedPageBreak/>
        <w:t>Amend definition in language to include all students</w:t>
      </w:r>
    </w:p>
    <w:p w:rsidR="00574CB8" w:rsidRPr="00863354" w:rsidRDefault="00574CB8" w:rsidP="00574CB8">
      <w:pPr>
        <w:pStyle w:val="ListParagraph"/>
        <w:numPr>
          <w:ilvl w:val="1"/>
          <w:numId w:val="41"/>
        </w:numPr>
        <w:spacing w:after="0"/>
        <w:rPr>
          <w:sz w:val="20"/>
          <w:szCs w:val="20"/>
        </w:rPr>
      </w:pPr>
      <w:r w:rsidRPr="00863354">
        <w:rPr>
          <w:sz w:val="20"/>
          <w:szCs w:val="20"/>
        </w:rPr>
        <w:t>Amend to replace “Sanctuary” with “Universal safety” in title</w:t>
      </w:r>
    </w:p>
    <w:bookmarkStart w:id="0" w:name="_GoBack"/>
    <w:bookmarkEnd w:id="0"/>
    <w:p w:rsidR="00D70CFF" w:rsidRPr="00FB413E" w:rsidRDefault="00574CB8" w:rsidP="0019548F">
      <w:pPr>
        <w:spacing w:after="0"/>
        <w:ind w:left="180"/>
        <w:rPr>
          <w:rFonts w:eastAsia="Batang" w:cs="Tahoma"/>
        </w:rPr>
      </w:pPr>
      <w:r w:rsidRPr="00FB413E">
        <w:rPr>
          <w:rFonts w:eastAsia="Batang" w:cs="Tahoma"/>
          <w:b/>
        </w:rPr>
        <w:fldChar w:fldCharType="begin"/>
      </w:r>
      <w:r w:rsidRPr="00FB413E">
        <w:rPr>
          <w:rFonts w:eastAsia="Batang" w:cs="Tahoma"/>
          <w:b/>
        </w:rPr>
        <w:instrText>HYPERLINK "\\\\naushares.ucc.nau.edu\\FacSen\\MEETING HANDOUTS\\2016 to 2017\\FS December 5\\APPROVED DECEMBER 5, 2016  Resolution diversity and universal safety.docx"</w:instrText>
      </w:r>
      <w:r w:rsidRPr="00FB413E">
        <w:rPr>
          <w:rFonts w:eastAsia="Batang" w:cs="Tahoma"/>
          <w:b/>
        </w:rPr>
      </w:r>
      <w:r w:rsidRPr="00FB413E">
        <w:rPr>
          <w:rFonts w:eastAsia="Batang" w:cs="Tahoma"/>
          <w:b/>
        </w:rPr>
        <w:fldChar w:fldCharType="separate"/>
      </w:r>
      <w:r w:rsidRPr="00FB413E">
        <w:rPr>
          <w:rStyle w:val="Hyperlink"/>
          <w:rFonts w:eastAsia="Batang" w:cs="Tahoma"/>
          <w:b/>
        </w:rPr>
        <w:t>The motion</w:t>
      </w:r>
      <w:r w:rsidRPr="00FB413E">
        <w:rPr>
          <w:rFonts w:eastAsia="Batang" w:cs="Tahoma"/>
          <w:b/>
        </w:rPr>
        <w:fldChar w:fldCharType="end"/>
      </w:r>
      <w:r w:rsidRPr="00FB413E">
        <w:rPr>
          <w:rFonts w:eastAsia="Batang" w:cs="Tahoma"/>
          <w:b/>
        </w:rPr>
        <w:t xml:space="preserve"> passed with one abstention.  </w:t>
      </w:r>
      <w:r w:rsidRPr="00FB413E">
        <w:rPr>
          <w:rFonts w:eastAsia="Batang" w:cs="Tahoma"/>
        </w:rPr>
        <w:t xml:space="preserve">  </w:t>
      </w:r>
    </w:p>
    <w:p w:rsidR="00574CB8" w:rsidRPr="00FB413E" w:rsidRDefault="00574CB8" w:rsidP="0019548F">
      <w:pPr>
        <w:spacing w:after="0"/>
        <w:ind w:left="180"/>
        <w:rPr>
          <w:rStyle w:val="Hyperlink"/>
        </w:rPr>
      </w:pPr>
    </w:p>
    <w:p w:rsidR="00D70CFF" w:rsidRPr="00FB413E" w:rsidRDefault="00D70CFF" w:rsidP="00D70CFF">
      <w:pPr>
        <w:numPr>
          <w:ilvl w:val="0"/>
          <w:numId w:val="2"/>
        </w:numPr>
        <w:spacing w:after="0" w:line="360" w:lineRule="auto"/>
        <w:rPr>
          <w:rFonts w:eastAsia="Batang" w:cs="Tahoma"/>
          <w:b/>
        </w:rPr>
      </w:pPr>
      <w:r w:rsidRPr="00FB413E">
        <w:rPr>
          <w:rFonts w:eastAsia="Batang" w:cs="Tahoma"/>
          <w:b/>
          <w:u w:val="single"/>
        </w:rPr>
        <w:t>Academic Freedom Discussion</w:t>
      </w:r>
      <w:r w:rsidRPr="00FB413E">
        <w:rPr>
          <w:rFonts w:eastAsia="Batang" w:cs="Tahoma"/>
        </w:rPr>
        <w:tab/>
      </w:r>
      <w:r w:rsidRPr="00FB413E">
        <w:rPr>
          <w:rFonts w:eastAsia="Batang" w:cs="Tahoma"/>
        </w:rPr>
        <w:tab/>
      </w:r>
      <w:r w:rsidRPr="00FB413E">
        <w:rPr>
          <w:rFonts w:eastAsia="Batang" w:cs="Tahoma"/>
        </w:rPr>
        <w:tab/>
      </w:r>
      <w:r w:rsidRPr="00FB413E">
        <w:rPr>
          <w:rFonts w:eastAsia="Batang" w:cs="Tahoma"/>
        </w:rPr>
        <w:tab/>
      </w:r>
      <w:r w:rsidRPr="00FB413E">
        <w:rPr>
          <w:rFonts w:eastAsia="Batang" w:cs="Tahoma"/>
        </w:rPr>
        <w:tab/>
      </w:r>
      <w:r w:rsidRPr="00FB413E">
        <w:rPr>
          <w:rFonts w:eastAsia="Batang" w:cs="Tahoma"/>
        </w:rPr>
        <w:tab/>
      </w:r>
      <w:r w:rsidRPr="00FB413E">
        <w:rPr>
          <w:rFonts w:eastAsia="Batang" w:cs="Tahoma"/>
        </w:rPr>
        <w:tab/>
      </w:r>
      <w:r w:rsidRPr="00FB413E">
        <w:rPr>
          <w:rFonts w:eastAsia="Batang" w:cs="Tahoma"/>
        </w:rPr>
        <w:tab/>
      </w:r>
      <w:r w:rsidRPr="00FB413E">
        <w:rPr>
          <w:rFonts w:eastAsia="Batang" w:cs="Tahoma"/>
        </w:rPr>
        <w:tab/>
        <w:t xml:space="preserve">     </w:t>
      </w:r>
      <w:r w:rsidRPr="00FB413E">
        <w:rPr>
          <w:rFonts w:eastAsia="Batang" w:cs="Tahoma"/>
          <w:b/>
        </w:rPr>
        <w:t>Gioia Woods</w:t>
      </w:r>
    </w:p>
    <w:p w:rsidR="0019548F" w:rsidRPr="00FB413E" w:rsidRDefault="00D5311E" w:rsidP="0019548F">
      <w:pPr>
        <w:spacing w:after="0"/>
        <w:ind w:left="180"/>
        <w:rPr>
          <w:rFonts w:eastAsia="Batang" w:cs="Tahoma"/>
        </w:rPr>
      </w:pPr>
      <w:r w:rsidRPr="00FB413E">
        <w:rPr>
          <w:rFonts w:eastAsia="Batang" w:cs="Tahoma"/>
        </w:rPr>
        <w:t xml:space="preserve">This item was tabled due to lack of time.  It will be brought forward at a future FS meeting. </w:t>
      </w:r>
    </w:p>
    <w:p w:rsidR="0019548F" w:rsidRPr="00FB413E" w:rsidRDefault="0019548F" w:rsidP="0019548F">
      <w:pPr>
        <w:spacing w:after="0"/>
        <w:ind w:left="180"/>
        <w:rPr>
          <w:rFonts w:eastAsia="Batang" w:cs="Tahoma"/>
        </w:rPr>
      </w:pPr>
    </w:p>
    <w:p w:rsidR="00CC6576" w:rsidRPr="00FB413E" w:rsidRDefault="00F12882" w:rsidP="0019548F">
      <w:pPr>
        <w:numPr>
          <w:ilvl w:val="0"/>
          <w:numId w:val="2"/>
        </w:numPr>
        <w:spacing w:after="0"/>
        <w:rPr>
          <w:rFonts w:eastAsia="Batang" w:cs="Tahoma"/>
        </w:rPr>
      </w:pPr>
      <w:r w:rsidRPr="00FB413E">
        <w:rPr>
          <w:rFonts w:eastAsia="Batang" w:cs="Tahoma"/>
          <w:b/>
          <w:u w:val="single"/>
        </w:rPr>
        <w:t>Announcements/Old/New Business/</w:t>
      </w:r>
      <w:r w:rsidR="00B418D0" w:rsidRPr="00FB413E">
        <w:rPr>
          <w:rFonts w:eastAsia="Batang" w:cs="Tahoma"/>
          <w:b/>
          <w:u w:val="single"/>
        </w:rPr>
        <w:t>Adjo</w:t>
      </w:r>
      <w:r w:rsidR="00EF7A50" w:rsidRPr="00FB413E">
        <w:rPr>
          <w:rFonts w:eastAsia="Batang" w:cs="Tahoma"/>
          <w:b/>
          <w:u w:val="single"/>
        </w:rPr>
        <w:t>urn</w:t>
      </w:r>
      <w:r w:rsidRPr="00FB413E">
        <w:rPr>
          <w:rFonts w:eastAsia="Batang" w:cs="Tahoma"/>
          <w:b/>
          <w:u w:val="single"/>
        </w:rPr>
        <w:t>ment</w:t>
      </w:r>
      <w:r w:rsidR="00BE1208" w:rsidRPr="00FB413E">
        <w:rPr>
          <w:rFonts w:eastAsia="Batang" w:cs="Tahoma"/>
          <w:b/>
        </w:rPr>
        <w:tab/>
      </w:r>
      <w:r w:rsidR="00BE1208" w:rsidRPr="00FB413E">
        <w:rPr>
          <w:rFonts w:eastAsia="Batang" w:cs="Tahoma"/>
          <w:b/>
        </w:rPr>
        <w:tab/>
        <w:t xml:space="preserve">     </w:t>
      </w:r>
      <w:r w:rsidR="00BE1208" w:rsidRPr="00FB413E">
        <w:rPr>
          <w:rFonts w:eastAsia="Batang" w:cs="Tahoma"/>
          <w:b/>
        </w:rPr>
        <w:tab/>
      </w:r>
      <w:r w:rsidR="00BE1208" w:rsidRPr="00FB413E">
        <w:rPr>
          <w:rFonts w:eastAsia="Batang" w:cs="Tahoma"/>
          <w:b/>
        </w:rPr>
        <w:tab/>
      </w:r>
      <w:r w:rsidR="00BE1208" w:rsidRPr="00FB413E">
        <w:rPr>
          <w:rFonts w:eastAsia="Batang" w:cs="Tahoma"/>
          <w:b/>
        </w:rPr>
        <w:tab/>
        <w:t xml:space="preserve">      </w:t>
      </w:r>
      <w:r w:rsidR="00BE1208" w:rsidRPr="00FB413E">
        <w:rPr>
          <w:rFonts w:eastAsia="Batang" w:cs="Tahoma"/>
          <w:b/>
        </w:rPr>
        <w:tab/>
      </w:r>
      <w:r w:rsidR="00E42AA3" w:rsidRPr="00FB413E">
        <w:rPr>
          <w:rFonts w:eastAsia="Batang" w:cs="Tahoma"/>
          <w:b/>
        </w:rPr>
        <w:tab/>
      </w:r>
      <w:r w:rsidR="00225853" w:rsidRPr="00FB413E">
        <w:rPr>
          <w:rFonts w:eastAsia="Batang" w:cs="Tahoma"/>
          <w:b/>
        </w:rPr>
        <w:t xml:space="preserve">        Bruce Fox</w:t>
      </w:r>
      <w:r w:rsidR="00CC6576" w:rsidRPr="00FB413E">
        <w:rPr>
          <w:rFonts w:eastAsia="Batang" w:cs="Tahoma"/>
        </w:rPr>
        <w:t xml:space="preserve">  </w:t>
      </w:r>
    </w:p>
    <w:p w:rsidR="00FC4CB0" w:rsidRDefault="00CC6576" w:rsidP="00CC6576">
      <w:pPr>
        <w:spacing w:after="0" w:line="360" w:lineRule="auto"/>
        <w:ind w:left="180"/>
        <w:rPr>
          <w:rFonts w:eastAsia="Batang" w:cs="Tahoma"/>
        </w:rPr>
      </w:pPr>
      <w:r w:rsidRPr="00FB413E">
        <w:rPr>
          <w:rFonts w:eastAsia="Batang" w:cs="Tahoma"/>
        </w:rPr>
        <w:t xml:space="preserve"> </w:t>
      </w:r>
      <w:r w:rsidR="00EF7A50" w:rsidRPr="00FB413E">
        <w:rPr>
          <w:rFonts w:eastAsia="Batang" w:cs="Tahoma"/>
        </w:rPr>
        <w:t xml:space="preserve">There being no further business, </w:t>
      </w:r>
      <w:r w:rsidR="002415ED" w:rsidRPr="00FB413E">
        <w:rPr>
          <w:rFonts w:eastAsia="Batang" w:cs="Tahoma"/>
        </w:rPr>
        <w:t xml:space="preserve">the meeting </w:t>
      </w:r>
      <w:r w:rsidR="005A0C86" w:rsidRPr="00FB413E">
        <w:rPr>
          <w:rFonts w:eastAsia="Batang" w:cs="Tahoma"/>
        </w:rPr>
        <w:t>was adjourned</w:t>
      </w:r>
      <w:r w:rsidR="00D5311E" w:rsidRPr="00FB413E">
        <w:rPr>
          <w:rFonts w:eastAsia="Batang" w:cs="Tahoma"/>
        </w:rPr>
        <w:t xml:space="preserve"> at 5</w:t>
      </w:r>
      <w:r w:rsidRPr="00FB413E">
        <w:rPr>
          <w:rFonts w:eastAsia="Batang" w:cs="Tahoma"/>
        </w:rPr>
        <w:t>:</w:t>
      </w:r>
      <w:r w:rsidR="00D5311E" w:rsidRPr="00FB413E">
        <w:rPr>
          <w:rFonts w:eastAsia="Batang" w:cs="Tahoma"/>
        </w:rPr>
        <w:t>10</w:t>
      </w:r>
      <w:r w:rsidR="0027694C" w:rsidRPr="00FB413E">
        <w:rPr>
          <w:rFonts w:eastAsia="Batang" w:cs="Tahoma"/>
        </w:rPr>
        <w:t xml:space="preserve"> PM</w:t>
      </w:r>
      <w:r w:rsidR="00561EF7" w:rsidRPr="00FB413E">
        <w:rPr>
          <w:rFonts w:eastAsia="Batang" w:cs="Tahoma"/>
        </w:rPr>
        <w:t>.</w:t>
      </w:r>
      <w:r w:rsidR="00561EF7" w:rsidRPr="00CC6576">
        <w:rPr>
          <w:rFonts w:eastAsia="Batang" w:cs="Tahoma"/>
        </w:rPr>
        <w:t xml:space="preserve">  </w:t>
      </w:r>
      <w:r w:rsidR="00FC4CB0">
        <w:rPr>
          <w:rFonts w:eastAsia="Batang" w:cs="Tahoma"/>
        </w:rPr>
        <w:t xml:space="preserve"> </w:t>
      </w:r>
    </w:p>
    <w:p w:rsidR="00FC4CB0" w:rsidRPr="00CC6576" w:rsidRDefault="00FC4CB0" w:rsidP="00FC4CB0">
      <w:pPr>
        <w:spacing w:after="0"/>
        <w:ind w:left="180"/>
        <w:rPr>
          <w:rFonts w:eastAsia="Batang" w:cs="Tahoma"/>
        </w:rPr>
      </w:pPr>
      <w:r>
        <w:rPr>
          <w:rFonts w:eastAsia="Batang" w:cs="Tahoma"/>
        </w:rPr>
        <w:t xml:space="preserve">  </w:t>
      </w:r>
    </w:p>
    <w:sectPr w:rsidR="00FC4CB0" w:rsidRPr="00CC6576"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AB4394"/>
    <w:multiLevelType w:val="hybridMultilevel"/>
    <w:tmpl w:val="724A1F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4672A"/>
    <w:multiLevelType w:val="hybridMultilevel"/>
    <w:tmpl w:val="D6EEE0F4"/>
    <w:lvl w:ilvl="0" w:tplc="AF2A7A72">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F364BDA"/>
    <w:multiLevelType w:val="hybridMultilevel"/>
    <w:tmpl w:val="66F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473E4"/>
    <w:multiLevelType w:val="hybridMultilevel"/>
    <w:tmpl w:val="1DAA4A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94BF6"/>
    <w:multiLevelType w:val="hybridMultilevel"/>
    <w:tmpl w:val="D652B2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DFF68B4"/>
    <w:multiLevelType w:val="hybridMultilevel"/>
    <w:tmpl w:val="1B40EB46"/>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D4912"/>
    <w:multiLevelType w:val="hybridMultilevel"/>
    <w:tmpl w:val="A0C67B6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5414D"/>
    <w:multiLevelType w:val="hybridMultilevel"/>
    <w:tmpl w:val="CF3CC1F8"/>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4" w15:restartNumberingAfterBreak="0">
    <w:nsid w:val="2AB81043"/>
    <w:multiLevelType w:val="hybridMultilevel"/>
    <w:tmpl w:val="2BC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E00C27"/>
    <w:multiLevelType w:val="hybridMultilevel"/>
    <w:tmpl w:val="0356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651AD"/>
    <w:multiLevelType w:val="hybridMultilevel"/>
    <w:tmpl w:val="4ACE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815E9"/>
    <w:multiLevelType w:val="hybridMultilevel"/>
    <w:tmpl w:val="9BF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30982"/>
    <w:multiLevelType w:val="hybridMultilevel"/>
    <w:tmpl w:val="EEA8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E44B9"/>
    <w:multiLevelType w:val="hybridMultilevel"/>
    <w:tmpl w:val="448AB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07143"/>
    <w:multiLevelType w:val="hybridMultilevel"/>
    <w:tmpl w:val="B182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A22E4"/>
    <w:multiLevelType w:val="hybridMultilevel"/>
    <w:tmpl w:val="5D68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92B44"/>
    <w:multiLevelType w:val="hybridMultilevel"/>
    <w:tmpl w:val="0D027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8D2B9B"/>
    <w:multiLevelType w:val="hybridMultilevel"/>
    <w:tmpl w:val="4BF68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F661E1"/>
    <w:multiLevelType w:val="hybridMultilevel"/>
    <w:tmpl w:val="5D68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D6E87"/>
    <w:multiLevelType w:val="hybridMultilevel"/>
    <w:tmpl w:val="160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C360D"/>
    <w:multiLevelType w:val="hybridMultilevel"/>
    <w:tmpl w:val="8C32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463"/>
    <w:multiLevelType w:val="hybridMultilevel"/>
    <w:tmpl w:val="26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63D43"/>
    <w:multiLevelType w:val="hybridMultilevel"/>
    <w:tmpl w:val="D264D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10E0039"/>
    <w:multiLevelType w:val="hybridMultilevel"/>
    <w:tmpl w:val="9D0EC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19719F"/>
    <w:multiLevelType w:val="hybridMultilevel"/>
    <w:tmpl w:val="6E74C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59C223C"/>
    <w:multiLevelType w:val="hybridMultilevel"/>
    <w:tmpl w:val="2E26CD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5A16A63"/>
    <w:multiLevelType w:val="hybridMultilevel"/>
    <w:tmpl w:val="44BC386E"/>
    <w:lvl w:ilvl="0" w:tplc="04090001">
      <w:start w:val="1"/>
      <w:numFmt w:val="bullet"/>
      <w:lvlText w:val=""/>
      <w:lvlJc w:val="left"/>
      <w:pPr>
        <w:tabs>
          <w:tab w:val="num" w:pos="180"/>
        </w:tabs>
        <w:ind w:left="180" w:hanging="18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8" w15:restartNumberingAfterBreak="0">
    <w:nsid w:val="7DBA2F03"/>
    <w:multiLevelType w:val="hybridMultilevel"/>
    <w:tmpl w:val="6252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16547"/>
    <w:multiLevelType w:val="hybridMultilevel"/>
    <w:tmpl w:val="34A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7382B"/>
    <w:multiLevelType w:val="hybridMultilevel"/>
    <w:tmpl w:val="288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6"/>
  </w:num>
  <w:num w:numId="4">
    <w:abstractNumId w:val="22"/>
  </w:num>
  <w:num w:numId="5">
    <w:abstractNumId w:val="9"/>
  </w:num>
  <w:num w:numId="6">
    <w:abstractNumId w:val="10"/>
  </w:num>
  <w:num w:numId="7">
    <w:abstractNumId w:val="18"/>
  </w:num>
  <w:num w:numId="8">
    <w:abstractNumId w:val="2"/>
  </w:num>
  <w:num w:numId="9">
    <w:abstractNumId w:val="7"/>
  </w:num>
  <w:num w:numId="10">
    <w:abstractNumId w:val="28"/>
  </w:num>
  <w:num w:numId="11">
    <w:abstractNumId w:val="33"/>
  </w:num>
  <w:num w:numId="12">
    <w:abstractNumId w:val="1"/>
  </w:num>
  <w:num w:numId="13">
    <w:abstractNumId w:val="35"/>
  </w:num>
  <w:num w:numId="14">
    <w:abstractNumId w:val="40"/>
  </w:num>
  <w:num w:numId="15">
    <w:abstractNumId w:val="26"/>
  </w:num>
  <w:num w:numId="16">
    <w:abstractNumId w:val="19"/>
  </w:num>
  <w:num w:numId="17">
    <w:abstractNumId w:val="12"/>
  </w:num>
  <w:num w:numId="18">
    <w:abstractNumId w:val="13"/>
  </w:num>
  <w:num w:numId="19">
    <w:abstractNumId w:val="27"/>
  </w:num>
  <w:num w:numId="20">
    <w:abstractNumId w:val="36"/>
  </w:num>
  <w:num w:numId="21">
    <w:abstractNumId w:val="20"/>
  </w:num>
  <w:num w:numId="22">
    <w:abstractNumId w:val="37"/>
  </w:num>
  <w:num w:numId="23">
    <w:abstractNumId w:val="21"/>
  </w:num>
  <w:num w:numId="24">
    <w:abstractNumId w:val="34"/>
  </w:num>
  <w:num w:numId="25">
    <w:abstractNumId w:val="32"/>
  </w:num>
  <w:num w:numId="26">
    <w:abstractNumId w:val="8"/>
  </w:num>
  <w:num w:numId="27">
    <w:abstractNumId w:val="6"/>
  </w:num>
  <w:num w:numId="28">
    <w:abstractNumId w:val="39"/>
  </w:num>
  <w:num w:numId="29">
    <w:abstractNumId w:val="17"/>
  </w:num>
  <w:num w:numId="30">
    <w:abstractNumId w:val="38"/>
  </w:num>
  <w:num w:numId="31">
    <w:abstractNumId w:val="29"/>
  </w:num>
  <w:num w:numId="32">
    <w:abstractNumId w:val="5"/>
  </w:num>
  <w:num w:numId="33">
    <w:abstractNumId w:val="11"/>
  </w:num>
  <w:num w:numId="34">
    <w:abstractNumId w:val="25"/>
  </w:num>
  <w:num w:numId="35">
    <w:abstractNumId w:val="14"/>
  </w:num>
  <w:num w:numId="36">
    <w:abstractNumId w:val="23"/>
  </w:num>
  <w:num w:numId="37">
    <w:abstractNumId w:val="3"/>
  </w:num>
  <w:num w:numId="38">
    <w:abstractNumId w:val="31"/>
  </w:num>
  <w:num w:numId="39">
    <w:abstractNumId w:val="30"/>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50"/>
    <w:rsid w:val="0000199D"/>
    <w:rsid w:val="00011EEF"/>
    <w:rsid w:val="0001442E"/>
    <w:rsid w:val="00015DF8"/>
    <w:rsid w:val="00016A07"/>
    <w:rsid w:val="00025831"/>
    <w:rsid w:val="00046173"/>
    <w:rsid w:val="000644F4"/>
    <w:rsid w:val="000821F1"/>
    <w:rsid w:val="00085F69"/>
    <w:rsid w:val="0009399D"/>
    <w:rsid w:val="000A0741"/>
    <w:rsid w:val="000B107F"/>
    <w:rsid w:val="000D067E"/>
    <w:rsid w:val="000E4B9D"/>
    <w:rsid w:val="000F4381"/>
    <w:rsid w:val="000F732C"/>
    <w:rsid w:val="00133976"/>
    <w:rsid w:val="00133A3F"/>
    <w:rsid w:val="00140176"/>
    <w:rsid w:val="001401A8"/>
    <w:rsid w:val="00141287"/>
    <w:rsid w:val="00141BEE"/>
    <w:rsid w:val="00146DB4"/>
    <w:rsid w:val="001862A5"/>
    <w:rsid w:val="00192C7C"/>
    <w:rsid w:val="0019548F"/>
    <w:rsid w:val="00196147"/>
    <w:rsid w:val="001A5377"/>
    <w:rsid w:val="001B01A8"/>
    <w:rsid w:val="001C44F1"/>
    <w:rsid w:val="001D0C79"/>
    <w:rsid w:val="0020167B"/>
    <w:rsid w:val="00201C4E"/>
    <w:rsid w:val="0021154B"/>
    <w:rsid w:val="002134B8"/>
    <w:rsid w:val="00222177"/>
    <w:rsid w:val="00225483"/>
    <w:rsid w:val="00225853"/>
    <w:rsid w:val="00236A3F"/>
    <w:rsid w:val="00240EC5"/>
    <w:rsid w:val="002415ED"/>
    <w:rsid w:val="00245DB9"/>
    <w:rsid w:val="00245E4A"/>
    <w:rsid w:val="00267678"/>
    <w:rsid w:val="00270FF0"/>
    <w:rsid w:val="00276179"/>
    <w:rsid w:val="0027694C"/>
    <w:rsid w:val="002A0DCE"/>
    <w:rsid w:val="002C4D68"/>
    <w:rsid w:val="002D3081"/>
    <w:rsid w:val="002D3DB9"/>
    <w:rsid w:val="002D48CD"/>
    <w:rsid w:val="002D7CFE"/>
    <w:rsid w:val="002D7DF9"/>
    <w:rsid w:val="002E0EAE"/>
    <w:rsid w:val="002E6A36"/>
    <w:rsid w:val="002F48F8"/>
    <w:rsid w:val="002F4B84"/>
    <w:rsid w:val="002F7BCF"/>
    <w:rsid w:val="00301283"/>
    <w:rsid w:val="00305472"/>
    <w:rsid w:val="003103F7"/>
    <w:rsid w:val="00325B8B"/>
    <w:rsid w:val="00336D1A"/>
    <w:rsid w:val="0034070A"/>
    <w:rsid w:val="00346CD0"/>
    <w:rsid w:val="00370CBD"/>
    <w:rsid w:val="00376B07"/>
    <w:rsid w:val="00377BD5"/>
    <w:rsid w:val="00381495"/>
    <w:rsid w:val="0039288B"/>
    <w:rsid w:val="003A23C1"/>
    <w:rsid w:val="003A6A26"/>
    <w:rsid w:val="003C0EE0"/>
    <w:rsid w:val="003C3BBA"/>
    <w:rsid w:val="003D13CF"/>
    <w:rsid w:val="003D48EA"/>
    <w:rsid w:val="003D6A5A"/>
    <w:rsid w:val="003D73C3"/>
    <w:rsid w:val="003E6495"/>
    <w:rsid w:val="00406021"/>
    <w:rsid w:val="00417DD2"/>
    <w:rsid w:val="004230DE"/>
    <w:rsid w:val="00430C67"/>
    <w:rsid w:val="004550A5"/>
    <w:rsid w:val="00463C38"/>
    <w:rsid w:val="00475FAC"/>
    <w:rsid w:val="004802C3"/>
    <w:rsid w:val="00487BB2"/>
    <w:rsid w:val="00493A4E"/>
    <w:rsid w:val="004C39E2"/>
    <w:rsid w:val="004C77DA"/>
    <w:rsid w:val="004E233D"/>
    <w:rsid w:val="004F5E14"/>
    <w:rsid w:val="004F5E72"/>
    <w:rsid w:val="00504F8B"/>
    <w:rsid w:val="00522193"/>
    <w:rsid w:val="005223DA"/>
    <w:rsid w:val="00526AC4"/>
    <w:rsid w:val="00541150"/>
    <w:rsid w:val="00546B1B"/>
    <w:rsid w:val="00547574"/>
    <w:rsid w:val="00552082"/>
    <w:rsid w:val="005611B2"/>
    <w:rsid w:val="00561EF7"/>
    <w:rsid w:val="00565929"/>
    <w:rsid w:val="0056737A"/>
    <w:rsid w:val="00573632"/>
    <w:rsid w:val="00574CB8"/>
    <w:rsid w:val="00577A5F"/>
    <w:rsid w:val="00577D08"/>
    <w:rsid w:val="00586F49"/>
    <w:rsid w:val="00587472"/>
    <w:rsid w:val="00592598"/>
    <w:rsid w:val="005973A3"/>
    <w:rsid w:val="005A0C86"/>
    <w:rsid w:val="005B5B1B"/>
    <w:rsid w:val="005D6A3C"/>
    <w:rsid w:val="005D76A7"/>
    <w:rsid w:val="005E6AA7"/>
    <w:rsid w:val="005F1167"/>
    <w:rsid w:val="00603350"/>
    <w:rsid w:val="00604D95"/>
    <w:rsid w:val="00606AF2"/>
    <w:rsid w:val="00611643"/>
    <w:rsid w:val="00612F08"/>
    <w:rsid w:val="006177CC"/>
    <w:rsid w:val="00617E3F"/>
    <w:rsid w:val="00626A90"/>
    <w:rsid w:val="0064415B"/>
    <w:rsid w:val="00647424"/>
    <w:rsid w:val="00647891"/>
    <w:rsid w:val="0065246F"/>
    <w:rsid w:val="00652A44"/>
    <w:rsid w:val="00670D00"/>
    <w:rsid w:val="0069612B"/>
    <w:rsid w:val="006B007B"/>
    <w:rsid w:val="006C0CD2"/>
    <w:rsid w:val="006C60E5"/>
    <w:rsid w:val="006D7EA1"/>
    <w:rsid w:val="006E00FE"/>
    <w:rsid w:val="006E6248"/>
    <w:rsid w:val="006F0A2B"/>
    <w:rsid w:val="00725643"/>
    <w:rsid w:val="00732784"/>
    <w:rsid w:val="00733E4F"/>
    <w:rsid w:val="007440B3"/>
    <w:rsid w:val="00765CAF"/>
    <w:rsid w:val="007A2B06"/>
    <w:rsid w:val="007A3C30"/>
    <w:rsid w:val="007B27DD"/>
    <w:rsid w:val="007B6E68"/>
    <w:rsid w:val="007E59C8"/>
    <w:rsid w:val="00801933"/>
    <w:rsid w:val="008069C6"/>
    <w:rsid w:val="008071E5"/>
    <w:rsid w:val="008172C6"/>
    <w:rsid w:val="00822928"/>
    <w:rsid w:val="008303F0"/>
    <w:rsid w:val="00830CF8"/>
    <w:rsid w:val="00863354"/>
    <w:rsid w:val="00864899"/>
    <w:rsid w:val="008651D4"/>
    <w:rsid w:val="0087329F"/>
    <w:rsid w:val="00890F92"/>
    <w:rsid w:val="00895CF5"/>
    <w:rsid w:val="008B0BFC"/>
    <w:rsid w:val="008C1C02"/>
    <w:rsid w:val="008C442D"/>
    <w:rsid w:val="008C4C46"/>
    <w:rsid w:val="008E1568"/>
    <w:rsid w:val="008E320E"/>
    <w:rsid w:val="008F7ADC"/>
    <w:rsid w:val="00912D5E"/>
    <w:rsid w:val="009133D8"/>
    <w:rsid w:val="00916AE8"/>
    <w:rsid w:val="009219D0"/>
    <w:rsid w:val="00922A83"/>
    <w:rsid w:val="00933B2A"/>
    <w:rsid w:val="00934391"/>
    <w:rsid w:val="00934A09"/>
    <w:rsid w:val="00936AB1"/>
    <w:rsid w:val="00943D31"/>
    <w:rsid w:val="00957482"/>
    <w:rsid w:val="00963B81"/>
    <w:rsid w:val="00967BC9"/>
    <w:rsid w:val="00985E28"/>
    <w:rsid w:val="009B1495"/>
    <w:rsid w:val="009C7E47"/>
    <w:rsid w:val="009D0AF9"/>
    <w:rsid w:val="009E06E3"/>
    <w:rsid w:val="009E2066"/>
    <w:rsid w:val="009E6871"/>
    <w:rsid w:val="009F58DE"/>
    <w:rsid w:val="009F5966"/>
    <w:rsid w:val="00A01FED"/>
    <w:rsid w:val="00A03182"/>
    <w:rsid w:val="00A032D8"/>
    <w:rsid w:val="00A10C0E"/>
    <w:rsid w:val="00A15315"/>
    <w:rsid w:val="00A172AC"/>
    <w:rsid w:val="00A21E4B"/>
    <w:rsid w:val="00A23D88"/>
    <w:rsid w:val="00A24750"/>
    <w:rsid w:val="00A50EEE"/>
    <w:rsid w:val="00A54A8B"/>
    <w:rsid w:val="00A66D54"/>
    <w:rsid w:val="00A7477F"/>
    <w:rsid w:val="00A764A3"/>
    <w:rsid w:val="00A81947"/>
    <w:rsid w:val="00AA71ED"/>
    <w:rsid w:val="00AC7C30"/>
    <w:rsid w:val="00AD2EAF"/>
    <w:rsid w:val="00AD6C3D"/>
    <w:rsid w:val="00AE14E8"/>
    <w:rsid w:val="00AE3479"/>
    <w:rsid w:val="00AE3DCD"/>
    <w:rsid w:val="00AF34AE"/>
    <w:rsid w:val="00AF6BEF"/>
    <w:rsid w:val="00B03B6D"/>
    <w:rsid w:val="00B079FF"/>
    <w:rsid w:val="00B145D9"/>
    <w:rsid w:val="00B17126"/>
    <w:rsid w:val="00B24139"/>
    <w:rsid w:val="00B314D0"/>
    <w:rsid w:val="00B32408"/>
    <w:rsid w:val="00B35D8D"/>
    <w:rsid w:val="00B3716A"/>
    <w:rsid w:val="00B418D0"/>
    <w:rsid w:val="00B41A5D"/>
    <w:rsid w:val="00B42D28"/>
    <w:rsid w:val="00B57B88"/>
    <w:rsid w:val="00B74227"/>
    <w:rsid w:val="00B75A21"/>
    <w:rsid w:val="00B8013E"/>
    <w:rsid w:val="00B80D7B"/>
    <w:rsid w:val="00B84C08"/>
    <w:rsid w:val="00B95064"/>
    <w:rsid w:val="00BB62E0"/>
    <w:rsid w:val="00BC15A9"/>
    <w:rsid w:val="00BE06A6"/>
    <w:rsid w:val="00BE1208"/>
    <w:rsid w:val="00BE6310"/>
    <w:rsid w:val="00BF42E1"/>
    <w:rsid w:val="00BF61C1"/>
    <w:rsid w:val="00C15E89"/>
    <w:rsid w:val="00C17966"/>
    <w:rsid w:val="00C20B49"/>
    <w:rsid w:val="00C20F35"/>
    <w:rsid w:val="00C279DB"/>
    <w:rsid w:val="00C31CCD"/>
    <w:rsid w:val="00C371EE"/>
    <w:rsid w:val="00C51730"/>
    <w:rsid w:val="00C56A03"/>
    <w:rsid w:val="00C72AA4"/>
    <w:rsid w:val="00C8087C"/>
    <w:rsid w:val="00C9330F"/>
    <w:rsid w:val="00C94267"/>
    <w:rsid w:val="00CB1CC6"/>
    <w:rsid w:val="00CB68FD"/>
    <w:rsid w:val="00CB7A04"/>
    <w:rsid w:val="00CC6576"/>
    <w:rsid w:val="00CF71DD"/>
    <w:rsid w:val="00D22FA6"/>
    <w:rsid w:val="00D244B0"/>
    <w:rsid w:val="00D33597"/>
    <w:rsid w:val="00D36D0E"/>
    <w:rsid w:val="00D40611"/>
    <w:rsid w:val="00D40E8E"/>
    <w:rsid w:val="00D4442B"/>
    <w:rsid w:val="00D44D80"/>
    <w:rsid w:val="00D479D6"/>
    <w:rsid w:val="00D47CC5"/>
    <w:rsid w:val="00D5311E"/>
    <w:rsid w:val="00D64208"/>
    <w:rsid w:val="00D70CFF"/>
    <w:rsid w:val="00D72407"/>
    <w:rsid w:val="00D768EB"/>
    <w:rsid w:val="00D86F4B"/>
    <w:rsid w:val="00DB70E2"/>
    <w:rsid w:val="00DD0D77"/>
    <w:rsid w:val="00DD127D"/>
    <w:rsid w:val="00DE7DE2"/>
    <w:rsid w:val="00DF752E"/>
    <w:rsid w:val="00E029CC"/>
    <w:rsid w:val="00E02B28"/>
    <w:rsid w:val="00E02B32"/>
    <w:rsid w:val="00E1312C"/>
    <w:rsid w:val="00E14B70"/>
    <w:rsid w:val="00E42AA3"/>
    <w:rsid w:val="00E44A2D"/>
    <w:rsid w:val="00E50CE1"/>
    <w:rsid w:val="00E54698"/>
    <w:rsid w:val="00E56A74"/>
    <w:rsid w:val="00E60ADE"/>
    <w:rsid w:val="00E847BB"/>
    <w:rsid w:val="00E91CAC"/>
    <w:rsid w:val="00EA2F70"/>
    <w:rsid w:val="00EA3760"/>
    <w:rsid w:val="00EA73B7"/>
    <w:rsid w:val="00EB71A3"/>
    <w:rsid w:val="00EE3BB7"/>
    <w:rsid w:val="00EE4A65"/>
    <w:rsid w:val="00EF59DA"/>
    <w:rsid w:val="00EF7A50"/>
    <w:rsid w:val="00F005D8"/>
    <w:rsid w:val="00F12882"/>
    <w:rsid w:val="00F42D59"/>
    <w:rsid w:val="00F60220"/>
    <w:rsid w:val="00F61717"/>
    <w:rsid w:val="00F62C9A"/>
    <w:rsid w:val="00F91C3C"/>
    <w:rsid w:val="00F9231E"/>
    <w:rsid w:val="00F97ACC"/>
    <w:rsid w:val="00FA71CE"/>
    <w:rsid w:val="00FB413E"/>
    <w:rsid w:val="00FC2354"/>
    <w:rsid w:val="00FC4CB0"/>
    <w:rsid w:val="00FD3F50"/>
    <w:rsid w:val="00FE0175"/>
    <w:rsid w:val="00FE65CA"/>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D1E9-8B7E-4D29-BE3A-C71EC41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ucc.nau.edu\FacSen\MEETING%20HANDOUTS\2016%20to%202017\FS%20December%205\resolution%20diversity%20and%20sanctuary-4.docx" TargetMode="External"/><Relationship Id="rId3" Type="http://schemas.openxmlformats.org/officeDocument/2006/relationships/styles" Target="styles.xml"/><Relationship Id="rId7" Type="http://schemas.openxmlformats.org/officeDocument/2006/relationships/hyperlink" Target="file:///\\naushares.ucc.nau.edu\FacSen\AGENDA\FS%20MEETING\2016\March%2021%20Regular%20Meeting%20Agenda%20V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culty.Senate@n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2F95-833E-4113-9C81-795DAB0A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Jeanne Lynchvanwyck</dc:creator>
  <cp:lastModifiedBy>Pamela Jeanne Lynchvanwyck</cp:lastModifiedBy>
  <cp:revision>3</cp:revision>
  <dcterms:created xsi:type="dcterms:W3CDTF">2017-01-18T20:21:00Z</dcterms:created>
  <dcterms:modified xsi:type="dcterms:W3CDTF">2017-01-18T21:35:00Z</dcterms:modified>
</cp:coreProperties>
</file>