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AD88" w14:textId="77777777" w:rsidR="003501BA" w:rsidRPr="00095813" w:rsidRDefault="005E3D4A" w:rsidP="005E3D4A">
      <w:pPr>
        <w:widowControl w:val="0"/>
        <w:autoSpaceDE w:val="0"/>
        <w:autoSpaceDN w:val="0"/>
        <w:adjustRightInd w:val="0"/>
        <w:spacing w:after="0"/>
        <w:jc w:val="center"/>
        <w:rPr>
          <w:rFonts w:cs="Calibri"/>
          <w:b/>
          <w:sz w:val="22"/>
          <w:szCs w:val="22"/>
        </w:rPr>
      </w:pPr>
      <w:bookmarkStart w:id="0" w:name="_GoBack"/>
      <w:bookmarkEnd w:id="0"/>
      <w:r>
        <w:rPr>
          <w:rFonts w:cs="Calibri"/>
          <w:b/>
          <w:sz w:val="22"/>
          <w:szCs w:val="22"/>
        </w:rPr>
        <w:t xml:space="preserve">Summary of Feedback on the Revised </w:t>
      </w:r>
      <w:r w:rsidR="00755010" w:rsidRPr="00095813">
        <w:rPr>
          <w:rFonts w:cs="Calibri"/>
          <w:b/>
          <w:sz w:val="22"/>
          <w:szCs w:val="22"/>
        </w:rPr>
        <w:t xml:space="preserve">Curriculum </w:t>
      </w:r>
      <w:r>
        <w:rPr>
          <w:rFonts w:cs="Calibri"/>
          <w:b/>
          <w:sz w:val="22"/>
          <w:szCs w:val="22"/>
        </w:rPr>
        <w:t>and Assessment</w:t>
      </w:r>
      <w:r w:rsidR="00755010" w:rsidRPr="00095813">
        <w:rPr>
          <w:rFonts w:cs="Calibri"/>
          <w:b/>
          <w:sz w:val="22"/>
          <w:szCs w:val="22"/>
        </w:rPr>
        <w:t xml:space="preserve"> Proposal</w:t>
      </w:r>
    </w:p>
    <w:p w14:paraId="08CCF47B" w14:textId="77777777" w:rsidR="005E3D4A" w:rsidRDefault="005E3D4A" w:rsidP="007367B8">
      <w:pPr>
        <w:widowControl w:val="0"/>
        <w:autoSpaceDE w:val="0"/>
        <w:autoSpaceDN w:val="0"/>
        <w:adjustRightInd w:val="0"/>
        <w:spacing w:after="0"/>
        <w:rPr>
          <w:rFonts w:cs="Calibri"/>
          <w:sz w:val="22"/>
          <w:szCs w:val="22"/>
        </w:rPr>
      </w:pPr>
    </w:p>
    <w:p w14:paraId="39CBBD65" w14:textId="0C77D43B" w:rsidR="003501BA" w:rsidRPr="00095813" w:rsidRDefault="004452E6" w:rsidP="007367B8">
      <w:pPr>
        <w:widowControl w:val="0"/>
        <w:autoSpaceDE w:val="0"/>
        <w:autoSpaceDN w:val="0"/>
        <w:adjustRightInd w:val="0"/>
        <w:spacing w:after="0"/>
        <w:rPr>
          <w:rFonts w:cs="Calibri"/>
          <w:sz w:val="22"/>
          <w:szCs w:val="22"/>
        </w:rPr>
      </w:pPr>
      <w:r w:rsidRPr="00095813">
        <w:rPr>
          <w:rFonts w:cs="Calibri"/>
          <w:sz w:val="22"/>
          <w:szCs w:val="22"/>
        </w:rPr>
        <w:t xml:space="preserve">Following the recommendation of the Faculty Senate Executive Committee on Nov 18, 2013, the proposal leaders (Bruce, Rob, Craig, and Niranjan) </w:t>
      </w:r>
      <w:r w:rsidR="005E3D4A">
        <w:rPr>
          <w:rFonts w:cs="Calibri"/>
          <w:sz w:val="22"/>
          <w:szCs w:val="22"/>
        </w:rPr>
        <w:t>facilitated</w:t>
      </w:r>
      <w:r w:rsidRPr="00095813">
        <w:rPr>
          <w:rFonts w:cs="Calibri"/>
          <w:sz w:val="22"/>
          <w:szCs w:val="22"/>
        </w:rPr>
        <w:t xml:space="preserve"> discussions regarding the</w:t>
      </w:r>
      <w:r w:rsidR="00755010" w:rsidRPr="00095813">
        <w:rPr>
          <w:rFonts w:cs="Calibri"/>
          <w:sz w:val="22"/>
          <w:szCs w:val="22"/>
        </w:rPr>
        <w:t xml:space="preserve"> revised “Curriculum Expectations Proposal” </w:t>
      </w:r>
      <w:r w:rsidRPr="00095813">
        <w:rPr>
          <w:rFonts w:cs="Calibri"/>
          <w:sz w:val="22"/>
          <w:szCs w:val="22"/>
        </w:rPr>
        <w:t>with</w:t>
      </w:r>
      <w:r w:rsidR="00755010" w:rsidRPr="00095813">
        <w:rPr>
          <w:rFonts w:cs="Calibri"/>
          <w:sz w:val="22"/>
          <w:szCs w:val="22"/>
        </w:rPr>
        <w:t xml:space="preserve"> Faculty Senate Committees </w:t>
      </w:r>
      <w:r w:rsidRPr="00095813">
        <w:rPr>
          <w:rFonts w:cs="Calibri"/>
          <w:sz w:val="22"/>
          <w:szCs w:val="22"/>
        </w:rPr>
        <w:t>(UGC, UCC, UAC, Lib Studies</w:t>
      </w:r>
      <w:r w:rsidR="004E5F43">
        <w:rPr>
          <w:rFonts w:cs="Calibri"/>
          <w:sz w:val="22"/>
          <w:szCs w:val="22"/>
        </w:rPr>
        <w:t>, ACCA</w:t>
      </w:r>
      <w:r w:rsidRPr="00095813">
        <w:rPr>
          <w:rFonts w:cs="Calibri"/>
          <w:sz w:val="22"/>
          <w:szCs w:val="22"/>
        </w:rPr>
        <w:t xml:space="preserve">) </w:t>
      </w:r>
      <w:r w:rsidR="00755010" w:rsidRPr="00095813">
        <w:rPr>
          <w:rFonts w:cs="Calibri"/>
          <w:sz w:val="22"/>
          <w:szCs w:val="22"/>
        </w:rPr>
        <w:t>and the College Curriculum Committees, since these bodies will be involved in the implementation of the policy.</w:t>
      </w:r>
    </w:p>
    <w:p w14:paraId="582D93B2" w14:textId="77777777" w:rsidR="00755010" w:rsidRDefault="00755010" w:rsidP="007367B8">
      <w:pPr>
        <w:widowControl w:val="0"/>
        <w:autoSpaceDE w:val="0"/>
        <w:autoSpaceDN w:val="0"/>
        <w:adjustRightInd w:val="0"/>
        <w:spacing w:after="0"/>
        <w:rPr>
          <w:rFonts w:cs="Calibri"/>
          <w:sz w:val="22"/>
          <w:szCs w:val="22"/>
        </w:rPr>
      </w:pPr>
    </w:p>
    <w:p w14:paraId="678802DB" w14:textId="77777777" w:rsidR="00E73D3A" w:rsidRPr="00095813" w:rsidRDefault="00CC5BFE" w:rsidP="00083BD4">
      <w:pPr>
        <w:widowControl w:val="0"/>
        <w:autoSpaceDE w:val="0"/>
        <w:autoSpaceDN w:val="0"/>
        <w:adjustRightInd w:val="0"/>
        <w:spacing w:after="0"/>
        <w:rPr>
          <w:rFonts w:cs="Calibri"/>
          <w:b/>
          <w:sz w:val="22"/>
          <w:szCs w:val="22"/>
        </w:rPr>
      </w:pPr>
      <w:r w:rsidRPr="00095813">
        <w:rPr>
          <w:rFonts w:cs="Calibri"/>
          <w:b/>
          <w:sz w:val="22"/>
          <w:szCs w:val="22"/>
        </w:rPr>
        <w:t>Faculty Senate Committees</w:t>
      </w:r>
    </w:p>
    <w:tbl>
      <w:tblPr>
        <w:tblStyle w:val="TableGrid"/>
        <w:tblW w:w="0" w:type="auto"/>
        <w:tblLook w:val="04A0" w:firstRow="1" w:lastRow="0" w:firstColumn="1" w:lastColumn="0" w:noHBand="0" w:noVBand="1"/>
      </w:tblPr>
      <w:tblGrid>
        <w:gridCol w:w="10296"/>
      </w:tblGrid>
      <w:tr w:rsidR="00CC5BFE" w:rsidRPr="00095813" w14:paraId="4B53E872" w14:textId="77777777" w:rsidTr="00466738">
        <w:tc>
          <w:tcPr>
            <w:tcW w:w="10296" w:type="dxa"/>
            <w:tcBorders>
              <w:top w:val="thinThickLargeGap" w:sz="24" w:space="0" w:color="auto"/>
              <w:left w:val="thinThickLargeGap" w:sz="24" w:space="0" w:color="auto"/>
              <w:bottom w:val="thickThinLargeGap" w:sz="24" w:space="0" w:color="auto"/>
              <w:right w:val="thickThinLargeGap" w:sz="24" w:space="0" w:color="auto"/>
            </w:tcBorders>
            <w:shd w:val="clear" w:color="auto" w:fill="F2F2F2" w:themeFill="background1" w:themeFillShade="F2"/>
          </w:tcPr>
          <w:p w14:paraId="67E27AAD" w14:textId="77777777" w:rsidR="00CC5BFE" w:rsidRPr="00095813" w:rsidRDefault="004B7DE3" w:rsidP="007367B8">
            <w:pPr>
              <w:rPr>
                <w:b/>
                <w:sz w:val="22"/>
                <w:szCs w:val="22"/>
              </w:rPr>
            </w:pPr>
            <w:r w:rsidRPr="00095813">
              <w:rPr>
                <w:b/>
                <w:sz w:val="22"/>
                <w:szCs w:val="22"/>
              </w:rPr>
              <w:t>University Assessment Committee (UAC)</w:t>
            </w:r>
          </w:p>
          <w:p w14:paraId="768926FF" w14:textId="77777777" w:rsidR="00CC5BFE" w:rsidRPr="00095813" w:rsidRDefault="006566DF" w:rsidP="00710DD5">
            <w:pPr>
              <w:pStyle w:val="ListParagraph"/>
              <w:numPr>
                <w:ilvl w:val="0"/>
                <w:numId w:val="2"/>
              </w:numPr>
              <w:ind w:left="360"/>
              <w:rPr>
                <w:sz w:val="22"/>
                <w:szCs w:val="22"/>
              </w:rPr>
            </w:pPr>
            <w:r w:rsidRPr="00095813">
              <w:rPr>
                <w:sz w:val="22"/>
                <w:szCs w:val="22"/>
              </w:rPr>
              <w:t>Strong support for the revised proposal.</w:t>
            </w:r>
          </w:p>
          <w:p w14:paraId="06A9F0E9" w14:textId="77777777" w:rsidR="00CC5BFE" w:rsidRPr="00095813" w:rsidRDefault="006566DF" w:rsidP="00466738">
            <w:pPr>
              <w:pStyle w:val="ListParagraph"/>
              <w:numPr>
                <w:ilvl w:val="0"/>
                <w:numId w:val="2"/>
              </w:numPr>
              <w:ind w:left="360"/>
              <w:rPr>
                <w:sz w:val="22"/>
                <w:szCs w:val="22"/>
              </w:rPr>
            </w:pPr>
            <w:r w:rsidRPr="00095813">
              <w:rPr>
                <w:sz w:val="22"/>
                <w:szCs w:val="22"/>
              </w:rPr>
              <w:t xml:space="preserve">Identified that the idea for pulling curriculum and assessment together had emerged from </w:t>
            </w:r>
            <w:r w:rsidR="00466738" w:rsidRPr="00095813">
              <w:rPr>
                <w:sz w:val="22"/>
                <w:szCs w:val="22"/>
              </w:rPr>
              <w:t>the UAC</w:t>
            </w:r>
            <w:r w:rsidRPr="00095813">
              <w:rPr>
                <w:sz w:val="22"/>
                <w:szCs w:val="22"/>
              </w:rPr>
              <w:t>, based on the need to use assessment results for continual improvement of student learning.</w:t>
            </w:r>
          </w:p>
          <w:p w14:paraId="408BE041" w14:textId="77777777" w:rsidR="00466738" w:rsidRPr="00095813" w:rsidRDefault="00466738" w:rsidP="00466738">
            <w:pPr>
              <w:pStyle w:val="ListParagraph"/>
              <w:numPr>
                <w:ilvl w:val="0"/>
                <w:numId w:val="2"/>
              </w:numPr>
              <w:ind w:left="360"/>
              <w:rPr>
                <w:sz w:val="22"/>
                <w:szCs w:val="22"/>
              </w:rPr>
            </w:pPr>
            <w:r w:rsidRPr="00095813">
              <w:rPr>
                <w:rFonts w:cs="Calibri"/>
                <w:sz w:val="22"/>
                <w:szCs w:val="22"/>
              </w:rPr>
              <w:t>It was noted that training and support for the committees would be needed.</w:t>
            </w:r>
          </w:p>
          <w:p w14:paraId="5126EDA3" w14:textId="77777777" w:rsidR="00466738" w:rsidRPr="00095813" w:rsidRDefault="00466738" w:rsidP="00466738">
            <w:pPr>
              <w:rPr>
                <w:b/>
                <w:sz w:val="22"/>
                <w:szCs w:val="22"/>
              </w:rPr>
            </w:pPr>
            <w:r w:rsidRPr="00095813">
              <w:rPr>
                <w:b/>
                <w:sz w:val="22"/>
                <w:szCs w:val="22"/>
              </w:rPr>
              <w:t>University Curriculum Committee (UCC)</w:t>
            </w:r>
          </w:p>
          <w:p w14:paraId="5D775FC1" w14:textId="77777777" w:rsidR="00466738" w:rsidRPr="00095813" w:rsidRDefault="00466738" w:rsidP="00466738">
            <w:pPr>
              <w:pStyle w:val="ListParagraph"/>
              <w:numPr>
                <w:ilvl w:val="0"/>
                <w:numId w:val="2"/>
              </w:numPr>
              <w:ind w:left="360"/>
              <w:rPr>
                <w:sz w:val="22"/>
                <w:szCs w:val="22"/>
              </w:rPr>
            </w:pPr>
            <w:r w:rsidRPr="00095813">
              <w:rPr>
                <w:sz w:val="22"/>
                <w:szCs w:val="22"/>
              </w:rPr>
              <w:t>Strong support for the revised proposal.</w:t>
            </w:r>
          </w:p>
          <w:p w14:paraId="47A14B46" w14:textId="77777777" w:rsidR="00466738" w:rsidRPr="00095813" w:rsidRDefault="00466738" w:rsidP="00466738">
            <w:pPr>
              <w:pStyle w:val="ListParagraph"/>
              <w:numPr>
                <w:ilvl w:val="0"/>
                <w:numId w:val="2"/>
              </w:numPr>
              <w:ind w:left="360"/>
              <w:rPr>
                <w:sz w:val="22"/>
                <w:szCs w:val="22"/>
              </w:rPr>
            </w:pPr>
            <w:r w:rsidRPr="00095813">
              <w:rPr>
                <w:sz w:val="22"/>
                <w:szCs w:val="22"/>
              </w:rPr>
              <w:t>Re-iterated the need to have criteria for reviewing curriculum, and ensuring that the same standards are being used across campus.</w:t>
            </w:r>
          </w:p>
          <w:p w14:paraId="11D1A64E" w14:textId="77777777" w:rsidR="00466738" w:rsidRPr="00095813" w:rsidRDefault="00466738" w:rsidP="00466738">
            <w:pPr>
              <w:pStyle w:val="ListParagraph"/>
              <w:numPr>
                <w:ilvl w:val="0"/>
                <w:numId w:val="2"/>
              </w:numPr>
              <w:ind w:left="360"/>
              <w:rPr>
                <w:sz w:val="22"/>
                <w:szCs w:val="22"/>
              </w:rPr>
            </w:pPr>
            <w:r w:rsidRPr="00095813">
              <w:rPr>
                <w:rFonts w:cs="Calibri"/>
                <w:sz w:val="22"/>
                <w:szCs w:val="22"/>
              </w:rPr>
              <w:t>It was noted that training and support for the committees would be needed.</w:t>
            </w:r>
          </w:p>
          <w:p w14:paraId="32E5CB10" w14:textId="77777777" w:rsidR="00466738" w:rsidRPr="00095813" w:rsidRDefault="00466738" w:rsidP="00466738">
            <w:pPr>
              <w:rPr>
                <w:b/>
                <w:sz w:val="22"/>
                <w:szCs w:val="22"/>
              </w:rPr>
            </w:pPr>
            <w:r w:rsidRPr="00095813">
              <w:rPr>
                <w:b/>
                <w:sz w:val="22"/>
                <w:szCs w:val="22"/>
              </w:rPr>
              <w:t>Liberal Studies Committee (LSC)</w:t>
            </w:r>
          </w:p>
          <w:p w14:paraId="34ABFEA7" w14:textId="77777777" w:rsidR="00466738" w:rsidRPr="00095813" w:rsidRDefault="00466738" w:rsidP="00466738">
            <w:pPr>
              <w:pStyle w:val="ListParagraph"/>
              <w:numPr>
                <w:ilvl w:val="0"/>
                <w:numId w:val="2"/>
              </w:numPr>
              <w:ind w:left="360"/>
              <w:rPr>
                <w:sz w:val="22"/>
                <w:szCs w:val="22"/>
              </w:rPr>
            </w:pPr>
            <w:r w:rsidRPr="00095813">
              <w:rPr>
                <w:rFonts w:cs="Calibri"/>
                <w:sz w:val="22"/>
                <w:szCs w:val="22"/>
              </w:rPr>
              <w:t>Endorsed the revised proposal and felt that it addressed the concerns the LSC raised about the initial proposal.</w:t>
            </w:r>
          </w:p>
          <w:p w14:paraId="45551E57" w14:textId="77777777" w:rsidR="00466738" w:rsidRPr="00095813" w:rsidRDefault="00466738" w:rsidP="00466738">
            <w:pPr>
              <w:rPr>
                <w:b/>
                <w:sz w:val="22"/>
                <w:szCs w:val="22"/>
              </w:rPr>
            </w:pPr>
            <w:r w:rsidRPr="00095813">
              <w:rPr>
                <w:b/>
                <w:sz w:val="22"/>
                <w:szCs w:val="22"/>
              </w:rPr>
              <w:t>University Graduate “Executive” Committee (UGC pre-review)</w:t>
            </w:r>
          </w:p>
          <w:p w14:paraId="6D79C8FE" w14:textId="77777777" w:rsidR="00466738" w:rsidRPr="00095813" w:rsidRDefault="00466738" w:rsidP="00466738">
            <w:pPr>
              <w:pStyle w:val="ListParagraph"/>
              <w:numPr>
                <w:ilvl w:val="0"/>
                <w:numId w:val="2"/>
              </w:numPr>
              <w:ind w:left="360"/>
              <w:rPr>
                <w:sz w:val="22"/>
                <w:szCs w:val="22"/>
              </w:rPr>
            </w:pPr>
            <w:r w:rsidRPr="00095813">
              <w:rPr>
                <w:sz w:val="22"/>
                <w:szCs w:val="22"/>
              </w:rPr>
              <w:t>No further feedback concerning the expectations or the re-design of campus committee processes.</w:t>
            </w:r>
          </w:p>
          <w:p w14:paraId="7420ACDC" w14:textId="77777777" w:rsidR="00466738" w:rsidRPr="00095813" w:rsidRDefault="00466738" w:rsidP="00466738">
            <w:pPr>
              <w:pStyle w:val="ListParagraph"/>
              <w:numPr>
                <w:ilvl w:val="0"/>
                <w:numId w:val="2"/>
              </w:numPr>
              <w:ind w:left="360"/>
              <w:rPr>
                <w:sz w:val="22"/>
                <w:szCs w:val="22"/>
              </w:rPr>
            </w:pPr>
            <w:r w:rsidRPr="00095813">
              <w:rPr>
                <w:sz w:val="22"/>
                <w:szCs w:val="22"/>
              </w:rPr>
              <w:t>Recommended latitude in assessment approaches, as long as these meet the criterion of providing feedback to the degree program about student learning, and that findings are used for the continual improvement of the program.</w:t>
            </w:r>
          </w:p>
          <w:p w14:paraId="2494660A" w14:textId="77777777" w:rsidR="00ED76A2" w:rsidRPr="00095813" w:rsidRDefault="00ED76A2" w:rsidP="00ED76A2">
            <w:pPr>
              <w:rPr>
                <w:sz w:val="22"/>
                <w:szCs w:val="22"/>
              </w:rPr>
            </w:pPr>
            <w:r w:rsidRPr="00095813">
              <w:rPr>
                <w:b/>
                <w:sz w:val="22"/>
                <w:szCs w:val="22"/>
              </w:rPr>
              <w:t xml:space="preserve">University Graduate Committee </w:t>
            </w:r>
            <w:r w:rsidRPr="00095813">
              <w:rPr>
                <w:sz w:val="22"/>
                <w:szCs w:val="22"/>
              </w:rPr>
              <w:t xml:space="preserve"> </w:t>
            </w:r>
          </w:p>
          <w:p w14:paraId="6C1B59AF" w14:textId="77777777" w:rsidR="00524F1A" w:rsidRPr="00095813" w:rsidRDefault="00524F1A" w:rsidP="00ED76A2">
            <w:pPr>
              <w:pStyle w:val="ListParagraph"/>
              <w:widowControl w:val="0"/>
              <w:numPr>
                <w:ilvl w:val="0"/>
                <w:numId w:val="4"/>
              </w:numPr>
              <w:autoSpaceDE w:val="0"/>
              <w:autoSpaceDN w:val="0"/>
              <w:adjustRightInd w:val="0"/>
              <w:rPr>
                <w:rFonts w:cs="Calibri"/>
                <w:sz w:val="22"/>
                <w:szCs w:val="22"/>
              </w:rPr>
            </w:pPr>
            <w:r w:rsidRPr="00095813">
              <w:rPr>
                <w:rFonts w:cs="Calibri"/>
                <w:sz w:val="22"/>
                <w:szCs w:val="22"/>
              </w:rPr>
              <w:t>The committee wanted to better understand the role of the UGC, and how these changes would affect their daily operation.  We discussed how the forms would change to include the new criterion, but the daily operations of the committee would likely not change.</w:t>
            </w:r>
          </w:p>
          <w:p w14:paraId="704C766C" w14:textId="77777777" w:rsidR="00524F1A" w:rsidRPr="00095813" w:rsidRDefault="00524F1A" w:rsidP="00ED76A2">
            <w:pPr>
              <w:pStyle w:val="ListParagraph"/>
              <w:widowControl w:val="0"/>
              <w:numPr>
                <w:ilvl w:val="0"/>
                <w:numId w:val="4"/>
              </w:numPr>
              <w:autoSpaceDE w:val="0"/>
              <w:autoSpaceDN w:val="0"/>
              <w:adjustRightInd w:val="0"/>
              <w:rPr>
                <w:rFonts w:cs="Calibri"/>
                <w:sz w:val="22"/>
                <w:szCs w:val="22"/>
              </w:rPr>
            </w:pPr>
            <w:r w:rsidRPr="00095813">
              <w:rPr>
                <w:rFonts w:cs="Calibri"/>
                <w:sz w:val="22"/>
                <w:szCs w:val="22"/>
              </w:rPr>
              <w:t>Recommended that Figure 1 be revised to show the UCAC as a resourc</w:t>
            </w:r>
            <w:r w:rsidR="00095813">
              <w:rPr>
                <w:rFonts w:cs="Calibri"/>
                <w:sz w:val="22"/>
                <w:szCs w:val="22"/>
              </w:rPr>
              <w:t xml:space="preserve">e, rather than as a committee, and ensuring </w:t>
            </w:r>
            <w:r w:rsidRPr="00095813">
              <w:rPr>
                <w:rFonts w:cs="Calibri"/>
                <w:sz w:val="22"/>
                <w:szCs w:val="22"/>
              </w:rPr>
              <w:t xml:space="preserve">that </w:t>
            </w:r>
            <w:r w:rsidR="00095813">
              <w:rPr>
                <w:rFonts w:cs="Calibri"/>
                <w:sz w:val="22"/>
                <w:szCs w:val="22"/>
              </w:rPr>
              <w:t>the UCAC</w:t>
            </w:r>
            <w:r w:rsidRPr="00095813">
              <w:rPr>
                <w:rFonts w:cs="Calibri"/>
                <w:sz w:val="22"/>
                <w:szCs w:val="22"/>
              </w:rPr>
              <w:t xml:space="preserve"> appears in the</w:t>
            </w:r>
            <w:r w:rsidR="000B428B">
              <w:rPr>
                <w:rFonts w:cs="Calibri"/>
                <w:sz w:val="22"/>
                <w:szCs w:val="22"/>
              </w:rPr>
              <w:t xml:space="preserve"> background, to show how it would coordinate and support </w:t>
            </w:r>
            <w:r w:rsidRPr="00095813">
              <w:rPr>
                <w:rFonts w:cs="Calibri"/>
                <w:sz w:val="22"/>
                <w:szCs w:val="22"/>
              </w:rPr>
              <w:t>the other committees.</w:t>
            </w:r>
            <w:r w:rsidR="000B428B">
              <w:rPr>
                <w:rFonts w:cs="Calibri"/>
                <w:sz w:val="22"/>
                <w:szCs w:val="22"/>
              </w:rPr>
              <w:t xml:space="preserve"> </w:t>
            </w:r>
          </w:p>
          <w:p w14:paraId="40680425" w14:textId="77777777" w:rsidR="00524F1A" w:rsidRPr="00DB064A" w:rsidRDefault="00524F1A" w:rsidP="00095813">
            <w:pPr>
              <w:pStyle w:val="ListParagraph"/>
              <w:numPr>
                <w:ilvl w:val="0"/>
                <w:numId w:val="2"/>
              </w:numPr>
              <w:ind w:left="360"/>
              <w:rPr>
                <w:sz w:val="22"/>
                <w:szCs w:val="22"/>
              </w:rPr>
            </w:pPr>
            <w:r w:rsidRPr="00095813">
              <w:rPr>
                <w:rFonts w:cs="Calibri"/>
                <w:sz w:val="22"/>
                <w:szCs w:val="22"/>
              </w:rPr>
              <w:t xml:space="preserve">Recommended that we clarify the differences between the UCAC and OCLDAA (Office of Curriculum, Learning Design, and Academic Assessment), and how their work relates to this process. </w:t>
            </w:r>
          </w:p>
          <w:p w14:paraId="7173E378" w14:textId="235F926A" w:rsidR="00DB064A" w:rsidRPr="00DB064A" w:rsidRDefault="00DB064A" w:rsidP="00DB064A">
            <w:pPr>
              <w:rPr>
                <w:b/>
                <w:sz w:val="22"/>
                <w:szCs w:val="22"/>
              </w:rPr>
            </w:pPr>
            <w:r w:rsidRPr="00DB064A">
              <w:rPr>
                <w:rFonts w:cs="Calibri"/>
                <w:b/>
                <w:sz w:val="22"/>
                <w:szCs w:val="22"/>
              </w:rPr>
              <w:t>A</w:t>
            </w:r>
            <w:r w:rsidR="001F15E1">
              <w:rPr>
                <w:rFonts w:cs="Calibri"/>
                <w:b/>
                <w:sz w:val="22"/>
                <w:szCs w:val="22"/>
              </w:rPr>
              <w:t xml:space="preserve">dvisory </w:t>
            </w:r>
            <w:r w:rsidRPr="00DB064A">
              <w:rPr>
                <w:rFonts w:cs="Calibri"/>
                <w:b/>
                <w:sz w:val="22"/>
                <w:szCs w:val="22"/>
              </w:rPr>
              <w:t>C</w:t>
            </w:r>
            <w:r w:rsidR="001F15E1">
              <w:rPr>
                <w:rFonts w:cs="Calibri"/>
                <w:b/>
                <w:sz w:val="22"/>
                <w:szCs w:val="22"/>
              </w:rPr>
              <w:t xml:space="preserve">ouncil for </w:t>
            </w:r>
            <w:r w:rsidRPr="00DB064A">
              <w:rPr>
                <w:rFonts w:cs="Calibri"/>
                <w:b/>
                <w:sz w:val="22"/>
                <w:szCs w:val="22"/>
              </w:rPr>
              <w:t>C</w:t>
            </w:r>
            <w:r w:rsidR="001F15E1">
              <w:rPr>
                <w:rFonts w:cs="Calibri"/>
                <w:b/>
                <w:sz w:val="22"/>
                <w:szCs w:val="22"/>
              </w:rPr>
              <w:t xml:space="preserve">urriculum and </w:t>
            </w:r>
            <w:r w:rsidRPr="00DB064A">
              <w:rPr>
                <w:rFonts w:cs="Calibri"/>
                <w:b/>
                <w:sz w:val="22"/>
                <w:szCs w:val="22"/>
              </w:rPr>
              <w:t>A</w:t>
            </w:r>
            <w:r w:rsidR="001F15E1">
              <w:rPr>
                <w:rFonts w:cs="Calibri"/>
                <w:b/>
                <w:sz w:val="22"/>
                <w:szCs w:val="22"/>
              </w:rPr>
              <w:t>ssessment</w:t>
            </w:r>
          </w:p>
          <w:p w14:paraId="05EA5F3E" w14:textId="77777777" w:rsidR="00DB064A" w:rsidRPr="00DB064A" w:rsidRDefault="00DB064A" w:rsidP="00095813">
            <w:pPr>
              <w:pStyle w:val="ListParagraph"/>
              <w:numPr>
                <w:ilvl w:val="0"/>
                <w:numId w:val="2"/>
              </w:numPr>
              <w:ind w:left="360"/>
              <w:rPr>
                <w:sz w:val="22"/>
                <w:szCs w:val="22"/>
              </w:rPr>
            </w:pPr>
            <w:r>
              <w:rPr>
                <w:rFonts w:cs="Calibri"/>
                <w:sz w:val="22"/>
                <w:szCs w:val="22"/>
              </w:rPr>
              <w:t>Strong support for the proposal and the process of obtaining comments and incorporating them into the proposal for its improvement.</w:t>
            </w:r>
          </w:p>
          <w:p w14:paraId="0B548FB0" w14:textId="77777777" w:rsidR="00DB064A" w:rsidRDefault="00DB064A" w:rsidP="00095813">
            <w:pPr>
              <w:pStyle w:val="ListParagraph"/>
              <w:numPr>
                <w:ilvl w:val="0"/>
                <w:numId w:val="2"/>
              </w:numPr>
              <w:ind w:left="360"/>
              <w:rPr>
                <w:sz w:val="22"/>
                <w:szCs w:val="22"/>
              </w:rPr>
            </w:pPr>
            <w:r>
              <w:rPr>
                <w:sz w:val="22"/>
                <w:szCs w:val="22"/>
              </w:rPr>
              <w:t>Recommended identifying how the Extended Campuses would be addressed by this proposal and where their curricular process fits, particularly since Extended Campuses uses its own curriculum committee (ECCC) to pass undergraduate curricula, but uses the University Graduate Committee and the Liberal Studies Committee to pass curricula for graduate programs or Liberal Studies, respectively.</w:t>
            </w:r>
          </w:p>
          <w:p w14:paraId="46191553" w14:textId="230DDEC2" w:rsidR="00DB064A" w:rsidRPr="00095813" w:rsidRDefault="00DB064A" w:rsidP="00DB064A">
            <w:pPr>
              <w:pStyle w:val="ListParagraph"/>
              <w:numPr>
                <w:ilvl w:val="0"/>
                <w:numId w:val="2"/>
              </w:numPr>
              <w:ind w:left="360"/>
              <w:rPr>
                <w:sz w:val="22"/>
                <w:szCs w:val="22"/>
              </w:rPr>
            </w:pPr>
            <w:r>
              <w:rPr>
                <w:sz w:val="22"/>
                <w:szCs w:val="22"/>
              </w:rPr>
              <w:t>Identified that the Charg</w:t>
            </w:r>
            <w:r w:rsidR="004E5F43">
              <w:rPr>
                <w:sz w:val="22"/>
                <w:szCs w:val="22"/>
              </w:rPr>
              <w:t xml:space="preserve">e of the ACCA has responsibilities that </w:t>
            </w:r>
            <w:r>
              <w:rPr>
                <w:sz w:val="22"/>
                <w:szCs w:val="22"/>
              </w:rPr>
              <w:t xml:space="preserve">align with the </w:t>
            </w:r>
            <w:r w:rsidR="004E5F43">
              <w:rPr>
                <w:sz w:val="22"/>
                <w:szCs w:val="22"/>
              </w:rPr>
              <w:t xml:space="preserve">proposed responsibilities of the </w:t>
            </w:r>
            <w:r>
              <w:rPr>
                <w:sz w:val="22"/>
                <w:szCs w:val="22"/>
              </w:rPr>
              <w:t>University Curriculum and Assessm</w:t>
            </w:r>
            <w:r w:rsidR="00374FFD">
              <w:rPr>
                <w:sz w:val="22"/>
                <w:szCs w:val="22"/>
              </w:rPr>
              <w:t>ent Committee.  As ACCA develops</w:t>
            </w:r>
            <w:r w:rsidR="004E5F43">
              <w:rPr>
                <w:sz w:val="22"/>
                <w:szCs w:val="22"/>
              </w:rPr>
              <w:t xml:space="preserve"> the implementation plan, it sh</w:t>
            </w:r>
            <w:r>
              <w:rPr>
                <w:sz w:val="22"/>
                <w:szCs w:val="22"/>
              </w:rPr>
              <w:t xml:space="preserve">ould pay attention to potential overlap of these two groups and </w:t>
            </w:r>
            <w:r w:rsidR="003A5BDF">
              <w:rPr>
                <w:sz w:val="22"/>
                <w:szCs w:val="22"/>
              </w:rPr>
              <w:t xml:space="preserve">actively work towards a solution of defining their relationship through the implementation phase of the proposal (including such possibilities as combining </w:t>
            </w:r>
            <w:r w:rsidR="0031695F">
              <w:rPr>
                <w:sz w:val="22"/>
                <w:szCs w:val="22"/>
              </w:rPr>
              <w:t>the groups,</w:t>
            </w:r>
            <w:r w:rsidR="003A5BDF">
              <w:rPr>
                <w:sz w:val="22"/>
                <w:szCs w:val="22"/>
              </w:rPr>
              <w:t xml:space="preserve"> eliminating the ACCA, etc.).</w:t>
            </w:r>
          </w:p>
        </w:tc>
      </w:tr>
    </w:tbl>
    <w:p w14:paraId="6D092857" w14:textId="77777777" w:rsidR="00466738" w:rsidRPr="00095813" w:rsidRDefault="00466738" w:rsidP="00083BD4">
      <w:pPr>
        <w:widowControl w:val="0"/>
        <w:autoSpaceDE w:val="0"/>
        <w:autoSpaceDN w:val="0"/>
        <w:adjustRightInd w:val="0"/>
        <w:spacing w:after="0"/>
        <w:rPr>
          <w:rFonts w:cs="Calibri"/>
          <w:b/>
          <w:sz w:val="22"/>
          <w:szCs w:val="22"/>
        </w:rPr>
      </w:pPr>
    </w:p>
    <w:p w14:paraId="135D8406" w14:textId="77777777" w:rsidR="00201533" w:rsidRPr="00095813" w:rsidRDefault="00201533" w:rsidP="00083BD4">
      <w:pPr>
        <w:widowControl w:val="0"/>
        <w:autoSpaceDE w:val="0"/>
        <w:autoSpaceDN w:val="0"/>
        <w:adjustRightInd w:val="0"/>
        <w:spacing w:after="0"/>
        <w:rPr>
          <w:rFonts w:cs="Calibri"/>
          <w:b/>
          <w:sz w:val="22"/>
          <w:szCs w:val="22"/>
        </w:rPr>
      </w:pPr>
      <w:r w:rsidRPr="00095813">
        <w:rPr>
          <w:rFonts w:cs="Calibri"/>
          <w:b/>
          <w:sz w:val="22"/>
          <w:szCs w:val="22"/>
        </w:rPr>
        <w:t>College Curriculum Committees</w:t>
      </w:r>
    </w:p>
    <w:tbl>
      <w:tblPr>
        <w:tblStyle w:val="TableGrid"/>
        <w:tblW w:w="0" w:type="auto"/>
        <w:tblLook w:val="04A0" w:firstRow="1" w:lastRow="0" w:firstColumn="1" w:lastColumn="0" w:noHBand="0" w:noVBand="1"/>
      </w:tblPr>
      <w:tblGrid>
        <w:gridCol w:w="10296"/>
      </w:tblGrid>
      <w:tr w:rsidR="00201533" w:rsidRPr="00095813" w14:paraId="3D1F8DD7" w14:textId="77777777" w:rsidTr="00466738">
        <w:tc>
          <w:tcPr>
            <w:tcW w:w="10296" w:type="dxa"/>
            <w:tcBorders>
              <w:top w:val="thinThickLargeGap" w:sz="24" w:space="0" w:color="auto"/>
              <w:left w:val="thinThickLargeGap" w:sz="24" w:space="0" w:color="auto"/>
              <w:bottom w:val="thickThinLargeGap" w:sz="24" w:space="0" w:color="auto"/>
              <w:right w:val="thickThinLargeGap" w:sz="24" w:space="0" w:color="auto"/>
            </w:tcBorders>
            <w:shd w:val="clear" w:color="auto" w:fill="F2F2F2" w:themeFill="background1" w:themeFillShade="F2"/>
          </w:tcPr>
          <w:p w14:paraId="059E9BBF" w14:textId="77777777" w:rsidR="00201533" w:rsidRPr="00095813" w:rsidRDefault="00201533" w:rsidP="00466738">
            <w:pPr>
              <w:rPr>
                <w:b/>
                <w:sz w:val="22"/>
                <w:szCs w:val="22"/>
              </w:rPr>
            </w:pPr>
            <w:r w:rsidRPr="00095813">
              <w:rPr>
                <w:b/>
                <w:sz w:val="22"/>
                <w:szCs w:val="22"/>
              </w:rPr>
              <w:t>W. A. Franke College</w:t>
            </w:r>
            <w:r w:rsidR="00451416" w:rsidRPr="00095813">
              <w:rPr>
                <w:b/>
                <w:sz w:val="22"/>
                <w:szCs w:val="22"/>
              </w:rPr>
              <w:t xml:space="preserve"> of Business</w:t>
            </w:r>
            <w:r w:rsidRPr="00095813">
              <w:rPr>
                <w:b/>
                <w:sz w:val="22"/>
                <w:szCs w:val="22"/>
              </w:rPr>
              <w:t xml:space="preserve"> </w:t>
            </w:r>
          </w:p>
          <w:p w14:paraId="30C99F64" w14:textId="77777777" w:rsidR="00201533" w:rsidRPr="00095813" w:rsidRDefault="00466738" w:rsidP="005E3D4A">
            <w:pPr>
              <w:pStyle w:val="ListParagraph"/>
              <w:numPr>
                <w:ilvl w:val="0"/>
                <w:numId w:val="3"/>
              </w:numPr>
              <w:rPr>
                <w:sz w:val="22"/>
                <w:szCs w:val="22"/>
              </w:rPr>
            </w:pPr>
            <w:r w:rsidRPr="00095813">
              <w:rPr>
                <w:sz w:val="22"/>
                <w:szCs w:val="22"/>
              </w:rPr>
              <w:t>They already have college-level</w:t>
            </w:r>
            <w:r w:rsidR="00451416" w:rsidRPr="00095813">
              <w:rPr>
                <w:sz w:val="22"/>
                <w:szCs w:val="22"/>
              </w:rPr>
              <w:t xml:space="preserve"> curriculum and asse</w:t>
            </w:r>
            <w:r w:rsidR="00CB1493" w:rsidRPr="00095813">
              <w:rPr>
                <w:sz w:val="22"/>
                <w:szCs w:val="22"/>
              </w:rPr>
              <w:t xml:space="preserve">ssment committees, </w:t>
            </w:r>
            <w:r w:rsidRPr="00095813">
              <w:rPr>
                <w:sz w:val="22"/>
                <w:szCs w:val="22"/>
              </w:rPr>
              <w:t>thus they</w:t>
            </w:r>
            <w:r w:rsidR="00CB1493" w:rsidRPr="00095813">
              <w:rPr>
                <w:rFonts w:cs="Calibri"/>
                <w:sz w:val="22"/>
                <w:szCs w:val="22"/>
              </w:rPr>
              <w:t xml:space="preserve"> recommended that </w:t>
            </w:r>
            <w:r w:rsidR="00CB1493" w:rsidRPr="00095813">
              <w:rPr>
                <w:rFonts w:cs="Calibri"/>
                <w:sz w:val="22"/>
                <w:szCs w:val="22"/>
              </w:rPr>
              <w:lastRenderedPageBreak/>
              <w:t xml:space="preserve">we change Figure 1 to read “College Curriculum and Assessment </w:t>
            </w:r>
            <w:r w:rsidR="00CB1493" w:rsidRPr="00095813">
              <w:rPr>
                <w:rFonts w:cs="Calibri"/>
                <w:i/>
                <w:sz w:val="22"/>
                <w:szCs w:val="22"/>
              </w:rPr>
              <w:t>Processes</w:t>
            </w:r>
            <w:r w:rsidR="00CB1493" w:rsidRPr="00095813">
              <w:rPr>
                <w:rFonts w:cs="Calibri"/>
                <w:sz w:val="22"/>
                <w:szCs w:val="22"/>
              </w:rPr>
              <w:t xml:space="preserve">” rather than “College Curriculum and Assessment </w:t>
            </w:r>
            <w:r w:rsidR="00CB1493" w:rsidRPr="00095813">
              <w:rPr>
                <w:rFonts w:cs="Calibri"/>
                <w:i/>
                <w:sz w:val="22"/>
                <w:szCs w:val="22"/>
              </w:rPr>
              <w:t>Committees</w:t>
            </w:r>
            <w:r w:rsidR="00CB1493" w:rsidRPr="00095813">
              <w:rPr>
                <w:rFonts w:cs="Calibri"/>
                <w:sz w:val="22"/>
                <w:szCs w:val="22"/>
              </w:rPr>
              <w:t>”</w:t>
            </w:r>
          </w:p>
          <w:p w14:paraId="41F4913A" w14:textId="77777777" w:rsidR="00201533" w:rsidRPr="00095813" w:rsidRDefault="00CB1493" w:rsidP="005E3D4A">
            <w:pPr>
              <w:pStyle w:val="ListParagraph"/>
              <w:numPr>
                <w:ilvl w:val="0"/>
                <w:numId w:val="3"/>
              </w:numPr>
              <w:rPr>
                <w:sz w:val="22"/>
                <w:szCs w:val="22"/>
              </w:rPr>
            </w:pPr>
            <w:r w:rsidRPr="00095813">
              <w:rPr>
                <w:rFonts w:cs="Calibri"/>
                <w:sz w:val="22"/>
                <w:szCs w:val="22"/>
              </w:rPr>
              <w:t>The</w:t>
            </w:r>
            <w:r w:rsidR="00C66BCE" w:rsidRPr="00095813">
              <w:rPr>
                <w:rFonts w:cs="Calibri"/>
                <w:sz w:val="22"/>
                <w:szCs w:val="22"/>
              </w:rPr>
              <w:t>y noted that they thought</w:t>
            </w:r>
            <w:r w:rsidRPr="00095813">
              <w:rPr>
                <w:rFonts w:cs="Calibri"/>
                <w:sz w:val="22"/>
                <w:szCs w:val="22"/>
              </w:rPr>
              <w:t xml:space="preserve"> the new process and expectations would </w:t>
            </w:r>
            <w:r w:rsidR="00466738" w:rsidRPr="00095813">
              <w:rPr>
                <w:rFonts w:cs="Calibri"/>
                <w:sz w:val="22"/>
                <w:szCs w:val="22"/>
              </w:rPr>
              <w:t>help</w:t>
            </w:r>
            <w:r w:rsidRPr="00095813">
              <w:rPr>
                <w:rFonts w:cs="Calibri"/>
                <w:sz w:val="22"/>
                <w:szCs w:val="22"/>
              </w:rPr>
              <w:t xml:space="preserve"> colleges align their assessment and curriculum endeavors (similarly to how Franke </w:t>
            </w:r>
            <w:r w:rsidR="00466738" w:rsidRPr="00095813">
              <w:rPr>
                <w:rFonts w:cs="Calibri"/>
                <w:sz w:val="22"/>
                <w:szCs w:val="22"/>
              </w:rPr>
              <w:t>does it), and would</w:t>
            </w:r>
            <w:r w:rsidRPr="00095813">
              <w:rPr>
                <w:rFonts w:cs="Calibri"/>
                <w:sz w:val="22"/>
                <w:szCs w:val="22"/>
              </w:rPr>
              <w:t xml:space="preserve"> improve the coordination of University and College curriculum and assessment activities.</w:t>
            </w:r>
          </w:p>
          <w:p w14:paraId="5E742600" w14:textId="77777777" w:rsidR="007832D3" w:rsidRPr="00095813" w:rsidRDefault="007832D3" w:rsidP="007832D3">
            <w:pPr>
              <w:rPr>
                <w:b/>
                <w:sz w:val="22"/>
                <w:szCs w:val="22"/>
              </w:rPr>
            </w:pPr>
            <w:r w:rsidRPr="00095813">
              <w:rPr>
                <w:b/>
                <w:sz w:val="22"/>
                <w:szCs w:val="22"/>
              </w:rPr>
              <w:t xml:space="preserve">University College </w:t>
            </w:r>
          </w:p>
          <w:p w14:paraId="28E2B63A" w14:textId="77777777" w:rsidR="007832D3" w:rsidRPr="00095813" w:rsidRDefault="007832D3" w:rsidP="005E3D4A">
            <w:pPr>
              <w:pStyle w:val="ListParagraph"/>
              <w:numPr>
                <w:ilvl w:val="0"/>
                <w:numId w:val="3"/>
              </w:numPr>
              <w:rPr>
                <w:sz w:val="22"/>
                <w:szCs w:val="22"/>
              </w:rPr>
            </w:pPr>
            <w:r w:rsidRPr="00095813">
              <w:rPr>
                <w:rFonts w:cs="Calibri"/>
                <w:sz w:val="22"/>
                <w:szCs w:val="22"/>
              </w:rPr>
              <w:t>Identified the proposal as a good step forward in asking degree programs across campus to articulate outcomes and assessment strategies.</w:t>
            </w:r>
          </w:p>
          <w:p w14:paraId="1C759BF3" w14:textId="77777777" w:rsidR="007832D3" w:rsidRPr="00095813" w:rsidRDefault="007832D3" w:rsidP="005E3D4A">
            <w:pPr>
              <w:pStyle w:val="ListParagraph"/>
              <w:numPr>
                <w:ilvl w:val="0"/>
                <w:numId w:val="3"/>
              </w:numPr>
              <w:rPr>
                <w:sz w:val="22"/>
                <w:szCs w:val="22"/>
              </w:rPr>
            </w:pPr>
            <w:r w:rsidRPr="00095813">
              <w:rPr>
                <w:sz w:val="22"/>
                <w:szCs w:val="22"/>
              </w:rPr>
              <w:t>Noted that programs would need support to achieve these expectations.</w:t>
            </w:r>
          </w:p>
          <w:p w14:paraId="66EC7AB0" w14:textId="77777777" w:rsidR="007832D3" w:rsidRPr="00095813" w:rsidRDefault="007832D3" w:rsidP="007832D3">
            <w:pPr>
              <w:rPr>
                <w:b/>
                <w:sz w:val="22"/>
                <w:szCs w:val="22"/>
              </w:rPr>
            </w:pPr>
            <w:r w:rsidRPr="00095813">
              <w:rPr>
                <w:b/>
                <w:sz w:val="22"/>
                <w:szCs w:val="22"/>
              </w:rPr>
              <w:t xml:space="preserve">Engineering, Forestry, and Natural Sciences </w:t>
            </w:r>
          </w:p>
          <w:p w14:paraId="192BA1BC" w14:textId="77777777" w:rsidR="007832D3" w:rsidRPr="00095813" w:rsidRDefault="007832D3" w:rsidP="005E3D4A">
            <w:pPr>
              <w:pStyle w:val="ListParagraph"/>
              <w:numPr>
                <w:ilvl w:val="0"/>
                <w:numId w:val="3"/>
              </w:numPr>
              <w:rPr>
                <w:sz w:val="22"/>
                <w:szCs w:val="22"/>
              </w:rPr>
            </w:pPr>
            <w:r w:rsidRPr="00095813">
              <w:rPr>
                <w:sz w:val="22"/>
                <w:szCs w:val="22"/>
              </w:rPr>
              <w:t>Expressed that the concept was a good one and moved directly to a discussion of how the committee would accomplish the work required.  Various ideas emerged as possibilities, such as splitting up the work across the academic year (focusing on curriculum in the fall, and assessment reports in the spring), developing sub-committees that reported to the larger committee, etc.</w:t>
            </w:r>
          </w:p>
          <w:p w14:paraId="39E85D13" w14:textId="77777777" w:rsidR="007832D3" w:rsidRPr="00095813" w:rsidRDefault="007832D3" w:rsidP="005E3D4A">
            <w:pPr>
              <w:pStyle w:val="ListParagraph"/>
              <w:numPr>
                <w:ilvl w:val="0"/>
                <w:numId w:val="3"/>
              </w:numPr>
              <w:rPr>
                <w:sz w:val="22"/>
                <w:szCs w:val="22"/>
              </w:rPr>
            </w:pPr>
            <w:r w:rsidRPr="00095813">
              <w:rPr>
                <w:sz w:val="22"/>
                <w:szCs w:val="22"/>
              </w:rPr>
              <w:t>Identified the need for training and support in providing feedback on assessment reports.</w:t>
            </w:r>
          </w:p>
          <w:p w14:paraId="22476916" w14:textId="77777777" w:rsidR="007832D3" w:rsidRPr="00095813" w:rsidRDefault="007832D3" w:rsidP="005E3D4A">
            <w:pPr>
              <w:pStyle w:val="ListParagraph"/>
              <w:numPr>
                <w:ilvl w:val="0"/>
                <w:numId w:val="3"/>
              </w:numPr>
              <w:rPr>
                <w:sz w:val="22"/>
                <w:szCs w:val="22"/>
              </w:rPr>
            </w:pPr>
            <w:r w:rsidRPr="00095813">
              <w:rPr>
                <w:sz w:val="22"/>
                <w:szCs w:val="22"/>
              </w:rPr>
              <w:t xml:space="preserve">Noted the need for </w:t>
            </w:r>
            <w:r w:rsidR="00920177" w:rsidRPr="00095813">
              <w:rPr>
                <w:sz w:val="22"/>
                <w:szCs w:val="22"/>
              </w:rPr>
              <w:t xml:space="preserve">program-level </w:t>
            </w:r>
            <w:r w:rsidRPr="00095813">
              <w:rPr>
                <w:sz w:val="22"/>
                <w:szCs w:val="22"/>
              </w:rPr>
              <w:t>support to implement expectations.  Without the time and support to accomplish these changes in a thoughtful manner, it will be done on paper, but not in practice.</w:t>
            </w:r>
          </w:p>
          <w:p w14:paraId="289739E6" w14:textId="77777777" w:rsidR="007832D3" w:rsidRPr="00095813" w:rsidRDefault="007832D3" w:rsidP="005E3D4A">
            <w:pPr>
              <w:pStyle w:val="ListParagraph"/>
              <w:numPr>
                <w:ilvl w:val="0"/>
                <w:numId w:val="3"/>
              </w:numPr>
              <w:rPr>
                <w:sz w:val="22"/>
                <w:szCs w:val="22"/>
              </w:rPr>
            </w:pPr>
            <w:r w:rsidRPr="00095813">
              <w:rPr>
                <w:sz w:val="22"/>
                <w:szCs w:val="22"/>
              </w:rPr>
              <w:t xml:space="preserve">Identified that this proposal is resolving key issues important to the University, including aligning curriculum and assessment (to ensure the curriculum is designed to promote student learning), and aligning the expectations used to review curriculum </w:t>
            </w:r>
            <w:r w:rsidR="00D8276E" w:rsidRPr="00095813">
              <w:rPr>
                <w:sz w:val="22"/>
                <w:szCs w:val="22"/>
              </w:rPr>
              <w:t>at the</w:t>
            </w:r>
            <w:r w:rsidRPr="00095813">
              <w:rPr>
                <w:sz w:val="22"/>
                <w:szCs w:val="22"/>
              </w:rPr>
              <w:t xml:space="preserve"> college and university-level</w:t>
            </w:r>
            <w:r w:rsidR="00D8276E" w:rsidRPr="00095813">
              <w:rPr>
                <w:sz w:val="22"/>
                <w:szCs w:val="22"/>
              </w:rPr>
              <w:t>s</w:t>
            </w:r>
            <w:r w:rsidRPr="00095813">
              <w:rPr>
                <w:sz w:val="22"/>
                <w:szCs w:val="22"/>
              </w:rPr>
              <w:t>.</w:t>
            </w:r>
          </w:p>
          <w:p w14:paraId="4C94FC47" w14:textId="77777777" w:rsidR="002204BE" w:rsidRPr="00095813" w:rsidRDefault="002204BE" w:rsidP="002204BE">
            <w:pPr>
              <w:rPr>
                <w:b/>
                <w:sz w:val="22"/>
                <w:szCs w:val="22"/>
              </w:rPr>
            </w:pPr>
            <w:r w:rsidRPr="00095813">
              <w:rPr>
                <w:b/>
                <w:sz w:val="22"/>
                <w:szCs w:val="22"/>
              </w:rPr>
              <w:t>Education</w:t>
            </w:r>
          </w:p>
          <w:p w14:paraId="0A9F13D3" w14:textId="77777777" w:rsidR="002204BE" w:rsidRPr="00095813" w:rsidRDefault="006C05A1" w:rsidP="005E3D4A">
            <w:pPr>
              <w:pStyle w:val="ListParagraph"/>
              <w:numPr>
                <w:ilvl w:val="0"/>
                <w:numId w:val="3"/>
              </w:numPr>
              <w:rPr>
                <w:sz w:val="22"/>
                <w:szCs w:val="22"/>
              </w:rPr>
            </w:pPr>
            <w:r w:rsidRPr="00095813">
              <w:rPr>
                <w:rFonts w:cs="Calibri"/>
                <w:sz w:val="22"/>
                <w:szCs w:val="22"/>
              </w:rPr>
              <w:t xml:space="preserve">Discussed and brainstormed possible ways to accomplish the new work of the committee.  </w:t>
            </w:r>
            <w:r w:rsidR="00A476B3" w:rsidRPr="00095813">
              <w:rPr>
                <w:rFonts w:cs="Calibri"/>
                <w:sz w:val="22"/>
                <w:szCs w:val="22"/>
              </w:rPr>
              <w:t>T</w:t>
            </w:r>
            <w:r w:rsidRPr="00095813">
              <w:rPr>
                <w:rFonts w:cs="Calibri"/>
                <w:sz w:val="22"/>
                <w:szCs w:val="22"/>
              </w:rPr>
              <w:t xml:space="preserve">raining and support </w:t>
            </w:r>
            <w:r w:rsidR="00DF2F00" w:rsidRPr="00095813">
              <w:rPr>
                <w:rFonts w:cs="Calibri"/>
                <w:sz w:val="22"/>
                <w:szCs w:val="22"/>
              </w:rPr>
              <w:t xml:space="preserve">for </w:t>
            </w:r>
            <w:r w:rsidRPr="00095813">
              <w:rPr>
                <w:rFonts w:cs="Calibri"/>
                <w:sz w:val="22"/>
                <w:szCs w:val="22"/>
              </w:rPr>
              <w:t>college curriculum committees, as well as the University-l</w:t>
            </w:r>
            <w:r w:rsidR="00A476B3" w:rsidRPr="00095813">
              <w:rPr>
                <w:rFonts w:cs="Calibri"/>
                <w:sz w:val="22"/>
                <w:szCs w:val="22"/>
              </w:rPr>
              <w:t>evel committees, was identified as highly important in maintaining consistency across committees</w:t>
            </w:r>
            <w:r w:rsidRPr="00095813">
              <w:rPr>
                <w:rFonts w:cs="Calibri"/>
                <w:sz w:val="22"/>
                <w:szCs w:val="22"/>
              </w:rPr>
              <w:t xml:space="preserve">.  </w:t>
            </w:r>
          </w:p>
          <w:p w14:paraId="13C84BF0" w14:textId="77777777" w:rsidR="002204BE" w:rsidRPr="00095813" w:rsidRDefault="006C05A1" w:rsidP="005E3D4A">
            <w:pPr>
              <w:pStyle w:val="ListParagraph"/>
              <w:numPr>
                <w:ilvl w:val="0"/>
                <w:numId w:val="3"/>
              </w:numPr>
              <w:rPr>
                <w:sz w:val="22"/>
                <w:szCs w:val="22"/>
              </w:rPr>
            </w:pPr>
            <w:r w:rsidRPr="00095813">
              <w:rPr>
                <w:rFonts w:cs="Calibri"/>
                <w:sz w:val="22"/>
                <w:szCs w:val="22"/>
              </w:rPr>
              <w:t xml:space="preserve">Faculty expressed the importance of </w:t>
            </w:r>
            <w:r w:rsidR="00184997" w:rsidRPr="00095813">
              <w:rPr>
                <w:rFonts w:cs="Calibri"/>
                <w:sz w:val="22"/>
                <w:szCs w:val="22"/>
              </w:rPr>
              <w:t>ensuring</w:t>
            </w:r>
            <w:r w:rsidRPr="00095813">
              <w:rPr>
                <w:rFonts w:cs="Calibri"/>
                <w:sz w:val="22"/>
                <w:szCs w:val="22"/>
              </w:rPr>
              <w:t xml:space="preserve"> the curriculum process focus only on design elements</w:t>
            </w:r>
            <w:r w:rsidR="00C40EB4" w:rsidRPr="00095813">
              <w:rPr>
                <w:rFonts w:cs="Calibri"/>
                <w:sz w:val="22"/>
                <w:szCs w:val="22"/>
              </w:rPr>
              <w:t>,</w:t>
            </w:r>
            <w:r w:rsidRPr="00095813">
              <w:rPr>
                <w:rFonts w:cs="Calibri"/>
                <w:sz w:val="22"/>
                <w:szCs w:val="22"/>
              </w:rPr>
              <w:t xml:space="preserve"> and </w:t>
            </w:r>
            <w:r w:rsidR="00C40EB4" w:rsidRPr="00095813">
              <w:rPr>
                <w:rFonts w:cs="Calibri"/>
                <w:sz w:val="22"/>
                <w:szCs w:val="22"/>
              </w:rPr>
              <w:t xml:space="preserve">that </w:t>
            </w:r>
            <w:r w:rsidRPr="00095813">
              <w:rPr>
                <w:rFonts w:cs="Calibri"/>
                <w:sz w:val="22"/>
                <w:szCs w:val="22"/>
              </w:rPr>
              <w:t xml:space="preserve">maps </w:t>
            </w:r>
            <w:r w:rsidR="00CF7EEF" w:rsidRPr="00095813">
              <w:rPr>
                <w:rFonts w:cs="Calibri"/>
                <w:sz w:val="22"/>
                <w:szCs w:val="22"/>
              </w:rPr>
              <w:t xml:space="preserve">are used to </w:t>
            </w:r>
            <w:r w:rsidRPr="00095813">
              <w:rPr>
                <w:rFonts w:cs="Calibri"/>
                <w:sz w:val="22"/>
                <w:szCs w:val="22"/>
              </w:rPr>
              <w:t xml:space="preserve">describe how a program has decided to implement the </w:t>
            </w:r>
            <w:r w:rsidR="00C40EB4" w:rsidRPr="00095813">
              <w:rPr>
                <w:rFonts w:cs="Calibri"/>
                <w:sz w:val="22"/>
                <w:szCs w:val="22"/>
              </w:rPr>
              <w:t xml:space="preserve">teaching and </w:t>
            </w:r>
            <w:r w:rsidRPr="00095813">
              <w:rPr>
                <w:rFonts w:cs="Calibri"/>
                <w:sz w:val="22"/>
                <w:szCs w:val="22"/>
              </w:rPr>
              <w:t xml:space="preserve">learning in their program and convey this to others.  </w:t>
            </w:r>
            <w:r w:rsidR="00C40EB4" w:rsidRPr="00095813">
              <w:rPr>
                <w:rFonts w:cs="Calibri"/>
                <w:sz w:val="22"/>
                <w:szCs w:val="22"/>
              </w:rPr>
              <w:t xml:space="preserve">Ensuring the cultivation of innovation in teaching and learning </w:t>
            </w:r>
            <w:r w:rsidR="00A476B3" w:rsidRPr="00095813">
              <w:rPr>
                <w:rFonts w:cs="Calibri"/>
                <w:sz w:val="22"/>
                <w:szCs w:val="22"/>
              </w:rPr>
              <w:t xml:space="preserve">will </w:t>
            </w:r>
            <w:r w:rsidR="00C40EB4" w:rsidRPr="00095813">
              <w:rPr>
                <w:rFonts w:cs="Calibri"/>
                <w:sz w:val="22"/>
                <w:szCs w:val="22"/>
              </w:rPr>
              <w:t xml:space="preserve">need to remain a priority throughout the implementation process.  </w:t>
            </w:r>
            <w:r w:rsidR="002204BE" w:rsidRPr="00095813">
              <w:rPr>
                <w:rFonts w:cs="Calibri"/>
                <w:sz w:val="22"/>
                <w:szCs w:val="22"/>
              </w:rPr>
              <w:t>Questions were raised about adding another bureaucratic layer to the curriculum and assessment process through the creation of the UCAC. Suggested changing Figure 1 to represent that the UCAC would coordinate and provide resources to the rest of the committees.</w:t>
            </w:r>
          </w:p>
          <w:p w14:paraId="0615F834" w14:textId="77777777" w:rsidR="002204BE" w:rsidRPr="00095813" w:rsidRDefault="002204BE" w:rsidP="005E3D4A">
            <w:pPr>
              <w:pStyle w:val="ListParagraph"/>
              <w:numPr>
                <w:ilvl w:val="0"/>
                <w:numId w:val="3"/>
              </w:numPr>
              <w:rPr>
                <w:sz w:val="22"/>
                <w:szCs w:val="22"/>
              </w:rPr>
            </w:pPr>
            <w:r w:rsidRPr="00095813">
              <w:rPr>
                <w:rFonts w:cs="Tahoma"/>
                <w:sz w:val="22"/>
                <w:szCs w:val="22"/>
              </w:rPr>
              <w:t>Requested that a new draft of the proposal, including changes that were incorporated based on the feedback</w:t>
            </w:r>
            <w:r w:rsidR="00184997" w:rsidRPr="00095813">
              <w:rPr>
                <w:rFonts w:cs="Tahoma"/>
                <w:sz w:val="22"/>
                <w:szCs w:val="22"/>
              </w:rPr>
              <w:t>,</w:t>
            </w:r>
            <w:r w:rsidRPr="00095813">
              <w:rPr>
                <w:rFonts w:cs="Tahoma"/>
                <w:sz w:val="22"/>
                <w:szCs w:val="22"/>
              </w:rPr>
              <w:t xml:space="preserve"> be sent out to college curriculum committees in advance of the scheduled Senate vote to</w:t>
            </w:r>
            <w:r w:rsidR="002E6B08" w:rsidRPr="00095813">
              <w:rPr>
                <w:rFonts w:cs="Tahoma"/>
                <w:sz w:val="22"/>
                <w:szCs w:val="22"/>
              </w:rPr>
              <w:t xml:space="preserve"> allow senators</w:t>
            </w:r>
            <w:r w:rsidRPr="00095813">
              <w:rPr>
                <w:rFonts w:cs="Tahoma"/>
                <w:sz w:val="22"/>
                <w:szCs w:val="22"/>
              </w:rPr>
              <w:t xml:space="preserve"> time to hear from their college curriculum committees prior to the Senate </w:t>
            </w:r>
            <w:r w:rsidR="00184997" w:rsidRPr="00095813">
              <w:rPr>
                <w:rFonts w:cs="Tahoma"/>
                <w:sz w:val="22"/>
                <w:szCs w:val="22"/>
              </w:rPr>
              <w:t>vote</w:t>
            </w:r>
            <w:r w:rsidRPr="00095813">
              <w:rPr>
                <w:rFonts w:cs="Tahoma"/>
                <w:sz w:val="22"/>
                <w:szCs w:val="22"/>
              </w:rPr>
              <w:t>.</w:t>
            </w:r>
          </w:p>
          <w:p w14:paraId="13DF9758" w14:textId="77777777" w:rsidR="002E6EE7" w:rsidRPr="00095813" w:rsidRDefault="002E6EE7" w:rsidP="002E6EE7">
            <w:pPr>
              <w:rPr>
                <w:b/>
                <w:sz w:val="22"/>
                <w:szCs w:val="22"/>
              </w:rPr>
            </w:pPr>
            <w:r w:rsidRPr="00095813">
              <w:rPr>
                <w:b/>
                <w:sz w:val="22"/>
                <w:szCs w:val="22"/>
              </w:rPr>
              <w:t>Arts and Letters</w:t>
            </w:r>
          </w:p>
          <w:p w14:paraId="03BDC425" w14:textId="77777777" w:rsidR="00D912E3" w:rsidRPr="00095813" w:rsidRDefault="00D912E3" w:rsidP="005E3D4A">
            <w:pPr>
              <w:pStyle w:val="ListParagraph"/>
              <w:widowControl w:val="0"/>
              <w:numPr>
                <w:ilvl w:val="0"/>
                <w:numId w:val="3"/>
              </w:numPr>
              <w:autoSpaceDE w:val="0"/>
              <w:autoSpaceDN w:val="0"/>
              <w:adjustRightInd w:val="0"/>
              <w:rPr>
                <w:rFonts w:cs="Calibri"/>
                <w:sz w:val="22"/>
                <w:szCs w:val="22"/>
              </w:rPr>
            </w:pPr>
            <w:r w:rsidRPr="00095813">
              <w:rPr>
                <w:rFonts w:cs="Calibri"/>
                <w:sz w:val="22"/>
                <w:szCs w:val="22"/>
              </w:rPr>
              <w:t>Identified the importance of articulating curriculum design elements, yet the corresponding fact that this documentation increases workload of faculty.</w:t>
            </w:r>
          </w:p>
          <w:p w14:paraId="221A6342" w14:textId="77777777" w:rsidR="00D1344C" w:rsidRPr="00095813" w:rsidRDefault="00D1344C" w:rsidP="005E3D4A">
            <w:pPr>
              <w:pStyle w:val="ListParagraph"/>
              <w:widowControl w:val="0"/>
              <w:numPr>
                <w:ilvl w:val="0"/>
                <w:numId w:val="3"/>
              </w:numPr>
              <w:autoSpaceDE w:val="0"/>
              <w:autoSpaceDN w:val="0"/>
              <w:adjustRightInd w:val="0"/>
              <w:rPr>
                <w:rFonts w:cs="Calibri"/>
                <w:sz w:val="22"/>
                <w:szCs w:val="22"/>
              </w:rPr>
            </w:pPr>
            <w:r w:rsidRPr="00095813">
              <w:rPr>
                <w:rFonts w:cs="Calibri"/>
                <w:sz w:val="22"/>
                <w:szCs w:val="22"/>
              </w:rPr>
              <w:t>Suggested changing Figure 1 to represent that the UCAC would coordinate and provide resources</w:t>
            </w:r>
            <w:r w:rsidR="00D912E3" w:rsidRPr="00095813">
              <w:rPr>
                <w:rFonts w:cs="Calibri"/>
                <w:sz w:val="22"/>
                <w:szCs w:val="22"/>
              </w:rPr>
              <w:t xml:space="preserve"> to the rest of the committees, and to modify the hierarchical nature of Figure 1 to </w:t>
            </w:r>
            <w:r w:rsidR="008D169D" w:rsidRPr="00095813">
              <w:rPr>
                <w:rFonts w:cs="Calibri"/>
                <w:sz w:val="22"/>
                <w:szCs w:val="22"/>
              </w:rPr>
              <w:t>highlight the importance of faculty members within the process.</w:t>
            </w:r>
          </w:p>
          <w:p w14:paraId="695EAE12" w14:textId="77777777" w:rsidR="002204BE" w:rsidRPr="00095813" w:rsidRDefault="00D1344C" w:rsidP="005E3D4A">
            <w:pPr>
              <w:pStyle w:val="ListParagraph"/>
              <w:widowControl w:val="0"/>
              <w:numPr>
                <w:ilvl w:val="0"/>
                <w:numId w:val="3"/>
              </w:numPr>
              <w:autoSpaceDE w:val="0"/>
              <w:autoSpaceDN w:val="0"/>
              <w:adjustRightInd w:val="0"/>
              <w:rPr>
                <w:b/>
                <w:sz w:val="22"/>
                <w:szCs w:val="22"/>
              </w:rPr>
            </w:pPr>
            <w:r w:rsidRPr="00095813">
              <w:rPr>
                <w:rFonts w:cs="Calibri"/>
                <w:sz w:val="22"/>
                <w:szCs w:val="22"/>
              </w:rPr>
              <w:t xml:space="preserve">Acknowledged </w:t>
            </w:r>
            <w:r w:rsidR="008D169D" w:rsidRPr="00095813">
              <w:rPr>
                <w:rFonts w:cs="Calibri"/>
                <w:sz w:val="22"/>
                <w:szCs w:val="22"/>
              </w:rPr>
              <w:t xml:space="preserve">the </w:t>
            </w:r>
            <w:r w:rsidRPr="00095813">
              <w:rPr>
                <w:rFonts w:cs="Calibri"/>
                <w:sz w:val="22"/>
                <w:szCs w:val="22"/>
              </w:rPr>
              <w:t xml:space="preserve">benefits </w:t>
            </w:r>
            <w:r w:rsidR="008D169D" w:rsidRPr="00095813">
              <w:rPr>
                <w:rFonts w:cs="Calibri"/>
                <w:sz w:val="22"/>
                <w:szCs w:val="22"/>
              </w:rPr>
              <w:t>of</w:t>
            </w:r>
            <w:r w:rsidRPr="00095813">
              <w:rPr>
                <w:rFonts w:cs="Calibri"/>
                <w:sz w:val="22"/>
                <w:szCs w:val="22"/>
              </w:rPr>
              <w:t xml:space="preserve"> integrating curr</w:t>
            </w:r>
            <w:r w:rsidR="008D169D" w:rsidRPr="00095813">
              <w:rPr>
                <w:rFonts w:cs="Calibri"/>
                <w:sz w:val="22"/>
                <w:szCs w:val="22"/>
              </w:rPr>
              <w:t>iculum and assessment processes, in that it reduces the feeling that assessment is a “fifth wheel” to curriculum, rather than being an integral part of the curriculum design process.</w:t>
            </w:r>
          </w:p>
          <w:p w14:paraId="7048D33C" w14:textId="77777777" w:rsidR="008D169D" w:rsidRPr="005E3D4A" w:rsidRDefault="001430CE" w:rsidP="005E3D4A">
            <w:pPr>
              <w:pStyle w:val="ListParagraph"/>
              <w:widowControl w:val="0"/>
              <w:numPr>
                <w:ilvl w:val="0"/>
                <w:numId w:val="3"/>
              </w:numPr>
              <w:autoSpaceDE w:val="0"/>
              <w:autoSpaceDN w:val="0"/>
              <w:adjustRightInd w:val="0"/>
              <w:rPr>
                <w:b/>
                <w:sz w:val="22"/>
                <w:szCs w:val="22"/>
              </w:rPr>
            </w:pPr>
            <w:r w:rsidRPr="00095813">
              <w:rPr>
                <w:rFonts w:cs="Calibri"/>
                <w:sz w:val="22"/>
                <w:szCs w:val="22"/>
              </w:rPr>
              <w:t>Noted that it would be helpful for departments to know how long it typically takes to accomplish each of the degree expectations.</w:t>
            </w:r>
          </w:p>
          <w:p w14:paraId="34DC97D0" w14:textId="77777777" w:rsidR="005E3D4A" w:rsidRDefault="005E3D4A" w:rsidP="005E3D4A">
            <w:pPr>
              <w:widowControl w:val="0"/>
              <w:autoSpaceDE w:val="0"/>
              <w:autoSpaceDN w:val="0"/>
              <w:adjustRightInd w:val="0"/>
              <w:rPr>
                <w:rFonts w:cs="Calibri"/>
                <w:sz w:val="22"/>
                <w:szCs w:val="22"/>
              </w:rPr>
            </w:pPr>
          </w:p>
          <w:p w14:paraId="0DB8D983" w14:textId="77777777" w:rsidR="005E3D4A" w:rsidRPr="00095813" w:rsidRDefault="005E3D4A" w:rsidP="005E3D4A">
            <w:pPr>
              <w:widowControl w:val="0"/>
              <w:autoSpaceDE w:val="0"/>
              <w:autoSpaceDN w:val="0"/>
              <w:adjustRightInd w:val="0"/>
              <w:rPr>
                <w:rFonts w:cs="Calibri"/>
                <w:sz w:val="22"/>
                <w:szCs w:val="22"/>
              </w:rPr>
            </w:pPr>
            <w:r w:rsidRPr="00095813">
              <w:rPr>
                <w:rFonts w:cs="Calibri"/>
                <w:sz w:val="22"/>
                <w:szCs w:val="22"/>
              </w:rPr>
              <w:t>Presentations of the revised proposal are scheduled for the following committees in January and February:</w:t>
            </w:r>
          </w:p>
          <w:p w14:paraId="077D2CFE" w14:textId="77777777" w:rsidR="005E3D4A" w:rsidRPr="00095813" w:rsidRDefault="005E3D4A" w:rsidP="005E3D4A">
            <w:pPr>
              <w:pStyle w:val="ListParagraph"/>
              <w:widowControl w:val="0"/>
              <w:numPr>
                <w:ilvl w:val="0"/>
                <w:numId w:val="3"/>
              </w:numPr>
              <w:autoSpaceDE w:val="0"/>
              <w:autoSpaceDN w:val="0"/>
              <w:adjustRightInd w:val="0"/>
              <w:rPr>
                <w:rFonts w:cs="Calibri"/>
                <w:sz w:val="22"/>
                <w:szCs w:val="22"/>
              </w:rPr>
            </w:pPr>
            <w:r w:rsidRPr="00095813">
              <w:rPr>
                <w:rFonts w:cs="Calibri"/>
                <w:sz w:val="22"/>
                <w:szCs w:val="22"/>
              </w:rPr>
              <w:t>College Curriculum Committees:</w:t>
            </w:r>
          </w:p>
          <w:p w14:paraId="6833BACD" w14:textId="77777777" w:rsidR="005E3D4A" w:rsidRPr="00095813" w:rsidRDefault="005E3D4A" w:rsidP="005E3D4A">
            <w:pPr>
              <w:pStyle w:val="ListParagraph"/>
              <w:widowControl w:val="0"/>
              <w:numPr>
                <w:ilvl w:val="1"/>
                <w:numId w:val="3"/>
              </w:numPr>
              <w:autoSpaceDE w:val="0"/>
              <w:autoSpaceDN w:val="0"/>
              <w:adjustRightInd w:val="0"/>
              <w:rPr>
                <w:rFonts w:cs="Calibri"/>
                <w:sz w:val="22"/>
                <w:szCs w:val="22"/>
              </w:rPr>
            </w:pPr>
            <w:r w:rsidRPr="00095813">
              <w:rPr>
                <w:rFonts w:cs="Calibri"/>
                <w:sz w:val="22"/>
                <w:szCs w:val="22"/>
              </w:rPr>
              <w:t>Health and Human Services Curriculum Committee (Jan. 27, 2014)</w:t>
            </w:r>
          </w:p>
          <w:p w14:paraId="239242F6" w14:textId="77777777" w:rsidR="005E3D4A" w:rsidRPr="00095813" w:rsidRDefault="005E3D4A" w:rsidP="00F47058">
            <w:pPr>
              <w:pStyle w:val="ListParagraph"/>
              <w:widowControl w:val="0"/>
              <w:numPr>
                <w:ilvl w:val="1"/>
                <w:numId w:val="3"/>
              </w:numPr>
              <w:autoSpaceDE w:val="0"/>
              <w:autoSpaceDN w:val="0"/>
              <w:adjustRightInd w:val="0"/>
              <w:rPr>
                <w:b/>
                <w:sz w:val="22"/>
                <w:szCs w:val="22"/>
              </w:rPr>
            </w:pPr>
            <w:r w:rsidRPr="00095813">
              <w:rPr>
                <w:rFonts w:cs="Calibri"/>
                <w:sz w:val="22"/>
                <w:szCs w:val="22"/>
              </w:rPr>
              <w:t>Social and Behavioral Sciences Curriculum Committee (Feb. 4, 2014)</w:t>
            </w:r>
          </w:p>
        </w:tc>
      </w:tr>
    </w:tbl>
    <w:p w14:paraId="7E914CF7" w14:textId="77777777" w:rsidR="007832D3" w:rsidRPr="00095813" w:rsidRDefault="007832D3" w:rsidP="002204BE">
      <w:pPr>
        <w:widowControl w:val="0"/>
        <w:autoSpaceDE w:val="0"/>
        <w:autoSpaceDN w:val="0"/>
        <w:adjustRightInd w:val="0"/>
        <w:spacing w:after="0"/>
        <w:rPr>
          <w:rFonts w:cs="Calibri"/>
          <w:sz w:val="22"/>
          <w:szCs w:val="22"/>
        </w:rPr>
      </w:pPr>
    </w:p>
    <w:sectPr w:rsidR="007832D3" w:rsidRPr="00095813" w:rsidSect="00466738">
      <w:headerReference w:type="default"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96DB8" w14:textId="77777777" w:rsidR="004E1173" w:rsidRDefault="004E1173" w:rsidP="003501BA">
      <w:pPr>
        <w:spacing w:after="0"/>
      </w:pPr>
      <w:r>
        <w:separator/>
      </w:r>
    </w:p>
  </w:endnote>
  <w:endnote w:type="continuationSeparator" w:id="0">
    <w:p w14:paraId="00098118" w14:textId="77777777" w:rsidR="004E1173" w:rsidRDefault="004E1173" w:rsidP="0035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1018186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77E57EC7" w14:textId="77777777" w:rsidR="00466738" w:rsidRPr="001D0A68" w:rsidRDefault="00466738" w:rsidP="001D0A68">
            <w:pPr>
              <w:pStyle w:val="Footer"/>
              <w:jc w:val="right"/>
              <w:rPr>
                <w:sz w:val="18"/>
                <w:szCs w:val="18"/>
              </w:rPr>
            </w:pPr>
            <w:r w:rsidRPr="001D0A68">
              <w:rPr>
                <w:sz w:val="18"/>
                <w:szCs w:val="18"/>
              </w:rPr>
              <w:t xml:space="preserve">Page </w:t>
            </w:r>
            <w:r w:rsidRPr="001D0A68">
              <w:rPr>
                <w:b/>
                <w:bCs/>
                <w:sz w:val="18"/>
                <w:szCs w:val="18"/>
              </w:rPr>
              <w:fldChar w:fldCharType="begin"/>
            </w:r>
            <w:r w:rsidRPr="001D0A68">
              <w:rPr>
                <w:b/>
                <w:bCs/>
                <w:sz w:val="18"/>
                <w:szCs w:val="18"/>
              </w:rPr>
              <w:instrText xml:space="preserve"> PAGE </w:instrText>
            </w:r>
            <w:r w:rsidRPr="001D0A68">
              <w:rPr>
                <w:b/>
                <w:bCs/>
                <w:sz w:val="18"/>
                <w:szCs w:val="18"/>
              </w:rPr>
              <w:fldChar w:fldCharType="separate"/>
            </w:r>
            <w:r w:rsidR="003E006C">
              <w:rPr>
                <w:b/>
                <w:bCs/>
                <w:noProof/>
                <w:sz w:val="18"/>
                <w:szCs w:val="18"/>
              </w:rPr>
              <w:t>1</w:t>
            </w:r>
            <w:r w:rsidRPr="001D0A68">
              <w:rPr>
                <w:b/>
                <w:bCs/>
                <w:sz w:val="18"/>
                <w:szCs w:val="18"/>
              </w:rPr>
              <w:fldChar w:fldCharType="end"/>
            </w:r>
            <w:r w:rsidRPr="001D0A68">
              <w:rPr>
                <w:sz w:val="18"/>
                <w:szCs w:val="18"/>
              </w:rPr>
              <w:t xml:space="preserve"> of </w:t>
            </w:r>
            <w:r w:rsidRPr="001D0A68">
              <w:rPr>
                <w:b/>
                <w:bCs/>
                <w:sz w:val="18"/>
                <w:szCs w:val="18"/>
              </w:rPr>
              <w:fldChar w:fldCharType="begin"/>
            </w:r>
            <w:r w:rsidRPr="001D0A68">
              <w:rPr>
                <w:b/>
                <w:bCs/>
                <w:sz w:val="18"/>
                <w:szCs w:val="18"/>
              </w:rPr>
              <w:instrText xml:space="preserve"> NUMPAGES  </w:instrText>
            </w:r>
            <w:r w:rsidRPr="001D0A68">
              <w:rPr>
                <w:b/>
                <w:bCs/>
                <w:sz w:val="18"/>
                <w:szCs w:val="18"/>
              </w:rPr>
              <w:fldChar w:fldCharType="separate"/>
            </w:r>
            <w:r w:rsidR="003E006C">
              <w:rPr>
                <w:b/>
                <w:bCs/>
                <w:noProof/>
                <w:sz w:val="18"/>
                <w:szCs w:val="18"/>
              </w:rPr>
              <w:t>2</w:t>
            </w:r>
            <w:r w:rsidRPr="001D0A68">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29419" w14:textId="77777777" w:rsidR="004E1173" w:rsidRDefault="004E1173" w:rsidP="003501BA">
      <w:pPr>
        <w:spacing w:after="0"/>
      </w:pPr>
      <w:r>
        <w:separator/>
      </w:r>
    </w:p>
  </w:footnote>
  <w:footnote w:type="continuationSeparator" w:id="0">
    <w:p w14:paraId="481617AC" w14:textId="77777777" w:rsidR="004E1173" w:rsidRDefault="004E1173" w:rsidP="003501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DA9A" w14:textId="77777777" w:rsidR="00466738" w:rsidRPr="003501BA" w:rsidRDefault="003E006C" w:rsidP="003501BA">
    <w:pPr>
      <w:pStyle w:val="Header"/>
      <w:jc w:val="right"/>
      <w:rPr>
        <w:i/>
        <w:sz w:val="18"/>
        <w:szCs w:val="18"/>
      </w:rPr>
    </w:pPr>
    <w:sdt>
      <w:sdtPr>
        <w:rPr>
          <w:i/>
          <w:sz w:val="18"/>
          <w:szCs w:val="18"/>
        </w:rPr>
        <w:id w:val="-917397521"/>
        <w:docPartObj>
          <w:docPartGallery w:val="Watermarks"/>
          <w:docPartUnique/>
        </w:docPartObj>
      </w:sdtPr>
      <w:sdtEndPr/>
      <w:sdtContent>
        <w:r>
          <w:rPr>
            <w:i/>
            <w:noProof/>
            <w:sz w:val="18"/>
            <w:szCs w:val="18"/>
            <w:lang w:eastAsia="zh-TW"/>
          </w:rPr>
          <w:pict w14:anchorId="5F66B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6738" w:rsidRPr="003501BA">
      <w:rPr>
        <w:i/>
        <w:sz w:val="18"/>
        <w:szCs w:val="18"/>
      </w:rPr>
      <w:t>Update to Fa</w:t>
    </w:r>
    <w:r w:rsidR="00466738">
      <w:rPr>
        <w:i/>
        <w:sz w:val="18"/>
        <w:szCs w:val="18"/>
      </w:rPr>
      <w:t>culty Senate</w:t>
    </w:r>
    <w:r w:rsidR="00466738" w:rsidRPr="003501BA">
      <w:rPr>
        <w:i/>
        <w:sz w:val="18"/>
        <w:szCs w:val="18"/>
      </w:rPr>
      <w:t xml:space="preserve">: Curriculum </w:t>
    </w:r>
    <w:r w:rsidR="002E6B08">
      <w:rPr>
        <w:i/>
        <w:sz w:val="18"/>
        <w:szCs w:val="18"/>
      </w:rPr>
      <w:t>E</w:t>
    </w:r>
    <w:r w:rsidR="00E611B5">
      <w:rPr>
        <w:i/>
        <w:sz w:val="18"/>
        <w:szCs w:val="18"/>
      </w:rPr>
      <w:t>xpectations Proposal; January 2</w:t>
    </w:r>
    <w:r w:rsidR="00F47058">
      <w:rPr>
        <w:i/>
        <w:sz w:val="18"/>
        <w:szCs w:val="18"/>
      </w:rPr>
      <w:t>3</w:t>
    </w:r>
    <w:r w:rsidR="00466738" w:rsidRPr="003501BA">
      <w:rPr>
        <w:i/>
        <w:sz w:val="18"/>
        <w:szCs w:val="18"/>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A8B"/>
    <w:multiLevelType w:val="hybridMultilevel"/>
    <w:tmpl w:val="7134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776FB7"/>
    <w:multiLevelType w:val="hybridMultilevel"/>
    <w:tmpl w:val="F90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E10DE"/>
    <w:multiLevelType w:val="hybridMultilevel"/>
    <w:tmpl w:val="8F867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404F6"/>
    <w:multiLevelType w:val="hybridMultilevel"/>
    <w:tmpl w:val="5C6C0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34"/>
    <w:rsid w:val="00020813"/>
    <w:rsid w:val="00083BD4"/>
    <w:rsid w:val="00095813"/>
    <w:rsid w:val="000A6C85"/>
    <w:rsid w:val="000A705F"/>
    <w:rsid w:val="000B193B"/>
    <w:rsid w:val="000B428B"/>
    <w:rsid w:val="000B548E"/>
    <w:rsid w:val="000C37EF"/>
    <w:rsid w:val="001137B5"/>
    <w:rsid w:val="001240D4"/>
    <w:rsid w:val="001430CE"/>
    <w:rsid w:val="001734DC"/>
    <w:rsid w:val="00184997"/>
    <w:rsid w:val="0018516F"/>
    <w:rsid w:val="0019136F"/>
    <w:rsid w:val="00195BBE"/>
    <w:rsid w:val="001A1963"/>
    <w:rsid w:val="001A5BD8"/>
    <w:rsid w:val="001D0A68"/>
    <w:rsid w:val="001F15E1"/>
    <w:rsid w:val="00201533"/>
    <w:rsid w:val="002204BE"/>
    <w:rsid w:val="00260C49"/>
    <w:rsid w:val="002B251D"/>
    <w:rsid w:val="002C2EAC"/>
    <w:rsid w:val="002C5D1A"/>
    <w:rsid w:val="002E6B08"/>
    <w:rsid w:val="002E6EE7"/>
    <w:rsid w:val="002F11F4"/>
    <w:rsid w:val="0031695F"/>
    <w:rsid w:val="0032129C"/>
    <w:rsid w:val="00322D41"/>
    <w:rsid w:val="003501BA"/>
    <w:rsid w:val="00367E0A"/>
    <w:rsid w:val="00374FFD"/>
    <w:rsid w:val="0039677B"/>
    <w:rsid w:val="003A5BDF"/>
    <w:rsid w:val="003E006C"/>
    <w:rsid w:val="00416348"/>
    <w:rsid w:val="004452E6"/>
    <w:rsid w:val="00451416"/>
    <w:rsid w:val="00454F24"/>
    <w:rsid w:val="00460D9C"/>
    <w:rsid w:val="00465861"/>
    <w:rsid w:val="00466738"/>
    <w:rsid w:val="00470776"/>
    <w:rsid w:val="004B4FA5"/>
    <w:rsid w:val="004B7DE3"/>
    <w:rsid w:val="004C1A8D"/>
    <w:rsid w:val="004E1173"/>
    <w:rsid w:val="004E5F43"/>
    <w:rsid w:val="004E6A54"/>
    <w:rsid w:val="004F2C9B"/>
    <w:rsid w:val="00524F1A"/>
    <w:rsid w:val="005A2724"/>
    <w:rsid w:val="005A5BFC"/>
    <w:rsid w:val="005E3D4A"/>
    <w:rsid w:val="005F3534"/>
    <w:rsid w:val="00622E16"/>
    <w:rsid w:val="006566DF"/>
    <w:rsid w:val="006C05A1"/>
    <w:rsid w:val="00710DD5"/>
    <w:rsid w:val="007367B8"/>
    <w:rsid w:val="00755010"/>
    <w:rsid w:val="007832D3"/>
    <w:rsid w:val="008101C1"/>
    <w:rsid w:val="00824FBA"/>
    <w:rsid w:val="00835447"/>
    <w:rsid w:val="00845882"/>
    <w:rsid w:val="00847FAA"/>
    <w:rsid w:val="00867230"/>
    <w:rsid w:val="008872E4"/>
    <w:rsid w:val="008B0A01"/>
    <w:rsid w:val="008D169D"/>
    <w:rsid w:val="008F0476"/>
    <w:rsid w:val="00920177"/>
    <w:rsid w:val="0096179E"/>
    <w:rsid w:val="00963030"/>
    <w:rsid w:val="00A476B3"/>
    <w:rsid w:val="00A960E5"/>
    <w:rsid w:val="00AD336C"/>
    <w:rsid w:val="00AD3D2F"/>
    <w:rsid w:val="00AF55A9"/>
    <w:rsid w:val="00B20563"/>
    <w:rsid w:val="00B322C5"/>
    <w:rsid w:val="00BD258D"/>
    <w:rsid w:val="00BF5610"/>
    <w:rsid w:val="00C1498B"/>
    <w:rsid w:val="00C40EB4"/>
    <w:rsid w:val="00C66BCE"/>
    <w:rsid w:val="00CB1493"/>
    <w:rsid w:val="00CC102B"/>
    <w:rsid w:val="00CC5BFE"/>
    <w:rsid w:val="00CD1A9B"/>
    <w:rsid w:val="00CF4520"/>
    <w:rsid w:val="00CF4597"/>
    <w:rsid w:val="00CF7EEF"/>
    <w:rsid w:val="00D1344C"/>
    <w:rsid w:val="00D36802"/>
    <w:rsid w:val="00D8276E"/>
    <w:rsid w:val="00D912E3"/>
    <w:rsid w:val="00DB064A"/>
    <w:rsid w:val="00DF2F00"/>
    <w:rsid w:val="00DF659C"/>
    <w:rsid w:val="00E04648"/>
    <w:rsid w:val="00E611B5"/>
    <w:rsid w:val="00E73D3A"/>
    <w:rsid w:val="00ED76A2"/>
    <w:rsid w:val="00EF254E"/>
    <w:rsid w:val="00F2276C"/>
    <w:rsid w:val="00F46927"/>
    <w:rsid w:val="00F47058"/>
    <w:rsid w:val="00F612F9"/>
    <w:rsid w:val="00F96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6A8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BA"/>
    <w:pPr>
      <w:tabs>
        <w:tab w:val="center" w:pos="4680"/>
        <w:tab w:val="right" w:pos="9360"/>
      </w:tabs>
      <w:spacing w:after="0"/>
    </w:pPr>
  </w:style>
  <w:style w:type="character" w:customStyle="1" w:styleId="HeaderChar">
    <w:name w:val="Header Char"/>
    <w:basedOn w:val="DefaultParagraphFont"/>
    <w:link w:val="Header"/>
    <w:uiPriority w:val="99"/>
    <w:rsid w:val="003501BA"/>
    <w:rPr>
      <w:sz w:val="24"/>
      <w:szCs w:val="24"/>
    </w:rPr>
  </w:style>
  <w:style w:type="paragraph" w:styleId="Footer">
    <w:name w:val="footer"/>
    <w:basedOn w:val="Normal"/>
    <w:link w:val="FooterChar"/>
    <w:uiPriority w:val="99"/>
    <w:unhideWhenUsed/>
    <w:rsid w:val="003501BA"/>
    <w:pPr>
      <w:tabs>
        <w:tab w:val="center" w:pos="4680"/>
        <w:tab w:val="right" w:pos="9360"/>
      </w:tabs>
      <w:spacing w:after="0"/>
    </w:pPr>
  </w:style>
  <w:style w:type="character" w:customStyle="1" w:styleId="FooterChar">
    <w:name w:val="Footer Char"/>
    <w:basedOn w:val="DefaultParagraphFont"/>
    <w:link w:val="Footer"/>
    <w:uiPriority w:val="99"/>
    <w:rsid w:val="003501BA"/>
    <w:rPr>
      <w:sz w:val="24"/>
      <w:szCs w:val="24"/>
    </w:rPr>
  </w:style>
  <w:style w:type="paragraph" w:styleId="ListParagraph">
    <w:name w:val="List Paragraph"/>
    <w:basedOn w:val="Normal"/>
    <w:uiPriority w:val="34"/>
    <w:qFormat/>
    <w:rsid w:val="00CD1A9B"/>
    <w:pPr>
      <w:ind w:left="720"/>
      <w:contextualSpacing/>
    </w:pPr>
  </w:style>
  <w:style w:type="table" w:styleId="TableGrid">
    <w:name w:val="Table Grid"/>
    <w:basedOn w:val="TableNormal"/>
    <w:uiPriority w:val="59"/>
    <w:rsid w:val="00CC5BFE"/>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5BFE"/>
    <w:rPr>
      <w:color w:val="0000FF" w:themeColor="hyperlink"/>
      <w:u w:val="single"/>
    </w:rPr>
  </w:style>
  <w:style w:type="character" w:styleId="CommentReference">
    <w:name w:val="annotation reference"/>
    <w:basedOn w:val="DefaultParagraphFont"/>
    <w:uiPriority w:val="99"/>
    <w:semiHidden/>
    <w:unhideWhenUsed/>
    <w:rsid w:val="006C05A1"/>
    <w:rPr>
      <w:sz w:val="16"/>
      <w:szCs w:val="16"/>
    </w:rPr>
  </w:style>
  <w:style w:type="paragraph" w:styleId="CommentText">
    <w:name w:val="annotation text"/>
    <w:basedOn w:val="Normal"/>
    <w:link w:val="CommentTextChar"/>
    <w:uiPriority w:val="99"/>
    <w:semiHidden/>
    <w:unhideWhenUsed/>
    <w:rsid w:val="006C05A1"/>
    <w:rPr>
      <w:sz w:val="20"/>
      <w:szCs w:val="20"/>
    </w:rPr>
  </w:style>
  <w:style w:type="character" w:customStyle="1" w:styleId="CommentTextChar">
    <w:name w:val="Comment Text Char"/>
    <w:basedOn w:val="DefaultParagraphFont"/>
    <w:link w:val="CommentText"/>
    <w:uiPriority w:val="99"/>
    <w:semiHidden/>
    <w:rsid w:val="006C05A1"/>
  </w:style>
  <w:style w:type="paragraph" w:styleId="CommentSubject">
    <w:name w:val="annotation subject"/>
    <w:basedOn w:val="CommentText"/>
    <w:next w:val="CommentText"/>
    <w:link w:val="CommentSubjectChar"/>
    <w:uiPriority w:val="99"/>
    <w:semiHidden/>
    <w:unhideWhenUsed/>
    <w:rsid w:val="006C05A1"/>
    <w:rPr>
      <w:b/>
      <w:bCs/>
    </w:rPr>
  </w:style>
  <w:style w:type="character" w:customStyle="1" w:styleId="CommentSubjectChar">
    <w:name w:val="Comment Subject Char"/>
    <w:basedOn w:val="CommentTextChar"/>
    <w:link w:val="CommentSubject"/>
    <w:uiPriority w:val="99"/>
    <w:semiHidden/>
    <w:rsid w:val="006C05A1"/>
    <w:rPr>
      <w:b/>
      <w:bCs/>
    </w:rPr>
  </w:style>
  <w:style w:type="paragraph" w:styleId="BalloonText">
    <w:name w:val="Balloon Text"/>
    <w:basedOn w:val="Normal"/>
    <w:link w:val="BalloonTextChar"/>
    <w:uiPriority w:val="99"/>
    <w:semiHidden/>
    <w:unhideWhenUsed/>
    <w:rsid w:val="006C0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BA"/>
    <w:pPr>
      <w:tabs>
        <w:tab w:val="center" w:pos="4680"/>
        <w:tab w:val="right" w:pos="9360"/>
      </w:tabs>
      <w:spacing w:after="0"/>
    </w:pPr>
  </w:style>
  <w:style w:type="character" w:customStyle="1" w:styleId="HeaderChar">
    <w:name w:val="Header Char"/>
    <w:basedOn w:val="DefaultParagraphFont"/>
    <w:link w:val="Header"/>
    <w:uiPriority w:val="99"/>
    <w:rsid w:val="003501BA"/>
    <w:rPr>
      <w:sz w:val="24"/>
      <w:szCs w:val="24"/>
    </w:rPr>
  </w:style>
  <w:style w:type="paragraph" w:styleId="Footer">
    <w:name w:val="footer"/>
    <w:basedOn w:val="Normal"/>
    <w:link w:val="FooterChar"/>
    <w:uiPriority w:val="99"/>
    <w:unhideWhenUsed/>
    <w:rsid w:val="003501BA"/>
    <w:pPr>
      <w:tabs>
        <w:tab w:val="center" w:pos="4680"/>
        <w:tab w:val="right" w:pos="9360"/>
      </w:tabs>
      <w:spacing w:after="0"/>
    </w:pPr>
  </w:style>
  <w:style w:type="character" w:customStyle="1" w:styleId="FooterChar">
    <w:name w:val="Footer Char"/>
    <w:basedOn w:val="DefaultParagraphFont"/>
    <w:link w:val="Footer"/>
    <w:uiPriority w:val="99"/>
    <w:rsid w:val="003501BA"/>
    <w:rPr>
      <w:sz w:val="24"/>
      <w:szCs w:val="24"/>
    </w:rPr>
  </w:style>
  <w:style w:type="paragraph" w:styleId="ListParagraph">
    <w:name w:val="List Paragraph"/>
    <w:basedOn w:val="Normal"/>
    <w:uiPriority w:val="34"/>
    <w:qFormat/>
    <w:rsid w:val="00CD1A9B"/>
    <w:pPr>
      <w:ind w:left="720"/>
      <w:contextualSpacing/>
    </w:pPr>
  </w:style>
  <w:style w:type="table" w:styleId="TableGrid">
    <w:name w:val="Table Grid"/>
    <w:basedOn w:val="TableNormal"/>
    <w:uiPriority w:val="59"/>
    <w:rsid w:val="00CC5BFE"/>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5BFE"/>
    <w:rPr>
      <w:color w:val="0000FF" w:themeColor="hyperlink"/>
      <w:u w:val="single"/>
    </w:rPr>
  </w:style>
  <w:style w:type="character" w:styleId="CommentReference">
    <w:name w:val="annotation reference"/>
    <w:basedOn w:val="DefaultParagraphFont"/>
    <w:uiPriority w:val="99"/>
    <w:semiHidden/>
    <w:unhideWhenUsed/>
    <w:rsid w:val="006C05A1"/>
    <w:rPr>
      <w:sz w:val="16"/>
      <w:szCs w:val="16"/>
    </w:rPr>
  </w:style>
  <w:style w:type="paragraph" w:styleId="CommentText">
    <w:name w:val="annotation text"/>
    <w:basedOn w:val="Normal"/>
    <w:link w:val="CommentTextChar"/>
    <w:uiPriority w:val="99"/>
    <w:semiHidden/>
    <w:unhideWhenUsed/>
    <w:rsid w:val="006C05A1"/>
    <w:rPr>
      <w:sz w:val="20"/>
      <w:szCs w:val="20"/>
    </w:rPr>
  </w:style>
  <w:style w:type="character" w:customStyle="1" w:styleId="CommentTextChar">
    <w:name w:val="Comment Text Char"/>
    <w:basedOn w:val="DefaultParagraphFont"/>
    <w:link w:val="CommentText"/>
    <w:uiPriority w:val="99"/>
    <w:semiHidden/>
    <w:rsid w:val="006C05A1"/>
  </w:style>
  <w:style w:type="paragraph" w:styleId="CommentSubject">
    <w:name w:val="annotation subject"/>
    <w:basedOn w:val="CommentText"/>
    <w:next w:val="CommentText"/>
    <w:link w:val="CommentSubjectChar"/>
    <w:uiPriority w:val="99"/>
    <w:semiHidden/>
    <w:unhideWhenUsed/>
    <w:rsid w:val="006C05A1"/>
    <w:rPr>
      <w:b/>
      <w:bCs/>
    </w:rPr>
  </w:style>
  <w:style w:type="character" w:customStyle="1" w:styleId="CommentSubjectChar">
    <w:name w:val="Comment Subject Char"/>
    <w:basedOn w:val="CommentTextChar"/>
    <w:link w:val="CommentSubject"/>
    <w:uiPriority w:val="99"/>
    <w:semiHidden/>
    <w:rsid w:val="006C05A1"/>
    <w:rPr>
      <w:b/>
      <w:bCs/>
    </w:rPr>
  </w:style>
  <w:style w:type="paragraph" w:styleId="BalloonText">
    <w:name w:val="Balloon Text"/>
    <w:basedOn w:val="Normal"/>
    <w:link w:val="BalloonTextChar"/>
    <w:uiPriority w:val="99"/>
    <w:semiHidden/>
    <w:unhideWhenUsed/>
    <w:rsid w:val="006C0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Dickson</dc:creator>
  <cp:lastModifiedBy>Pamela Jeanne Lynchvanwyck</cp:lastModifiedBy>
  <cp:revision>2</cp:revision>
  <cp:lastPrinted>2014-01-23T18:12:00Z</cp:lastPrinted>
  <dcterms:created xsi:type="dcterms:W3CDTF">2014-01-23T20:58:00Z</dcterms:created>
  <dcterms:modified xsi:type="dcterms:W3CDTF">2014-01-23T20:58:00Z</dcterms:modified>
</cp:coreProperties>
</file>