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577" w:rsidRPr="00FB4577" w:rsidRDefault="00FB4577" w:rsidP="00FB4577">
      <w:pPr>
        <w:rPr>
          <w:rFonts w:ascii="Arial Narrow" w:eastAsia="Calibri" w:hAnsi="Arial Narrow" w:cs="Times New Roman"/>
          <w:b/>
          <w:sz w:val="28"/>
          <w:szCs w:val="28"/>
        </w:rPr>
      </w:pPr>
      <w:r w:rsidRPr="00FB4577">
        <w:rPr>
          <w:rFonts w:ascii="Arial Narrow" w:eastAsia="Calibri" w:hAnsi="Arial Narrow" w:cs="Times New Roman"/>
          <w:b/>
          <w:sz w:val="28"/>
          <w:szCs w:val="28"/>
        </w:rPr>
        <w:t>Sample 2 – Business and College Response Tracker</w:t>
      </w:r>
    </w:p>
    <w:p w:rsidR="00FB4577" w:rsidRPr="00FB4577" w:rsidRDefault="00FB4577" w:rsidP="00FB4577">
      <w:pPr>
        <w:rPr>
          <w:rFonts w:ascii="Calibri" w:eastAsia="Calibri" w:hAnsi="Calibri" w:cs="Times New Roman"/>
        </w:rPr>
      </w:pPr>
      <w:r w:rsidRPr="00FB4577">
        <w:rPr>
          <w:rFonts w:ascii="Calibri" w:eastAsia="Calibri" w:hAnsi="Calibri" w:cs="Times New Roman"/>
        </w:rPr>
        <w:t xml:space="preserve">Create and use an excel spreadsheet/google doc spreadsheet to track your invitations to, and responses from, businesses and postsecondary institutions.  An example of a tracking sheet is shown below. </w:t>
      </w:r>
    </w:p>
    <w:p w:rsidR="00FB4577" w:rsidRPr="00FB4577" w:rsidRDefault="00FB4577" w:rsidP="00FB4577">
      <w:pPr>
        <w:rPr>
          <w:rFonts w:ascii="Calibri" w:eastAsia="Calibri" w:hAnsi="Calibri" w:cs="Times New Roman"/>
          <w:noProof/>
        </w:rPr>
      </w:pPr>
      <w:r w:rsidRPr="00FB4577">
        <w:rPr>
          <w:rFonts w:ascii="Calibri" w:eastAsia="Calibri" w:hAnsi="Calibri" w:cs="Times New Roman"/>
        </w:rPr>
        <w:t>If a Google Form or other type of online survey is created as “Commitment Forms,” you may have capabilities to download entries into an excel spreadsheet that can be used to track your confirmed guests.</w:t>
      </w:r>
      <w:r w:rsidRPr="00FB4577">
        <w:rPr>
          <w:rFonts w:ascii="Calibri" w:eastAsia="Calibri" w:hAnsi="Calibri" w:cs="Times New Roman"/>
          <w:noProof/>
        </w:rPr>
        <w:t xml:space="preserve"> </w:t>
      </w: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r w:rsidRPr="00FB4577">
        <w:rPr>
          <w:rFonts w:ascii="Calibri" w:eastAsia="Calibri" w:hAnsi="Calibri" w:cs="Times New Roman"/>
          <w:noProof/>
        </w:rPr>
        <w:drawing>
          <wp:anchor distT="0" distB="0" distL="114300" distR="114300" simplePos="0" relativeHeight="251659264" behindDoc="0" locked="0" layoutInCell="1" allowOverlap="1" wp14:anchorId="5690DD47" wp14:editId="0E85D9AB">
            <wp:simplePos x="0" y="0"/>
            <wp:positionH relativeFrom="column">
              <wp:posOffset>-352425</wp:posOffset>
            </wp:positionH>
            <wp:positionV relativeFrom="paragraph">
              <wp:posOffset>97790</wp:posOffset>
            </wp:positionV>
            <wp:extent cx="6638613" cy="3936357"/>
            <wp:effectExtent l="0" t="0" r="0" b="762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638613" cy="3936357"/>
                    </a:xfrm>
                    <a:prstGeom prst="rect">
                      <a:avLst/>
                    </a:prstGeom>
                  </pic:spPr>
                </pic:pic>
              </a:graphicData>
            </a:graphic>
          </wp:anchor>
        </w:drawing>
      </w: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noProof/>
        </w:rPr>
      </w:pPr>
    </w:p>
    <w:p w:rsidR="00FB4577" w:rsidRPr="00FB4577" w:rsidRDefault="00FB4577" w:rsidP="00FB4577">
      <w:pPr>
        <w:rPr>
          <w:rFonts w:ascii="Calibri" w:eastAsia="Calibri" w:hAnsi="Calibri" w:cs="Times New Roman"/>
        </w:rPr>
      </w:pPr>
    </w:p>
    <w:p w:rsidR="00FB4577" w:rsidRPr="00FB4577" w:rsidRDefault="00FB4577" w:rsidP="00FB4577">
      <w:pPr>
        <w:jc w:val="right"/>
        <w:rPr>
          <w:rFonts w:ascii="Calibri" w:eastAsia="Calibri" w:hAnsi="Calibri" w:cs="Times New Roman"/>
        </w:rPr>
      </w:pPr>
    </w:p>
    <w:p w:rsidR="00FB4577" w:rsidRPr="00FB4577" w:rsidRDefault="00FB4577" w:rsidP="00FB4577">
      <w:pPr>
        <w:rPr>
          <w:rFonts w:ascii="Calibri" w:eastAsia="Calibri" w:hAnsi="Calibri" w:cs="Times New Roman"/>
          <w:b/>
          <w:sz w:val="24"/>
          <w:szCs w:val="24"/>
        </w:rPr>
      </w:pPr>
    </w:p>
    <w:p w:rsidR="00FB4577" w:rsidRPr="00FB4577" w:rsidRDefault="00FB4577" w:rsidP="00FB4577">
      <w:pPr>
        <w:rPr>
          <w:rFonts w:ascii="Calibri" w:eastAsia="Calibri" w:hAnsi="Calibri" w:cs="Times New Roman"/>
          <w:b/>
          <w:sz w:val="24"/>
          <w:szCs w:val="24"/>
        </w:rPr>
      </w:pPr>
    </w:p>
    <w:p w:rsidR="00FB4577" w:rsidRPr="00FB4577" w:rsidRDefault="00FB4577" w:rsidP="00FB4577">
      <w:pPr>
        <w:rPr>
          <w:rFonts w:ascii="Calibri" w:eastAsia="Calibri" w:hAnsi="Calibri" w:cs="Times New Roman"/>
          <w:b/>
          <w:sz w:val="24"/>
          <w:szCs w:val="24"/>
        </w:rPr>
      </w:pPr>
    </w:p>
    <w:p w:rsidR="00FB4577" w:rsidRPr="00FB4577" w:rsidRDefault="00FB4577" w:rsidP="00FB4577">
      <w:pPr>
        <w:rPr>
          <w:rFonts w:ascii="Calibri" w:eastAsia="Calibri" w:hAnsi="Calibri" w:cs="Times New Roman"/>
          <w:b/>
          <w:sz w:val="24"/>
          <w:szCs w:val="24"/>
        </w:rPr>
      </w:pPr>
    </w:p>
    <w:p w:rsidR="00FB4577" w:rsidRPr="00FB4577" w:rsidRDefault="00FB4577" w:rsidP="00FB4577">
      <w:pPr>
        <w:rPr>
          <w:rFonts w:ascii="Calibri" w:eastAsia="Calibri" w:hAnsi="Calibri" w:cs="Times New Roman"/>
          <w:b/>
          <w:sz w:val="24"/>
          <w:szCs w:val="24"/>
        </w:rPr>
      </w:pPr>
      <w:bookmarkStart w:id="0" w:name="_GoBack"/>
      <w:bookmarkEnd w:id="0"/>
    </w:p>
    <w:p w:rsidR="000850AA" w:rsidRDefault="000850AA"/>
    <w:sectPr w:rsidR="0008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77"/>
    <w:rsid w:val="000850AA"/>
    <w:rsid w:val="00FB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4045"/>
  <w15:chartTrackingRefBased/>
  <w15:docId w15:val="{BFE9E388-EBF6-40F5-9E9C-F7C70960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1</cp:revision>
  <dcterms:created xsi:type="dcterms:W3CDTF">2019-06-24T15:23:00Z</dcterms:created>
  <dcterms:modified xsi:type="dcterms:W3CDTF">2019-06-24T15:25:00Z</dcterms:modified>
</cp:coreProperties>
</file>