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37E" w:rsidRPr="00BE5B55" w:rsidRDefault="00E869A6" w:rsidP="00DD1C0F">
      <w:pPr>
        <w:shd w:val="clear" w:color="auto" w:fill="FFFFFF"/>
        <w:spacing w:before="100" w:beforeAutospacing="1" w:after="100" w:afterAutospacing="1" w:line="240" w:lineRule="auto"/>
        <w:rPr>
          <w:rFonts w:ascii="Century Gothic" w:eastAsia="Times New Roman" w:hAnsi="Century Gothic" w:cs="Times New Roman"/>
          <w:color w:val="002060"/>
        </w:rPr>
      </w:pPr>
      <w:r w:rsidRPr="00BE5B55">
        <w:rPr>
          <w:rFonts w:ascii="Century Gothic" w:hAnsi="Century Gothic"/>
          <w:b/>
          <w:noProof/>
          <w:color w:val="002060"/>
          <w:sz w:val="28"/>
        </w:rPr>
        <w:drawing>
          <wp:anchor distT="0" distB="0" distL="114300" distR="114300" simplePos="0" relativeHeight="251659264" behindDoc="1" locked="0" layoutInCell="1" allowOverlap="1" wp14:anchorId="3CF6A2BC" wp14:editId="5CCDE528">
            <wp:simplePos x="0" y="0"/>
            <wp:positionH relativeFrom="margin">
              <wp:posOffset>0</wp:posOffset>
            </wp:positionH>
            <wp:positionV relativeFrom="paragraph">
              <wp:posOffset>88265</wp:posOffset>
            </wp:positionV>
            <wp:extent cx="2105025" cy="742950"/>
            <wp:effectExtent l="0" t="0" r="9525" b="0"/>
            <wp:wrapTight wrapText="bothSides">
              <wp:wrapPolygon edited="0">
                <wp:start x="0" y="0"/>
                <wp:lineTo x="0" y="21046"/>
                <wp:lineTo x="21502" y="21046"/>
                <wp:lineTo x="21502" y="0"/>
                <wp:lineTo x="0" y="0"/>
              </wp:wrapPolygon>
            </wp:wrapTight>
            <wp:docPr id="3" name="Picture 3" descr="G:\GEAR UP 2012 to 2019\Graphics and Logos\AZ GEAR UP Logos\AZ_GEARUP_NAU.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EAR UP 2012 to 2019\Graphics and Logos\AZ GEAR UP Logos\AZ_GEARUP_NAU.tif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437E" w:rsidRPr="00BE5B55" w:rsidRDefault="0007437E" w:rsidP="0007437E">
      <w:pPr>
        <w:shd w:val="clear" w:color="auto" w:fill="FFFFFF"/>
        <w:spacing w:after="0" w:line="240" w:lineRule="auto"/>
        <w:rPr>
          <w:rFonts w:ascii="Century Gothic" w:eastAsia="Times New Roman" w:hAnsi="Century Gothic" w:cs="Times New Roman"/>
          <w:color w:val="002060"/>
        </w:rPr>
      </w:pPr>
    </w:p>
    <w:p w:rsidR="00E869A6" w:rsidRPr="00BE5B55" w:rsidRDefault="00E869A6" w:rsidP="0007437E">
      <w:pPr>
        <w:shd w:val="clear" w:color="auto" w:fill="FFFFFF"/>
        <w:spacing w:after="0" w:line="293" w:lineRule="atLeast"/>
        <w:rPr>
          <w:rFonts w:ascii="Century Gothic" w:eastAsia="Times New Roman" w:hAnsi="Century Gothic" w:cs="Arial"/>
          <w:b/>
          <w:color w:val="002060"/>
        </w:rPr>
      </w:pPr>
    </w:p>
    <w:p w:rsidR="00BE5B55" w:rsidRDefault="00BE5B55" w:rsidP="00BE5B55">
      <w:pPr>
        <w:shd w:val="clear" w:color="auto" w:fill="FFFFFF"/>
        <w:spacing w:after="0" w:line="293" w:lineRule="atLeast"/>
        <w:rPr>
          <w:rFonts w:ascii="Century Gothic" w:eastAsia="Times New Roman" w:hAnsi="Century Gothic" w:cs="Arial"/>
          <w:b/>
          <w:color w:val="002060"/>
          <w:sz w:val="28"/>
          <w:szCs w:val="28"/>
        </w:rPr>
      </w:pPr>
    </w:p>
    <w:p w:rsidR="00BE5B55" w:rsidRPr="00BE5B55" w:rsidRDefault="00BE5B55" w:rsidP="00BE5B55">
      <w:pPr>
        <w:shd w:val="clear" w:color="auto" w:fill="FFFFFF"/>
        <w:spacing w:after="0" w:line="293" w:lineRule="atLeast"/>
        <w:rPr>
          <w:rFonts w:ascii="Century Gothic" w:eastAsia="Times New Roman" w:hAnsi="Century Gothic" w:cs="Arial"/>
          <w:b/>
          <w:color w:val="002060"/>
          <w:sz w:val="28"/>
          <w:szCs w:val="28"/>
        </w:rPr>
      </w:pPr>
      <w:r w:rsidRPr="00BE5B55">
        <w:rPr>
          <w:rFonts w:ascii="Century Gothic" w:eastAsia="Times New Roman" w:hAnsi="Century Gothic" w:cs="Arial"/>
          <w:b/>
          <w:color w:val="002060"/>
          <w:sz w:val="28"/>
          <w:szCs w:val="28"/>
        </w:rPr>
        <w:t>MIDDLE GRADE INITIATIVE</w:t>
      </w:r>
    </w:p>
    <w:p w:rsidR="00E869A6" w:rsidRPr="00BE5B55" w:rsidRDefault="00E869A6" w:rsidP="00BE5B55">
      <w:pPr>
        <w:shd w:val="clear" w:color="auto" w:fill="FFFFFF"/>
        <w:spacing w:after="0" w:line="293" w:lineRule="atLeast"/>
        <w:jc w:val="right"/>
        <w:rPr>
          <w:rFonts w:ascii="Century Gothic" w:eastAsia="Times New Roman" w:hAnsi="Century Gothic" w:cs="Arial"/>
          <w:b/>
          <w:color w:val="002060"/>
          <w:sz w:val="32"/>
          <w:szCs w:val="32"/>
        </w:rPr>
      </w:pPr>
      <w:r w:rsidRPr="00BE5B55">
        <w:rPr>
          <w:rFonts w:ascii="Century Gothic" w:eastAsia="Times New Roman" w:hAnsi="Century Gothic" w:cs="Arial"/>
          <w:b/>
          <w:color w:val="002060"/>
        </w:rPr>
        <w:t>College and Career</w:t>
      </w:r>
      <w:r w:rsidRPr="00BE5B55">
        <w:rPr>
          <w:rFonts w:ascii="Century Gothic" w:eastAsia="Times New Roman" w:hAnsi="Century Gothic" w:cs="Arial"/>
          <w:b/>
          <w:color w:val="002060"/>
          <w:sz w:val="32"/>
          <w:szCs w:val="32"/>
        </w:rPr>
        <w:t xml:space="preserve"> </w:t>
      </w:r>
    </w:p>
    <w:p w:rsidR="00E869A6" w:rsidRPr="00BE5B55" w:rsidRDefault="00E869A6" w:rsidP="00BE5B55">
      <w:pPr>
        <w:shd w:val="clear" w:color="auto" w:fill="FFFFFF"/>
        <w:spacing w:after="0" w:line="293" w:lineRule="atLeast"/>
        <w:jc w:val="right"/>
        <w:rPr>
          <w:rFonts w:ascii="Century Gothic" w:eastAsia="Times New Roman" w:hAnsi="Century Gothic" w:cs="Arial"/>
          <w:b/>
          <w:color w:val="002060"/>
          <w:sz w:val="32"/>
          <w:szCs w:val="32"/>
        </w:rPr>
      </w:pPr>
      <w:r w:rsidRPr="00BE5B55">
        <w:rPr>
          <w:rFonts w:ascii="Century Gothic" w:eastAsia="Times New Roman" w:hAnsi="Century Gothic" w:cs="Arial"/>
          <w:b/>
          <w:color w:val="002060"/>
          <w:sz w:val="32"/>
          <w:szCs w:val="32"/>
        </w:rPr>
        <w:t xml:space="preserve">C O N </w:t>
      </w:r>
      <w:proofErr w:type="spellStart"/>
      <w:r w:rsidRPr="00BE5B55">
        <w:rPr>
          <w:rFonts w:ascii="Century Gothic" w:eastAsia="Times New Roman" w:hAnsi="Century Gothic" w:cs="Arial"/>
          <w:b/>
          <w:color w:val="002060"/>
          <w:sz w:val="32"/>
          <w:szCs w:val="32"/>
        </w:rPr>
        <w:t>N</w:t>
      </w:r>
      <w:proofErr w:type="spellEnd"/>
      <w:r w:rsidRPr="00BE5B55">
        <w:rPr>
          <w:rFonts w:ascii="Century Gothic" w:eastAsia="Times New Roman" w:hAnsi="Century Gothic" w:cs="Arial"/>
          <w:b/>
          <w:color w:val="002060"/>
          <w:sz w:val="32"/>
          <w:szCs w:val="32"/>
        </w:rPr>
        <w:t xml:space="preserve"> E C T I O N S</w:t>
      </w:r>
    </w:p>
    <w:p w:rsidR="00E869A6" w:rsidRPr="00BE5B55" w:rsidRDefault="00E869A6" w:rsidP="0007437E">
      <w:pPr>
        <w:shd w:val="clear" w:color="auto" w:fill="FFFFFF"/>
        <w:spacing w:after="0" w:line="293" w:lineRule="atLeast"/>
        <w:rPr>
          <w:rFonts w:ascii="Century Gothic" w:eastAsia="Times New Roman" w:hAnsi="Century Gothic" w:cs="Arial"/>
          <w:b/>
          <w:color w:val="002060"/>
        </w:rPr>
      </w:pPr>
    </w:p>
    <w:p w:rsidR="00E869A6" w:rsidRPr="00BE5B55" w:rsidRDefault="0007437E" w:rsidP="00E869A6">
      <w:pPr>
        <w:shd w:val="clear" w:color="auto" w:fill="FFFFFF"/>
        <w:spacing w:after="0" w:line="293" w:lineRule="atLeast"/>
        <w:jc w:val="center"/>
        <w:rPr>
          <w:rFonts w:ascii="Century Gothic" w:eastAsia="Times New Roman" w:hAnsi="Century Gothic" w:cs="Arial"/>
          <w:b/>
          <w:color w:val="002060"/>
          <w:sz w:val="32"/>
          <w:szCs w:val="32"/>
        </w:rPr>
      </w:pPr>
      <w:r w:rsidRPr="00BE5B55">
        <w:rPr>
          <w:rFonts w:ascii="Century Gothic" w:eastAsia="Times New Roman" w:hAnsi="Century Gothic" w:cs="Times New Roman"/>
          <w:b/>
          <w:color w:val="002060"/>
          <w:sz w:val="44"/>
          <w:szCs w:val="44"/>
        </w:rPr>
        <w:t>J O U R N A L I S M</w:t>
      </w:r>
    </w:p>
    <w:p w:rsidR="00E46B10" w:rsidRPr="00E46B10" w:rsidRDefault="00E46B10" w:rsidP="00E46B10">
      <w:pPr>
        <w:shd w:val="clear" w:color="auto" w:fill="FFFFFF"/>
        <w:spacing w:before="100" w:beforeAutospacing="1" w:after="100" w:afterAutospacing="1" w:line="240" w:lineRule="auto"/>
        <w:rPr>
          <w:rFonts w:ascii="Century Gothic" w:eastAsia="Times New Roman" w:hAnsi="Century Gothic" w:cs="Times New Roman"/>
          <w:color w:val="2A2A2A"/>
        </w:rPr>
      </w:pPr>
      <w:r>
        <w:rPr>
          <w:rFonts w:ascii="Century Gothic" w:eastAsia="Times New Roman" w:hAnsi="Century Gothic" w:cs="Times New Roman"/>
          <w:color w:val="2A2A2A"/>
        </w:rPr>
        <w:t xml:space="preserve">Journalism offers a huge variety of opportunities, not only in </w:t>
      </w:r>
      <w:r w:rsidR="00432DA7">
        <w:rPr>
          <w:rFonts w:ascii="Century Gothic" w:eastAsia="Times New Roman" w:hAnsi="Century Gothic" w:cs="Times New Roman"/>
          <w:color w:val="2A2A2A"/>
        </w:rPr>
        <w:t xml:space="preserve">multiple </w:t>
      </w:r>
      <w:r>
        <w:rPr>
          <w:rFonts w:ascii="Century Gothic" w:eastAsia="Times New Roman" w:hAnsi="Century Gothic" w:cs="Times New Roman"/>
          <w:color w:val="2A2A2A"/>
        </w:rPr>
        <w:t>media</w:t>
      </w:r>
      <w:r w:rsidR="00432DA7">
        <w:rPr>
          <w:rFonts w:ascii="Century Gothic" w:eastAsia="Times New Roman" w:hAnsi="Century Gothic" w:cs="Times New Roman"/>
          <w:color w:val="2A2A2A"/>
        </w:rPr>
        <w:t xml:space="preserve"> sources</w:t>
      </w:r>
      <w:r>
        <w:rPr>
          <w:rFonts w:ascii="Century Gothic" w:eastAsia="Times New Roman" w:hAnsi="Century Gothic" w:cs="Times New Roman"/>
          <w:color w:val="2A2A2A"/>
        </w:rPr>
        <w:t xml:space="preserve">, but also in subject matter and in </w:t>
      </w:r>
      <w:r w:rsidR="00432DA7">
        <w:rPr>
          <w:rFonts w:ascii="Century Gothic" w:eastAsia="Times New Roman" w:hAnsi="Century Gothic" w:cs="Times New Roman"/>
          <w:color w:val="2A2A2A"/>
        </w:rPr>
        <w:t xml:space="preserve">exotic </w:t>
      </w:r>
      <w:r>
        <w:rPr>
          <w:rFonts w:ascii="Century Gothic" w:eastAsia="Times New Roman" w:hAnsi="Century Gothic" w:cs="Times New Roman"/>
          <w:color w:val="2A2A2A"/>
        </w:rPr>
        <w:t>location</w:t>
      </w:r>
      <w:r w:rsidR="00432DA7">
        <w:rPr>
          <w:rFonts w:ascii="Century Gothic" w:eastAsia="Times New Roman" w:hAnsi="Century Gothic" w:cs="Times New Roman"/>
          <w:color w:val="2A2A2A"/>
        </w:rPr>
        <w:t>s</w:t>
      </w:r>
      <w:r>
        <w:rPr>
          <w:rFonts w:ascii="Century Gothic" w:eastAsia="Times New Roman" w:hAnsi="Century Gothic" w:cs="Times New Roman"/>
          <w:color w:val="2A2A2A"/>
        </w:rPr>
        <w:t xml:space="preserve"> around the world.  This </w:t>
      </w:r>
      <w:r w:rsidRPr="00E46B10">
        <w:rPr>
          <w:rFonts w:ascii="Century Gothic" w:eastAsia="Times New Roman" w:hAnsi="Century Gothic" w:cs="Times New Roman"/>
          <w:b/>
          <w:color w:val="2A2A2A"/>
        </w:rPr>
        <w:t xml:space="preserve">C O N </w:t>
      </w:r>
      <w:proofErr w:type="spellStart"/>
      <w:r w:rsidRPr="00E46B10">
        <w:rPr>
          <w:rFonts w:ascii="Century Gothic" w:eastAsia="Times New Roman" w:hAnsi="Century Gothic" w:cs="Times New Roman"/>
          <w:b/>
          <w:color w:val="2A2A2A"/>
        </w:rPr>
        <w:t>N</w:t>
      </w:r>
      <w:proofErr w:type="spellEnd"/>
      <w:r w:rsidRPr="00E46B10">
        <w:rPr>
          <w:rFonts w:ascii="Century Gothic" w:eastAsia="Times New Roman" w:hAnsi="Century Gothic" w:cs="Times New Roman"/>
          <w:b/>
          <w:color w:val="2A2A2A"/>
        </w:rPr>
        <w:t xml:space="preserve"> E C T I O N</w:t>
      </w:r>
      <w:r>
        <w:rPr>
          <w:rFonts w:ascii="Century Gothic" w:eastAsia="Times New Roman" w:hAnsi="Century Gothic" w:cs="Times New Roman"/>
          <w:color w:val="2A2A2A"/>
        </w:rPr>
        <w:t xml:space="preserve"> </w:t>
      </w:r>
      <w:r w:rsidRPr="00E46B10">
        <w:rPr>
          <w:rFonts w:ascii="Century Gothic" w:eastAsia="Times New Roman" w:hAnsi="Century Gothic" w:cs="Times New Roman"/>
          <w:color w:val="2A2A2A"/>
        </w:rPr>
        <w:t>provides</w:t>
      </w:r>
      <w:r>
        <w:rPr>
          <w:rFonts w:ascii="Century Gothic" w:eastAsia="Times New Roman" w:hAnsi="Century Gothic" w:cs="Times New Roman"/>
          <w:color w:val="2A2A2A"/>
        </w:rPr>
        <w:t xml:space="preserve"> students with experience that links with coursework in Arizona State University’s Cronkite School of Journalism and Mass Communication.</w:t>
      </w:r>
    </w:p>
    <w:p w:rsidR="0001030E" w:rsidRPr="003A35C4" w:rsidRDefault="0001030E" w:rsidP="00894050">
      <w:pPr>
        <w:spacing w:after="0" w:line="240" w:lineRule="auto"/>
        <w:rPr>
          <w:rFonts w:ascii="Century Gothic" w:hAnsi="Century Gothic"/>
          <w:b/>
        </w:rPr>
      </w:pPr>
      <w:r w:rsidRPr="003A35C4">
        <w:rPr>
          <w:rFonts w:ascii="Century Gothic" w:hAnsi="Century Gothic"/>
          <w:b/>
        </w:rPr>
        <w:t>AZCCRS</w:t>
      </w:r>
      <w:r w:rsidR="00C521DC">
        <w:rPr>
          <w:rFonts w:ascii="Century Gothic" w:hAnsi="Century Gothic"/>
          <w:b/>
        </w:rPr>
        <w:t xml:space="preserve"> addressed in this C O N </w:t>
      </w:r>
      <w:proofErr w:type="spellStart"/>
      <w:r w:rsidR="00C521DC">
        <w:rPr>
          <w:rFonts w:ascii="Century Gothic" w:hAnsi="Century Gothic"/>
          <w:b/>
        </w:rPr>
        <w:t>N</w:t>
      </w:r>
      <w:proofErr w:type="spellEnd"/>
      <w:r w:rsidR="00C521DC">
        <w:rPr>
          <w:rFonts w:ascii="Century Gothic" w:hAnsi="Century Gothic"/>
          <w:b/>
        </w:rPr>
        <w:t xml:space="preserve"> E C T I O N</w:t>
      </w:r>
      <w:r w:rsidRPr="003A35C4">
        <w:rPr>
          <w:rFonts w:ascii="Century Gothic" w:hAnsi="Century Gothic"/>
          <w:b/>
        </w:rPr>
        <w:t>:</w:t>
      </w:r>
    </w:p>
    <w:p w:rsidR="00A35EB3" w:rsidRDefault="00A35EB3" w:rsidP="00894050">
      <w:pPr>
        <w:shd w:val="clear" w:color="auto" w:fill="FFFFFF"/>
        <w:spacing w:after="100" w:afterAutospacing="1" w:line="240" w:lineRule="auto"/>
        <w:rPr>
          <w:rFonts w:ascii="Century Gothic" w:eastAsia="Times New Roman" w:hAnsi="Century Gothic" w:cs="Times New Roman"/>
          <w:b/>
          <w:color w:val="2A2A2A"/>
        </w:rPr>
      </w:pPr>
      <w:r w:rsidRPr="003A35C4">
        <w:rPr>
          <w:rFonts w:ascii="Century Gothic" w:eastAsia="Times New Roman" w:hAnsi="Century Gothic" w:cs="Times New Roman"/>
          <w:b/>
          <w:color w:val="2A2A2A"/>
        </w:rPr>
        <w:t xml:space="preserve">English Language Arts &amp; Literacy in History/Social Studies, Science, &amp; Technical Subjects </w:t>
      </w:r>
    </w:p>
    <w:p w:rsidR="00894050" w:rsidRDefault="00894050" w:rsidP="00E46B10">
      <w:pPr>
        <w:shd w:val="clear" w:color="auto" w:fill="FFFFFF"/>
        <w:spacing w:after="0" w:line="240" w:lineRule="auto"/>
        <w:rPr>
          <w:rFonts w:ascii="Century Gothic" w:eastAsia="Times New Roman" w:hAnsi="Century Gothic" w:cs="Times New Roman"/>
          <w:b/>
          <w:color w:val="2A2A2A"/>
        </w:rPr>
      </w:pPr>
      <w:r>
        <w:rPr>
          <w:rFonts w:ascii="Century Gothic" w:eastAsia="Times New Roman" w:hAnsi="Century Gothic" w:cs="Times New Roman"/>
          <w:b/>
          <w:color w:val="2A2A2A"/>
        </w:rPr>
        <w:t xml:space="preserve">Arizona State University, </w:t>
      </w:r>
      <w:r w:rsidRPr="00894050">
        <w:rPr>
          <w:rFonts w:ascii="Century Gothic" w:eastAsia="Times New Roman" w:hAnsi="Century Gothic" w:cs="Times New Roman"/>
          <w:b/>
          <w:color w:val="2A2A2A"/>
        </w:rPr>
        <w:t>Walter Cronkite School of Journalism and Mass Communication</w:t>
      </w:r>
    </w:p>
    <w:p w:rsidR="00E46B10" w:rsidRDefault="00E46B10" w:rsidP="00E46B10">
      <w:pPr>
        <w:shd w:val="clear" w:color="auto" w:fill="FFFFFF"/>
        <w:spacing w:after="0" w:line="240" w:lineRule="auto"/>
        <w:rPr>
          <w:rFonts w:ascii="Century Gothic" w:eastAsia="Times New Roman" w:hAnsi="Century Gothic" w:cs="Times New Roman"/>
          <w:b/>
          <w:color w:val="2A2A2A"/>
        </w:rPr>
      </w:pPr>
    </w:p>
    <w:p w:rsidR="00E46B10" w:rsidRDefault="00E46B10" w:rsidP="00E46B10">
      <w:pPr>
        <w:shd w:val="clear" w:color="auto" w:fill="FFFFFF"/>
        <w:spacing w:after="0" w:line="240" w:lineRule="auto"/>
        <w:rPr>
          <w:rFonts w:ascii="Century Gothic" w:eastAsia="Times New Roman" w:hAnsi="Century Gothic" w:cs="Times New Roman"/>
          <w:b/>
          <w:color w:val="2A2A2A"/>
        </w:rPr>
      </w:pPr>
      <w:r>
        <w:rPr>
          <w:rFonts w:ascii="Century Gothic" w:eastAsia="Times New Roman" w:hAnsi="Century Gothic" w:cs="Times New Roman"/>
          <w:b/>
          <w:color w:val="2A2A2A"/>
        </w:rPr>
        <w:t xml:space="preserve">     From their website:</w:t>
      </w:r>
    </w:p>
    <w:p w:rsidR="00E46B10" w:rsidRPr="00894050" w:rsidRDefault="00E46B10" w:rsidP="00E46B10">
      <w:pPr>
        <w:shd w:val="clear" w:color="auto" w:fill="FFFFFF"/>
        <w:spacing w:after="0" w:line="240" w:lineRule="auto"/>
        <w:rPr>
          <w:rFonts w:ascii="Century Gothic" w:eastAsia="Times New Roman" w:hAnsi="Century Gothic" w:cs="Times New Roman"/>
          <w:b/>
          <w:color w:val="2A2A2A"/>
        </w:rPr>
      </w:pPr>
      <w:r>
        <w:rPr>
          <w:rFonts w:ascii="Century Gothic" w:eastAsia="Times New Roman" w:hAnsi="Century Gothic" w:cs="Times New Roman"/>
          <w:b/>
          <w:color w:val="2A2A2A"/>
        </w:rPr>
        <w:t xml:space="preserve">     </w:t>
      </w:r>
      <w:hyperlink r:id="rId8" w:history="1">
        <w:r w:rsidRPr="003A35C4">
          <w:rPr>
            <w:rStyle w:val="Hyperlink"/>
            <w:rFonts w:ascii="Century Gothic" w:hAnsi="Century Gothic"/>
          </w:rPr>
          <w:t>https://cronkite.asu.edu/degree-programs/undergraduate/sports-journalism</w:t>
        </w:r>
      </w:hyperlink>
    </w:p>
    <w:p w:rsidR="00487CE2" w:rsidRPr="00E46B10" w:rsidRDefault="00E46B10" w:rsidP="0001030E">
      <w:pPr>
        <w:shd w:val="clear" w:color="auto" w:fill="FFFFFF"/>
        <w:spacing w:before="100" w:beforeAutospacing="1" w:after="100" w:afterAutospacing="1" w:line="240" w:lineRule="auto"/>
        <w:ind w:left="720"/>
        <w:rPr>
          <w:rFonts w:ascii="Century Gothic" w:eastAsia="Times New Roman" w:hAnsi="Century Gothic" w:cs="Times New Roman"/>
          <w:i/>
        </w:rPr>
      </w:pPr>
      <w:r w:rsidRPr="00E46B10">
        <w:rPr>
          <w:rFonts w:ascii="Century Gothic" w:eastAsia="Times New Roman" w:hAnsi="Century Gothic" w:cs="Times New Roman"/>
          <w:i/>
          <w:color w:val="2A2A2A"/>
        </w:rPr>
        <w:t>“</w:t>
      </w:r>
      <w:r w:rsidR="00894050" w:rsidRPr="00E46B10">
        <w:rPr>
          <w:rFonts w:ascii="Century Gothic" w:eastAsia="Times New Roman" w:hAnsi="Century Gothic" w:cs="Times New Roman"/>
          <w:i/>
          <w:color w:val="2A2A2A"/>
        </w:rPr>
        <w:t>ASU’s</w:t>
      </w:r>
      <w:r w:rsidR="00487CE2" w:rsidRPr="00E46B10">
        <w:rPr>
          <w:rFonts w:ascii="Century Gothic" w:eastAsia="Times New Roman" w:hAnsi="Century Gothic" w:cs="Times New Roman"/>
          <w:i/>
          <w:color w:val="2A2A2A"/>
        </w:rPr>
        <w:t xml:space="preserve"> Walter Cronkite School of Journalism and Mass Communication is one of the nation’s top journalism schools and is home to Arizona PBS, the largest media outlet operated by a journalism school in the world. Students receive hands-on experiences in Cronkite News, a multiplatform daily news operation with bureaus in Phoenix, Washington and Los Angeles. With professional programs in digital media, public affairs reporting, broadcast news, digital innovation, public relations, sports reporting, Spanish-language news and more, Cronkite offers a real-world education for the digital media world of today and tomorrow.</w:t>
      </w:r>
    </w:p>
    <w:p w:rsidR="0001030E" w:rsidRPr="00E46B10" w:rsidRDefault="0001030E" w:rsidP="0001030E">
      <w:pPr>
        <w:ind w:left="720"/>
        <w:rPr>
          <w:rFonts w:ascii="Century Gothic" w:hAnsi="Century Gothic"/>
          <w:i/>
          <w:color w:val="2A2A2A"/>
          <w:shd w:val="clear" w:color="auto" w:fill="FFFFFF"/>
        </w:rPr>
      </w:pPr>
      <w:r w:rsidRPr="00E46B10">
        <w:rPr>
          <w:rFonts w:ascii="Century Gothic" w:hAnsi="Century Gothic"/>
          <w:i/>
          <w:color w:val="2A2A2A"/>
          <w:u w:val="single"/>
          <w:shd w:val="clear" w:color="auto" w:fill="FFFFFF"/>
        </w:rPr>
        <w:t>Sports journalism</w:t>
      </w:r>
      <w:r w:rsidRPr="00E46B10">
        <w:rPr>
          <w:rFonts w:ascii="Century Gothic" w:hAnsi="Century Gothic"/>
          <w:i/>
          <w:color w:val="2A2A2A"/>
          <w:shd w:val="clear" w:color="auto" w:fill="FFFFFF"/>
        </w:rPr>
        <w:t xml:space="preserve"> is the fastest-growing sector of the news media industry, with continued growth on all platforms --- specialty magazines, multimedia outlets, and TV channels and networks. The Cronkite School's sports journalism program gives students unparalleled preparation for careers in sports media and communications through courses such as sports writing, sports photography, sports strategic communications, and ethics and diversity in sports. Students in the program cover Major League Baseball spring training, the Olympics, and other major sporting events for major market media partners. Students also complete an internship and intensive professional experience in the school's Phoenix or Los Angeles sports bureaus.</w:t>
      </w:r>
      <w:r w:rsidR="00E46B10" w:rsidRPr="00E46B10">
        <w:rPr>
          <w:rFonts w:ascii="Century Gothic" w:hAnsi="Century Gothic"/>
          <w:i/>
          <w:color w:val="2A2A2A"/>
          <w:shd w:val="clear" w:color="auto" w:fill="FFFFFF"/>
        </w:rPr>
        <w:t>”</w:t>
      </w:r>
    </w:p>
    <w:p w:rsidR="00E46B10" w:rsidRPr="003A35C4" w:rsidRDefault="00E46B10" w:rsidP="00E869A6">
      <w:pPr>
        <w:rPr>
          <w:rFonts w:ascii="Century Gothic" w:hAnsi="Century Gothic"/>
          <w:color w:val="2A2A2A"/>
          <w:shd w:val="clear" w:color="auto" w:fill="FFFFFF"/>
        </w:rPr>
      </w:pPr>
    </w:p>
    <w:p w:rsidR="00E46B10" w:rsidRDefault="00E46B10" w:rsidP="00E46B10">
      <w:pPr>
        <w:spacing w:after="0"/>
        <w:rPr>
          <w:rFonts w:ascii="Century Gothic" w:hAnsi="Century Gothic"/>
          <w:b/>
          <w:color w:val="2A2A2A"/>
          <w:shd w:val="clear" w:color="auto" w:fill="FFFFFF"/>
        </w:rPr>
      </w:pPr>
      <w:r>
        <w:rPr>
          <w:rFonts w:ascii="Century Gothic" w:hAnsi="Century Gothic"/>
          <w:b/>
          <w:color w:val="2A2A2A"/>
          <w:shd w:val="clear" w:color="auto" w:fill="FFFFFF"/>
        </w:rPr>
        <w:lastRenderedPageBreak/>
        <w:t>Degree Program</w:t>
      </w:r>
    </w:p>
    <w:p w:rsidR="00DD1C0F" w:rsidRPr="003A35C4" w:rsidRDefault="00E46B10">
      <w:pPr>
        <w:rPr>
          <w:rFonts w:ascii="Century Gothic" w:hAnsi="Century Gothic"/>
          <w:b/>
          <w:color w:val="2A2A2A"/>
          <w:shd w:val="clear" w:color="auto" w:fill="FFFFFF"/>
        </w:rPr>
      </w:pPr>
      <w:r>
        <w:rPr>
          <w:rFonts w:ascii="Century Gothic" w:hAnsi="Century Gothic"/>
          <w:b/>
          <w:color w:val="2A2A2A"/>
          <w:shd w:val="clear" w:color="auto" w:fill="FFFFFF"/>
        </w:rPr>
        <w:t xml:space="preserve">     </w:t>
      </w:r>
      <w:r w:rsidR="00D1540A" w:rsidRPr="003A35C4">
        <w:rPr>
          <w:rFonts w:ascii="Century Gothic" w:hAnsi="Century Gothic"/>
          <w:b/>
          <w:color w:val="2A2A2A"/>
          <w:shd w:val="clear" w:color="auto" w:fill="FFFFFF"/>
        </w:rPr>
        <w:t xml:space="preserve">Bachelor of Arts in Sports </w:t>
      </w:r>
      <w:r w:rsidR="0001030E" w:rsidRPr="003A35C4">
        <w:rPr>
          <w:rFonts w:ascii="Century Gothic" w:hAnsi="Century Gothic"/>
          <w:b/>
          <w:color w:val="2A2A2A"/>
          <w:shd w:val="clear" w:color="auto" w:fill="FFFFFF"/>
        </w:rPr>
        <w:t xml:space="preserve">Journalism </w:t>
      </w:r>
      <w:r w:rsidR="0001030E" w:rsidRPr="003A35C4">
        <w:rPr>
          <w:rFonts w:ascii="Century Gothic" w:hAnsi="Century Gothic"/>
          <w:color w:val="2A2A2A"/>
          <w:shd w:val="clear" w:color="auto" w:fill="FFFFFF"/>
        </w:rPr>
        <w:t xml:space="preserve">(Courses </w:t>
      </w:r>
      <w:proofErr w:type="gramStart"/>
      <w:r w:rsidR="0001030E" w:rsidRPr="003A35C4">
        <w:rPr>
          <w:rFonts w:ascii="Century Gothic" w:hAnsi="Century Gothic"/>
          <w:color w:val="2A2A2A"/>
          <w:shd w:val="clear" w:color="auto" w:fill="FFFFFF"/>
        </w:rPr>
        <w:t>include:</w:t>
      </w:r>
      <w:proofErr w:type="gramEnd"/>
      <w:r w:rsidR="0001030E" w:rsidRPr="003A35C4">
        <w:rPr>
          <w:rFonts w:ascii="Century Gothic" w:hAnsi="Century Gothic"/>
          <w:color w:val="2A2A2A"/>
          <w:shd w:val="clear" w:color="auto" w:fill="FFFFFF"/>
        </w:rPr>
        <w:t>)</w:t>
      </w:r>
    </w:p>
    <w:p w:rsidR="0001030E" w:rsidRPr="00E46B10" w:rsidRDefault="00C47B85" w:rsidP="00E46B10">
      <w:pPr>
        <w:ind w:left="720"/>
        <w:rPr>
          <w:rFonts w:ascii="Century Gothic" w:hAnsi="Century Gothic"/>
          <w:color w:val="2A2A2A"/>
          <w:shd w:val="clear" w:color="auto" w:fill="FFFFFF"/>
        </w:rPr>
      </w:pPr>
      <w:r w:rsidRPr="00C47B85">
        <w:rPr>
          <w:rFonts w:ascii="Century Gothic" w:hAnsi="Century Gothic"/>
          <w:b/>
          <w:color w:val="2A2A2A"/>
          <w:shd w:val="clear" w:color="auto" w:fill="FFFFFF"/>
        </w:rPr>
        <w:t>JMC 201</w:t>
      </w:r>
      <w:r>
        <w:rPr>
          <w:rFonts w:ascii="Century Gothic" w:hAnsi="Century Gothic"/>
          <w:b/>
          <w:color w:val="2A2A2A"/>
          <w:shd w:val="clear" w:color="auto" w:fill="FFFFFF"/>
        </w:rPr>
        <w:t xml:space="preserve">; </w:t>
      </w:r>
      <w:r w:rsidRPr="00C47B85">
        <w:rPr>
          <w:rFonts w:ascii="Century Gothic" w:hAnsi="Century Gothic"/>
          <w:b/>
          <w:color w:val="2A2A2A"/>
          <w:shd w:val="clear" w:color="auto" w:fill="FFFFFF"/>
        </w:rPr>
        <w:t xml:space="preserve">News Reporting and Writing </w:t>
      </w:r>
      <w:r>
        <w:rPr>
          <w:rFonts w:ascii="Century Gothic" w:hAnsi="Century Gothic"/>
          <w:b/>
          <w:color w:val="2A2A2A"/>
          <w:shd w:val="clear" w:color="auto" w:fill="FFFFFF"/>
        </w:rPr>
        <w:t xml:space="preserve">- </w:t>
      </w:r>
      <w:r w:rsidRPr="00C47B85">
        <w:rPr>
          <w:rFonts w:ascii="Century Gothic" w:hAnsi="Century Gothic"/>
          <w:color w:val="2A2A2A"/>
          <w:shd w:val="clear" w:color="auto" w:fill="FFFFFF"/>
        </w:rPr>
        <w:t>Introductory news writing course required for all Cronkite majors. Students learn the basic reporting and writing skills needed for further study in print, broadcasting, online or public relations. Students practice reporting and writing news stories with an emphasis on accuracy, newsworthiness, deadlines, objectivity and fairness.</w:t>
      </w:r>
    </w:p>
    <w:p w:rsidR="0001030E" w:rsidRPr="003A35C4" w:rsidRDefault="00A35EB3">
      <w:pPr>
        <w:rPr>
          <w:rFonts w:ascii="Century Gothic" w:hAnsi="Century Gothic"/>
          <w:b/>
        </w:rPr>
      </w:pPr>
      <w:r w:rsidRPr="003A35C4">
        <w:rPr>
          <w:rFonts w:ascii="Century Gothic" w:hAnsi="Century Gothic"/>
          <w:b/>
        </w:rPr>
        <w:t xml:space="preserve">Lesson:  </w:t>
      </w:r>
    </w:p>
    <w:p w:rsidR="00A35EB3" w:rsidRPr="003A35C4" w:rsidRDefault="00A35EB3">
      <w:pPr>
        <w:rPr>
          <w:rFonts w:ascii="Century Gothic" w:hAnsi="Century Gothic"/>
          <w:b/>
        </w:rPr>
      </w:pPr>
      <w:r w:rsidRPr="003A35C4">
        <w:rPr>
          <w:rFonts w:ascii="Century Gothic" w:hAnsi="Century Gothic"/>
          <w:b/>
        </w:rPr>
        <w:t>Each quarter, English classes will write, edit</w:t>
      </w:r>
      <w:r w:rsidR="00F66287">
        <w:rPr>
          <w:rFonts w:ascii="Century Gothic" w:hAnsi="Century Gothic"/>
          <w:b/>
        </w:rPr>
        <w:t>,</w:t>
      </w:r>
      <w:r w:rsidRPr="003A35C4">
        <w:rPr>
          <w:rFonts w:ascii="Century Gothic" w:hAnsi="Century Gothic"/>
          <w:b/>
        </w:rPr>
        <w:t xml:space="preserve"> and publish a school blog, </w:t>
      </w:r>
      <w:r w:rsidR="00F66287">
        <w:rPr>
          <w:rFonts w:ascii="Century Gothic" w:hAnsi="Century Gothic"/>
          <w:b/>
        </w:rPr>
        <w:t>discussing</w:t>
      </w:r>
      <w:r w:rsidRPr="003A35C4">
        <w:rPr>
          <w:rFonts w:ascii="Century Gothic" w:hAnsi="Century Gothic"/>
          <w:b/>
        </w:rPr>
        <w:t xml:space="preserve"> people, events</w:t>
      </w:r>
      <w:r w:rsidR="00BF3132">
        <w:rPr>
          <w:rFonts w:ascii="Century Gothic" w:hAnsi="Century Gothic"/>
          <w:b/>
        </w:rPr>
        <w:t>, opportunities</w:t>
      </w:r>
      <w:r w:rsidRPr="003A35C4">
        <w:rPr>
          <w:rFonts w:ascii="Century Gothic" w:hAnsi="Century Gothic"/>
          <w:b/>
        </w:rPr>
        <w:t xml:space="preserve"> and activities at the school.  The blog will be available on the school website and each article will be approved by both the teacher and the principal.  </w:t>
      </w:r>
    </w:p>
    <w:p w:rsidR="00694A5F" w:rsidRPr="003A35C4" w:rsidRDefault="0060473F">
      <w:pPr>
        <w:rPr>
          <w:rFonts w:ascii="Century Gothic" w:hAnsi="Century Gothic"/>
        </w:rPr>
      </w:pPr>
      <w:r w:rsidRPr="003A35C4">
        <w:rPr>
          <w:rFonts w:ascii="Century Gothic" w:hAnsi="Century Gothic"/>
        </w:rPr>
        <w:t xml:space="preserve">Journalism </w:t>
      </w:r>
      <w:r w:rsidR="00A35EB3" w:rsidRPr="003A35C4">
        <w:rPr>
          <w:rFonts w:ascii="Century Gothic" w:hAnsi="Century Gothic"/>
        </w:rPr>
        <w:t xml:space="preserve">Blogging </w:t>
      </w:r>
      <w:r w:rsidRPr="003A35C4">
        <w:rPr>
          <w:rFonts w:ascii="Century Gothic" w:hAnsi="Century Gothic"/>
        </w:rPr>
        <w:t>Project</w:t>
      </w:r>
    </w:p>
    <w:p w:rsidR="00310630" w:rsidRPr="003A35C4" w:rsidRDefault="00E428CF">
      <w:pPr>
        <w:rPr>
          <w:rFonts w:ascii="Century Gothic" w:hAnsi="Century Gothic"/>
        </w:rPr>
      </w:pPr>
      <w:r w:rsidRPr="003A35C4">
        <w:rPr>
          <w:rFonts w:ascii="Century Gothic" w:hAnsi="Century Gothic"/>
        </w:rPr>
        <w:t>Students will work in pairs, one assigned as a writer and one as an editor</w:t>
      </w:r>
      <w:r w:rsidR="00F66287">
        <w:rPr>
          <w:rFonts w:ascii="Century Gothic" w:hAnsi="Century Gothic"/>
        </w:rPr>
        <w:t>.  E</w:t>
      </w:r>
      <w:r w:rsidRPr="003A35C4">
        <w:rPr>
          <w:rFonts w:ascii="Century Gothic" w:hAnsi="Century Gothic"/>
        </w:rPr>
        <w:t xml:space="preserve">ach time the blog </w:t>
      </w:r>
      <w:r w:rsidR="00602185" w:rsidRPr="003A35C4">
        <w:rPr>
          <w:rFonts w:ascii="Century Gothic" w:hAnsi="Century Gothic"/>
        </w:rPr>
        <w:t>is published</w:t>
      </w:r>
      <w:r w:rsidR="00F66287">
        <w:rPr>
          <w:rFonts w:ascii="Century Gothic" w:hAnsi="Century Gothic"/>
        </w:rPr>
        <w:t>,</w:t>
      </w:r>
      <w:r w:rsidR="00602185" w:rsidRPr="003A35C4">
        <w:rPr>
          <w:rFonts w:ascii="Century Gothic" w:hAnsi="Century Gothic"/>
        </w:rPr>
        <w:t xml:space="preserve"> roles will alternate.  </w:t>
      </w:r>
      <w:r w:rsidR="00310630" w:rsidRPr="003A35C4">
        <w:rPr>
          <w:rFonts w:ascii="Century Gothic" w:hAnsi="Century Gothic"/>
        </w:rPr>
        <w:t xml:space="preserve">  </w:t>
      </w:r>
    </w:p>
    <w:p w:rsidR="00310630" w:rsidRPr="003A35C4" w:rsidRDefault="00310630" w:rsidP="00310630">
      <w:pPr>
        <w:rPr>
          <w:rFonts w:ascii="Century Gothic" w:hAnsi="Century Gothic"/>
        </w:rPr>
      </w:pPr>
      <w:r w:rsidRPr="003A35C4">
        <w:rPr>
          <w:rFonts w:ascii="Century Gothic" w:hAnsi="Century Gothic"/>
          <w:u w:val="single"/>
        </w:rPr>
        <w:t>Writers</w:t>
      </w:r>
      <w:r w:rsidRPr="003A35C4">
        <w:rPr>
          <w:rFonts w:ascii="Century Gothic" w:hAnsi="Century Gothic"/>
        </w:rPr>
        <w:t xml:space="preserve"> choose one writing project from </w:t>
      </w:r>
      <w:r w:rsidR="00E428CF" w:rsidRPr="003A35C4">
        <w:rPr>
          <w:rFonts w:ascii="Century Gothic" w:hAnsi="Century Gothic"/>
        </w:rPr>
        <w:t>a</w:t>
      </w:r>
      <w:r w:rsidRPr="003A35C4">
        <w:rPr>
          <w:rFonts w:ascii="Century Gothic" w:hAnsi="Century Gothic"/>
        </w:rPr>
        <w:t xml:space="preserve"> list</w:t>
      </w:r>
      <w:r w:rsidR="00E428CF" w:rsidRPr="003A35C4">
        <w:rPr>
          <w:rFonts w:ascii="Century Gothic" w:hAnsi="Century Gothic"/>
        </w:rPr>
        <w:t xml:space="preserve"> which includes</w:t>
      </w:r>
      <w:r w:rsidRPr="003A35C4">
        <w:rPr>
          <w:rFonts w:ascii="Century Gothic" w:hAnsi="Century Gothic"/>
        </w:rPr>
        <w:t xml:space="preserve">: </w:t>
      </w:r>
    </w:p>
    <w:p w:rsidR="00310630" w:rsidRPr="003A35C4" w:rsidRDefault="00310630" w:rsidP="00310630">
      <w:pPr>
        <w:ind w:left="720"/>
        <w:rPr>
          <w:rFonts w:ascii="Century Gothic" w:hAnsi="Century Gothic"/>
        </w:rPr>
      </w:pPr>
      <w:r w:rsidRPr="003A35C4">
        <w:rPr>
          <w:rFonts w:ascii="Century Gothic" w:hAnsi="Century Gothic"/>
        </w:rPr>
        <w:t>News story covering a school activity (athletic or cultural event, academic competition, fundraiser, etc.)</w:t>
      </w:r>
      <w:r w:rsidR="00F77E91">
        <w:rPr>
          <w:rFonts w:ascii="Century Gothic" w:hAnsi="Century Gothic"/>
        </w:rPr>
        <w:t>,</w:t>
      </w:r>
      <w:r w:rsidRPr="003A35C4">
        <w:rPr>
          <w:rFonts w:ascii="Century Gothic" w:hAnsi="Century Gothic"/>
        </w:rPr>
        <w:t xml:space="preserve">  </w:t>
      </w:r>
    </w:p>
    <w:p w:rsidR="00310630" w:rsidRDefault="00E428CF" w:rsidP="00310630">
      <w:pPr>
        <w:ind w:left="720"/>
        <w:rPr>
          <w:rFonts w:ascii="Century Gothic" w:hAnsi="Century Gothic"/>
        </w:rPr>
      </w:pPr>
      <w:r w:rsidRPr="003A35C4">
        <w:rPr>
          <w:rFonts w:ascii="Century Gothic" w:hAnsi="Century Gothic"/>
        </w:rPr>
        <w:t>H</w:t>
      </w:r>
      <w:r w:rsidR="00310630" w:rsidRPr="003A35C4">
        <w:rPr>
          <w:rFonts w:ascii="Century Gothic" w:hAnsi="Century Gothic"/>
        </w:rPr>
        <w:t>uman interest story describing a person, sit</w:t>
      </w:r>
      <w:r w:rsidR="00C47B85">
        <w:rPr>
          <w:rFonts w:ascii="Century Gothic" w:hAnsi="Century Gothic"/>
        </w:rPr>
        <w:t>uation or activity at school. (</w:t>
      </w:r>
      <w:proofErr w:type="gramStart"/>
      <w:r w:rsidR="00310630" w:rsidRPr="003A35C4">
        <w:rPr>
          <w:rFonts w:ascii="Century Gothic" w:hAnsi="Century Gothic"/>
        </w:rPr>
        <w:t>updates</w:t>
      </w:r>
      <w:proofErr w:type="gramEnd"/>
      <w:r w:rsidR="00310630" w:rsidRPr="003A35C4">
        <w:rPr>
          <w:rFonts w:ascii="Century Gothic" w:hAnsi="Century Gothic"/>
        </w:rPr>
        <w:t xml:space="preserve"> on a building project, history of the mascot, </w:t>
      </w:r>
      <w:r w:rsidR="00BF3132">
        <w:rPr>
          <w:rFonts w:ascii="Century Gothic" w:hAnsi="Century Gothic"/>
        </w:rPr>
        <w:t>i</w:t>
      </w:r>
      <w:r w:rsidR="00BF3132" w:rsidRPr="003A35C4">
        <w:rPr>
          <w:rFonts w:ascii="Century Gothic" w:hAnsi="Century Gothic"/>
        </w:rPr>
        <w:t>nterview of school nurse</w:t>
      </w:r>
      <w:r w:rsidR="00BF3132">
        <w:rPr>
          <w:rFonts w:ascii="Century Gothic" w:hAnsi="Century Gothic"/>
        </w:rPr>
        <w:t xml:space="preserve">, </w:t>
      </w:r>
      <w:r w:rsidR="00310630" w:rsidRPr="003A35C4">
        <w:rPr>
          <w:rFonts w:ascii="Century Gothic" w:hAnsi="Century Gothic"/>
        </w:rPr>
        <w:t>etc.)</w:t>
      </w:r>
      <w:r w:rsidR="00F77E91">
        <w:rPr>
          <w:rFonts w:ascii="Century Gothic" w:hAnsi="Century Gothic"/>
        </w:rPr>
        <w:t>,</w:t>
      </w:r>
      <w:r w:rsidR="00310630" w:rsidRPr="003A35C4">
        <w:rPr>
          <w:rFonts w:ascii="Century Gothic" w:hAnsi="Century Gothic"/>
        </w:rPr>
        <w:t xml:space="preserve"> </w:t>
      </w:r>
    </w:p>
    <w:p w:rsidR="00BF3132" w:rsidRPr="003A35C4" w:rsidRDefault="00BF3132" w:rsidP="00310630">
      <w:pPr>
        <w:ind w:left="720"/>
        <w:rPr>
          <w:rFonts w:ascii="Century Gothic" w:hAnsi="Century Gothic"/>
        </w:rPr>
      </w:pPr>
      <w:r>
        <w:rPr>
          <w:rFonts w:ascii="Century Gothic" w:hAnsi="Century Gothic"/>
        </w:rPr>
        <w:t>Showcase of a college major, including requirements to get admitted to the program, opportunities once completed, etc.),</w:t>
      </w:r>
    </w:p>
    <w:p w:rsidR="00310630" w:rsidRPr="003A35C4" w:rsidRDefault="00F77E91" w:rsidP="00310630">
      <w:pPr>
        <w:ind w:left="720"/>
        <w:rPr>
          <w:rFonts w:ascii="Century Gothic" w:hAnsi="Century Gothic"/>
        </w:rPr>
      </w:pPr>
      <w:r>
        <w:rPr>
          <w:rFonts w:ascii="Century Gothic" w:hAnsi="Century Gothic"/>
        </w:rPr>
        <w:t>Review of a library book,</w:t>
      </w:r>
      <w:r w:rsidR="00310630" w:rsidRPr="003A35C4">
        <w:rPr>
          <w:rFonts w:ascii="Century Gothic" w:hAnsi="Century Gothic"/>
        </w:rPr>
        <w:t xml:space="preserve">  </w:t>
      </w:r>
    </w:p>
    <w:p w:rsidR="00E428CF" w:rsidRDefault="00E428CF" w:rsidP="00310630">
      <w:pPr>
        <w:ind w:left="720"/>
        <w:rPr>
          <w:rFonts w:ascii="Century Gothic" w:hAnsi="Century Gothic"/>
        </w:rPr>
      </w:pPr>
      <w:r w:rsidRPr="003A35C4">
        <w:rPr>
          <w:rFonts w:ascii="Century Gothic" w:hAnsi="Century Gothic"/>
        </w:rPr>
        <w:t>Other topics as approved by the teacher.</w:t>
      </w:r>
    </w:p>
    <w:p w:rsidR="0001030E" w:rsidRPr="003A35C4" w:rsidRDefault="00E428CF" w:rsidP="0001030E">
      <w:pPr>
        <w:rPr>
          <w:rFonts w:ascii="Century Gothic" w:hAnsi="Century Gothic"/>
        </w:rPr>
      </w:pPr>
      <w:r w:rsidRPr="003A35C4">
        <w:rPr>
          <w:rFonts w:ascii="Century Gothic" w:hAnsi="Century Gothic"/>
          <w:u w:val="single"/>
        </w:rPr>
        <w:t>Editors</w:t>
      </w:r>
      <w:r w:rsidRPr="003A35C4">
        <w:rPr>
          <w:rFonts w:ascii="Century Gothic" w:hAnsi="Century Gothic"/>
        </w:rPr>
        <w:t xml:space="preserve"> read the stories that have been written</w:t>
      </w:r>
      <w:r w:rsidR="00602185" w:rsidRPr="003A35C4">
        <w:rPr>
          <w:rFonts w:ascii="Century Gothic" w:hAnsi="Century Gothic"/>
        </w:rPr>
        <w:t xml:space="preserve"> by their partners</w:t>
      </w:r>
      <w:r w:rsidRPr="003A35C4">
        <w:rPr>
          <w:rFonts w:ascii="Century Gothic" w:hAnsi="Century Gothic"/>
        </w:rPr>
        <w:t xml:space="preserve">, offering feedback.  </w:t>
      </w:r>
      <w:r w:rsidR="00602185" w:rsidRPr="003A35C4">
        <w:rPr>
          <w:rFonts w:ascii="Century Gothic" w:hAnsi="Century Gothic"/>
        </w:rPr>
        <w:t xml:space="preserve">Once both writer and editor are satisfied that the story is ready to publish, the </w:t>
      </w:r>
      <w:r w:rsidRPr="003A35C4">
        <w:rPr>
          <w:rFonts w:ascii="Century Gothic" w:hAnsi="Century Gothic"/>
        </w:rPr>
        <w:t xml:space="preserve">pair submits </w:t>
      </w:r>
      <w:r w:rsidR="00602185" w:rsidRPr="003A35C4">
        <w:rPr>
          <w:rFonts w:ascii="Century Gothic" w:hAnsi="Century Gothic"/>
        </w:rPr>
        <w:t>a</w:t>
      </w:r>
      <w:r w:rsidRPr="003A35C4">
        <w:rPr>
          <w:rFonts w:ascii="Century Gothic" w:hAnsi="Century Gothic"/>
        </w:rPr>
        <w:t xml:space="preserve"> final draft to the teacher for feedback and evaluation. </w:t>
      </w:r>
      <w:r w:rsidR="00BF3132">
        <w:rPr>
          <w:rFonts w:ascii="Century Gothic" w:hAnsi="Century Gothic"/>
        </w:rPr>
        <w:t xml:space="preserve"> S</w:t>
      </w:r>
      <w:r w:rsidR="00602185" w:rsidRPr="003A35C4">
        <w:rPr>
          <w:rFonts w:ascii="Century Gothic" w:hAnsi="Century Gothic"/>
        </w:rPr>
        <w:t>tories</w:t>
      </w:r>
      <w:r w:rsidR="00BF3132">
        <w:rPr>
          <w:rFonts w:ascii="Century Gothic" w:hAnsi="Century Gothic"/>
        </w:rPr>
        <w:t xml:space="preserve"> and feedback </w:t>
      </w:r>
      <w:r w:rsidR="00BF3132" w:rsidRPr="003A35C4">
        <w:rPr>
          <w:rFonts w:ascii="Century Gothic" w:hAnsi="Century Gothic"/>
        </w:rPr>
        <w:t>will</w:t>
      </w:r>
      <w:r w:rsidR="00602185" w:rsidRPr="003A35C4">
        <w:rPr>
          <w:rFonts w:ascii="Century Gothic" w:hAnsi="Century Gothic"/>
        </w:rPr>
        <w:t xml:space="preserve"> be returned to the writers for corrections and rewrites. </w:t>
      </w:r>
      <w:r w:rsidRPr="003A35C4">
        <w:rPr>
          <w:rFonts w:ascii="Century Gothic" w:hAnsi="Century Gothic"/>
        </w:rPr>
        <w:t xml:space="preserve"> </w:t>
      </w:r>
      <w:r w:rsidR="00602185" w:rsidRPr="003A35C4">
        <w:rPr>
          <w:rFonts w:ascii="Century Gothic" w:hAnsi="Century Gothic"/>
        </w:rPr>
        <w:t xml:space="preserve">In order to be published, a story must have been accepted by both the peer editor and the teacher.  </w:t>
      </w:r>
    </w:p>
    <w:p w:rsidR="005F1FE0" w:rsidRDefault="005F1FE0" w:rsidP="005F1FE0">
      <w:pPr>
        <w:spacing w:after="0"/>
        <w:ind w:right="113"/>
        <w:rPr>
          <w:rFonts w:ascii="Century Gothic" w:hAnsi="Century Gothic"/>
        </w:rPr>
      </w:pPr>
      <w:r>
        <w:rPr>
          <w:rFonts w:ascii="Century Gothic" w:hAnsi="Century Gothic"/>
          <w:b/>
        </w:rPr>
        <w:t>Deliverables and Assessment</w:t>
      </w:r>
    </w:p>
    <w:p w:rsidR="005F1FE0" w:rsidRDefault="005F1FE0" w:rsidP="005F1FE0">
      <w:pPr>
        <w:spacing w:after="0"/>
        <w:rPr>
          <w:rFonts w:ascii="Century Gothic" w:hAnsi="Century Gothic"/>
          <w:b/>
          <w:sz w:val="32"/>
          <w:szCs w:val="32"/>
        </w:rPr>
      </w:pPr>
      <w:r>
        <w:rPr>
          <w:rFonts w:ascii="Century Gothic" w:hAnsi="Century Gothic"/>
          <w:sz w:val="21"/>
          <w:szCs w:val="21"/>
        </w:rPr>
        <w:t>Standards by assignment</w:t>
      </w:r>
    </w:p>
    <w:p w:rsidR="00432DA7" w:rsidRDefault="00602185" w:rsidP="00432DA7">
      <w:pPr>
        <w:spacing w:after="0"/>
        <w:rPr>
          <w:rFonts w:ascii="Century Gothic" w:hAnsi="Century Gothic"/>
          <w:b/>
        </w:rPr>
      </w:pPr>
      <w:r w:rsidRPr="003A35C4">
        <w:rPr>
          <w:rFonts w:ascii="Century Gothic" w:hAnsi="Century Gothic"/>
        </w:rPr>
        <w:tab/>
      </w:r>
      <w:r w:rsidRPr="003A35C4">
        <w:rPr>
          <w:rFonts w:ascii="Century Gothic" w:hAnsi="Century Gothic"/>
          <w:b/>
        </w:rPr>
        <w:t>News Article</w:t>
      </w:r>
      <w:r w:rsidR="0001030E" w:rsidRPr="003A35C4">
        <w:rPr>
          <w:rFonts w:ascii="Century Gothic" w:hAnsi="Century Gothic"/>
          <w:b/>
        </w:rPr>
        <w:t>-</w:t>
      </w:r>
    </w:p>
    <w:p w:rsidR="00602185" w:rsidRPr="00432DA7" w:rsidRDefault="00602185" w:rsidP="00432DA7">
      <w:pPr>
        <w:ind w:left="720"/>
        <w:rPr>
          <w:rFonts w:ascii="Century Gothic" w:hAnsi="Century Gothic"/>
          <w:b/>
        </w:rPr>
      </w:pPr>
      <w:r w:rsidRPr="003A35C4">
        <w:rPr>
          <w:rFonts w:ascii="Century Gothic" w:hAnsi="Century Gothic"/>
        </w:rPr>
        <w:t>(8.W.2) Write informative/explanatory texts to examine a topic and convey ideas, concepts, and information through the selection, organization, and analysis of relevant content.</w:t>
      </w:r>
    </w:p>
    <w:p w:rsidR="00602185" w:rsidRPr="003A35C4" w:rsidRDefault="00602185" w:rsidP="00432DA7">
      <w:pPr>
        <w:ind w:left="720"/>
        <w:rPr>
          <w:rFonts w:ascii="Century Gothic" w:hAnsi="Century Gothic"/>
        </w:rPr>
      </w:pPr>
      <w:r w:rsidRPr="003A35C4">
        <w:rPr>
          <w:rFonts w:ascii="Century Gothic" w:hAnsi="Century Gothic"/>
        </w:rPr>
        <w:lastRenderedPageBreak/>
        <w:t>(8.W.3) Write narratives to develop real or imagined experiences or events using effective technique, relevant descriptive details, and well</w:t>
      </w:r>
      <w:r w:rsidRPr="003A35C4">
        <w:rPr>
          <w:rFonts w:ascii="Cambria Math" w:hAnsi="Cambria Math" w:cs="Cambria Math"/>
        </w:rPr>
        <w:t>‐</w:t>
      </w:r>
      <w:r w:rsidRPr="003A35C4">
        <w:rPr>
          <w:rFonts w:ascii="Century Gothic" w:hAnsi="Century Gothic"/>
        </w:rPr>
        <w:t>structured event sequences.</w:t>
      </w:r>
    </w:p>
    <w:p w:rsidR="0060473F" w:rsidRPr="003A35C4" w:rsidRDefault="00602185" w:rsidP="00432DA7">
      <w:pPr>
        <w:ind w:left="720"/>
        <w:rPr>
          <w:rFonts w:ascii="Century Gothic" w:hAnsi="Century Gothic"/>
        </w:rPr>
      </w:pPr>
      <w:r w:rsidRPr="003A35C4">
        <w:rPr>
          <w:rFonts w:ascii="Century Gothic" w:hAnsi="Century Gothic"/>
        </w:rPr>
        <w:t xml:space="preserve">(8.W.5) 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8.) </w:t>
      </w:r>
    </w:p>
    <w:p w:rsidR="00DB14B3" w:rsidRDefault="00DB14B3" w:rsidP="00DB14B3">
      <w:pPr>
        <w:spacing w:after="0"/>
        <w:rPr>
          <w:rFonts w:ascii="Century Gothic" w:hAnsi="Century Gothic"/>
          <w:b/>
        </w:rPr>
      </w:pPr>
      <w:r>
        <w:rPr>
          <w:rFonts w:ascii="Century Gothic" w:hAnsi="Century Gothic"/>
          <w:b/>
        </w:rPr>
        <w:t>From the Arizona Department of Education Website:</w:t>
      </w:r>
    </w:p>
    <w:p w:rsidR="0007437E" w:rsidRDefault="0001030E" w:rsidP="00DB14B3">
      <w:pPr>
        <w:spacing w:after="0"/>
        <w:rPr>
          <w:rFonts w:ascii="Century Gothic" w:hAnsi="Century Gothic"/>
          <w:b/>
        </w:rPr>
      </w:pPr>
      <w:r w:rsidRPr="003A35C4">
        <w:rPr>
          <w:rFonts w:ascii="Century Gothic" w:hAnsi="Century Gothic"/>
          <w:b/>
        </w:rPr>
        <w:t>AZCCRS for Writing, Grade 8</w:t>
      </w:r>
    </w:p>
    <w:p w:rsidR="00DB14B3" w:rsidRPr="003A35C4" w:rsidRDefault="00DB14B3" w:rsidP="00DB14B3">
      <w:pPr>
        <w:spacing w:after="0"/>
        <w:ind w:left="720"/>
        <w:rPr>
          <w:rFonts w:ascii="Century Gothic" w:hAnsi="Century Gothic"/>
          <w:b/>
          <w:color w:val="2A2A2A"/>
          <w:shd w:val="clear" w:color="auto" w:fill="FFFFFF"/>
        </w:rPr>
      </w:pPr>
    </w:p>
    <w:p w:rsidR="0007437E" w:rsidRPr="00F66287" w:rsidRDefault="0007437E" w:rsidP="0007437E">
      <w:pPr>
        <w:rPr>
          <w:rFonts w:ascii="Century Gothic" w:hAnsi="Century Gothic"/>
          <w:sz w:val="21"/>
          <w:szCs w:val="21"/>
        </w:rPr>
      </w:pPr>
      <w:r w:rsidRPr="00F66287">
        <w:rPr>
          <w:rFonts w:ascii="Century Gothic" w:hAnsi="Century Gothic"/>
          <w:b/>
          <w:sz w:val="21"/>
          <w:szCs w:val="21"/>
        </w:rPr>
        <w:t>(8.W.2)</w:t>
      </w:r>
      <w:r w:rsidRPr="00F66287">
        <w:rPr>
          <w:rFonts w:ascii="Century Gothic" w:hAnsi="Century Gothic"/>
          <w:sz w:val="21"/>
          <w:szCs w:val="21"/>
        </w:rPr>
        <w:t xml:space="preserve"> Write informative/explanatory texts to examine a topic and convey ideas, concepts, and information through the selection, organization, and analysis of relevant content.</w:t>
      </w:r>
    </w:p>
    <w:p w:rsidR="0007437E" w:rsidRPr="00F66287" w:rsidRDefault="0007437E" w:rsidP="0007437E">
      <w:pPr>
        <w:ind w:left="720"/>
        <w:rPr>
          <w:rFonts w:ascii="Century Gothic" w:hAnsi="Century Gothic"/>
          <w:sz w:val="21"/>
          <w:szCs w:val="21"/>
        </w:rPr>
      </w:pPr>
      <w:r w:rsidRPr="00F66287">
        <w:rPr>
          <w:rFonts w:ascii="Century Gothic" w:hAnsi="Century Gothic"/>
          <w:sz w:val="21"/>
          <w:szCs w:val="21"/>
        </w:rPr>
        <w:t>a. Introduce a topic clearly, previewing what is to follow; organize ideas, concepts, and information into broader categories; include formatting (e.g., headings), graphics (e.g., charts, tables), and multimedia when useful to aiding comprehension.</w:t>
      </w:r>
    </w:p>
    <w:p w:rsidR="0007437E" w:rsidRPr="00F66287" w:rsidRDefault="0007437E" w:rsidP="0007437E">
      <w:pPr>
        <w:ind w:left="720"/>
        <w:rPr>
          <w:rFonts w:ascii="Century Gothic" w:hAnsi="Century Gothic"/>
          <w:sz w:val="21"/>
          <w:szCs w:val="21"/>
        </w:rPr>
      </w:pPr>
      <w:r w:rsidRPr="00F66287">
        <w:rPr>
          <w:rFonts w:ascii="Century Gothic" w:hAnsi="Century Gothic"/>
          <w:sz w:val="21"/>
          <w:szCs w:val="21"/>
        </w:rPr>
        <w:t>b. Develop the topic with relevant, well</w:t>
      </w:r>
      <w:r w:rsidRPr="00F66287">
        <w:rPr>
          <w:rFonts w:ascii="Cambria Math" w:hAnsi="Cambria Math" w:cs="Cambria Math"/>
          <w:sz w:val="21"/>
          <w:szCs w:val="21"/>
        </w:rPr>
        <w:t>‐</w:t>
      </w:r>
      <w:r w:rsidRPr="00F66287">
        <w:rPr>
          <w:rFonts w:ascii="Century Gothic" w:hAnsi="Century Gothic"/>
          <w:sz w:val="21"/>
          <w:szCs w:val="21"/>
        </w:rPr>
        <w:t>chosen facts, definitions, concrete details, quotations, or other information and examples.</w:t>
      </w:r>
    </w:p>
    <w:p w:rsidR="0007437E" w:rsidRPr="00F66287" w:rsidRDefault="0007437E" w:rsidP="0007437E">
      <w:pPr>
        <w:ind w:left="720"/>
        <w:rPr>
          <w:rFonts w:ascii="Century Gothic" w:hAnsi="Century Gothic"/>
          <w:sz w:val="21"/>
          <w:szCs w:val="21"/>
        </w:rPr>
      </w:pPr>
      <w:r w:rsidRPr="00F66287">
        <w:rPr>
          <w:rFonts w:ascii="Century Gothic" w:hAnsi="Century Gothic"/>
          <w:sz w:val="21"/>
          <w:szCs w:val="21"/>
        </w:rPr>
        <w:t>c. Use appropriate and varied transitions to create cohesion and clarify the relationships among ideas and concepts.</w:t>
      </w:r>
    </w:p>
    <w:p w:rsidR="0007437E" w:rsidRPr="00F66287" w:rsidRDefault="0007437E" w:rsidP="0007437E">
      <w:pPr>
        <w:ind w:left="720"/>
        <w:rPr>
          <w:rFonts w:ascii="Century Gothic" w:hAnsi="Century Gothic"/>
          <w:sz w:val="21"/>
          <w:szCs w:val="21"/>
        </w:rPr>
      </w:pPr>
      <w:r w:rsidRPr="00F66287">
        <w:rPr>
          <w:rFonts w:ascii="Century Gothic" w:hAnsi="Century Gothic"/>
          <w:sz w:val="21"/>
          <w:szCs w:val="21"/>
        </w:rPr>
        <w:t>d. Use precise language and domain</w:t>
      </w:r>
      <w:r w:rsidRPr="00F66287">
        <w:rPr>
          <w:rFonts w:ascii="Cambria Math" w:hAnsi="Cambria Math" w:cs="Cambria Math"/>
          <w:sz w:val="21"/>
          <w:szCs w:val="21"/>
        </w:rPr>
        <w:t>‐</w:t>
      </w:r>
      <w:r w:rsidRPr="00F66287">
        <w:rPr>
          <w:rFonts w:ascii="Century Gothic" w:hAnsi="Century Gothic"/>
          <w:sz w:val="21"/>
          <w:szCs w:val="21"/>
        </w:rPr>
        <w:t>specific vocabulary to inform about or explain the topic.</w:t>
      </w:r>
    </w:p>
    <w:p w:rsidR="0007437E" w:rsidRPr="00F66287" w:rsidRDefault="0007437E" w:rsidP="0007437E">
      <w:pPr>
        <w:ind w:left="720"/>
        <w:rPr>
          <w:rFonts w:ascii="Century Gothic" w:hAnsi="Century Gothic"/>
          <w:sz w:val="21"/>
          <w:szCs w:val="21"/>
        </w:rPr>
      </w:pPr>
      <w:r w:rsidRPr="00F66287">
        <w:rPr>
          <w:rFonts w:ascii="Century Gothic" w:hAnsi="Century Gothic"/>
          <w:sz w:val="21"/>
          <w:szCs w:val="21"/>
        </w:rPr>
        <w:t>e. Establish and maintain a formal style.</w:t>
      </w:r>
    </w:p>
    <w:p w:rsidR="0007437E" w:rsidRPr="00F66287" w:rsidRDefault="0007437E" w:rsidP="0007437E">
      <w:pPr>
        <w:ind w:left="720"/>
        <w:rPr>
          <w:rFonts w:ascii="Century Gothic" w:hAnsi="Century Gothic"/>
          <w:sz w:val="21"/>
          <w:szCs w:val="21"/>
        </w:rPr>
      </w:pPr>
      <w:r w:rsidRPr="00F66287">
        <w:rPr>
          <w:rFonts w:ascii="Century Gothic" w:hAnsi="Century Gothic"/>
          <w:sz w:val="21"/>
          <w:szCs w:val="21"/>
        </w:rPr>
        <w:t xml:space="preserve">f. Provide a concluding statement or section that follows from and supports the information or explanation presented. </w:t>
      </w:r>
    </w:p>
    <w:p w:rsidR="0007437E" w:rsidRPr="00F66287" w:rsidRDefault="0007437E" w:rsidP="0007437E">
      <w:pPr>
        <w:rPr>
          <w:rFonts w:ascii="Century Gothic" w:hAnsi="Century Gothic"/>
          <w:sz w:val="21"/>
          <w:szCs w:val="21"/>
        </w:rPr>
      </w:pPr>
      <w:r w:rsidRPr="00F66287">
        <w:rPr>
          <w:rFonts w:ascii="Century Gothic" w:hAnsi="Century Gothic"/>
          <w:b/>
          <w:sz w:val="21"/>
          <w:szCs w:val="21"/>
        </w:rPr>
        <w:t>(8.W.3)</w:t>
      </w:r>
      <w:r w:rsidRPr="00F66287">
        <w:rPr>
          <w:rFonts w:ascii="Century Gothic" w:hAnsi="Century Gothic"/>
          <w:sz w:val="21"/>
          <w:szCs w:val="21"/>
        </w:rPr>
        <w:t xml:space="preserve"> Write narratives to develop real or imagined experiences or events using effective technique, relevant descriptive details, and well</w:t>
      </w:r>
      <w:r w:rsidRPr="00F66287">
        <w:rPr>
          <w:rFonts w:ascii="Cambria Math" w:hAnsi="Cambria Math" w:cs="Cambria Math"/>
          <w:sz w:val="21"/>
          <w:szCs w:val="21"/>
        </w:rPr>
        <w:t>‐</w:t>
      </w:r>
      <w:r w:rsidRPr="00F66287">
        <w:rPr>
          <w:rFonts w:ascii="Century Gothic" w:hAnsi="Century Gothic"/>
          <w:sz w:val="21"/>
          <w:szCs w:val="21"/>
        </w:rPr>
        <w:t>structured event sequences.</w:t>
      </w:r>
    </w:p>
    <w:p w:rsidR="0007437E" w:rsidRPr="00F66287" w:rsidRDefault="0007437E" w:rsidP="0007437E">
      <w:pPr>
        <w:ind w:left="720"/>
        <w:rPr>
          <w:rFonts w:ascii="Century Gothic" w:hAnsi="Century Gothic"/>
          <w:sz w:val="21"/>
          <w:szCs w:val="21"/>
        </w:rPr>
      </w:pPr>
      <w:r w:rsidRPr="00F66287">
        <w:rPr>
          <w:rFonts w:ascii="Century Gothic" w:hAnsi="Century Gothic"/>
          <w:sz w:val="21"/>
          <w:szCs w:val="21"/>
        </w:rPr>
        <w:t>a. Engage and orient the reader by establishing a context and point of view and introducing a narrator and/or characters; organize an event sequence that unfolds naturally and logically.</w:t>
      </w:r>
    </w:p>
    <w:p w:rsidR="0007437E" w:rsidRPr="00F66287" w:rsidRDefault="0007437E" w:rsidP="0007437E">
      <w:pPr>
        <w:ind w:left="720"/>
        <w:rPr>
          <w:rFonts w:ascii="Century Gothic" w:hAnsi="Century Gothic"/>
          <w:sz w:val="21"/>
          <w:szCs w:val="21"/>
        </w:rPr>
      </w:pPr>
      <w:r w:rsidRPr="00F66287">
        <w:rPr>
          <w:rFonts w:ascii="Century Gothic" w:hAnsi="Century Gothic"/>
          <w:sz w:val="21"/>
          <w:szCs w:val="21"/>
        </w:rPr>
        <w:t>b. Use narrative techniques, such as dialogue, pacing, description, and reflection, to develop experiences, events, and/or characters.</w:t>
      </w:r>
    </w:p>
    <w:p w:rsidR="0007437E" w:rsidRPr="00F66287" w:rsidRDefault="0007437E" w:rsidP="0007437E">
      <w:pPr>
        <w:ind w:left="720"/>
        <w:rPr>
          <w:rFonts w:ascii="Century Gothic" w:hAnsi="Century Gothic"/>
          <w:sz w:val="21"/>
          <w:szCs w:val="21"/>
        </w:rPr>
      </w:pPr>
      <w:r w:rsidRPr="00F66287">
        <w:rPr>
          <w:rFonts w:ascii="Century Gothic" w:hAnsi="Century Gothic"/>
          <w:sz w:val="21"/>
          <w:szCs w:val="21"/>
        </w:rPr>
        <w:t>c. Use a variety of transition words, phrases, and clauses to convey sequence, signal shifts from one time frame or setting to another, and show the relationships among experiences and events.</w:t>
      </w:r>
    </w:p>
    <w:p w:rsidR="0007437E" w:rsidRPr="00F66287" w:rsidRDefault="0007437E" w:rsidP="0007437E">
      <w:pPr>
        <w:ind w:left="720"/>
        <w:rPr>
          <w:rFonts w:ascii="Century Gothic" w:hAnsi="Century Gothic"/>
          <w:sz w:val="21"/>
          <w:szCs w:val="21"/>
        </w:rPr>
      </w:pPr>
      <w:r w:rsidRPr="00F66287">
        <w:rPr>
          <w:rFonts w:ascii="Century Gothic" w:hAnsi="Century Gothic"/>
          <w:sz w:val="21"/>
          <w:szCs w:val="21"/>
        </w:rPr>
        <w:t>d. Use precise words and phrases, relevant descriptive details, and sensory language to capture the action and convey experiences and events.</w:t>
      </w:r>
    </w:p>
    <w:p w:rsidR="0007437E" w:rsidRPr="00F66287" w:rsidRDefault="0007437E" w:rsidP="0007437E">
      <w:pPr>
        <w:ind w:left="720"/>
        <w:rPr>
          <w:rFonts w:ascii="Century Gothic" w:hAnsi="Century Gothic"/>
          <w:sz w:val="21"/>
          <w:szCs w:val="21"/>
        </w:rPr>
      </w:pPr>
      <w:r w:rsidRPr="00F66287">
        <w:rPr>
          <w:rFonts w:ascii="Century Gothic" w:hAnsi="Century Gothic"/>
          <w:sz w:val="21"/>
          <w:szCs w:val="21"/>
        </w:rPr>
        <w:lastRenderedPageBreak/>
        <w:t xml:space="preserve">e. Provide a conclusion that follows from and reflects on the narrated experiences or events. </w:t>
      </w:r>
    </w:p>
    <w:p w:rsidR="003B5EC5" w:rsidRDefault="0007437E" w:rsidP="00432DA7">
      <w:pPr>
        <w:ind w:left="720"/>
        <w:rPr>
          <w:rFonts w:ascii="Century Gothic" w:hAnsi="Century Gothic"/>
          <w:sz w:val="21"/>
          <w:szCs w:val="21"/>
        </w:rPr>
      </w:pPr>
      <w:r w:rsidRPr="00F66287">
        <w:rPr>
          <w:rFonts w:ascii="Century Gothic" w:hAnsi="Century Gothic"/>
          <w:b/>
          <w:sz w:val="21"/>
          <w:szCs w:val="21"/>
        </w:rPr>
        <w:t>(8.W.5)</w:t>
      </w:r>
      <w:r w:rsidRPr="00F66287">
        <w:rPr>
          <w:rFonts w:ascii="Century Gothic" w:hAnsi="Century Gothic"/>
          <w:sz w:val="21"/>
          <w:szCs w:val="21"/>
        </w:rPr>
        <w:t xml:space="preserve"> 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8.) </w:t>
      </w:r>
    </w:p>
    <w:p w:rsidR="003B5EC5" w:rsidRDefault="003B5EC5">
      <w:pPr>
        <w:rPr>
          <w:rFonts w:ascii="Century Gothic" w:hAnsi="Century Gothic"/>
          <w:sz w:val="21"/>
          <w:szCs w:val="21"/>
        </w:rPr>
      </w:pPr>
      <w:r>
        <w:rPr>
          <w:rFonts w:ascii="Century Gothic" w:hAnsi="Century Gothic"/>
          <w:sz w:val="21"/>
          <w:szCs w:val="21"/>
        </w:rPr>
        <w:br w:type="page"/>
      </w:r>
    </w:p>
    <w:p w:rsidR="003B5EC5" w:rsidRDefault="003B5EC5" w:rsidP="003B5EC5">
      <w:pPr>
        <w:pStyle w:val="Header"/>
        <w:rPr>
          <w:rFonts w:ascii="Century Gothic" w:hAnsi="Century Gothic"/>
          <w:b/>
          <w:color w:val="002060"/>
          <w:sz w:val="28"/>
        </w:rPr>
      </w:pPr>
      <w:r>
        <w:rPr>
          <w:rFonts w:ascii="Century Gothic" w:hAnsi="Century Gothic"/>
          <w:b/>
          <w:noProof/>
          <w:color w:val="0000FF"/>
          <w:sz w:val="28"/>
        </w:rPr>
        <w:lastRenderedPageBreak/>
        <w:drawing>
          <wp:anchor distT="0" distB="0" distL="114300" distR="114300" simplePos="0" relativeHeight="251661312" behindDoc="1" locked="0" layoutInCell="1" allowOverlap="1" wp14:anchorId="764371E4" wp14:editId="147523A7">
            <wp:simplePos x="0" y="0"/>
            <wp:positionH relativeFrom="margin">
              <wp:align>left</wp:align>
            </wp:positionH>
            <wp:positionV relativeFrom="paragraph">
              <wp:posOffset>7620</wp:posOffset>
            </wp:positionV>
            <wp:extent cx="2105025" cy="742950"/>
            <wp:effectExtent l="0" t="0" r="9525" b="0"/>
            <wp:wrapTight wrapText="bothSides">
              <wp:wrapPolygon edited="0">
                <wp:start x="0" y="0"/>
                <wp:lineTo x="0" y="21046"/>
                <wp:lineTo x="21502" y="21046"/>
                <wp:lineTo x="21502" y="0"/>
                <wp:lineTo x="0" y="0"/>
              </wp:wrapPolygon>
            </wp:wrapTight>
            <wp:docPr id="1" name="Picture 1" descr="G:\GEAR UP 2012 to 2019\Graphics and Logos\AZ GEAR UP Logos\AZ_GEARUP_NAU.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EAR UP 2012 to 2019\Graphics and Logos\AZ GEAR UP Logos\AZ_GEARUP_NAU.tif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5EC5" w:rsidRDefault="003B5EC5" w:rsidP="003B5EC5">
      <w:pPr>
        <w:pStyle w:val="Header"/>
        <w:rPr>
          <w:rFonts w:ascii="Century Gothic" w:hAnsi="Century Gothic"/>
          <w:b/>
          <w:color w:val="002060"/>
          <w:sz w:val="28"/>
        </w:rPr>
      </w:pPr>
    </w:p>
    <w:p w:rsidR="003B5EC5" w:rsidRDefault="003B5EC5" w:rsidP="003B5EC5">
      <w:pPr>
        <w:pStyle w:val="Header"/>
        <w:rPr>
          <w:rFonts w:ascii="Century Gothic" w:hAnsi="Century Gothic"/>
          <w:b/>
          <w:color w:val="002060"/>
          <w:sz w:val="28"/>
        </w:rPr>
      </w:pPr>
    </w:p>
    <w:p w:rsidR="003B5EC5" w:rsidRDefault="003B5EC5" w:rsidP="003B5EC5">
      <w:pPr>
        <w:pStyle w:val="Header"/>
        <w:rPr>
          <w:rFonts w:ascii="Century Gothic" w:hAnsi="Century Gothic"/>
          <w:b/>
          <w:color w:val="002060"/>
          <w:sz w:val="28"/>
        </w:rPr>
      </w:pPr>
    </w:p>
    <w:p w:rsidR="003B5EC5" w:rsidRDefault="003B5EC5" w:rsidP="003B5EC5">
      <w:pPr>
        <w:pStyle w:val="Header"/>
        <w:rPr>
          <w:rFonts w:ascii="Century Gothic" w:hAnsi="Century Gothic"/>
          <w:b/>
          <w:color w:val="002060"/>
          <w:sz w:val="28"/>
        </w:rPr>
      </w:pPr>
      <w:r>
        <w:rPr>
          <w:rFonts w:ascii="Century Gothic" w:hAnsi="Century Gothic"/>
          <w:b/>
          <w:color w:val="002060"/>
          <w:sz w:val="28"/>
        </w:rPr>
        <w:t xml:space="preserve">MIDDLE GRADE INITIATIVE </w:t>
      </w:r>
    </w:p>
    <w:p w:rsidR="003B5EC5" w:rsidRDefault="003B5EC5" w:rsidP="003B5EC5">
      <w:pPr>
        <w:pStyle w:val="Header"/>
        <w:rPr>
          <w:rFonts w:ascii="Century Gothic" w:hAnsi="Century Gothic"/>
          <w:b/>
          <w:color w:val="002060"/>
          <w:sz w:val="28"/>
        </w:rPr>
      </w:pPr>
    </w:p>
    <w:p w:rsidR="00BE5B55" w:rsidRPr="00BE5B55" w:rsidRDefault="003B5EC5" w:rsidP="00BE5B55">
      <w:pPr>
        <w:shd w:val="clear" w:color="auto" w:fill="FFFFFF"/>
        <w:spacing w:after="0" w:line="293" w:lineRule="atLeast"/>
        <w:jc w:val="right"/>
        <w:rPr>
          <w:rFonts w:ascii="Century Gothic" w:eastAsia="Times New Roman" w:hAnsi="Century Gothic" w:cs="Arial"/>
          <w:b/>
          <w:color w:val="002060"/>
          <w:sz w:val="32"/>
          <w:szCs w:val="32"/>
        </w:rPr>
      </w:pPr>
      <w:r>
        <w:rPr>
          <w:rFonts w:ascii="Century Gothic" w:hAnsi="Century Gothic"/>
          <w:b/>
          <w:color w:val="002060"/>
          <w:sz w:val="28"/>
        </w:rPr>
        <w:t xml:space="preserve">  </w:t>
      </w:r>
      <w:r w:rsidR="00BE5B55" w:rsidRPr="00BE5B55">
        <w:rPr>
          <w:rFonts w:ascii="Century Gothic" w:eastAsia="Times New Roman" w:hAnsi="Century Gothic" w:cs="Arial"/>
          <w:b/>
          <w:color w:val="002060"/>
        </w:rPr>
        <w:t>College and Career</w:t>
      </w:r>
      <w:r w:rsidR="00BE5B55" w:rsidRPr="00BE5B55">
        <w:rPr>
          <w:rFonts w:ascii="Century Gothic" w:eastAsia="Times New Roman" w:hAnsi="Century Gothic" w:cs="Arial"/>
          <w:b/>
          <w:color w:val="002060"/>
          <w:sz w:val="32"/>
          <w:szCs w:val="32"/>
        </w:rPr>
        <w:t xml:space="preserve"> </w:t>
      </w:r>
    </w:p>
    <w:p w:rsidR="00BE5B55" w:rsidRPr="00BE5B55" w:rsidRDefault="00BE5B55" w:rsidP="00BE5B55">
      <w:pPr>
        <w:shd w:val="clear" w:color="auto" w:fill="FFFFFF"/>
        <w:spacing w:after="0" w:line="293" w:lineRule="atLeast"/>
        <w:jc w:val="right"/>
        <w:rPr>
          <w:rFonts w:ascii="Century Gothic" w:eastAsia="Times New Roman" w:hAnsi="Century Gothic" w:cs="Arial"/>
          <w:b/>
          <w:color w:val="002060"/>
          <w:sz w:val="32"/>
          <w:szCs w:val="32"/>
        </w:rPr>
      </w:pPr>
      <w:r w:rsidRPr="00BE5B55">
        <w:rPr>
          <w:rFonts w:ascii="Century Gothic" w:eastAsia="Times New Roman" w:hAnsi="Century Gothic" w:cs="Arial"/>
          <w:b/>
          <w:color w:val="002060"/>
          <w:sz w:val="32"/>
          <w:szCs w:val="32"/>
        </w:rPr>
        <w:t xml:space="preserve">C O N </w:t>
      </w:r>
      <w:proofErr w:type="spellStart"/>
      <w:r w:rsidRPr="00BE5B55">
        <w:rPr>
          <w:rFonts w:ascii="Century Gothic" w:eastAsia="Times New Roman" w:hAnsi="Century Gothic" w:cs="Arial"/>
          <w:b/>
          <w:color w:val="002060"/>
          <w:sz w:val="32"/>
          <w:szCs w:val="32"/>
        </w:rPr>
        <w:t>N</w:t>
      </w:r>
      <w:proofErr w:type="spellEnd"/>
      <w:r w:rsidRPr="00BE5B55">
        <w:rPr>
          <w:rFonts w:ascii="Century Gothic" w:eastAsia="Times New Roman" w:hAnsi="Century Gothic" w:cs="Arial"/>
          <w:b/>
          <w:color w:val="002060"/>
          <w:sz w:val="32"/>
          <w:szCs w:val="32"/>
        </w:rPr>
        <w:t xml:space="preserve"> E C T I O N S</w:t>
      </w:r>
    </w:p>
    <w:p w:rsidR="00BE5B55" w:rsidRPr="00BE5B55" w:rsidRDefault="00BE5B55" w:rsidP="00BE5B55">
      <w:pPr>
        <w:tabs>
          <w:tab w:val="center" w:pos="4320"/>
          <w:tab w:val="right" w:pos="8640"/>
        </w:tabs>
        <w:spacing w:after="0" w:line="240" w:lineRule="auto"/>
        <w:jc w:val="right"/>
        <w:rPr>
          <w:rFonts w:ascii="Century Gothic" w:eastAsia="Times New Roman" w:hAnsi="Century Gothic" w:cs="Times New Roman"/>
          <w:b/>
          <w:color w:val="002060"/>
          <w:sz w:val="28"/>
          <w:szCs w:val="24"/>
        </w:rPr>
      </w:pPr>
      <w:r w:rsidRPr="00BE5B55">
        <w:rPr>
          <w:rFonts w:ascii="Century Gothic" w:eastAsia="Times New Roman" w:hAnsi="Century Gothic" w:cs="Times New Roman"/>
          <w:b/>
          <w:color w:val="002060"/>
          <w:sz w:val="28"/>
          <w:szCs w:val="24"/>
        </w:rPr>
        <w:t>Feedback</w:t>
      </w:r>
    </w:p>
    <w:p w:rsidR="003B5EC5" w:rsidRDefault="003B5EC5" w:rsidP="00BE5B55">
      <w:pPr>
        <w:pStyle w:val="Header"/>
        <w:jc w:val="right"/>
        <w:rPr>
          <w:rFonts w:ascii="Century Gothic" w:hAnsi="Century Gothic"/>
          <w:b/>
          <w:color w:val="002060"/>
          <w:sz w:val="28"/>
        </w:rPr>
      </w:pPr>
      <w:bookmarkStart w:id="0" w:name="_GoBack"/>
      <w:bookmarkEnd w:id="0"/>
    </w:p>
    <w:p w:rsidR="003B5EC5" w:rsidRPr="004C28CD" w:rsidRDefault="003B5EC5" w:rsidP="003B5EC5">
      <w:pPr>
        <w:pStyle w:val="Header"/>
        <w:jc w:val="center"/>
        <w:rPr>
          <w:rFonts w:ascii="Century Gothic" w:hAnsi="Century Gothic"/>
          <w:b/>
          <w:color w:val="002060"/>
          <w:sz w:val="44"/>
          <w:szCs w:val="44"/>
        </w:rPr>
      </w:pPr>
      <w:r>
        <w:rPr>
          <w:rFonts w:ascii="Century Gothic" w:hAnsi="Century Gothic"/>
          <w:b/>
          <w:color w:val="002060"/>
          <w:sz w:val="44"/>
          <w:szCs w:val="44"/>
        </w:rPr>
        <w:t>J O U R N A L I S M</w:t>
      </w:r>
    </w:p>
    <w:p w:rsidR="003B5EC5" w:rsidRDefault="003B5EC5" w:rsidP="003B5EC5">
      <w:pPr>
        <w:pStyle w:val="Header"/>
        <w:jc w:val="right"/>
        <w:rPr>
          <w:rFonts w:ascii="Century Gothic" w:hAnsi="Century Gothic"/>
          <w:b/>
          <w:color w:val="002060"/>
          <w:sz w:val="28"/>
        </w:rPr>
      </w:pPr>
    </w:p>
    <w:p w:rsidR="003B5EC5" w:rsidRPr="00E67F98" w:rsidRDefault="003B5EC5" w:rsidP="003B5EC5">
      <w:pPr>
        <w:pStyle w:val="Header"/>
        <w:jc w:val="right"/>
        <w:rPr>
          <w:rFonts w:ascii="Century Gothic" w:hAnsi="Century Gothic"/>
          <w:b/>
          <w:color w:val="002060"/>
          <w:sz w:val="8"/>
          <w:szCs w:val="8"/>
        </w:rPr>
      </w:pPr>
    </w:p>
    <w:p w:rsidR="003B5EC5" w:rsidRPr="002D159A" w:rsidRDefault="003B5EC5" w:rsidP="003B5EC5">
      <w:pPr>
        <w:rPr>
          <w:rFonts w:ascii="Century Gothic" w:hAnsi="Century Gothic"/>
          <w:sz w:val="20"/>
          <w:szCs w:val="20"/>
        </w:rPr>
      </w:pPr>
      <w:r w:rsidRPr="002D159A">
        <w:rPr>
          <w:rFonts w:ascii="Century Gothic" w:hAnsi="Century Gothic"/>
          <w:sz w:val="20"/>
          <w:szCs w:val="20"/>
        </w:rPr>
        <w:t xml:space="preserve">Thank you for taking a moment to share your feedback regarding the </w:t>
      </w:r>
      <w:r w:rsidRPr="005942AE">
        <w:rPr>
          <w:rFonts w:ascii="Century Gothic" w:hAnsi="Century Gothic"/>
          <w:b/>
          <w:sz w:val="20"/>
          <w:szCs w:val="20"/>
        </w:rPr>
        <w:t>College and Career</w:t>
      </w:r>
      <w:r w:rsidRPr="002D159A">
        <w:rPr>
          <w:rFonts w:ascii="Century Gothic" w:hAnsi="Century Gothic"/>
          <w:sz w:val="20"/>
          <w:szCs w:val="20"/>
        </w:rPr>
        <w:t xml:space="preserve"> </w:t>
      </w:r>
      <w:r>
        <w:rPr>
          <w:rFonts w:ascii="Century Gothic" w:hAnsi="Century Gothic"/>
          <w:b/>
          <w:sz w:val="20"/>
          <w:szCs w:val="20"/>
        </w:rPr>
        <w:t>CONNECTION, Journalism</w:t>
      </w:r>
      <w:r w:rsidRPr="002D159A">
        <w:rPr>
          <w:rFonts w:ascii="Century Gothic" w:hAnsi="Century Gothic"/>
          <w:sz w:val="20"/>
          <w:szCs w:val="20"/>
        </w:rPr>
        <w:t xml:space="preserve">.  We appreciate your time!  Please </w:t>
      </w:r>
      <w:r>
        <w:rPr>
          <w:rFonts w:ascii="Century Gothic" w:hAnsi="Century Gothic"/>
          <w:sz w:val="20"/>
          <w:szCs w:val="20"/>
        </w:rPr>
        <w:t>send the completed form</w:t>
      </w:r>
      <w:r w:rsidRPr="002D159A">
        <w:rPr>
          <w:rFonts w:ascii="Century Gothic" w:hAnsi="Century Gothic"/>
          <w:sz w:val="20"/>
          <w:szCs w:val="20"/>
        </w:rPr>
        <w:t xml:space="preserve"> to Dawne.Spangler@nau.edu</w:t>
      </w:r>
    </w:p>
    <w:p w:rsidR="003B5EC5" w:rsidRPr="002D159A" w:rsidRDefault="003B5EC5" w:rsidP="003B5EC5">
      <w:pPr>
        <w:spacing w:after="0" w:line="240" w:lineRule="auto"/>
        <w:rPr>
          <w:rFonts w:ascii="Century Gothic" w:hAnsi="Century Gothic"/>
          <w:sz w:val="20"/>
          <w:szCs w:val="20"/>
        </w:rPr>
      </w:pPr>
    </w:p>
    <w:p w:rsidR="003B5EC5" w:rsidRPr="002D159A" w:rsidRDefault="003B5EC5" w:rsidP="003B5EC5">
      <w:pPr>
        <w:spacing w:after="0" w:line="240" w:lineRule="auto"/>
        <w:rPr>
          <w:rFonts w:ascii="Century Gothic" w:hAnsi="Century Gothic"/>
          <w:sz w:val="20"/>
          <w:szCs w:val="20"/>
        </w:rPr>
      </w:pPr>
      <w:r w:rsidRPr="002D159A">
        <w:rPr>
          <w:rFonts w:ascii="Century Gothic" w:hAnsi="Century Gothic"/>
          <w:sz w:val="20"/>
          <w:szCs w:val="20"/>
        </w:rPr>
        <w:t>Participant:</w:t>
      </w:r>
      <w:r w:rsidRPr="002D159A">
        <w:rPr>
          <w:rFonts w:ascii="Century Gothic" w:hAnsi="Century Gothic"/>
          <w:sz w:val="20"/>
          <w:szCs w:val="20"/>
        </w:rPr>
        <w:tab/>
        <w:t>________________________________________</w:t>
      </w:r>
      <w:r w:rsidRPr="002D159A">
        <w:rPr>
          <w:rFonts w:ascii="Century Gothic" w:hAnsi="Century Gothic"/>
          <w:sz w:val="20"/>
          <w:szCs w:val="20"/>
        </w:rPr>
        <w:tab/>
        <w:t>Title:</w:t>
      </w:r>
      <w:r w:rsidRPr="002D159A">
        <w:rPr>
          <w:rFonts w:ascii="Century Gothic" w:hAnsi="Century Gothic"/>
          <w:sz w:val="20"/>
          <w:szCs w:val="20"/>
        </w:rPr>
        <w:tab/>
        <w:t>__</w:t>
      </w:r>
      <w:r>
        <w:rPr>
          <w:rFonts w:ascii="Century Gothic" w:hAnsi="Century Gothic"/>
          <w:sz w:val="20"/>
          <w:szCs w:val="20"/>
        </w:rPr>
        <w:t>___</w:t>
      </w:r>
      <w:r w:rsidRPr="002D159A">
        <w:rPr>
          <w:rFonts w:ascii="Century Gothic" w:hAnsi="Century Gothic"/>
          <w:sz w:val="20"/>
          <w:szCs w:val="20"/>
        </w:rPr>
        <w:t>_______________________</w:t>
      </w:r>
    </w:p>
    <w:p w:rsidR="003B5EC5" w:rsidRPr="002D159A" w:rsidRDefault="003B5EC5" w:rsidP="003B5EC5">
      <w:pPr>
        <w:spacing w:after="0" w:line="240" w:lineRule="auto"/>
        <w:rPr>
          <w:rFonts w:ascii="Century Gothic" w:hAnsi="Century Gothic"/>
          <w:sz w:val="20"/>
          <w:szCs w:val="20"/>
        </w:rPr>
      </w:pPr>
    </w:p>
    <w:p w:rsidR="003B5EC5" w:rsidRPr="002D159A" w:rsidRDefault="003B5EC5" w:rsidP="003B5EC5">
      <w:pPr>
        <w:spacing w:after="0" w:line="240" w:lineRule="auto"/>
        <w:rPr>
          <w:rFonts w:ascii="Century Gothic" w:hAnsi="Century Gothic"/>
          <w:sz w:val="20"/>
          <w:szCs w:val="20"/>
        </w:rPr>
      </w:pPr>
      <w:r w:rsidRPr="002D159A">
        <w:rPr>
          <w:rFonts w:ascii="Century Gothic" w:hAnsi="Century Gothic"/>
          <w:sz w:val="20"/>
          <w:szCs w:val="20"/>
        </w:rPr>
        <w:t>District:</w:t>
      </w:r>
      <w:r w:rsidRPr="002D159A">
        <w:rPr>
          <w:rFonts w:ascii="Century Gothic" w:hAnsi="Century Gothic"/>
          <w:sz w:val="20"/>
          <w:szCs w:val="20"/>
        </w:rPr>
        <w:tab/>
        <w:t>________________________________________</w:t>
      </w:r>
      <w:r w:rsidRPr="002D159A">
        <w:rPr>
          <w:rFonts w:ascii="Century Gothic" w:hAnsi="Century Gothic"/>
          <w:sz w:val="20"/>
          <w:szCs w:val="20"/>
        </w:rPr>
        <w:tab/>
        <w:t>School:</w:t>
      </w:r>
      <w:r w:rsidRPr="002D159A">
        <w:rPr>
          <w:rFonts w:ascii="Century Gothic" w:hAnsi="Century Gothic"/>
          <w:sz w:val="20"/>
          <w:szCs w:val="20"/>
        </w:rPr>
        <w:tab/>
        <w:t>_____</w:t>
      </w:r>
      <w:r>
        <w:rPr>
          <w:rFonts w:ascii="Century Gothic" w:hAnsi="Century Gothic"/>
          <w:sz w:val="20"/>
          <w:szCs w:val="20"/>
        </w:rPr>
        <w:t>___________</w:t>
      </w:r>
      <w:r w:rsidRPr="002D159A">
        <w:rPr>
          <w:rFonts w:ascii="Century Gothic" w:hAnsi="Century Gothic"/>
          <w:sz w:val="20"/>
          <w:szCs w:val="20"/>
        </w:rPr>
        <w:t>____________________</w:t>
      </w:r>
    </w:p>
    <w:p w:rsidR="003B5EC5" w:rsidRPr="002D159A" w:rsidRDefault="003B5EC5" w:rsidP="003B5EC5">
      <w:pPr>
        <w:spacing w:after="0" w:line="240" w:lineRule="auto"/>
        <w:rPr>
          <w:rFonts w:ascii="Century Gothic" w:hAnsi="Century Gothic"/>
          <w:sz w:val="20"/>
          <w:szCs w:val="20"/>
        </w:rPr>
      </w:pPr>
    </w:p>
    <w:p w:rsidR="003B5EC5" w:rsidRDefault="003B5EC5" w:rsidP="003B5EC5">
      <w:pPr>
        <w:spacing w:after="0" w:line="240" w:lineRule="auto"/>
        <w:rPr>
          <w:rFonts w:ascii="Century Gothic" w:hAnsi="Century Gothic"/>
          <w:sz w:val="20"/>
          <w:szCs w:val="20"/>
        </w:rPr>
      </w:pPr>
      <w:r w:rsidRPr="002D159A">
        <w:rPr>
          <w:rFonts w:ascii="Century Gothic" w:hAnsi="Century Gothic"/>
          <w:sz w:val="20"/>
          <w:szCs w:val="20"/>
        </w:rPr>
        <w:t>What grade(s) an</w:t>
      </w:r>
      <w:r>
        <w:rPr>
          <w:rFonts w:ascii="Century Gothic" w:hAnsi="Century Gothic"/>
          <w:sz w:val="20"/>
          <w:szCs w:val="20"/>
        </w:rPr>
        <w:t xml:space="preserve">d subject(s) do you teach?     </w:t>
      </w:r>
      <w:r w:rsidRPr="002D159A">
        <w:rPr>
          <w:rFonts w:ascii="Century Gothic" w:hAnsi="Century Gothic"/>
          <w:sz w:val="20"/>
          <w:szCs w:val="20"/>
        </w:rPr>
        <w:t>____________________</w:t>
      </w:r>
      <w:r>
        <w:rPr>
          <w:rFonts w:ascii="Century Gothic" w:hAnsi="Century Gothic"/>
          <w:sz w:val="20"/>
          <w:szCs w:val="20"/>
        </w:rPr>
        <w:t>______</w:t>
      </w:r>
      <w:r w:rsidRPr="002D159A">
        <w:rPr>
          <w:rFonts w:ascii="Century Gothic" w:hAnsi="Century Gothic"/>
          <w:sz w:val="20"/>
          <w:szCs w:val="20"/>
        </w:rPr>
        <w:t>_____________________</w:t>
      </w:r>
    </w:p>
    <w:p w:rsidR="003B5EC5" w:rsidRDefault="003B5EC5" w:rsidP="003B5EC5">
      <w:pPr>
        <w:spacing w:after="0"/>
        <w:rPr>
          <w:rFonts w:ascii="Century Gothic" w:hAnsi="Century Gothic"/>
          <w:sz w:val="20"/>
          <w:szCs w:val="20"/>
        </w:rPr>
      </w:pPr>
    </w:p>
    <w:p w:rsidR="003B5EC5" w:rsidRPr="009B4E79" w:rsidRDefault="003B5EC5" w:rsidP="003B5EC5">
      <w:pPr>
        <w:spacing w:after="0"/>
        <w:ind w:left="450"/>
        <w:rPr>
          <w:rFonts w:ascii="Century Gothic" w:hAnsi="Century Gothic"/>
          <w:sz w:val="20"/>
          <w:szCs w:val="20"/>
        </w:rPr>
      </w:pPr>
      <w:r w:rsidRPr="009B4E79">
        <w:rPr>
          <w:rFonts w:ascii="Century Gothic" w:hAnsi="Century Gothic"/>
          <w:sz w:val="20"/>
          <w:szCs w:val="20"/>
        </w:rPr>
        <w:t>Please share your thoughts:</w:t>
      </w:r>
      <w:r>
        <w:rPr>
          <w:rFonts w:ascii="Century Gothic" w:hAnsi="Century Gothic"/>
          <w:sz w:val="20"/>
          <w:szCs w:val="20"/>
        </w:rPr>
        <w:t xml:space="preserve">  Was this</w:t>
      </w:r>
      <w:r w:rsidRPr="009B4E79">
        <w:rPr>
          <w:rFonts w:ascii="Century Gothic" w:hAnsi="Century Gothic"/>
          <w:sz w:val="20"/>
          <w:szCs w:val="20"/>
        </w:rPr>
        <w:t xml:space="preserve"> </w:t>
      </w:r>
      <w:r w:rsidRPr="009B4E79">
        <w:rPr>
          <w:rFonts w:ascii="Century Gothic" w:hAnsi="Century Gothic"/>
          <w:b/>
          <w:sz w:val="20"/>
          <w:szCs w:val="20"/>
        </w:rPr>
        <w:t>CONNECTION</w:t>
      </w:r>
      <w:r w:rsidRPr="009B4E79">
        <w:rPr>
          <w:rFonts w:ascii="Century Gothic" w:hAnsi="Century Gothic"/>
          <w:sz w:val="20"/>
          <w:szCs w:val="20"/>
        </w:rPr>
        <w:t xml:space="preserve"> </w:t>
      </w:r>
    </w:p>
    <w:p w:rsidR="003B5EC5" w:rsidRDefault="003B5EC5" w:rsidP="003B5EC5">
      <w:pPr>
        <w:spacing w:after="0"/>
        <w:rPr>
          <w:rFonts w:ascii="Century Gothic" w:hAnsi="Century Gothic"/>
          <w:b/>
          <w:sz w:val="20"/>
          <w:szCs w:val="20"/>
        </w:rPr>
      </w:pPr>
    </w:p>
    <w:p w:rsidR="003B5EC5" w:rsidRPr="009B4E79" w:rsidRDefault="003B5EC5" w:rsidP="003B5EC5">
      <w:pPr>
        <w:spacing w:after="0"/>
        <w:ind w:left="720"/>
        <w:rPr>
          <w:rFonts w:ascii="Century Gothic" w:hAnsi="Century Gothic"/>
          <w:sz w:val="20"/>
          <w:szCs w:val="20"/>
        </w:rPr>
      </w:pPr>
      <w:r w:rsidRPr="009B4E79">
        <w:rPr>
          <w:rFonts w:ascii="Century Gothic" w:hAnsi="Century Gothic"/>
          <w:b/>
          <w:sz w:val="20"/>
          <w:szCs w:val="20"/>
        </w:rPr>
        <w:t>Relevant</w:t>
      </w:r>
      <w:r w:rsidRPr="009B4E79">
        <w:rPr>
          <w:rFonts w:ascii="Century Gothic" w:hAnsi="Century Gothic"/>
          <w:sz w:val="20"/>
          <w:szCs w:val="20"/>
        </w:rPr>
        <w:t>?</w:t>
      </w:r>
      <w:r w:rsidRPr="009B4E79">
        <w:rPr>
          <w:rFonts w:ascii="Century Gothic" w:hAnsi="Century Gothic"/>
          <w:sz w:val="20"/>
          <w:szCs w:val="20"/>
        </w:rPr>
        <w:tab/>
      </w:r>
      <w:r w:rsidRPr="009B4E79">
        <w:rPr>
          <w:rFonts w:ascii="Century Gothic" w:hAnsi="Century Gothic"/>
          <w:sz w:val="20"/>
          <w:szCs w:val="20"/>
        </w:rPr>
        <w:tab/>
      </w:r>
      <w:r w:rsidRPr="009B4E79">
        <w:rPr>
          <w:rFonts w:ascii="Century Gothic" w:hAnsi="Century Gothic"/>
          <w:sz w:val="20"/>
          <w:szCs w:val="20"/>
        </w:rPr>
        <w:tab/>
        <w:t>Yes</w:t>
      </w:r>
      <w:r w:rsidRPr="009B4E79">
        <w:rPr>
          <w:rFonts w:ascii="Century Gothic" w:hAnsi="Century Gothic"/>
          <w:sz w:val="20"/>
          <w:szCs w:val="20"/>
        </w:rPr>
        <w:tab/>
        <w:t>Somewhat</w:t>
      </w:r>
      <w:r w:rsidRPr="009B4E79">
        <w:rPr>
          <w:rFonts w:ascii="Century Gothic" w:hAnsi="Century Gothic"/>
          <w:sz w:val="20"/>
          <w:szCs w:val="20"/>
        </w:rPr>
        <w:tab/>
        <w:t>No</w:t>
      </w:r>
    </w:p>
    <w:p w:rsidR="003B5EC5" w:rsidRPr="009B4E79" w:rsidRDefault="003B5EC5" w:rsidP="003B5EC5">
      <w:pPr>
        <w:spacing w:after="0"/>
        <w:ind w:firstLine="720"/>
        <w:rPr>
          <w:rFonts w:ascii="Century Gothic" w:hAnsi="Century Gothic"/>
          <w:sz w:val="20"/>
          <w:szCs w:val="20"/>
        </w:rPr>
      </w:pPr>
      <w:r>
        <w:rPr>
          <w:rFonts w:ascii="Century Gothic" w:hAnsi="Century Gothic"/>
          <w:sz w:val="20"/>
          <w:szCs w:val="20"/>
        </w:rPr>
        <w:t>Comments</w:t>
      </w:r>
    </w:p>
    <w:p w:rsidR="003B5EC5" w:rsidRPr="009B4E79" w:rsidRDefault="003B5EC5" w:rsidP="003B5EC5">
      <w:pPr>
        <w:spacing w:after="0"/>
        <w:ind w:left="1440"/>
        <w:rPr>
          <w:rFonts w:ascii="Century Gothic" w:hAnsi="Century Gothic"/>
          <w:sz w:val="20"/>
          <w:szCs w:val="20"/>
        </w:rPr>
      </w:pPr>
    </w:p>
    <w:p w:rsidR="003B5EC5" w:rsidRPr="009B4E79" w:rsidRDefault="003B5EC5" w:rsidP="003B5EC5">
      <w:pPr>
        <w:spacing w:after="0"/>
        <w:ind w:left="720"/>
        <w:rPr>
          <w:rFonts w:ascii="Century Gothic" w:hAnsi="Century Gothic"/>
          <w:sz w:val="20"/>
          <w:szCs w:val="20"/>
        </w:rPr>
      </w:pPr>
      <w:r w:rsidRPr="009B4E79">
        <w:rPr>
          <w:rFonts w:ascii="Century Gothic" w:hAnsi="Century Gothic"/>
          <w:b/>
          <w:sz w:val="20"/>
          <w:szCs w:val="20"/>
        </w:rPr>
        <w:t>Interesting to students</w:t>
      </w:r>
      <w:r w:rsidRPr="009B4E79">
        <w:rPr>
          <w:rFonts w:ascii="Century Gothic" w:hAnsi="Century Gothic"/>
          <w:sz w:val="20"/>
          <w:szCs w:val="20"/>
        </w:rPr>
        <w:t>?</w:t>
      </w:r>
      <w:r w:rsidRPr="009B4E79">
        <w:rPr>
          <w:rFonts w:ascii="Century Gothic" w:hAnsi="Century Gothic"/>
          <w:sz w:val="20"/>
          <w:szCs w:val="20"/>
        </w:rPr>
        <w:tab/>
        <w:t>Yes</w:t>
      </w:r>
      <w:r w:rsidRPr="009B4E79">
        <w:rPr>
          <w:rFonts w:ascii="Century Gothic" w:hAnsi="Century Gothic"/>
          <w:sz w:val="20"/>
          <w:szCs w:val="20"/>
        </w:rPr>
        <w:tab/>
        <w:t>Somewhat</w:t>
      </w:r>
      <w:r w:rsidRPr="009B4E79">
        <w:rPr>
          <w:rFonts w:ascii="Century Gothic" w:hAnsi="Century Gothic"/>
          <w:sz w:val="20"/>
          <w:szCs w:val="20"/>
        </w:rPr>
        <w:tab/>
        <w:t>No</w:t>
      </w:r>
    </w:p>
    <w:p w:rsidR="003B5EC5" w:rsidRPr="009B4E79" w:rsidRDefault="003B5EC5" w:rsidP="003B5EC5">
      <w:pPr>
        <w:spacing w:after="0"/>
        <w:ind w:left="720"/>
        <w:rPr>
          <w:rFonts w:ascii="Century Gothic" w:hAnsi="Century Gothic"/>
          <w:sz w:val="20"/>
          <w:szCs w:val="20"/>
        </w:rPr>
      </w:pPr>
      <w:r>
        <w:rPr>
          <w:rFonts w:ascii="Century Gothic" w:hAnsi="Century Gothic"/>
          <w:sz w:val="20"/>
          <w:szCs w:val="20"/>
        </w:rPr>
        <w:t>Comments</w:t>
      </w:r>
    </w:p>
    <w:p w:rsidR="003B5EC5" w:rsidRPr="009B4E79" w:rsidRDefault="003B5EC5" w:rsidP="003B5EC5">
      <w:pPr>
        <w:spacing w:after="0"/>
        <w:ind w:left="720"/>
        <w:rPr>
          <w:rFonts w:ascii="Century Gothic" w:hAnsi="Century Gothic"/>
          <w:sz w:val="20"/>
          <w:szCs w:val="20"/>
        </w:rPr>
      </w:pPr>
    </w:p>
    <w:p w:rsidR="003B5EC5" w:rsidRPr="009B4E79" w:rsidRDefault="003B5EC5" w:rsidP="003B5EC5">
      <w:pPr>
        <w:spacing w:after="0"/>
        <w:ind w:left="720"/>
        <w:rPr>
          <w:rFonts w:ascii="Century Gothic" w:hAnsi="Century Gothic"/>
          <w:sz w:val="20"/>
          <w:szCs w:val="20"/>
        </w:rPr>
      </w:pPr>
      <w:r w:rsidRPr="009B4E79">
        <w:rPr>
          <w:rFonts w:ascii="Century Gothic" w:hAnsi="Century Gothic"/>
          <w:b/>
          <w:sz w:val="20"/>
          <w:szCs w:val="20"/>
        </w:rPr>
        <w:t>Practical</w:t>
      </w:r>
      <w:r w:rsidRPr="009B4E79">
        <w:rPr>
          <w:rFonts w:ascii="Century Gothic" w:hAnsi="Century Gothic"/>
          <w:sz w:val="20"/>
          <w:szCs w:val="20"/>
        </w:rPr>
        <w:t>?</w:t>
      </w:r>
      <w:r w:rsidRPr="009B4E79">
        <w:rPr>
          <w:rFonts w:ascii="Century Gothic" w:hAnsi="Century Gothic"/>
          <w:sz w:val="20"/>
          <w:szCs w:val="20"/>
        </w:rPr>
        <w:tab/>
      </w:r>
      <w:r w:rsidRPr="009B4E79">
        <w:rPr>
          <w:rFonts w:ascii="Century Gothic" w:hAnsi="Century Gothic"/>
          <w:sz w:val="20"/>
          <w:szCs w:val="20"/>
        </w:rPr>
        <w:tab/>
      </w:r>
      <w:r w:rsidRPr="009B4E79">
        <w:rPr>
          <w:rFonts w:ascii="Century Gothic" w:hAnsi="Century Gothic"/>
          <w:sz w:val="20"/>
          <w:szCs w:val="20"/>
        </w:rPr>
        <w:tab/>
        <w:t>Yes</w:t>
      </w:r>
      <w:r w:rsidRPr="009B4E79">
        <w:rPr>
          <w:rFonts w:ascii="Century Gothic" w:hAnsi="Century Gothic"/>
          <w:sz w:val="20"/>
          <w:szCs w:val="20"/>
        </w:rPr>
        <w:tab/>
        <w:t>Somewhat</w:t>
      </w:r>
      <w:r w:rsidRPr="009B4E79">
        <w:rPr>
          <w:rFonts w:ascii="Century Gothic" w:hAnsi="Century Gothic"/>
          <w:sz w:val="20"/>
          <w:szCs w:val="20"/>
        </w:rPr>
        <w:tab/>
        <w:t>No</w:t>
      </w:r>
    </w:p>
    <w:p w:rsidR="003B5EC5" w:rsidRPr="009B4E79" w:rsidRDefault="003B5EC5" w:rsidP="003B5EC5">
      <w:pPr>
        <w:spacing w:after="0"/>
        <w:ind w:left="720"/>
        <w:rPr>
          <w:rFonts w:ascii="Century Gothic" w:hAnsi="Century Gothic"/>
          <w:sz w:val="20"/>
          <w:szCs w:val="20"/>
        </w:rPr>
      </w:pPr>
      <w:r>
        <w:rPr>
          <w:rFonts w:ascii="Century Gothic" w:hAnsi="Century Gothic"/>
          <w:sz w:val="20"/>
          <w:szCs w:val="20"/>
        </w:rPr>
        <w:t>Comments</w:t>
      </w:r>
    </w:p>
    <w:p w:rsidR="003B5EC5" w:rsidRDefault="003B5EC5" w:rsidP="003B5EC5">
      <w:pPr>
        <w:rPr>
          <w:rFonts w:ascii="Century Gothic" w:hAnsi="Century Gothic"/>
          <w:sz w:val="20"/>
          <w:szCs w:val="20"/>
        </w:rPr>
      </w:pPr>
    </w:p>
    <w:p w:rsidR="003B5EC5" w:rsidRPr="009B4E79" w:rsidRDefault="003B5EC5" w:rsidP="003B5EC5">
      <w:pPr>
        <w:rPr>
          <w:rFonts w:ascii="Century Gothic" w:hAnsi="Century Gothic"/>
          <w:sz w:val="20"/>
          <w:szCs w:val="20"/>
        </w:rPr>
      </w:pPr>
    </w:p>
    <w:p w:rsidR="003B5EC5" w:rsidRDefault="003B5EC5" w:rsidP="003B5EC5">
      <w:pPr>
        <w:rPr>
          <w:rFonts w:ascii="Century Gothic" w:hAnsi="Century Gothic"/>
          <w:sz w:val="20"/>
          <w:szCs w:val="20"/>
        </w:rPr>
      </w:pPr>
      <w:r>
        <w:rPr>
          <w:rFonts w:ascii="Century Gothic" w:hAnsi="Century Gothic"/>
          <w:sz w:val="20"/>
          <w:szCs w:val="20"/>
        </w:rPr>
        <w:t>What</w:t>
      </w:r>
      <w:r w:rsidRPr="009B4E79">
        <w:rPr>
          <w:rFonts w:ascii="Century Gothic" w:hAnsi="Century Gothic"/>
          <w:sz w:val="20"/>
          <w:szCs w:val="20"/>
        </w:rPr>
        <w:t xml:space="preserve"> suggestions </w:t>
      </w:r>
      <w:r>
        <w:rPr>
          <w:rFonts w:ascii="Century Gothic" w:hAnsi="Century Gothic"/>
          <w:sz w:val="20"/>
          <w:szCs w:val="20"/>
        </w:rPr>
        <w:t xml:space="preserve">do you have </w:t>
      </w:r>
      <w:r w:rsidRPr="009B4E79">
        <w:rPr>
          <w:rFonts w:ascii="Century Gothic" w:hAnsi="Century Gothic"/>
          <w:sz w:val="20"/>
          <w:szCs w:val="20"/>
        </w:rPr>
        <w:t xml:space="preserve">to improve this </w:t>
      </w:r>
      <w:r w:rsidRPr="009B4E79">
        <w:rPr>
          <w:rFonts w:ascii="Century Gothic" w:hAnsi="Century Gothic"/>
          <w:b/>
          <w:sz w:val="20"/>
          <w:szCs w:val="20"/>
        </w:rPr>
        <w:t>CONNECTION</w:t>
      </w:r>
      <w:r w:rsidRPr="009B4E79">
        <w:rPr>
          <w:rFonts w:ascii="Century Gothic" w:hAnsi="Century Gothic"/>
          <w:sz w:val="20"/>
          <w:szCs w:val="20"/>
        </w:rPr>
        <w:t>?</w:t>
      </w:r>
    </w:p>
    <w:p w:rsidR="003B5EC5" w:rsidRPr="009B4E79" w:rsidRDefault="003B5EC5" w:rsidP="003B5EC5">
      <w:pPr>
        <w:rPr>
          <w:rFonts w:ascii="Century Gothic" w:hAnsi="Century Gothic"/>
          <w:sz w:val="20"/>
          <w:szCs w:val="20"/>
        </w:rPr>
      </w:pPr>
    </w:p>
    <w:p w:rsidR="003B5EC5" w:rsidRPr="009B4E79" w:rsidRDefault="003B5EC5" w:rsidP="003B5EC5">
      <w:pPr>
        <w:rPr>
          <w:rFonts w:ascii="Century Gothic" w:hAnsi="Century Gothic"/>
          <w:sz w:val="20"/>
          <w:szCs w:val="20"/>
        </w:rPr>
      </w:pPr>
    </w:p>
    <w:p w:rsidR="003B5EC5" w:rsidRPr="004C28CD" w:rsidRDefault="003B5EC5" w:rsidP="003B5EC5">
      <w:pPr>
        <w:rPr>
          <w:rFonts w:ascii="Century Gothic" w:hAnsi="Century Gothic"/>
          <w:sz w:val="20"/>
          <w:szCs w:val="20"/>
        </w:rPr>
      </w:pPr>
      <w:r>
        <w:rPr>
          <w:rFonts w:ascii="Century Gothic" w:hAnsi="Century Gothic"/>
          <w:sz w:val="20"/>
          <w:szCs w:val="20"/>
        </w:rPr>
        <w:t>What</w:t>
      </w:r>
      <w:r w:rsidRPr="009B4E79">
        <w:rPr>
          <w:rFonts w:ascii="Century Gothic" w:hAnsi="Century Gothic"/>
          <w:sz w:val="20"/>
          <w:szCs w:val="20"/>
        </w:rPr>
        <w:t xml:space="preserve"> </w:t>
      </w:r>
      <w:r>
        <w:rPr>
          <w:rFonts w:ascii="Century Gothic" w:hAnsi="Century Gothic"/>
          <w:sz w:val="20"/>
          <w:szCs w:val="20"/>
        </w:rPr>
        <w:t xml:space="preserve">requests or </w:t>
      </w:r>
      <w:r w:rsidRPr="009B4E79">
        <w:rPr>
          <w:rFonts w:ascii="Century Gothic" w:hAnsi="Century Gothic"/>
          <w:sz w:val="20"/>
          <w:szCs w:val="20"/>
        </w:rPr>
        <w:t xml:space="preserve">suggestions </w:t>
      </w:r>
      <w:r>
        <w:rPr>
          <w:rFonts w:ascii="Century Gothic" w:hAnsi="Century Gothic"/>
          <w:sz w:val="20"/>
          <w:szCs w:val="20"/>
        </w:rPr>
        <w:t xml:space="preserve">do you have </w:t>
      </w:r>
      <w:r w:rsidRPr="009B4E79">
        <w:rPr>
          <w:rFonts w:ascii="Century Gothic" w:hAnsi="Century Gothic"/>
          <w:sz w:val="20"/>
          <w:szCs w:val="20"/>
        </w:rPr>
        <w:t xml:space="preserve">for new </w:t>
      </w:r>
      <w:r w:rsidRPr="009B4E79">
        <w:rPr>
          <w:rFonts w:ascii="Century Gothic" w:hAnsi="Century Gothic"/>
          <w:b/>
          <w:sz w:val="20"/>
          <w:szCs w:val="20"/>
        </w:rPr>
        <w:t>CONNECTIONS</w:t>
      </w:r>
      <w:r w:rsidRPr="009B4E79">
        <w:rPr>
          <w:rFonts w:ascii="Century Gothic" w:hAnsi="Century Gothic"/>
          <w:sz w:val="20"/>
          <w:szCs w:val="20"/>
        </w:rPr>
        <w:t>?</w:t>
      </w:r>
    </w:p>
    <w:p w:rsidR="00CB366A" w:rsidRPr="00F66287" w:rsidRDefault="00CB366A" w:rsidP="00432DA7">
      <w:pPr>
        <w:ind w:left="720"/>
        <w:rPr>
          <w:rFonts w:ascii="Century Gothic" w:hAnsi="Century Gothic"/>
          <w:sz w:val="21"/>
          <w:szCs w:val="21"/>
        </w:rPr>
      </w:pPr>
    </w:p>
    <w:sectPr w:rsidR="00CB366A" w:rsidRPr="00F6628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009" w:rsidRDefault="00C56009" w:rsidP="00310630">
      <w:pPr>
        <w:spacing w:after="0" w:line="240" w:lineRule="auto"/>
      </w:pPr>
      <w:r>
        <w:separator/>
      </w:r>
    </w:p>
  </w:endnote>
  <w:endnote w:type="continuationSeparator" w:id="0">
    <w:p w:rsidR="00C56009" w:rsidRDefault="00C56009" w:rsidP="00310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939362"/>
      <w:docPartObj>
        <w:docPartGallery w:val="Page Numbers (Bottom of Page)"/>
        <w:docPartUnique/>
      </w:docPartObj>
    </w:sdtPr>
    <w:sdtEndPr>
      <w:rPr>
        <w:color w:val="7F7F7F" w:themeColor="background1" w:themeShade="7F"/>
        <w:spacing w:val="60"/>
      </w:rPr>
    </w:sdtEndPr>
    <w:sdtContent>
      <w:p w:rsidR="00310630" w:rsidRDefault="0031063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E5B55" w:rsidRPr="00BE5B55">
          <w:rPr>
            <w:b/>
            <w:bCs/>
            <w:noProof/>
          </w:rPr>
          <w:t>5</w:t>
        </w:r>
        <w:r>
          <w:rPr>
            <w:b/>
            <w:bCs/>
            <w:noProof/>
          </w:rPr>
          <w:fldChar w:fldCharType="end"/>
        </w:r>
        <w:r>
          <w:rPr>
            <w:b/>
            <w:bCs/>
          </w:rPr>
          <w:t xml:space="preserve"> | </w:t>
        </w:r>
        <w:r>
          <w:rPr>
            <w:color w:val="7F7F7F" w:themeColor="background1" w:themeShade="7F"/>
            <w:spacing w:val="60"/>
          </w:rPr>
          <w:t>Page</w:t>
        </w:r>
      </w:p>
    </w:sdtContent>
  </w:sdt>
  <w:p w:rsidR="00310630" w:rsidRDefault="00310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009" w:rsidRDefault="00C56009" w:rsidP="00310630">
      <w:pPr>
        <w:spacing w:after="0" w:line="240" w:lineRule="auto"/>
      </w:pPr>
      <w:r>
        <w:separator/>
      </w:r>
    </w:p>
  </w:footnote>
  <w:footnote w:type="continuationSeparator" w:id="0">
    <w:p w:rsidR="00C56009" w:rsidRDefault="00C56009" w:rsidP="003106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69CB"/>
    <w:multiLevelType w:val="multilevel"/>
    <w:tmpl w:val="C2722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9459E3"/>
    <w:multiLevelType w:val="multilevel"/>
    <w:tmpl w:val="567C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7F6211"/>
    <w:multiLevelType w:val="multilevel"/>
    <w:tmpl w:val="D9DE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CE2"/>
    <w:rsid w:val="0001030E"/>
    <w:rsid w:val="0007437E"/>
    <w:rsid w:val="002F743B"/>
    <w:rsid w:val="00310630"/>
    <w:rsid w:val="003A35C4"/>
    <w:rsid w:val="003B5EC5"/>
    <w:rsid w:val="00432DA7"/>
    <w:rsid w:val="0047713E"/>
    <w:rsid w:val="00477516"/>
    <w:rsid w:val="00487CE2"/>
    <w:rsid w:val="00494B19"/>
    <w:rsid w:val="004D49CA"/>
    <w:rsid w:val="005F1FE0"/>
    <w:rsid w:val="00602185"/>
    <w:rsid w:val="0060473F"/>
    <w:rsid w:val="00694A5F"/>
    <w:rsid w:val="00852A0F"/>
    <w:rsid w:val="00894050"/>
    <w:rsid w:val="008E193B"/>
    <w:rsid w:val="00A35EB3"/>
    <w:rsid w:val="00A643A6"/>
    <w:rsid w:val="00A83011"/>
    <w:rsid w:val="00BE5B55"/>
    <w:rsid w:val="00BF3132"/>
    <w:rsid w:val="00C47B85"/>
    <w:rsid w:val="00C521DC"/>
    <w:rsid w:val="00C56009"/>
    <w:rsid w:val="00C66D08"/>
    <w:rsid w:val="00C77504"/>
    <w:rsid w:val="00CB366A"/>
    <w:rsid w:val="00D1540A"/>
    <w:rsid w:val="00D651D6"/>
    <w:rsid w:val="00DB14B3"/>
    <w:rsid w:val="00DD1C0F"/>
    <w:rsid w:val="00E428CF"/>
    <w:rsid w:val="00E46B10"/>
    <w:rsid w:val="00E71C48"/>
    <w:rsid w:val="00E869A6"/>
    <w:rsid w:val="00F167F8"/>
    <w:rsid w:val="00F4157A"/>
    <w:rsid w:val="00F66287"/>
    <w:rsid w:val="00F77E91"/>
    <w:rsid w:val="00FD6011"/>
    <w:rsid w:val="00FE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D2416-658D-4A2D-938E-82C20CA5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87C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87C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7C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87CE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87CE2"/>
    <w:rPr>
      <w:color w:val="0000FF"/>
      <w:u w:val="single"/>
    </w:rPr>
  </w:style>
  <w:style w:type="paragraph" w:styleId="NormalWeb">
    <w:name w:val="Normal (Web)"/>
    <w:basedOn w:val="Normal"/>
    <w:uiPriority w:val="99"/>
    <w:semiHidden/>
    <w:unhideWhenUsed/>
    <w:rsid w:val="00487C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713E"/>
  </w:style>
  <w:style w:type="paragraph" w:styleId="Header">
    <w:name w:val="header"/>
    <w:basedOn w:val="Normal"/>
    <w:link w:val="HeaderChar"/>
    <w:unhideWhenUsed/>
    <w:rsid w:val="00310630"/>
    <w:pPr>
      <w:tabs>
        <w:tab w:val="center" w:pos="4680"/>
        <w:tab w:val="right" w:pos="9360"/>
      </w:tabs>
      <w:spacing w:after="0" w:line="240" w:lineRule="auto"/>
    </w:pPr>
  </w:style>
  <w:style w:type="character" w:customStyle="1" w:styleId="HeaderChar">
    <w:name w:val="Header Char"/>
    <w:basedOn w:val="DefaultParagraphFont"/>
    <w:link w:val="Header"/>
    <w:rsid w:val="00310630"/>
  </w:style>
  <w:style w:type="paragraph" w:styleId="Footer">
    <w:name w:val="footer"/>
    <w:basedOn w:val="Normal"/>
    <w:link w:val="FooterChar"/>
    <w:uiPriority w:val="99"/>
    <w:unhideWhenUsed/>
    <w:rsid w:val="00310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630"/>
  </w:style>
  <w:style w:type="character" w:styleId="FollowedHyperlink">
    <w:name w:val="FollowedHyperlink"/>
    <w:basedOn w:val="DefaultParagraphFont"/>
    <w:uiPriority w:val="99"/>
    <w:semiHidden/>
    <w:unhideWhenUsed/>
    <w:rsid w:val="00C47B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312313">
      <w:bodyDiv w:val="1"/>
      <w:marLeft w:val="0"/>
      <w:marRight w:val="0"/>
      <w:marTop w:val="0"/>
      <w:marBottom w:val="0"/>
      <w:divBdr>
        <w:top w:val="none" w:sz="0" w:space="0" w:color="auto"/>
        <w:left w:val="none" w:sz="0" w:space="0" w:color="auto"/>
        <w:bottom w:val="none" w:sz="0" w:space="0" w:color="auto"/>
        <w:right w:val="none" w:sz="0" w:space="0" w:color="auto"/>
      </w:divBdr>
    </w:div>
    <w:div w:id="1176110830">
      <w:bodyDiv w:val="1"/>
      <w:marLeft w:val="0"/>
      <w:marRight w:val="0"/>
      <w:marTop w:val="0"/>
      <w:marBottom w:val="0"/>
      <w:divBdr>
        <w:top w:val="none" w:sz="0" w:space="0" w:color="auto"/>
        <w:left w:val="none" w:sz="0" w:space="0" w:color="auto"/>
        <w:bottom w:val="none" w:sz="0" w:space="0" w:color="auto"/>
        <w:right w:val="none" w:sz="0" w:space="0" w:color="auto"/>
      </w:divBdr>
    </w:div>
    <w:div w:id="1700546716">
      <w:bodyDiv w:val="1"/>
      <w:marLeft w:val="0"/>
      <w:marRight w:val="0"/>
      <w:marTop w:val="0"/>
      <w:marBottom w:val="0"/>
      <w:divBdr>
        <w:top w:val="none" w:sz="0" w:space="0" w:color="auto"/>
        <w:left w:val="none" w:sz="0" w:space="0" w:color="auto"/>
        <w:bottom w:val="none" w:sz="0" w:space="0" w:color="auto"/>
        <w:right w:val="none" w:sz="0" w:space="0" w:color="auto"/>
      </w:divBdr>
    </w:div>
    <w:div w:id="1972437730">
      <w:bodyDiv w:val="1"/>
      <w:marLeft w:val="0"/>
      <w:marRight w:val="0"/>
      <w:marTop w:val="0"/>
      <w:marBottom w:val="0"/>
      <w:divBdr>
        <w:top w:val="none" w:sz="0" w:space="0" w:color="auto"/>
        <w:left w:val="none" w:sz="0" w:space="0" w:color="auto"/>
        <w:bottom w:val="none" w:sz="0" w:space="0" w:color="auto"/>
        <w:right w:val="none" w:sz="0" w:space="0" w:color="auto"/>
      </w:divBdr>
      <w:divsChild>
        <w:div w:id="350766728">
          <w:marLeft w:val="0"/>
          <w:marRight w:val="0"/>
          <w:marTop w:val="0"/>
          <w:marBottom w:val="0"/>
          <w:divBdr>
            <w:top w:val="none" w:sz="0" w:space="0" w:color="auto"/>
            <w:left w:val="none" w:sz="0" w:space="0" w:color="auto"/>
            <w:bottom w:val="none" w:sz="0" w:space="0" w:color="auto"/>
            <w:right w:val="none" w:sz="0" w:space="0" w:color="auto"/>
          </w:divBdr>
          <w:divsChild>
            <w:div w:id="840394212">
              <w:marLeft w:val="0"/>
              <w:marRight w:val="0"/>
              <w:marTop w:val="0"/>
              <w:marBottom w:val="0"/>
              <w:divBdr>
                <w:top w:val="none" w:sz="0" w:space="0" w:color="auto"/>
                <w:left w:val="none" w:sz="0" w:space="0" w:color="auto"/>
                <w:bottom w:val="none" w:sz="0" w:space="0" w:color="auto"/>
                <w:right w:val="none" w:sz="0" w:space="0" w:color="auto"/>
              </w:divBdr>
              <w:divsChild>
                <w:div w:id="64843815">
                  <w:marLeft w:val="0"/>
                  <w:marRight w:val="0"/>
                  <w:marTop w:val="0"/>
                  <w:marBottom w:val="0"/>
                  <w:divBdr>
                    <w:top w:val="none" w:sz="0" w:space="0" w:color="auto"/>
                    <w:left w:val="none" w:sz="0" w:space="0" w:color="auto"/>
                    <w:bottom w:val="none" w:sz="0" w:space="0" w:color="auto"/>
                    <w:right w:val="none" w:sz="0" w:space="0" w:color="auto"/>
                  </w:divBdr>
                  <w:divsChild>
                    <w:div w:id="1235553948">
                      <w:marLeft w:val="0"/>
                      <w:marRight w:val="0"/>
                      <w:marTop w:val="0"/>
                      <w:marBottom w:val="0"/>
                      <w:divBdr>
                        <w:top w:val="none" w:sz="0" w:space="0" w:color="auto"/>
                        <w:left w:val="none" w:sz="0" w:space="0" w:color="auto"/>
                        <w:bottom w:val="none" w:sz="0" w:space="0" w:color="auto"/>
                        <w:right w:val="none" w:sz="0" w:space="0" w:color="auto"/>
                      </w:divBdr>
                      <w:divsChild>
                        <w:div w:id="149372254">
                          <w:marLeft w:val="0"/>
                          <w:marRight w:val="0"/>
                          <w:marTop w:val="0"/>
                          <w:marBottom w:val="0"/>
                          <w:divBdr>
                            <w:top w:val="none" w:sz="0" w:space="0" w:color="auto"/>
                            <w:left w:val="none" w:sz="0" w:space="0" w:color="auto"/>
                            <w:bottom w:val="none" w:sz="0" w:space="0" w:color="auto"/>
                            <w:right w:val="none" w:sz="0" w:space="0" w:color="auto"/>
                          </w:divBdr>
                          <w:divsChild>
                            <w:div w:id="1405251742">
                              <w:marLeft w:val="0"/>
                              <w:marRight w:val="0"/>
                              <w:marTop w:val="0"/>
                              <w:marBottom w:val="0"/>
                              <w:divBdr>
                                <w:top w:val="none" w:sz="0" w:space="0" w:color="auto"/>
                                <w:left w:val="none" w:sz="0" w:space="0" w:color="auto"/>
                                <w:bottom w:val="none" w:sz="0" w:space="0" w:color="auto"/>
                                <w:right w:val="none" w:sz="0" w:space="0" w:color="auto"/>
                              </w:divBdr>
                              <w:divsChild>
                                <w:div w:id="515078865">
                                  <w:marLeft w:val="0"/>
                                  <w:marRight w:val="0"/>
                                  <w:marTop w:val="0"/>
                                  <w:marBottom w:val="0"/>
                                  <w:divBdr>
                                    <w:top w:val="none" w:sz="0" w:space="0" w:color="auto"/>
                                    <w:left w:val="none" w:sz="0" w:space="0" w:color="auto"/>
                                    <w:bottom w:val="none" w:sz="0" w:space="0" w:color="auto"/>
                                    <w:right w:val="none" w:sz="0" w:space="0" w:color="auto"/>
                                  </w:divBdr>
                                  <w:divsChild>
                                    <w:div w:id="806123109">
                                      <w:marLeft w:val="0"/>
                                      <w:marRight w:val="0"/>
                                      <w:marTop w:val="0"/>
                                      <w:marBottom w:val="900"/>
                                      <w:divBdr>
                                        <w:top w:val="none" w:sz="0" w:space="0" w:color="auto"/>
                                        <w:left w:val="none" w:sz="0" w:space="0" w:color="auto"/>
                                        <w:bottom w:val="none" w:sz="0" w:space="0" w:color="auto"/>
                                        <w:right w:val="none" w:sz="0" w:space="0" w:color="auto"/>
                                      </w:divBdr>
                                      <w:divsChild>
                                        <w:div w:id="1281836221">
                                          <w:marLeft w:val="0"/>
                                          <w:marRight w:val="0"/>
                                          <w:marTop w:val="0"/>
                                          <w:marBottom w:val="0"/>
                                          <w:divBdr>
                                            <w:top w:val="none" w:sz="0" w:space="0" w:color="auto"/>
                                            <w:left w:val="none" w:sz="0" w:space="0" w:color="auto"/>
                                            <w:bottom w:val="none" w:sz="0" w:space="0" w:color="auto"/>
                                            <w:right w:val="none" w:sz="0" w:space="0" w:color="auto"/>
                                          </w:divBdr>
                                          <w:divsChild>
                                            <w:div w:id="1712530566">
                                              <w:marLeft w:val="0"/>
                                              <w:marRight w:val="0"/>
                                              <w:marTop w:val="0"/>
                                              <w:marBottom w:val="0"/>
                                              <w:divBdr>
                                                <w:top w:val="none" w:sz="0" w:space="0" w:color="auto"/>
                                                <w:left w:val="none" w:sz="0" w:space="0" w:color="auto"/>
                                                <w:bottom w:val="none" w:sz="0" w:space="0" w:color="auto"/>
                                                <w:right w:val="none" w:sz="0" w:space="0" w:color="auto"/>
                                              </w:divBdr>
                                            </w:div>
                                          </w:divsChild>
                                        </w:div>
                                        <w:div w:id="1917863063">
                                          <w:marLeft w:val="0"/>
                                          <w:marRight w:val="0"/>
                                          <w:marTop w:val="0"/>
                                          <w:marBottom w:val="0"/>
                                          <w:divBdr>
                                            <w:top w:val="none" w:sz="0" w:space="0" w:color="auto"/>
                                            <w:left w:val="none" w:sz="0" w:space="0" w:color="auto"/>
                                            <w:bottom w:val="none" w:sz="0" w:space="0" w:color="auto"/>
                                            <w:right w:val="none" w:sz="0" w:space="0" w:color="auto"/>
                                          </w:divBdr>
                                          <w:divsChild>
                                            <w:div w:id="195540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93581">
          <w:marLeft w:val="0"/>
          <w:marRight w:val="0"/>
          <w:marTop w:val="0"/>
          <w:marBottom w:val="0"/>
          <w:divBdr>
            <w:top w:val="none" w:sz="0" w:space="0" w:color="auto"/>
            <w:left w:val="none" w:sz="0" w:space="0" w:color="auto"/>
            <w:bottom w:val="none" w:sz="0" w:space="0" w:color="auto"/>
            <w:right w:val="none" w:sz="0" w:space="0" w:color="auto"/>
          </w:divBdr>
          <w:divsChild>
            <w:div w:id="1582526835">
              <w:marLeft w:val="0"/>
              <w:marRight w:val="0"/>
              <w:marTop w:val="0"/>
              <w:marBottom w:val="0"/>
              <w:divBdr>
                <w:top w:val="none" w:sz="0" w:space="0" w:color="auto"/>
                <w:left w:val="none" w:sz="0" w:space="0" w:color="auto"/>
                <w:bottom w:val="none" w:sz="0" w:space="0" w:color="auto"/>
                <w:right w:val="none" w:sz="0" w:space="0" w:color="auto"/>
              </w:divBdr>
              <w:divsChild>
                <w:div w:id="1412653485">
                  <w:marLeft w:val="0"/>
                  <w:marRight w:val="0"/>
                  <w:marTop w:val="0"/>
                  <w:marBottom w:val="0"/>
                  <w:divBdr>
                    <w:top w:val="none" w:sz="0" w:space="0" w:color="auto"/>
                    <w:left w:val="none" w:sz="0" w:space="0" w:color="auto"/>
                    <w:bottom w:val="none" w:sz="0" w:space="0" w:color="auto"/>
                    <w:right w:val="none" w:sz="0" w:space="0" w:color="auto"/>
                  </w:divBdr>
                  <w:divsChild>
                    <w:div w:id="1057972917">
                      <w:marLeft w:val="0"/>
                      <w:marRight w:val="0"/>
                      <w:marTop w:val="0"/>
                      <w:marBottom w:val="0"/>
                      <w:divBdr>
                        <w:top w:val="none" w:sz="0" w:space="0" w:color="auto"/>
                        <w:left w:val="none" w:sz="0" w:space="0" w:color="auto"/>
                        <w:bottom w:val="none" w:sz="0" w:space="0" w:color="auto"/>
                        <w:right w:val="none" w:sz="0" w:space="0" w:color="auto"/>
                      </w:divBdr>
                      <w:divsChild>
                        <w:div w:id="1695109978">
                          <w:marLeft w:val="0"/>
                          <w:marRight w:val="0"/>
                          <w:marTop w:val="0"/>
                          <w:marBottom w:val="0"/>
                          <w:divBdr>
                            <w:top w:val="none" w:sz="0" w:space="0" w:color="auto"/>
                            <w:left w:val="none" w:sz="0" w:space="0" w:color="auto"/>
                            <w:bottom w:val="none" w:sz="0" w:space="0" w:color="auto"/>
                            <w:right w:val="none" w:sz="0" w:space="0" w:color="auto"/>
                          </w:divBdr>
                          <w:divsChild>
                            <w:div w:id="1985115724">
                              <w:marLeft w:val="0"/>
                              <w:marRight w:val="0"/>
                              <w:marTop w:val="0"/>
                              <w:marBottom w:val="0"/>
                              <w:divBdr>
                                <w:top w:val="none" w:sz="0" w:space="0" w:color="auto"/>
                                <w:left w:val="none" w:sz="0" w:space="0" w:color="auto"/>
                                <w:bottom w:val="none" w:sz="0" w:space="0" w:color="auto"/>
                                <w:right w:val="none" w:sz="0" w:space="0" w:color="auto"/>
                              </w:divBdr>
                              <w:divsChild>
                                <w:div w:id="1731415158">
                                  <w:marLeft w:val="0"/>
                                  <w:marRight w:val="0"/>
                                  <w:marTop w:val="0"/>
                                  <w:marBottom w:val="0"/>
                                  <w:divBdr>
                                    <w:top w:val="none" w:sz="0" w:space="0" w:color="auto"/>
                                    <w:left w:val="none" w:sz="0" w:space="0" w:color="auto"/>
                                    <w:bottom w:val="none" w:sz="0" w:space="0" w:color="auto"/>
                                    <w:right w:val="none" w:sz="0" w:space="0" w:color="auto"/>
                                  </w:divBdr>
                                  <w:divsChild>
                                    <w:div w:id="201210443">
                                      <w:marLeft w:val="0"/>
                                      <w:marRight w:val="0"/>
                                      <w:marTop w:val="0"/>
                                      <w:marBottom w:val="0"/>
                                      <w:divBdr>
                                        <w:top w:val="none" w:sz="0" w:space="0" w:color="auto"/>
                                        <w:left w:val="none" w:sz="0" w:space="0" w:color="auto"/>
                                        <w:bottom w:val="none" w:sz="0" w:space="0" w:color="auto"/>
                                        <w:right w:val="none" w:sz="0" w:space="0" w:color="auto"/>
                                      </w:divBdr>
                                      <w:divsChild>
                                        <w:div w:id="829062423">
                                          <w:marLeft w:val="0"/>
                                          <w:marRight w:val="0"/>
                                          <w:marTop w:val="0"/>
                                          <w:marBottom w:val="0"/>
                                          <w:divBdr>
                                            <w:top w:val="none" w:sz="0" w:space="0" w:color="auto"/>
                                            <w:left w:val="none" w:sz="0" w:space="0" w:color="auto"/>
                                            <w:bottom w:val="none" w:sz="0" w:space="0" w:color="auto"/>
                                            <w:right w:val="none" w:sz="0" w:space="0" w:color="auto"/>
                                          </w:divBdr>
                                          <w:divsChild>
                                            <w:div w:id="17397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onkite.asu.edu/degree-programs/undergraduate/sports-journalism"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5</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Dawne D Spangler</dc:creator>
  <cp:keywords/>
  <dc:description/>
  <cp:lastModifiedBy>Dawne D Spangler</cp:lastModifiedBy>
  <cp:revision>28</cp:revision>
  <dcterms:created xsi:type="dcterms:W3CDTF">2016-03-25T23:28:00Z</dcterms:created>
  <dcterms:modified xsi:type="dcterms:W3CDTF">2016-06-23T16:27:00Z</dcterms:modified>
</cp:coreProperties>
</file>