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8570C" w14:textId="77777777" w:rsidR="00FC64B0" w:rsidRPr="00FC64B0" w:rsidRDefault="00D873CD" w:rsidP="00FC64B0">
      <w:pPr>
        <w:pBdr>
          <w:top w:val="single" w:sz="4" w:space="1" w:color="auto"/>
          <w:left w:val="single" w:sz="4" w:space="4" w:color="auto"/>
          <w:bottom w:val="single" w:sz="4" w:space="1" w:color="auto"/>
          <w:right w:val="single" w:sz="4" w:space="4" w:color="auto"/>
        </w:pBdr>
        <w:shd w:val="clear" w:color="auto" w:fill="99CCFF"/>
        <w:jc w:val="center"/>
        <w:rPr>
          <w:rFonts w:ascii="Candara" w:hAnsi="Candara"/>
          <w:b/>
          <w:sz w:val="28"/>
          <w:szCs w:val="28"/>
        </w:rPr>
      </w:pPr>
      <w:r>
        <w:rPr>
          <w:rFonts w:ascii="Candara" w:hAnsi="Candara"/>
          <w:b/>
          <w:sz w:val="28"/>
          <w:szCs w:val="28"/>
        </w:rPr>
        <w:t>t</w:t>
      </w:r>
      <w:r w:rsidR="00A404F7">
        <w:rPr>
          <w:rFonts w:ascii="Candara" w:hAnsi="Candara"/>
          <w:b/>
          <w:sz w:val="28"/>
          <w:szCs w:val="28"/>
        </w:rPr>
        <w:t>xt</w:t>
      </w:r>
      <w:r w:rsidR="00FC64B0" w:rsidRPr="00FC64B0">
        <w:rPr>
          <w:rFonts w:ascii="Candara" w:hAnsi="Candara"/>
          <w:b/>
          <w:sz w:val="28"/>
          <w:szCs w:val="28"/>
        </w:rPr>
        <w:t xml:space="preserve">GU </w:t>
      </w:r>
      <w:r w:rsidR="0094115F">
        <w:rPr>
          <w:rFonts w:ascii="Candara" w:hAnsi="Candara"/>
          <w:b/>
          <w:sz w:val="28"/>
          <w:szCs w:val="28"/>
        </w:rPr>
        <w:t xml:space="preserve">Guidelines </w:t>
      </w:r>
      <w:r w:rsidR="00FC64B0" w:rsidRPr="00FC64B0">
        <w:rPr>
          <w:rFonts w:ascii="Candara" w:hAnsi="Candara"/>
          <w:b/>
          <w:sz w:val="28"/>
          <w:szCs w:val="28"/>
        </w:rPr>
        <w:t xml:space="preserve">Year </w:t>
      </w:r>
      <w:r w:rsidR="0094115F">
        <w:rPr>
          <w:rFonts w:ascii="Candara" w:hAnsi="Candara"/>
          <w:b/>
          <w:sz w:val="28"/>
          <w:szCs w:val="28"/>
        </w:rPr>
        <w:t>6</w:t>
      </w:r>
      <w:r w:rsidR="00FC64B0" w:rsidRPr="00FC64B0">
        <w:rPr>
          <w:rFonts w:ascii="Candara" w:hAnsi="Candara"/>
          <w:b/>
          <w:sz w:val="28"/>
          <w:szCs w:val="28"/>
        </w:rPr>
        <w:t xml:space="preserve"> (</w:t>
      </w:r>
      <w:r w:rsidR="0094115F">
        <w:rPr>
          <w:rFonts w:ascii="Candara" w:hAnsi="Candara"/>
          <w:b/>
          <w:sz w:val="28"/>
          <w:szCs w:val="28"/>
        </w:rPr>
        <w:t>July</w:t>
      </w:r>
      <w:r w:rsidR="00FC64B0" w:rsidRPr="00FC64B0">
        <w:rPr>
          <w:rFonts w:ascii="Candara" w:hAnsi="Candara"/>
          <w:b/>
          <w:sz w:val="28"/>
          <w:szCs w:val="28"/>
        </w:rPr>
        <w:t xml:space="preserve"> 2017</w:t>
      </w:r>
      <w:r w:rsidR="0094115F">
        <w:rPr>
          <w:rFonts w:ascii="Candara" w:hAnsi="Candara"/>
          <w:b/>
          <w:sz w:val="28"/>
          <w:szCs w:val="28"/>
        </w:rPr>
        <w:t xml:space="preserve">- </w:t>
      </w:r>
      <w:r w:rsidR="00A404F7">
        <w:rPr>
          <w:rFonts w:ascii="Candara" w:hAnsi="Candara"/>
          <w:b/>
          <w:sz w:val="28"/>
          <w:szCs w:val="28"/>
        </w:rPr>
        <w:t>June</w:t>
      </w:r>
      <w:r w:rsidR="0094115F">
        <w:rPr>
          <w:rFonts w:ascii="Candara" w:hAnsi="Candara"/>
          <w:b/>
          <w:sz w:val="28"/>
          <w:szCs w:val="28"/>
        </w:rPr>
        <w:t xml:space="preserve"> 2018</w:t>
      </w:r>
      <w:r w:rsidR="00FC64B0" w:rsidRPr="00FC64B0">
        <w:rPr>
          <w:rFonts w:ascii="Candara" w:hAnsi="Candara"/>
          <w:b/>
        </w:rPr>
        <w:t>)</w:t>
      </w:r>
    </w:p>
    <w:p w14:paraId="2BF02DCB" w14:textId="77777777" w:rsidR="00BB7C90" w:rsidRPr="003816A2" w:rsidRDefault="00BB7C90" w:rsidP="003816A2">
      <w:pPr>
        <w:pStyle w:val="ListParagraph"/>
        <w:numPr>
          <w:ilvl w:val="0"/>
          <w:numId w:val="17"/>
        </w:numPr>
        <w:tabs>
          <w:tab w:val="left" w:pos="540"/>
        </w:tabs>
        <w:spacing w:line="240" w:lineRule="auto"/>
        <w:rPr>
          <w:b/>
          <w:sz w:val="24"/>
          <w:szCs w:val="24"/>
        </w:rPr>
      </w:pPr>
      <w:r w:rsidRPr="003816A2">
        <w:rPr>
          <w:b/>
          <w:sz w:val="24"/>
          <w:szCs w:val="24"/>
        </w:rPr>
        <w:t>Purpose</w:t>
      </w:r>
    </w:p>
    <w:p w14:paraId="381994B2" w14:textId="77777777" w:rsidR="0037402C" w:rsidRDefault="00BB7C90" w:rsidP="00FC64B0">
      <w:pPr>
        <w:spacing w:line="240" w:lineRule="auto"/>
        <w:ind w:left="540"/>
        <w:jc w:val="both"/>
      </w:pPr>
      <w:r w:rsidRPr="00BB7C90">
        <w:rPr>
          <w:i/>
        </w:rPr>
        <w:t>Student engagement</w:t>
      </w:r>
      <w:r>
        <w:t xml:space="preserve"> is a hallmark of GEAR UP’s success in ensuring that all students are prepared to enter and succeed in postsecondary education; key to that engagement</w:t>
      </w:r>
      <w:r w:rsidR="000471B5">
        <w:t>, increasingly, is the need</w:t>
      </w:r>
      <w:r>
        <w:t xml:space="preserve"> to </w:t>
      </w:r>
      <w:r>
        <w:rPr>
          <w:i/>
        </w:rPr>
        <w:t xml:space="preserve">communicate </w:t>
      </w:r>
      <w:r>
        <w:t xml:space="preserve">with students </w:t>
      </w:r>
      <w:r w:rsidR="00216DC2">
        <w:t xml:space="preserve">using methods that are efficient for GEAR UP staff and </w:t>
      </w:r>
      <w:r w:rsidR="00E520A9">
        <w:t>also popular with students</w:t>
      </w:r>
      <w:r w:rsidR="000471B5">
        <w:t>.</w:t>
      </w:r>
      <w:r>
        <w:t xml:space="preserve"> </w:t>
      </w:r>
      <w:r w:rsidR="000471B5">
        <w:t>With th</w:t>
      </w:r>
      <w:r w:rsidR="00FC64B0">
        <w:t>e</w:t>
      </w:r>
      <w:r w:rsidR="008E11FB">
        <w:t xml:space="preserve"> aim to </w:t>
      </w:r>
      <w:r w:rsidR="002C36BA">
        <w:t>foster</w:t>
      </w:r>
      <w:r w:rsidR="008E11FB">
        <w:t xml:space="preserve"> student success through expanding avenues of </w:t>
      </w:r>
      <w:r w:rsidR="00216DC2">
        <w:t xml:space="preserve">efficient and student-friendly </w:t>
      </w:r>
      <w:r w:rsidR="008E11FB">
        <w:t>communication</w:t>
      </w:r>
      <w:r w:rsidR="00216DC2">
        <w:t>, NAU GEAR UP launched</w:t>
      </w:r>
      <w:r w:rsidR="000471B5">
        <w:t xml:space="preserve"> a </w:t>
      </w:r>
      <w:r w:rsidR="000471B5" w:rsidRPr="00DE1F32">
        <w:rPr>
          <w:i/>
        </w:rPr>
        <w:t>texting initiative</w:t>
      </w:r>
      <w:r w:rsidR="000471B5">
        <w:t xml:space="preserve"> (</w:t>
      </w:r>
      <w:r w:rsidR="00DE1F32">
        <w:t>“</w:t>
      </w:r>
      <w:r w:rsidR="00A404F7">
        <w:t>txt</w:t>
      </w:r>
      <w:r w:rsidR="000471B5">
        <w:t>GU</w:t>
      </w:r>
      <w:r w:rsidR="00DE1F32">
        <w:t>”</w:t>
      </w:r>
      <w:r w:rsidR="000471B5">
        <w:t xml:space="preserve">) </w:t>
      </w:r>
      <w:r w:rsidR="00FC64B0">
        <w:t>using</w:t>
      </w:r>
      <w:r w:rsidR="00216DC2">
        <w:t xml:space="preserve"> the Signal Vine platform  in </w:t>
      </w:r>
      <w:r w:rsidR="000471B5">
        <w:t>January 2017.</w:t>
      </w:r>
    </w:p>
    <w:p w14:paraId="486A433C" w14:textId="77777777" w:rsidR="000471B5" w:rsidRDefault="000471B5" w:rsidP="00FC64B0">
      <w:pPr>
        <w:spacing w:line="240" w:lineRule="auto"/>
        <w:ind w:left="540"/>
        <w:jc w:val="both"/>
      </w:pPr>
      <w:r>
        <w:t xml:space="preserve">The </w:t>
      </w:r>
      <w:r w:rsidR="00A404F7">
        <w:rPr>
          <w:b/>
        </w:rPr>
        <w:t>txt</w:t>
      </w:r>
      <w:r w:rsidRPr="00A95966">
        <w:rPr>
          <w:b/>
        </w:rPr>
        <w:t xml:space="preserve">GU </w:t>
      </w:r>
      <w:r w:rsidRPr="00DE1F32">
        <w:t>i</w:t>
      </w:r>
      <w:r w:rsidR="002C36BA">
        <w:t>nitiative i</w:t>
      </w:r>
      <w:r w:rsidRPr="00DE1F32">
        <w:t xml:space="preserve">n </w:t>
      </w:r>
      <w:r w:rsidR="00DE1F32">
        <w:t xml:space="preserve">grant </w:t>
      </w:r>
      <w:r w:rsidRPr="00DE1F32">
        <w:t xml:space="preserve">Year </w:t>
      </w:r>
      <w:r w:rsidR="00E520A9">
        <w:t>6</w:t>
      </w:r>
      <w:r w:rsidR="008E11FB">
        <w:t xml:space="preserve"> </w:t>
      </w:r>
      <w:r w:rsidR="00E520A9">
        <w:t>(July</w:t>
      </w:r>
      <w:r w:rsidR="00DE1F32">
        <w:t xml:space="preserve"> 2017</w:t>
      </w:r>
      <w:r w:rsidR="00E520A9">
        <w:t>-</w:t>
      </w:r>
      <w:r w:rsidR="00A404F7">
        <w:t xml:space="preserve"> June</w:t>
      </w:r>
      <w:r w:rsidR="00E520A9">
        <w:t xml:space="preserve"> 2018</w:t>
      </w:r>
      <w:r w:rsidR="00DE1F32">
        <w:t xml:space="preserve">) </w:t>
      </w:r>
      <w:r w:rsidR="00D873CD">
        <w:t xml:space="preserve">is </w:t>
      </w:r>
      <w:r w:rsidR="002C36BA">
        <w:t>intended</w:t>
      </w:r>
      <w:r w:rsidR="008E11FB">
        <w:t xml:space="preserve"> to serve the following purposes:</w:t>
      </w:r>
    </w:p>
    <w:p w14:paraId="2FA23515" w14:textId="77777777" w:rsidR="00ED77E0" w:rsidRDefault="00ED77E0" w:rsidP="008A6F90">
      <w:pPr>
        <w:pStyle w:val="ListParagraph"/>
        <w:numPr>
          <w:ilvl w:val="0"/>
          <w:numId w:val="8"/>
        </w:numPr>
        <w:spacing w:line="240" w:lineRule="auto"/>
        <w:ind w:left="1080" w:hanging="270"/>
        <w:jc w:val="both"/>
      </w:pPr>
      <w:r w:rsidRPr="00A70B6C">
        <w:t>I</w:t>
      </w:r>
      <w:r w:rsidR="00A70B6C" w:rsidRPr="00A70B6C">
        <w:t>ncrease student</w:t>
      </w:r>
      <w:r w:rsidR="00A70B6C">
        <w:t xml:space="preserve"> and family</w:t>
      </w:r>
      <w:r w:rsidR="00A70B6C" w:rsidRPr="00A70B6C">
        <w:t xml:space="preserve"> participation in identified</w:t>
      </w:r>
      <w:r w:rsidRPr="00A70B6C">
        <w:t xml:space="preserve"> Y</w:t>
      </w:r>
      <w:r w:rsidR="00A95966" w:rsidRPr="00A70B6C">
        <w:t xml:space="preserve">ear </w:t>
      </w:r>
      <w:r w:rsidR="00E520A9">
        <w:t>6</w:t>
      </w:r>
      <w:r w:rsidR="00A95966" w:rsidRPr="00A70B6C">
        <w:t xml:space="preserve"> work plan activities for which the use of </w:t>
      </w:r>
      <w:r w:rsidR="00A70B6C">
        <w:rPr>
          <w:i/>
        </w:rPr>
        <w:t xml:space="preserve">nudging, </w:t>
      </w:r>
      <w:r w:rsidR="00A95966" w:rsidRPr="00A70B6C">
        <w:rPr>
          <w:i/>
        </w:rPr>
        <w:t xml:space="preserve">reminder, and motivational </w:t>
      </w:r>
      <w:r w:rsidR="00A70B6C">
        <w:t xml:space="preserve">texts </w:t>
      </w:r>
      <w:r w:rsidR="00C0707D">
        <w:t>are</w:t>
      </w:r>
      <w:r w:rsidR="00A70B6C" w:rsidRPr="00A70B6C">
        <w:t xml:space="preserve"> applicable</w:t>
      </w:r>
      <w:r w:rsidR="00A95966" w:rsidRPr="00A70B6C">
        <w:t>;</w:t>
      </w:r>
      <w:r w:rsidR="00D26A91" w:rsidRPr="00A70B6C">
        <w:t xml:space="preserve"> </w:t>
      </w:r>
    </w:p>
    <w:p w14:paraId="7CDB29C3" w14:textId="77777777" w:rsidR="00E520A9" w:rsidRPr="00A70B6C" w:rsidRDefault="00D873CD" w:rsidP="00D873CD">
      <w:pPr>
        <w:pStyle w:val="ListParagraph"/>
        <w:numPr>
          <w:ilvl w:val="0"/>
          <w:numId w:val="8"/>
        </w:numPr>
        <w:spacing w:line="240" w:lineRule="auto"/>
        <w:ind w:left="1080" w:hanging="270"/>
        <w:jc w:val="both"/>
      </w:pPr>
      <w:r>
        <w:t xml:space="preserve">Help ensure students take specific senior year action steps necessary to achieve their postsecondary goals for which the use of  </w:t>
      </w:r>
      <w:r>
        <w:rPr>
          <w:i/>
        </w:rPr>
        <w:t xml:space="preserve">nudging, </w:t>
      </w:r>
      <w:r w:rsidRPr="00A70B6C">
        <w:rPr>
          <w:i/>
        </w:rPr>
        <w:t xml:space="preserve">reminder, and motivational </w:t>
      </w:r>
      <w:r>
        <w:t>texts are applicable; and</w:t>
      </w:r>
    </w:p>
    <w:p w14:paraId="7EDE1473" w14:textId="77777777" w:rsidR="00A95966" w:rsidRPr="00336164" w:rsidRDefault="00D873CD" w:rsidP="00C131F3">
      <w:pPr>
        <w:pStyle w:val="ListParagraph"/>
        <w:numPr>
          <w:ilvl w:val="0"/>
          <w:numId w:val="8"/>
        </w:numPr>
        <w:spacing w:line="240" w:lineRule="auto"/>
        <w:ind w:left="1080" w:hanging="270"/>
        <w:jc w:val="both"/>
      </w:pPr>
      <w:r>
        <w:t>Accustom students to the use of txt GU and instill in them a strong be</w:t>
      </w:r>
      <w:r w:rsidR="00A404F7">
        <w:t>lief and understanding that txt</w:t>
      </w:r>
      <w:r>
        <w:t xml:space="preserve">GU can be a valuable resource in their first year of postsecondary education. </w:t>
      </w:r>
    </w:p>
    <w:p w14:paraId="28C36E4C" w14:textId="77777777" w:rsidR="00C86537" w:rsidRPr="008A6F90" w:rsidRDefault="00EB5F72" w:rsidP="00FC64B0">
      <w:pPr>
        <w:spacing w:line="240" w:lineRule="auto"/>
        <w:ind w:left="540"/>
        <w:rPr>
          <w:b/>
          <w:i/>
        </w:rPr>
      </w:pPr>
      <w:r>
        <w:rPr>
          <w:b/>
          <w:i/>
        </w:rPr>
        <w:t>Cautions, and Caveats</w:t>
      </w:r>
    </w:p>
    <w:p w14:paraId="6C6B3073" w14:textId="77777777" w:rsidR="002323B9" w:rsidRDefault="002323B9" w:rsidP="00871D21">
      <w:pPr>
        <w:ind w:left="547"/>
        <w:jc w:val="both"/>
      </w:pPr>
      <w:r>
        <w:t>T</w:t>
      </w:r>
      <w:r w:rsidRPr="002323B9">
        <w:t>exting is NOT a replacement for in-person conversations, telephone calls or written notices sent home with students or mailed to students’ homes.</w:t>
      </w:r>
      <w:r w:rsidR="00B234DC">
        <w:t xml:space="preserve"> Rather, texting is </w:t>
      </w:r>
      <w:r w:rsidR="00BE3746">
        <w:t xml:space="preserve">a </w:t>
      </w:r>
      <w:r w:rsidR="00BE3746" w:rsidRPr="002D4713">
        <w:rPr>
          <w:u w:val="single"/>
        </w:rPr>
        <w:t>supplement</w:t>
      </w:r>
      <w:r w:rsidR="00BE3746">
        <w:t xml:space="preserve"> to existing modes of communication</w:t>
      </w:r>
      <w:r w:rsidR="002D4713">
        <w:t xml:space="preserve">.  It is important to remember that not all students participate in </w:t>
      </w:r>
      <w:r w:rsidR="00A404F7">
        <w:t xml:space="preserve">txtGU </w:t>
      </w:r>
      <w:r w:rsidR="002D4713">
        <w:t>(no cellphone, etc.)</w:t>
      </w:r>
    </w:p>
    <w:p w14:paraId="672E999F" w14:textId="77777777" w:rsidR="00287B12" w:rsidRPr="00BE3746" w:rsidRDefault="00287B12" w:rsidP="00871D21">
      <w:pPr>
        <w:pStyle w:val="ListParagraph"/>
        <w:ind w:left="1267"/>
        <w:jc w:val="both"/>
      </w:pPr>
    </w:p>
    <w:p w14:paraId="01C84DB2" w14:textId="77777777" w:rsidR="00EB5F72" w:rsidRDefault="00EB5F72" w:rsidP="00A70B6C">
      <w:pPr>
        <w:pStyle w:val="ListParagraph"/>
        <w:numPr>
          <w:ilvl w:val="0"/>
          <w:numId w:val="17"/>
        </w:numPr>
        <w:tabs>
          <w:tab w:val="left" w:pos="630"/>
        </w:tabs>
        <w:spacing w:before="240" w:after="240" w:line="240" w:lineRule="auto"/>
        <w:contextualSpacing w:val="0"/>
        <w:rPr>
          <w:b/>
          <w:sz w:val="24"/>
          <w:szCs w:val="24"/>
        </w:rPr>
      </w:pPr>
      <w:r>
        <w:rPr>
          <w:b/>
          <w:sz w:val="24"/>
          <w:szCs w:val="24"/>
        </w:rPr>
        <w:t>Overview of the Signal Vine Platform</w:t>
      </w:r>
    </w:p>
    <w:p w14:paraId="7C594C79" w14:textId="77777777" w:rsidR="00EB5F72" w:rsidRPr="004C1B03" w:rsidRDefault="00EB5F72" w:rsidP="00EB5F72">
      <w:pPr>
        <w:pStyle w:val="ListParagraph"/>
        <w:numPr>
          <w:ilvl w:val="1"/>
          <w:numId w:val="17"/>
        </w:numPr>
        <w:spacing w:before="240" w:after="0"/>
        <w:jc w:val="both"/>
        <w:rPr>
          <w:b/>
        </w:rPr>
      </w:pPr>
      <w:r w:rsidRPr="004C1B03">
        <w:rPr>
          <w:b/>
        </w:rPr>
        <w:t>Web and App Interfaces</w:t>
      </w:r>
    </w:p>
    <w:p w14:paraId="08D7C19D" w14:textId="77777777" w:rsidR="00EB5F72" w:rsidRPr="00D7051C" w:rsidRDefault="00EB5F72" w:rsidP="00EB5F72">
      <w:pPr>
        <w:spacing w:after="0"/>
        <w:ind w:left="1440"/>
        <w:jc w:val="both"/>
        <w:rPr>
          <w:b/>
        </w:rPr>
      </w:pPr>
    </w:p>
    <w:p w14:paraId="582B4D9F" w14:textId="01BAE386" w:rsidR="00EB5F72" w:rsidRDefault="00EB5F72" w:rsidP="00EB5F72">
      <w:pPr>
        <w:spacing w:after="120" w:line="240" w:lineRule="auto"/>
        <w:ind w:left="1440"/>
        <w:jc w:val="both"/>
      </w:pPr>
      <w:r w:rsidRPr="00AF3B1F">
        <w:t xml:space="preserve">The Signal Vine </w:t>
      </w:r>
      <w:r w:rsidR="00513667">
        <w:t xml:space="preserve">(SV) </w:t>
      </w:r>
      <w:r w:rsidRPr="00AF3B1F">
        <w:t xml:space="preserve">Platform is designed to facilitate texting through use of a web-connected laptop or desktop computer.  Texts may also be sent and/or received by cell phone through use of the Signal Vine app.  Coordinators who choose to use the Signal Vine app to send or receive text messages, must use their personal cell phone to do so, which is entirely optional.  </w:t>
      </w:r>
    </w:p>
    <w:p w14:paraId="104D9F56" w14:textId="77777777" w:rsidR="00EB5F72" w:rsidRPr="00EB5F72" w:rsidRDefault="00EB5F72" w:rsidP="00EB5F72">
      <w:pPr>
        <w:pStyle w:val="ListParagraph"/>
        <w:numPr>
          <w:ilvl w:val="1"/>
          <w:numId w:val="17"/>
        </w:numPr>
        <w:spacing w:after="120" w:line="240" w:lineRule="auto"/>
        <w:jc w:val="both"/>
      </w:pPr>
      <w:r w:rsidRPr="00EB5F72">
        <w:rPr>
          <w:b/>
        </w:rPr>
        <w:t xml:space="preserve">Student Profiles </w:t>
      </w:r>
    </w:p>
    <w:p w14:paraId="0CE6602A" w14:textId="59782A45" w:rsidR="00EB5F72" w:rsidRDefault="00EB5F72" w:rsidP="00EB5F72">
      <w:pPr>
        <w:spacing w:after="120"/>
        <w:ind w:left="1440"/>
        <w:jc w:val="both"/>
      </w:pPr>
      <w:r>
        <w:t xml:space="preserve">One benefit of </w:t>
      </w:r>
      <w:r w:rsidRPr="00A13D68">
        <w:t>texting</w:t>
      </w:r>
      <w:r>
        <w:t xml:space="preserve">, </w:t>
      </w:r>
      <w:r w:rsidR="000C3022" w:rsidRPr="00A13D68">
        <w:t xml:space="preserve">over other forms of communication </w:t>
      </w:r>
      <w:r w:rsidR="000C3022">
        <w:t>such as</w:t>
      </w:r>
      <w:r w:rsidR="000C3022" w:rsidRPr="00A13D68">
        <w:t xml:space="preserve"> writing or </w:t>
      </w:r>
      <w:r w:rsidR="000C3022">
        <w:t xml:space="preserve">making </w:t>
      </w:r>
      <w:r w:rsidR="000C3022" w:rsidRPr="00A13D68">
        <w:t>telephone calls</w:t>
      </w:r>
      <w:r w:rsidR="000C3022">
        <w:t xml:space="preserve">, </w:t>
      </w:r>
      <w:r>
        <w:t>is the ability to easily and quickly communicate a common, relevant message to a large number of individuals</w:t>
      </w:r>
      <w:r w:rsidRPr="00A13D68">
        <w:t>.  The primary benefit of Signal Vine</w:t>
      </w:r>
      <w:r>
        <w:t xml:space="preserve"> specifically (</w:t>
      </w:r>
      <w:r w:rsidRPr="00A13D68">
        <w:t xml:space="preserve">over </w:t>
      </w:r>
      <w:r>
        <w:t xml:space="preserve">other </w:t>
      </w:r>
      <w:r w:rsidRPr="00A13D68">
        <w:t>‘regular’ texting</w:t>
      </w:r>
      <w:r>
        <w:t xml:space="preserve"> programs)</w:t>
      </w:r>
      <w:r w:rsidRPr="00A13D68">
        <w:t xml:space="preserve"> is its capacity for storing student ‘profiles’ which </w:t>
      </w:r>
      <w:r>
        <w:lastRenderedPageBreak/>
        <w:t>allows Coordinators to strategically text subgroups of students with messages relevant only to the chosen groups</w:t>
      </w:r>
      <w:r w:rsidRPr="00A13D68">
        <w:t xml:space="preserve">. </w:t>
      </w:r>
      <w:r>
        <w:t xml:space="preserve"> </w:t>
      </w:r>
      <w:r w:rsidRPr="00A13D68">
        <w:t>In the case of GEAR UP, by uploading</w:t>
      </w:r>
      <w:r>
        <w:t xml:space="preserve"> student data (i.e., ‘characteristics’ like postsecondary plan, career interest area, FAFSA status, etc.) into Signal Vine-- and associating each student’s ‘characteristics’ with the student’s name, school and cell phone number, an infrastructure of individual ‘student profiles’ is established within Signal Vine.  </w:t>
      </w:r>
      <w:r w:rsidRPr="00600C71">
        <w:t>More on how to use this function in</w:t>
      </w:r>
      <w:r>
        <w:t xml:space="preserve"> Section</w:t>
      </w:r>
      <w:r w:rsidRPr="00600C71">
        <w:t xml:space="preserve"> </w:t>
      </w:r>
      <w:r w:rsidRPr="000C3022">
        <w:rPr>
          <w:b/>
        </w:rPr>
        <w:t>V</w:t>
      </w:r>
      <w:r w:rsidR="00871D21">
        <w:rPr>
          <w:b/>
        </w:rPr>
        <w:t>I</w:t>
      </w:r>
      <w:r w:rsidRPr="000C3022">
        <w:rPr>
          <w:b/>
        </w:rPr>
        <w:t>.</w:t>
      </w:r>
      <w:r w:rsidR="000C3022" w:rsidRPr="000C3022">
        <w:rPr>
          <w:b/>
        </w:rPr>
        <w:t>D</w:t>
      </w:r>
      <w:r w:rsidRPr="000C3022">
        <w:t>,</w:t>
      </w:r>
      <w:r w:rsidRPr="00600C71">
        <w:t xml:space="preserve"> below.</w:t>
      </w:r>
    </w:p>
    <w:p w14:paraId="7D03EE64" w14:textId="78B78ADD" w:rsidR="00EB5F72" w:rsidRDefault="000C3022" w:rsidP="00EB5F72">
      <w:pPr>
        <w:spacing w:after="120"/>
        <w:ind w:left="1440"/>
        <w:jc w:val="both"/>
      </w:pPr>
      <w:r>
        <w:t>T</w:t>
      </w:r>
      <w:r w:rsidR="00EB5F72">
        <w:t>he following</w:t>
      </w:r>
      <w:r w:rsidR="00EB5F72" w:rsidRPr="00C6029D">
        <w:t xml:space="preserve"> ‘characteristics’</w:t>
      </w:r>
      <w:r w:rsidR="00EB5F72">
        <w:t xml:space="preserve"> </w:t>
      </w:r>
      <w:r>
        <w:t xml:space="preserve">were uploaded into Signal Vine </w:t>
      </w:r>
      <w:r w:rsidR="00EB5F72">
        <w:t xml:space="preserve">for </w:t>
      </w:r>
      <w:r w:rsidR="00EB5F72">
        <w:rPr>
          <w:i/>
        </w:rPr>
        <w:t>each student</w:t>
      </w:r>
      <w:r>
        <w:rPr>
          <w:i/>
        </w:rPr>
        <w:t xml:space="preserve"> </w:t>
      </w:r>
      <w:r>
        <w:t xml:space="preserve">in Year </w:t>
      </w:r>
      <w:r w:rsidR="00CC02ED">
        <w:t>5</w:t>
      </w:r>
      <w:r w:rsidR="00EB5F72" w:rsidRPr="00C6029D">
        <w:t xml:space="preserve">: </w:t>
      </w:r>
    </w:p>
    <w:p w14:paraId="1ADD68F1" w14:textId="77777777" w:rsidR="00EB5F72" w:rsidRDefault="00EB5F72" w:rsidP="00EB5F72">
      <w:pPr>
        <w:pStyle w:val="ListParagraph"/>
        <w:numPr>
          <w:ilvl w:val="0"/>
          <w:numId w:val="10"/>
        </w:numPr>
        <w:spacing w:after="0"/>
        <w:ind w:left="1980" w:hanging="540"/>
        <w:jc w:val="both"/>
      </w:pPr>
      <w:r>
        <w:t>school</w:t>
      </w:r>
      <w:r w:rsidRPr="00C6029D">
        <w:t xml:space="preserve"> </w:t>
      </w:r>
    </w:p>
    <w:p w14:paraId="3B0FADB5" w14:textId="77777777" w:rsidR="00EB5F72" w:rsidRDefault="00EB5F72" w:rsidP="00EB5F72">
      <w:pPr>
        <w:pStyle w:val="ListParagraph"/>
        <w:numPr>
          <w:ilvl w:val="0"/>
          <w:numId w:val="10"/>
        </w:numPr>
        <w:spacing w:after="0"/>
        <w:ind w:left="1980" w:hanging="540"/>
        <w:jc w:val="both"/>
      </w:pPr>
      <w:r w:rsidRPr="00C6029D">
        <w:t>postsecondary p</w:t>
      </w:r>
      <w:r>
        <w:t>lan (per PEPS)</w:t>
      </w:r>
    </w:p>
    <w:p w14:paraId="6387CF85" w14:textId="77777777" w:rsidR="00EB5F72" w:rsidRPr="00064F61" w:rsidRDefault="00EB5F72" w:rsidP="00EB5F72">
      <w:pPr>
        <w:pStyle w:val="ListParagraph"/>
        <w:numPr>
          <w:ilvl w:val="0"/>
          <w:numId w:val="10"/>
        </w:numPr>
        <w:spacing w:after="0"/>
        <w:ind w:left="1980" w:hanging="540"/>
        <w:jc w:val="both"/>
      </w:pPr>
      <w:r w:rsidRPr="00064F61">
        <w:t xml:space="preserve">career interest area (per PEPS) </w:t>
      </w:r>
    </w:p>
    <w:p w14:paraId="6C310831" w14:textId="77777777" w:rsidR="00871D21" w:rsidRPr="00064F61" w:rsidRDefault="00871D21" w:rsidP="00EB5F72">
      <w:pPr>
        <w:pStyle w:val="ListParagraph"/>
        <w:numPr>
          <w:ilvl w:val="0"/>
          <w:numId w:val="10"/>
        </w:numPr>
        <w:spacing w:after="0"/>
        <w:ind w:left="1980" w:hanging="540"/>
        <w:jc w:val="both"/>
      </w:pPr>
      <w:r w:rsidRPr="00064F61">
        <w:t>1-3 college choices</w:t>
      </w:r>
      <w:r w:rsidR="00A404F7" w:rsidRPr="00064F61">
        <w:t xml:space="preserve"> (per PEPS)</w:t>
      </w:r>
    </w:p>
    <w:p w14:paraId="301428B4" w14:textId="77777777" w:rsidR="00EB5F72" w:rsidRPr="00064F61" w:rsidRDefault="00EB5F72" w:rsidP="00EB5F72">
      <w:pPr>
        <w:pStyle w:val="ListParagraph"/>
        <w:numPr>
          <w:ilvl w:val="0"/>
          <w:numId w:val="10"/>
        </w:numPr>
        <w:spacing w:after="0"/>
        <w:ind w:left="1980" w:hanging="540"/>
        <w:jc w:val="both"/>
      </w:pPr>
      <w:r w:rsidRPr="00064F61">
        <w:t xml:space="preserve">birthday </w:t>
      </w:r>
    </w:p>
    <w:p w14:paraId="106A4042" w14:textId="77777777" w:rsidR="00EB5F72" w:rsidRDefault="00EB5F72" w:rsidP="00EB5F72">
      <w:pPr>
        <w:pStyle w:val="ListParagraph"/>
        <w:numPr>
          <w:ilvl w:val="0"/>
          <w:numId w:val="10"/>
        </w:numPr>
        <w:spacing w:after="0"/>
        <w:ind w:left="1980" w:hanging="540"/>
        <w:jc w:val="both"/>
      </w:pPr>
      <w:r>
        <w:t>end of semester GPA</w:t>
      </w:r>
      <w:r w:rsidRPr="00C6029D">
        <w:t xml:space="preserve"> </w:t>
      </w:r>
    </w:p>
    <w:p w14:paraId="572FE6A9" w14:textId="77777777" w:rsidR="00EB5F72" w:rsidRDefault="00EB5F72" w:rsidP="00EB5F72">
      <w:pPr>
        <w:pStyle w:val="ListParagraph"/>
        <w:numPr>
          <w:ilvl w:val="0"/>
          <w:numId w:val="10"/>
        </w:numPr>
        <w:spacing w:after="0"/>
        <w:ind w:left="1980" w:hanging="540"/>
        <w:jc w:val="both"/>
      </w:pPr>
      <w:r>
        <w:t>date entered GEAR UP</w:t>
      </w:r>
      <w:r w:rsidRPr="00C6029D">
        <w:t xml:space="preserve"> </w:t>
      </w:r>
    </w:p>
    <w:p w14:paraId="11D752C2" w14:textId="77777777" w:rsidR="00EB5F72" w:rsidRPr="001942B5" w:rsidRDefault="00EB5F72" w:rsidP="00EB5F72">
      <w:pPr>
        <w:pStyle w:val="ListParagraph"/>
        <w:numPr>
          <w:ilvl w:val="0"/>
          <w:numId w:val="10"/>
        </w:numPr>
        <w:spacing w:after="0"/>
        <w:ind w:left="1980" w:hanging="540"/>
        <w:jc w:val="both"/>
        <w:rPr>
          <w:lang w:val="es-MX"/>
        </w:rPr>
      </w:pPr>
      <w:r w:rsidRPr="001942B5">
        <w:rPr>
          <w:lang w:val="es-MX"/>
        </w:rPr>
        <w:t xml:space="preserve">GUSLA Alumni (yes or no) </w:t>
      </w:r>
    </w:p>
    <w:p w14:paraId="0C8EAA08" w14:textId="77777777" w:rsidR="00EB5F72" w:rsidRDefault="00EB5F72" w:rsidP="0007447C">
      <w:pPr>
        <w:pStyle w:val="ListParagraph"/>
        <w:numPr>
          <w:ilvl w:val="0"/>
          <w:numId w:val="10"/>
        </w:numPr>
        <w:spacing w:after="0"/>
        <w:ind w:left="1980" w:hanging="540"/>
        <w:jc w:val="both"/>
      </w:pPr>
      <w:r>
        <w:t>Mentor (yes or no)</w:t>
      </w:r>
    </w:p>
    <w:p w14:paraId="581DA84E" w14:textId="77777777" w:rsidR="00871D21" w:rsidRDefault="00871D21" w:rsidP="0007447C">
      <w:pPr>
        <w:pStyle w:val="ListParagraph"/>
        <w:numPr>
          <w:ilvl w:val="0"/>
          <w:numId w:val="10"/>
        </w:numPr>
        <w:spacing w:after="0"/>
        <w:ind w:left="1980" w:hanging="540"/>
        <w:jc w:val="both"/>
      </w:pPr>
      <w:r>
        <w:t>ELL (yes or no)</w:t>
      </w:r>
    </w:p>
    <w:p w14:paraId="04CEA968" w14:textId="77777777" w:rsidR="00871D21" w:rsidRDefault="00871D21" w:rsidP="0007447C">
      <w:pPr>
        <w:pStyle w:val="ListParagraph"/>
        <w:numPr>
          <w:ilvl w:val="0"/>
          <w:numId w:val="10"/>
        </w:numPr>
        <w:spacing w:after="0"/>
        <w:ind w:left="1980" w:hanging="540"/>
        <w:jc w:val="both"/>
      </w:pPr>
      <w:r>
        <w:t>IEP (yes or no)</w:t>
      </w:r>
    </w:p>
    <w:p w14:paraId="0745B1EF" w14:textId="77777777" w:rsidR="00871D21" w:rsidRDefault="00871D21" w:rsidP="0007447C">
      <w:pPr>
        <w:pStyle w:val="ListParagraph"/>
        <w:numPr>
          <w:ilvl w:val="0"/>
          <w:numId w:val="10"/>
        </w:numPr>
        <w:spacing w:after="0"/>
        <w:ind w:left="1980" w:hanging="540"/>
        <w:jc w:val="both"/>
      </w:pPr>
      <w:r>
        <w:t xml:space="preserve">Ethnicity </w:t>
      </w:r>
    </w:p>
    <w:p w14:paraId="17C7C550" w14:textId="77777777" w:rsidR="00EB5F72" w:rsidRDefault="00EB5F72" w:rsidP="00EB5F72">
      <w:pPr>
        <w:spacing w:after="0"/>
        <w:jc w:val="both"/>
      </w:pPr>
    </w:p>
    <w:p w14:paraId="65E95D56" w14:textId="77777777" w:rsidR="00EB5F72" w:rsidRDefault="00EB5F72" w:rsidP="00EB5F72">
      <w:pPr>
        <w:spacing w:after="0"/>
        <w:ind w:left="1440"/>
        <w:jc w:val="both"/>
      </w:pPr>
      <w:r>
        <w:t>O</w:t>
      </w:r>
      <w:r w:rsidRPr="00C6029D">
        <w:t>ther characteri</w:t>
      </w:r>
      <w:r>
        <w:t>stics will</w:t>
      </w:r>
      <w:r w:rsidRPr="00C6029D">
        <w:t xml:space="preserve"> be added </w:t>
      </w:r>
      <w:r w:rsidR="000C3022">
        <w:t>in Year 6</w:t>
      </w:r>
      <w:r>
        <w:t>, as they are identified and</w:t>
      </w:r>
      <w:r w:rsidRPr="00C6029D">
        <w:t xml:space="preserve"> become available (e.g., submitted FAFSA (yes or no), applied </w:t>
      </w:r>
      <w:r w:rsidR="0007447C">
        <w:t>to college (yes or no)</w:t>
      </w:r>
      <w:r>
        <w:t xml:space="preserve">, </w:t>
      </w:r>
      <w:r w:rsidRPr="00C6029D">
        <w:t>etc.</w:t>
      </w:r>
    </w:p>
    <w:p w14:paraId="44AE8CD3" w14:textId="4472E51C" w:rsidR="0036689E" w:rsidRPr="003816A2" w:rsidRDefault="003D1BB0" w:rsidP="00A70B6C">
      <w:pPr>
        <w:pStyle w:val="ListParagraph"/>
        <w:numPr>
          <w:ilvl w:val="0"/>
          <w:numId w:val="17"/>
        </w:numPr>
        <w:tabs>
          <w:tab w:val="left" w:pos="630"/>
        </w:tabs>
        <w:spacing w:before="240" w:after="240" w:line="240" w:lineRule="auto"/>
        <w:contextualSpacing w:val="0"/>
        <w:rPr>
          <w:b/>
          <w:sz w:val="24"/>
          <w:szCs w:val="24"/>
        </w:rPr>
      </w:pPr>
      <w:r w:rsidRPr="003816A2">
        <w:rPr>
          <w:b/>
          <w:sz w:val="24"/>
          <w:szCs w:val="24"/>
        </w:rPr>
        <w:t>Signal Vine</w:t>
      </w:r>
      <w:r w:rsidR="002D4713">
        <w:rPr>
          <w:b/>
          <w:sz w:val="24"/>
          <w:szCs w:val="24"/>
        </w:rPr>
        <w:t xml:space="preserve"> Training </w:t>
      </w:r>
      <w:r w:rsidR="00CC02ED">
        <w:rPr>
          <w:b/>
          <w:sz w:val="24"/>
          <w:szCs w:val="24"/>
        </w:rPr>
        <w:t>&amp; Support</w:t>
      </w:r>
    </w:p>
    <w:p w14:paraId="775D59A9" w14:textId="77777777" w:rsidR="00C0707D" w:rsidRDefault="00482688" w:rsidP="0074333B">
      <w:pPr>
        <w:pStyle w:val="ListParagraph"/>
        <w:numPr>
          <w:ilvl w:val="0"/>
          <w:numId w:val="27"/>
        </w:numPr>
        <w:spacing w:line="240" w:lineRule="auto"/>
        <w:ind w:left="1440" w:hanging="720"/>
        <w:contextualSpacing w:val="0"/>
      </w:pPr>
      <w:r w:rsidRPr="000C3022">
        <w:rPr>
          <w:b/>
        </w:rPr>
        <w:t>Nontechnical:</w:t>
      </w:r>
      <w:r w:rsidRPr="004C1B03">
        <w:t xml:space="preserve"> </w:t>
      </w:r>
      <w:r w:rsidR="00336164" w:rsidRPr="004C1B03">
        <w:t xml:space="preserve">The AZ GEAR UP State Office will provide training </w:t>
      </w:r>
      <w:r w:rsidR="00A70B6C" w:rsidRPr="004C1B03">
        <w:t xml:space="preserve">to Site Coordinators and Assistants </w:t>
      </w:r>
      <w:r w:rsidR="000C3022">
        <w:t xml:space="preserve">at the Annual Coordinator Meeting in July 2017 </w:t>
      </w:r>
      <w:r w:rsidR="00336164" w:rsidRPr="00064F61">
        <w:t>on these guidelines</w:t>
      </w:r>
      <w:r w:rsidR="002D4713" w:rsidRPr="00064F61">
        <w:t xml:space="preserve"> and </w:t>
      </w:r>
      <w:r w:rsidR="00871D21" w:rsidRPr="00064F61">
        <w:t xml:space="preserve">on </w:t>
      </w:r>
      <w:r w:rsidR="002D4713" w:rsidRPr="00064F61">
        <w:t>the State Office plans for messaging students directly in Year 6</w:t>
      </w:r>
      <w:r w:rsidR="00871D21" w:rsidRPr="00064F61">
        <w:t xml:space="preserve"> and Year 7</w:t>
      </w:r>
      <w:r w:rsidR="00336164" w:rsidRPr="00064F61">
        <w:t>.</w:t>
      </w:r>
      <w:r w:rsidR="00336164" w:rsidRPr="004C1B03">
        <w:t xml:space="preserve">  </w:t>
      </w:r>
    </w:p>
    <w:p w14:paraId="53458E85" w14:textId="77777777" w:rsidR="00336164" w:rsidRPr="004C1B03" w:rsidRDefault="00482688" w:rsidP="0074333B">
      <w:pPr>
        <w:pStyle w:val="ListParagraph"/>
        <w:numPr>
          <w:ilvl w:val="0"/>
          <w:numId w:val="27"/>
        </w:numPr>
        <w:spacing w:line="240" w:lineRule="auto"/>
        <w:ind w:left="1440" w:hanging="720"/>
        <w:contextualSpacing w:val="0"/>
      </w:pPr>
      <w:r w:rsidRPr="000C3022">
        <w:rPr>
          <w:b/>
        </w:rPr>
        <w:t>Technical:</w:t>
      </w:r>
      <w:r w:rsidRPr="004C1B03">
        <w:t xml:space="preserve"> </w:t>
      </w:r>
      <w:r w:rsidR="00C0707D" w:rsidRPr="00A404F7">
        <w:t xml:space="preserve"> </w:t>
      </w:r>
      <w:r w:rsidR="002D4713" w:rsidRPr="00A404F7">
        <w:rPr>
          <w:rFonts w:cs="Arial"/>
          <w:color w:val="0D0D0D"/>
        </w:rPr>
        <w:t>The GEAR UP Technology Project Manag</w:t>
      </w:r>
      <w:r w:rsidR="002D4713" w:rsidRPr="000C3022">
        <w:rPr>
          <w:rFonts w:ascii="Arial" w:hAnsi="Arial" w:cs="Arial"/>
          <w:color w:val="0D0D0D"/>
          <w:sz w:val="20"/>
          <w:szCs w:val="20"/>
        </w:rPr>
        <w:t xml:space="preserve">er </w:t>
      </w:r>
      <w:r w:rsidR="00C0707D" w:rsidRPr="004C1B03">
        <w:t xml:space="preserve">will </w:t>
      </w:r>
      <w:r w:rsidR="002D4713">
        <w:t xml:space="preserve">provide refresher </w:t>
      </w:r>
      <w:r w:rsidR="00C0707D" w:rsidRPr="004C1B03">
        <w:t>train</w:t>
      </w:r>
      <w:r w:rsidR="002D4713">
        <w:t xml:space="preserve">ing to </w:t>
      </w:r>
      <w:r w:rsidR="00C0707D" w:rsidRPr="004C1B03">
        <w:t xml:space="preserve">GEAR UP Coordinators and Assistants on the use of </w:t>
      </w:r>
      <w:r w:rsidR="002D4713">
        <w:t xml:space="preserve">the Signal Vine </w:t>
      </w:r>
      <w:r w:rsidR="00C0707D" w:rsidRPr="004C1B03">
        <w:t>platform</w:t>
      </w:r>
      <w:r w:rsidR="000C3022">
        <w:t xml:space="preserve"> at the Annual Coordinator Meeting in July 2017</w:t>
      </w:r>
      <w:r w:rsidR="00C0707D" w:rsidRPr="004C1B03">
        <w:t>.</w:t>
      </w:r>
      <w:r w:rsidR="00C0707D">
        <w:t xml:space="preserve">  In addition, </w:t>
      </w:r>
      <w:r w:rsidR="000C3022">
        <w:t xml:space="preserve">throughout the year, </w:t>
      </w:r>
      <w:r w:rsidR="00C0707D">
        <w:t>t</w:t>
      </w:r>
      <w:r w:rsidR="00336164" w:rsidRPr="004C1B03">
        <w:t>he GEAR UP Technology Project Manager serve</w:t>
      </w:r>
      <w:r w:rsidR="002D4713">
        <w:t>s</w:t>
      </w:r>
      <w:r w:rsidR="00336164" w:rsidRPr="004C1B03">
        <w:t xml:space="preserve"> as the resource for all AZ GEAR UP staff (State Office and Site based) for </w:t>
      </w:r>
      <w:r w:rsidR="00871D21">
        <w:t>any</w:t>
      </w:r>
      <w:r w:rsidR="00336164" w:rsidRPr="004C1B03">
        <w:t xml:space="preserve"> </w:t>
      </w:r>
      <w:r w:rsidR="00A70B6C" w:rsidRPr="004C1B03">
        <w:t xml:space="preserve">technical questions and issues related to </w:t>
      </w:r>
      <w:r w:rsidR="00336164" w:rsidRPr="004C1B03">
        <w:t>Signal Vine.</w:t>
      </w:r>
    </w:p>
    <w:p w14:paraId="2E797456" w14:textId="77777777" w:rsidR="006157EC" w:rsidRPr="004C1B03" w:rsidRDefault="00482688" w:rsidP="0074333B">
      <w:pPr>
        <w:pStyle w:val="ListParagraph"/>
        <w:numPr>
          <w:ilvl w:val="0"/>
          <w:numId w:val="27"/>
        </w:numPr>
        <w:spacing w:line="240" w:lineRule="auto"/>
        <w:ind w:left="1440" w:hanging="720"/>
        <w:contextualSpacing w:val="0"/>
      </w:pPr>
      <w:r w:rsidRPr="000C3022">
        <w:rPr>
          <w:b/>
        </w:rPr>
        <w:t>Demonstration:</w:t>
      </w:r>
      <w:r w:rsidRPr="004C1B03">
        <w:t xml:space="preserve"> </w:t>
      </w:r>
      <w:r w:rsidR="006157EC" w:rsidRPr="004C1B03">
        <w:t xml:space="preserve">A 5-minute Signal Vine demo video, </w:t>
      </w:r>
      <w:r w:rsidRPr="004C1B03">
        <w:t>is available on-</w:t>
      </w:r>
      <w:r w:rsidR="006157EC" w:rsidRPr="004C1B03">
        <w:t>line at www.signalvine.com/demovideo/</w:t>
      </w:r>
      <w:r w:rsidR="00287B12" w:rsidRPr="004C1B03">
        <w:t>.</w:t>
      </w:r>
      <w:r w:rsidR="006157EC" w:rsidRPr="004C1B03">
        <w:t xml:space="preserve"> </w:t>
      </w:r>
      <w:r w:rsidR="003D1BB0" w:rsidRPr="004C1B03">
        <w:t xml:space="preserve">  E</w:t>
      </w:r>
      <w:r w:rsidR="006157EC" w:rsidRPr="004C1B03">
        <w:t xml:space="preserve">nter the password TextingWorks16 </w:t>
      </w:r>
    </w:p>
    <w:p w14:paraId="0470CFED" w14:textId="77777777" w:rsidR="00645FC7" w:rsidRPr="007D21E4" w:rsidRDefault="00645FC7" w:rsidP="007D21E4">
      <w:pPr>
        <w:pStyle w:val="ListParagraph"/>
        <w:numPr>
          <w:ilvl w:val="0"/>
          <w:numId w:val="17"/>
        </w:numPr>
        <w:spacing w:before="240" w:after="240" w:line="240" w:lineRule="auto"/>
        <w:contextualSpacing w:val="0"/>
        <w:rPr>
          <w:b/>
          <w:sz w:val="24"/>
          <w:szCs w:val="24"/>
        </w:rPr>
      </w:pPr>
      <w:r w:rsidRPr="007D21E4">
        <w:rPr>
          <w:b/>
          <w:sz w:val="24"/>
          <w:szCs w:val="24"/>
        </w:rPr>
        <w:t xml:space="preserve">Collection </w:t>
      </w:r>
      <w:r w:rsidR="002D4713">
        <w:rPr>
          <w:b/>
          <w:sz w:val="24"/>
          <w:szCs w:val="24"/>
        </w:rPr>
        <w:t xml:space="preserve">and updating </w:t>
      </w:r>
      <w:r w:rsidRPr="007D21E4">
        <w:rPr>
          <w:b/>
          <w:sz w:val="24"/>
          <w:szCs w:val="24"/>
        </w:rPr>
        <w:t xml:space="preserve">of Cell Phone Numbers  </w:t>
      </w:r>
    </w:p>
    <w:p w14:paraId="76E571EA" w14:textId="3F8E453F" w:rsidR="00C05151" w:rsidRDefault="000C3022" w:rsidP="00871D21">
      <w:pPr>
        <w:pStyle w:val="ListParagraph"/>
        <w:numPr>
          <w:ilvl w:val="0"/>
          <w:numId w:val="23"/>
        </w:numPr>
        <w:tabs>
          <w:tab w:val="left" w:pos="2160"/>
        </w:tabs>
        <w:spacing w:line="240" w:lineRule="auto"/>
        <w:ind w:left="1440" w:hanging="720"/>
        <w:contextualSpacing w:val="0"/>
        <w:jc w:val="both"/>
      </w:pPr>
      <w:r w:rsidRPr="000C3022">
        <w:rPr>
          <w:b/>
        </w:rPr>
        <w:t>New Students:</w:t>
      </w:r>
      <w:r>
        <w:t xml:space="preserve"> </w:t>
      </w:r>
      <w:r w:rsidR="00652CAE" w:rsidRPr="00B00349">
        <w:t>When new students join</w:t>
      </w:r>
      <w:r w:rsidR="0036689E" w:rsidRPr="00B00349">
        <w:t xml:space="preserve"> the cohort</w:t>
      </w:r>
      <w:r w:rsidR="00652CAE" w:rsidRPr="00B00349">
        <w:t xml:space="preserve">, </w:t>
      </w:r>
      <w:r w:rsidR="00EB5F72">
        <w:t xml:space="preserve">Coordinators will </w:t>
      </w:r>
      <w:r w:rsidR="00652CAE" w:rsidRPr="00B00349">
        <w:t xml:space="preserve">solicit their cell phone numbers during the required </w:t>
      </w:r>
      <w:r w:rsidR="00652CAE" w:rsidRPr="00B00349">
        <w:rPr>
          <w:i/>
        </w:rPr>
        <w:t>Orientation to GEAR UP</w:t>
      </w:r>
      <w:r w:rsidR="00652CAE" w:rsidRPr="00B00349">
        <w:t>, following district policies</w:t>
      </w:r>
      <w:r w:rsidR="0015309D">
        <w:t>,</w:t>
      </w:r>
      <w:r w:rsidR="00652CAE" w:rsidRPr="00B00349">
        <w:t xml:space="preserve"> as applicable</w:t>
      </w:r>
      <w:r w:rsidR="0015309D">
        <w:t>,</w:t>
      </w:r>
      <w:r w:rsidR="00652CAE" w:rsidRPr="00B00349">
        <w:t xml:space="preserve"> regarding parental consent</w:t>
      </w:r>
      <w:r w:rsidR="008B7B1A">
        <w:t xml:space="preserve">. </w:t>
      </w:r>
      <w:r w:rsidR="004E2B76">
        <w:t xml:space="preserve">(Attachment #1 is a </w:t>
      </w:r>
      <w:r w:rsidR="004F3724">
        <w:t xml:space="preserve">text messaging notice </w:t>
      </w:r>
      <w:r w:rsidR="0074333B">
        <w:t>coordinators may customize and use</w:t>
      </w:r>
      <w:r w:rsidR="004E2B76">
        <w:t xml:space="preserve"> to com</w:t>
      </w:r>
      <w:r w:rsidR="00283E58">
        <w:t>municate with parents about txt</w:t>
      </w:r>
      <w:r w:rsidR="004E2B76">
        <w:t>GU, if needed</w:t>
      </w:r>
      <w:r w:rsidR="0074333B">
        <w:t>.</w:t>
      </w:r>
      <w:r w:rsidR="004F3724">
        <w:t xml:space="preserve"> The notice can be used as a resource, given to students to take home, or mailed to parents.</w:t>
      </w:r>
      <w:r w:rsidR="004E2B76">
        <w:t xml:space="preserve">) </w:t>
      </w:r>
      <w:r w:rsidR="008B7B1A">
        <w:t xml:space="preserve">Coordinators will </w:t>
      </w:r>
      <w:r w:rsidR="008B7B1A" w:rsidRPr="00C05151">
        <w:rPr>
          <w:i/>
        </w:rPr>
        <w:t>inform</w:t>
      </w:r>
      <w:r w:rsidR="008B7B1A">
        <w:t xml:space="preserve"> new students of </w:t>
      </w:r>
      <w:r w:rsidR="008B7B1A" w:rsidRPr="00A44764">
        <w:t>the purpose of the use of the texting tool</w:t>
      </w:r>
      <w:r w:rsidR="00A404F7">
        <w:t xml:space="preserve">, </w:t>
      </w:r>
      <w:r w:rsidR="00A404F7" w:rsidRPr="00A44764">
        <w:t>encourage</w:t>
      </w:r>
      <w:r w:rsidR="008B7B1A">
        <w:t xml:space="preserve"> new students</w:t>
      </w:r>
      <w:r w:rsidR="008B7B1A" w:rsidRPr="00A44764">
        <w:t xml:space="preserve"> to </w:t>
      </w:r>
      <w:r w:rsidR="008B7B1A">
        <w:t xml:space="preserve">‘sign on’ by </w:t>
      </w:r>
      <w:r w:rsidR="008B7B1A" w:rsidRPr="00A44764">
        <w:t>complet</w:t>
      </w:r>
      <w:r w:rsidR="008B7B1A">
        <w:t xml:space="preserve">ing </w:t>
      </w:r>
      <w:r w:rsidR="008B7B1A" w:rsidRPr="00064F61">
        <w:t xml:space="preserve">the </w:t>
      </w:r>
      <w:r w:rsidR="004F3724">
        <w:t>“New Student C</w:t>
      </w:r>
      <w:r w:rsidR="008B7B1A" w:rsidRPr="00064F61">
        <w:t xml:space="preserve">ell </w:t>
      </w:r>
      <w:r w:rsidR="004F3724">
        <w:t>P</w:t>
      </w:r>
      <w:r w:rsidR="008B7B1A" w:rsidRPr="00064F61">
        <w:t xml:space="preserve">hone </w:t>
      </w:r>
      <w:r w:rsidR="004F3724">
        <w:lastRenderedPageBreak/>
        <w:t>Information”</w:t>
      </w:r>
      <w:r w:rsidR="004F3724" w:rsidRPr="00064F61">
        <w:t xml:space="preserve"> </w:t>
      </w:r>
      <w:r w:rsidR="008B7B1A" w:rsidRPr="00064F61">
        <w:t>form</w:t>
      </w:r>
      <w:r w:rsidR="004E2B76" w:rsidRPr="00064F61">
        <w:t xml:space="preserve"> (Attachment #2</w:t>
      </w:r>
      <w:r w:rsidR="00C05151" w:rsidRPr="00064F61">
        <w:t>)</w:t>
      </w:r>
      <w:r w:rsidR="008B7B1A" w:rsidRPr="00064F61">
        <w:t>, w</w:t>
      </w:r>
      <w:r w:rsidR="008B7B1A" w:rsidRPr="00A44764">
        <w:t>ith the unde</w:t>
      </w:r>
      <w:r w:rsidR="008B7B1A">
        <w:t>rstanding they will have the opportunity to opt-out later if they wish to do so</w:t>
      </w:r>
      <w:r w:rsidR="00C05151">
        <w:t>,</w:t>
      </w:r>
      <w:r w:rsidR="008B7B1A" w:rsidRPr="00A44764">
        <w:t xml:space="preserve"> an</w:t>
      </w:r>
      <w:r w:rsidR="008B7B1A">
        <w:t xml:space="preserve">d </w:t>
      </w:r>
      <w:r w:rsidR="008B7B1A" w:rsidRPr="00C05151">
        <w:rPr>
          <w:i/>
        </w:rPr>
        <w:t>answer</w:t>
      </w:r>
      <w:r w:rsidR="008B7B1A">
        <w:t xml:space="preserve"> any questions they may have </w:t>
      </w:r>
      <w:r w:rsidR="008B7B1A" w:rsidRPr="00A44764">
        <w:t>about sharing their phon</w:t>
      </w:r>
      <w:r w:rsidR="008B7B1A">
        <w:t>e number with GEAR UP.</w:t>
      </w:r>
      <w:r w:rsidR="00E62CFF" w:rsidRPr="00064F61">
        <w:t xml:space="preserve"> </w:t>
      </w:r>
      <w:r w:rsidR="008B7B1A">
        <w:t xml:space="preserve">The Coordinator </w:t>
      </w:r>
      <w:r w:rsidR="00283E58">
        <w:t>must provide the student’s SAIS number on the cell phone collection form prior to submitting it. If a SAIS has not been assigned to the new student at the time the student completes the cell phone form, t</w:t>
      </w:r>
      <w:r w:rsidR="00283E58" w:rsidRPr="00064F61">
        <w:t xml:space="preserve">he Coordinator will inform </w:t>
      </w:r>
      <w:r w:rsidR="0015309D">
        <w:t>the student</w:t>
      </w:r>
      <w:r w:rsidR="00283E58" w:rsidRPr="00064F61">
        <w:t xml:space="preserve"> </w:t>
      </w:r>
      <w:bookmarkStart w:id="0" w:name="_GoBack"/>
      <w:bookmarkEnd w:id="0"/>
      <w:r w:rsidR="00283E58" w:rsidRPr="00064F61">
        <w:t>that they will</w:t>
      </w:r>
      <w:r w:rsidR="00283E58">
        <w:t xml:space="preserve"> wait to submit their completed cell phone form until a SAIS is assigned. New students will receive the</w:t>
      </w:r>
      <w:r w:rsidR="00283E58" w:rsidRPr="00064F61">
        <w:t xml:space="preserve"> first GEAR UP text message within </w:t>
      </w:r>
      <w:r w:rsidR="00283E58">
        <w:t xml:space="preserve">approximately </w:t>
      </w:r>
      <w:r w:rsidR="00283E58" w:rsidRPr="00064F61">
        <w:t xml:space="preserve">two weeks of </w:t>
      </w:r>
      <w:r w:rsidR="00283E58">
        <w:t>when the Coordinators submit a completed</w:t>
      </w:r>
      <w:r w:rsidR="00283E58" w:rsidRPr="00064F61">
        <w:t xml:space="preserve"> cell phone number to the </w:t>
      </w:r>
      <w:r w:rsidR="00283E58">
        <w:t>State Office</w:t>
      </w:r>
      <w:r w:rsidR="00283E58" w:rsidRPr="00064F61">
        <w:t>.</w:t>
      </w:r>
      <w:r w:rsidR="00283E58">
        <w:t xml:space="preserve"> The Coordinator </w:t>
      </w:r>
      <w:r w:rsidR="008B7B1A">
        <w:t xml:space="preserve">will submit the </w:t>
      </w:r>
      <w:r w:rsidR="00513667">
        <w:t xml:space="preserve">new </w:t>
      </w:r>
      <w:r w:rsidR="008B7B1A">
        <w:t xml:space="preserve">students’ </w:t>
      </w:r>
      <w:r w:rsidR="00513667">
        <w:t>completed</w:t>
      </w:r>
      <w:r w:rsidR="00AE3B85" w:rsidRPr="00064F61">
        <w:t xml:space="preserve"> </w:t>
      </w:r>
      <w:r w:rsidR="00652CAE" w:rsidRPr="00064F61">
        <w:t xml:space="preserve">Cell Phone Number Form, </w:t>
      </w:r>
      <w:r w:rsidR="00513667">
        <w:t>by</w:t>
      </w:r>
      <w:r w:rsidR="00513667" w:rsidRPr="00064F61">
        <w:t xml:space="preserve"> </w:t>
      </w:r>
      <w:r w:rsidR="00652CAE" w:rsidRPr="00064F61">
        <w:t>scanning a</w:t>
      </w:r>
      <w:r w:rsidR="00652CAE" w:rsidRPr="00B00349">
        <w:t xml:space="preserve">nd emailing </w:t>
      </w:r>
      <w:r w:rsidR="00513667">
        <w:t>it</w:t>
      </w:r>
      <w:r w:rsidR="00652CAE" w:rsidRPr="00B00349">
        <w:t xml:space="preserve"> to the S</w:t>
      </w:r>
      <w:r w:rsidR="00513667">
        <w:t xml:space="preserve">ite </w:t>
      </w:r>
      <w:r w:rsidR="00652CAE" w:rsidRPr="00B00349">
        <w:t>S</w:t>
      </w:r>
      <w:r w:rsidR="00513667">
        <w:t xml:space="preserve">upport </w:t>
      </w:r>
      <w:r w:rsidR="00652CAE" w:rsidRPr="00B00349">
        <w:t>S</w:t>
      </w:r>
      <w:r w:rsidR="00513667">
        <w:t>pecialist (SSS)</w:t>
      </w:r>
      <w:r w:rsidR="000F1CFD">
        <w:t xml:space="preserve"> with the next scheduled WISL</w:t>
      </w:r>
      <w:r w:rsidR="00652CAE" w:rsidRPr="00B00349">
        <w:t>.</w:t>
      </w:r>
      <w:r w:rsidR="00C05151">
        <w:t xml:space="preserve"> </w:t>
      </w:r>
    </w:p>
    <w:p w14:paraId="5B500E66" w14:textId="3B00F4EB" w:rsidR="00C05151" w:rsidRPr="00064F61" w:rsidRDefault="000C3022" w:rsidP="00871D21">
      <w:pPr>
        <w:pStyle w:val="ListParagraph"/>
        <w:numPr>
          <w:ilvl w:val="0"/>
          <w:numId w:val="23"/>
        </w:numPr>
        <w:tabs>
          <w:tab w:val="left" w:pos="2160"/>
        </w:tabs>
        <w:spacing w:line="240" w:lineRule="auto"/>
        <w:ind w:left="1440" w:hanging="720"/>
        <w:contextualSpacing w:val="0"/>
        <w:jc w:val="both"/>
      </w:pPr>
      <w:r w:rsidRPr="000C3022">
        <w:rPr>
          <w:b/>
        </w:rPr>
        <w:t>Changes in Students Cell Phone Numbers</w:t>
      </w:r>
      <w:r>
        <w:t xml:space="preserve">: </w:t>
      </w:r>
      <w:r w:rsidR="00EB5F72">
        <w:t xml:space="preserve">When </w:t>
      </w:r>
      <w:r w:rsidR="00EB5F72" w:rsidRPr="00B00349">
        <w:t xml:space="preserve">Coordinators </w:t>
      </w:r>
      <w:r w:rsidR="00EB5F72">
        <w:t xml:space="preserve">learn that </w:t>
      </w:r>
      <w:r w:rsidR="00513667">
        <w:t xml:space="preserve">a </w:t>
      </w:r>
      <w:r w:rsidR="00EB5F72">
        <w:t>studen</w:t>
      </w:r>
      <w:r w:rsidR="00857133">
        <w:t xml:space="preserve">t’s </w:t>
      </w:r>
      <w:r w:rsidR="00EB5F72">
        <w:t>cell phone number ha</w:t>
      </w:r>
      <w:r w:rsidR="00857133">
        <w:t>s</w:t>
      </w:r>
      <w:r w:rsidR="00EB5F72">
        <w:t xml:space="preserve"> changed, they will submit the updated cell phone number on the </w:t>
      </w:r>
      <w:r w:rsidR="004F3724">
        <w:t>“</w:t>
      </w:r>
      <w:r w:rsidR="00EB5F72" w:rsidRPr="00064F61">
        <w:t xml:space="preserve">Cell Phone </w:t>
      </w:r>
      <w:r w:rsidR="004F3724">
        <w:t>Change and/or Parent Information”</w:t>
      </w:r>
      <w:r w:rsidR="004F3724" w:rsidRPr="00064F61">
        <w:t xml:space="preserve"> </w:t>
      </w:r>
      <w:r w:rsidR="00EB5F72" w:rsidRPr="00064F61">
        <w:t xml:space="preserve">Form, </w:t>
      </w:r>
      <w:r w:rsidR="00AE3B85" w:rsidRPr="00064F61">
        <w:t>by</w:t>
      </w:r>
      <w:r w:rsidR="00EB5F72" w:rsidRPr="00064F61">
        <w:t xml:space="preserve"> scan</w:t>
      </w:r>
      <w:r w:rsidR="00AE3B85" w:rsidRPr="00064F61">
        <w:t>ning</w:t>
      </w:r>
      <w:r w:rsidR="00EB5F72" w:rsidRPr="00064F61">
        <w:t xml:space="preserve"> and email</w:t>
      </w:r>
      <w:r w:rsidR="00AE3B85" w:rsidRPr="00064F61">
        <w:t>ing the completed</w:t>
      </w:r>
      <w:r w:rsidR="00EB5F72" w:rsidRPr="00064F61">
        <w:t xml:space="preserve"> form to the SSS</w:t>
      </w:r>
      <w:r w:rsidR="000F1CFD">
        <w:t xml:space="preserve"> with the next scheduled WISL</w:t>
      </w:r>
      <w:r w:rsidR="00EB5F72" w:rsidRPr="00064F61">
        <w:t>.</w:t>
      </w:r>
      <w:r w:rsidR="004F3724">
        <w:t xml:space="preserve"> (Attachment 3)</w:t>
      </w:r>
    </w:p>
    <w:p w14:paraId="29454A94" w14:textId="2EC0B8A8" w:rsidR="008B7B1A" w:rsidRPr="00064F61" w:rsidRDefault="000C3022" w:rsidP="00871D21">
      <w:pPr>
        <w:pStyle w:val="ListParagraph"/>
        <w:numPr>
          <w:ilvl w:val="0"/>
          <w:numId w:val="23"/>
        </w:numPr>
        <w:tabs>
          <w:tab w:val="left" w:pos="2160"/>
        </w:tabs>
        <w:spacing w:line="240" w:lineRule="auto"/>
        <w:ind w:left="1440" w:hanging="720"/>
        <w:contextualSpacing w:val="0"/>
        <w:jc w:val="both"/>
      </w:pPr>
      <w:r w:rsidRPr="00064F61">
        <w:rPr>
          <w:b/>
        </w:rPr>
        <w:t>“Opting in” in Year 6</w:t>
      </w:r>
      <w:r w:rsidRPr="00064F61">
        <w:t xml:space="preserve">: </w:t>
      </w:r>
      <w:r w:rsidR="008B7B1A" w:rsidRPr="00064F61">
        <w:t xml:space="preserve">When Coordinators learn that students who elected not to provide a cell phone number to GEAR UP in Year 5 </w:t>
      </w:r>
      <w:r w:rsidRPr="00064F61">
        <w:t xml:space="preserve">(for whatever reason) </w:t>
      </w:r>
      <w:r w:rsidR="008B7B1A" w:rsidRPr="00064F61">
        <w:t xml:space="preserve">want to do so in Year 6, they will submit the students’ cell phone number on the </w:t>
      </w:r>
      <w:r w:rsidR="004F3724">
        <w:t>“</w:t>
      </w:r>
      <w:r w:rsidR="004F3724" w:rsidRPr="00064F61">
        <w:t xml:space="preserve">Cell Phone </w:t>
      </w:r>
      <w:r w:rsidR="004F3724">
        <w:t>Change and/or Parent Information”</w:t>
      </w:r>
      <w:r w:rsidR="000F1CFD">
        <w:t xml:space="preserve"> </w:t>
      </w:r>
      <w:r w:rsidR="008B7B1A" w:rsidRPr="00064F61">
        <w:t xml:space="preserve">Form, </w:t>
      </w:r>
      <w:r w:rsidR="00AE3B85" w:rsidRPr="00064F61">
        <w:t>by</w:t>
      </w:r>
      <w:r w:rsidR="008B7B1A" w:rsidRPr="00064F61">
        <w:t xml:space="preserve"> scan</w:t>
      </w:r>
      <w:r w:rsidR="00AE3B85" w:rsidRPr="00064F61">
        <w:t>ning</w:t>
      </w:r>
      <w:r w:rsidR="008B7B1A" w:rsidRPr="00064F61">
        <w:t xml:space="preserve"> and email</w:t>
      </w:r>
      <w:r w:rsidR="00AE3B85" w:rsidRPr="00064F61">
        <w:t>ing</w:t>
      </w:r>
      <w:r w:rsidR="008B7B1A" w:rsidRPr="00064F61">
        <w:t xml:space="preserve"> the </w:t>
      </w:r>
      <w:r w:rsidR="00AE3B85" w:rsidRPr="00064F61">
        <w:t xml:space="preserve">completed </w:t>
      </w:r>
      <w:r w:rsidR="008B7B1A" w:rsidRPr="00064F61">
        <w:t>form to the SSS.</w:t>
      </w:r>
      <w:r w:rsidR="00A404F7" w:rsidRPr="00064F61">
        <w:t xml:space="preserve"> Students who opted out via an opt-out response to a text message, can opt back in at any time by texting the Signal Vine number and requesting to be reinstated as </w:t>
      </w:r>
      <w:r w:rsidR="004F3724">
        <w:t xml:space="preserve">a </w:t>
      </w:r>
      <w:r w:rsidR="00A404F7" w:rsidRPr="00064F61">
        <w:t>participant</w:t>
      </w:r>
      <w:r w:rsidR="00082F27" w:rsidRPr="00064F61">
        <w:t xml:space="preserve"> or by notifying their Coordinator</w:t>
      </w:r>
      <w:r w:rsidR="00A404F7" w:rsidRPr="00064F61">
        <w:t>.</w:t>
      </w:r>
      <w:r w:rsidR="00064F61" w:rsidRPr="00064F61">
        <w:t xml:space="preserve"> Upon being notified that a student wants to be reinstated as a participant of txtGU or noticing a student has opted in by texting the Signal Vine cell phone number, Coordinators will re-activate the student’s account on the Signal Vine platform. </w:t>
      </w:r>
      <w:r w:rsidR="00A404F7" w:rsidRPr="00064F61">
        <w:t xml:space="preserve"> </w:t>
      </w:r>
    </w:p>
    <w:p w14:paraId="49A4AFD7" w14:textId="3278E457" w:rsidR="00064F61" w:rsidRPr="00064F61" w:rsidRDefault="00080B22" w:rsidP="00064F61">
      <w:pPr>
        <w:pStyle w:val="ListParagraph"/>
        <w:numPr>
          <w:ilvl w:val="0"/>
          <w:numId w:val="23"/>
        </w:numPr>
        <w:tabs>
          <w:tab w:val="left" w:pos="2160"/>
        </w:tabs>
        <w:spacing w:line="240" w:lineRule="auto"/>
        <w:ind w:left="1440" w:hanging="720"/>
        <w:contextualSpacing w:val="0"/>
        <w:jc w:val="both"/>
      </w:pPr>
      <w:r w:rsidRPr="00064F61">
        <w:rPr>
          <w:b/>
        </w:rPr>
        <w:t>Parent Opt-in</w:t>
      </w:r>
      <w:r w:rsidR="00064F61" w:rsidRPr="00064F61">
        <w:rPr>
          <w:b/>
        </w:rPr>
        <w:t>:</w:t>
      </w:r>
      <w:r w:rsidR="00064F61" w:rsidRPr="00064F61">
        <w:t xml:space="preserve"> Parents who are interested in receiving messages may do so.  Coordinator</w:t>
      </w:r>
      <w:r w:rsidR="00513667">
        <w:t>s</w:t>
      </w:r>
      <w:r w:rsidR="00064F61" w:rsidRPr="00064F61">
        <w:t xml:space="preserve"> must inform parents </w:t>
      </w:r>
      <w:r w:rsidR="00513667">
        <w:t>who request signal vine</w:t>
      </w:r>
      <w:r w:rsidR="00A21DFA">
        <w:t xml:space="preserve"> (txt GU)</w:t>
      </w:r>
      <w:r w:rsidR="00513667">
        <w:t xml:space="preserve"> services, </w:t>
      </w:r>
      <w:r w:rsidR="00064F61" w:rsidRPr="00064F61">
        <w:t>that</w:t>
      </w:r>
      <w:r w:rsidR="00513667">
        <w:t>: 1)</w:t>
      </w:r>
      <w:r w:rsidR="00064F61" w:rsidRPr="00064F61">
        <w:t xml:space="preserve"> </w:t>
      </w:r>
      <w:r w:rsidR="00513667">
        <w:t>the intended audience for all GEAR UP</w:t>
      </w:r>
      <w:r w:rsidR="00513667" w:rsidRPr="00064F61">
        <w:t xml:space="preserve"> </w:t>
      </w:r>
      <w:r w:rsidR="00064F61" w:rsidRPr="00064F61">
        <w:t xml:space="preserve">text messages </w:t>
      </w:r>
      <w:r w:rsidR="00513667">
        <w:t>is</w:t>
      </w:r>
      <w:r w:rsidR="00513667" w:rsidRPr="00064F61">
        <w:t xml:space="preserve"> </w:t>
      </w:r>
      <w:r w:rsidR="00064F61" w:rsidRPr="00064F61">
        <w:t>students</w:t>
      </w:r>
      <w:r w:rsidR="00513667">
        <w:t xml:space="preserve"> (i.e., they will be receiving the exact same message their student is receiving); 2)</w:t>
      </w:r>
      <w:r w:rsidR="00064F61" w:rsidRPr="00064F61">
        <w:t xml:space="preserve"> </w:t>
      </w:r>
      <w:r w:rsidR="00C81889" w:rsidRPr="00064F61">
        <w:t xml:space="preserve">they will receive the first GEAR UP text message within </w:t>
      </w:r>
      <w:r w:rsidR="00C81889">
        <w:t xml:space="preserve">approximately </w:t>
      </w:r>
      <w:r w:rsidR="00C81889" w:rsidRPr="00064F61">
        <w:t>two weeks of providing their cell phone number to the Coordinator</w:t>
      </w:r>
      <w:r w:rsidR="00C81889">
        <w:t>; and 3)</w:t>
      </w:r>
      <w:r w:rsidR="00C81889" w:rsidRPr="00064F61">
        <w:t xml:space="preserve"> </w:t>
      </w:r>
      <w:r w:rsidR="00064F61" w:rsidRPr="00064F61">
        <w:t xml:space="preserve">standard text messaging rates may apply based on their plan with their mobile phone provider. Coordinators will collect the parents’ information using the </w:t>
      </w:r>
      <w:r w:rsidR="004F3724">
        <w:t>“</w:t>
      </w:r>
      <w:r w:rsidR="004F3724" w:rsidRPr="00064F61">
        <w:t xml:space="preserve">Cell Phone </w:t>
      </w:r>
      <w:r w:rsidR="004F3724">
        <w:t xml:space="preserve">Change and/or Parent Information” </w:t>
      </w:r>
      <w:r w:rsidR="00064F61" w:rsidRPr="00064F61">
        <w:t xml:space="preserve">Form then </w:t>
      </w:r>
      <w:r w:rsidR="00C81889">
        <w:t xml:space="preserve">submit by </w:t>
      </w:r>
      <w:r w:rsidR="00064F61" w:rsidRPr="00064F61">
        <w:t>scanning and emailing the completed form to the SSS</w:t>
      </w:r>
      <w:r w:rsidR="000F1CFD">
        <w:t xml:space="preserve"> with your next scheduled WISL</w:t>
      </w:r>
      <w:r w:rsidR="00064F61" w:rsidRPr="00064F61">
        <w:t>.</w:t>
      </w:r>
    </w:p>
    <w:p w14:paraId="624ADC57" w14:textId="77777777" w:rsidR="0036689E" w:rsidRPr="007D21E4" w:rsidRDefault="000C3022" w:rsidP="00871D21">
      <w:pPr>
        <w:pStyle w:val="ListParagraph"/>
        <w:numPr>
          <w:ilvl w:val="0"/>
          <w:numId w:val="17"/>
        </w:numPr>
        <w:tabs>
          <w:tab w:val="left" w:pos="720"/>
        </w:tabs>
        <w:spacing w:after="240" w:line="240" w:lineRule="auto"/>
        <w:contextualSpacing w:val="0"/>
        <w:rPr>
          <w:b/>
        </w:rPr>
      </w:pPr>
      <w:r>
        <w:rPr>
          <w:b/>
        </w:rPr>
        <w:t xml:space="preserve">Clarifying Expectations with Students Re: </w:t>
      </w:r>
      <w:r w:rsidR="00D7051C" w:rsidRPr="007D21E4">
        <w:rPr>
          <w:b/>
        </w:rPr>
        <w:t>Communication Protocols</w:t>
      </w:r>
    </w:p>
    <w:p w14:paraId="6CF3E7DE" w14:textId="74568BE0" w:rsidR="00CD5039" w:rsidRDefault="00CD5039" w:rsidP="00AE3B85">
      <w:pPr>
        <w:pStyle w:val="ListParagraph"/>
        <w:numPr>
          <w:ilvl w:val="0"/>
          <w:numId w:val="24"/>
        </w:numPr>
        <w:tabs>
          <w:tab w:val="left" w:pos="2160"/>
        </w:tabs>
        <w:spacing w:line="240" w:lineRule="auto"/>
        <w:ind w:left="1440" w:hanging="720"/>
        <w:contextualSpacing w:val="0"/>
        <w:jc w:val="both"/>
      </w:pPr>
      <w:r w:rsidRPr="00CD5039">
        <w:t xml:space="preserve">Coordinators must clearly communicate with students the hours students can expect to be texted, </w:t>
      </w:r>
      <w:r w:rsidR="005D7425">
        <w:t xml:space="preserve">and when </w:t>
      </w:r>
      <w:r w:rsidR="004F3724">
        <w:t xml:space="preserve">students </w:t>
      </w:r>
      <w:r w:rsidR="005D7425">
        <w:t xml:space="preserve">can expect to receive </w:t>
      </w:r>
      <w:r w:rsidRPr="00CD5039">
        <w:t xml:space="preserve">responses to </w:t>
      </w:r>
      <w:r w:rsidR="00C81889">
        <w:t xml:space="preserve">any </w:t>
      </w:r>
      <w:r w:rsidRPr="00CD5039">
        <w:t>texts</w:t>
      </w:r>
      <w:r w:rsidR="005D7425">
        <w:t xml:space="preserve"> they </w:t>
      </w:r>
      <w:r w:rsidR="004F3724">
        <w:t xml:space="preserve">(students) </w:t>
      </w:r>
      <w:r w:rsidR="005D7425">
        <w:t>send to Coordinators</w:t>
      </w:r>
      <w:r w:rsidRPr="00CD5039">
        <w:t>.  For example, Coordinators may want to inform students that they</w:t>
      </w:r>
      <w:r w:rsidR="004F3724">
        <w:t xml:space="preserve"> (coordinators)</w:t>
      </w:r>
      <w:r w:rsidRPr="00CD5039">
        <w:t xml:space="preserve"> will only be checking their GEAR UP Texts during regular school days/hours and on those evenings and weekends when a GEAR UP Event is taking place.</w:t>
      </w:r>
    </w:p>
    <w:p w14:paraId="64132FEC" w14:textId="56757473" w:rsidR="003816A2" w:rsidRDefault="00CD5039" w:rsidP="00AE3B85">
      <w:pPr>
        <w:pStyle w:val="ListParagraph"/>
        <w:numPr>
          <w:ilvl w:val="0"/>
          <w:numId w:val="24"/>
        </w:numPr>
        <w:tabs>
          <w:tab w:val="left" w:pos="2160"/>
        </w:tabs>
        <w:spacing w:line="240" w:lineRule="auto"/>
        <w:ind w:left="1440" w:hanging="720"/>
        <w:contextualSpacing w:val="0"/>
        <w:jc w:val="both"/>
      </w:pPr>
      <w:r w:rsidRPr="00CD5039">
        <w:t>Coordinators must clearly communicate that they are available, as always</w:t>
      </w:r>
      <w:r w:rsidR="004F3724">
        <w:t>,</w:t>
      </w:r>
      <w:r w:rsidRPr="00CD5039">
        <w:t xml:space="preserve"> in person</w:t>
      </w:r>
      <w:r w:rsidR="004F3724">
        <w:t>,</w:t>
      </w:r>
      <w:r w:rsidRPr="00CD5039">
        <w:t xml:space="preserve"> and that follow up questions from a text can be asked in person </w:t>
      </w:r>
      <w:r w:rsidR="00C0707D">
        <w:t>or by phone</w:t>
      </w:r>
      <w:r w:rsidRPr="00CD5039">
        <w:t xml:space="preserve"> or email.</w:t>
      </w:r>
    </w:p>
    <w:p w14:paraId="085993AD" w14:textId="076E6844" w:rsidR="00061C4E" w:rsidRPr="003816A2" w:rsidRDefault="000C3022" w:rsidP="00061C4E">
      <w:pPr>
        <w:pStyle w:val="ListParagraph"/>
        <w:numPr>
          <w:ilvl w:val="0"/>
          <w:numId w:val="24"/>
        </w:numPr>
        <w:tabs>
          <w:tab w:val="left" w:pos="2160"/>
        </w:tabs>
        <w:spacing w:line="240" w:lineRule="auto"/>
        <w:ind w:left="1440" w:hanging="720"/>
        <w:contextualSpacing w:val="0"/>
        <w:jc w:val="both"/>
      </w:pPr>
      <w:r>
        <w:t xml:space="preserve">Coordinators must explain to students that </w:t>
      </w:r>
      <w:r w:rsidR="005D7425">
        <w:t xml:space="preserve">they are working with the GEAR UP “State Office” </w:t>
      </w:r>
      <w:r w:rsidR="00061C4E">
        <w:t xml:space="preserve">staff </w:t>
      </w:r>
      <w:r w:rsidR="005D7425">
        <w:t>this year to create some of the text messages</w:t>
      </w:r>
      <w:r w:rsidR="004F3724">
        <w:t xml:space="preserve"> that students will receive</w:t>
      </w:r>
      <w:r w:rsidR="005D7425">
        <w:t xml:space="preserve">; </w:t>
      </w:r>
      <w:r w:rsidR="00061C4E">
        <w:t xml:space="preserve">and that those same “State </w:t>
      </w:r>
      <w:r w:rsidR="004F3724">
        <w:t xml:space="preserve">Office” </w:t>
      </w:r>
      <w:r w:rsidR="00061C4E">
        <w:t xml:space="preserve">staff will be available via txt GU to help them after </w:t>
      </w:r>
      <w:r w:rsidR="00061C4E">
        <w:lastRenderedPageBreak/>
        <w:t>graduation from high school, through the summer of 2018 and the students</w:t>
      </w:r>
      <w:r w:rsidR="00057EB0">
        <w:t xml:space="preserve">’ first year of </w:t>
      </w:r>
      <w:r w:rsidR="00061C4E">
        <w:t>college.</w:t>
      </w:r>
    </w:p>
    <w:p w14:paraId="77257AED" w14:textId="7FFFAC3A" w:rsidR="0036689E" w:rsidRPr="00061C4E" w:rsidRDefault="005D7425" w:rsidP="00CC02ED">
      <w:pPr>
        <w:pStyle w:val="ListParagraph"/>
        <w:numPr>
          <w:ilvl w:val="0"/>
          <w:numId w:val="17"/>
        </w:numPr>
        <w:tabs>
          <w:tab w:val="left" w:pos="630"/>
          <w:tab w:val="left" w:pos="720"/>
          <w:tab w:val="left" w:pos="2160"/>
        </w:tabs>
        <w:spacing w:before="240" w:line="240" w:lineRule="auto"/>
        <w:contextualSpacing w:val="0"/>
        <w:jc w:val="both"/>
        <w:rPr>
          <w:b/>
          <w:sz w:val="24"/>
          <w:szCs w:val="24"/>
        </w:rPr>
      </w:pPr>
      <w:r>
        <w:t xml:space="preserve"> </w:t>
      </w:r>
      <w:r w:rsidR="00CD5039" w:rsidRPr="00061C4E">
        <w:rPr>
          <w:b/>
          <w:sz w:val="24"/>
          <w:szCs w:val="24"/>
        </w:rPr>
        <w:t>Implementing Text Messaging</w:t>
      </w:r>
    </w:p>
    <w:p w14:paraId="73E9CB0F" w14:textId="08AC82AE" w:rsidR="00CD5039" w:rsidRPr="004C1B03" w:rsidRDefault="00CD5039" w:rsidP="007D21E4">
      <w:pPr>
        <w:tabs>
          <w:tab w:val="left" w:pos="720"/>
        </w:tabs>
        <w:spacing w:line="240" w:lineRule="auto"/>
        <w:ind w:left="1350" w:hanging="630"/>
        <w:rPr>
          <w:b/>
        </w:rPr>
      </w:pPr>
      <w:r w:rsidRPr="004C1B03">
        <w:rPr>
          <w:b/>
        </w:rPr>
        <w:t>A.</w:t>
      </w:r>
      <w:r w:rsidRPr="004C1B03">
        <w:rPr>
          <w:b/>
        </w:rPr>
        <w:tab/>
      </w:r>
      <w:r w:rsidR="000C3022">
        <w:rPr>
          <w:b/>
        </w:rPr>
        <w:t>Preparing to Use</w:t>
      </w:r>
      <w:r w:rsidR="00E62CFF">
        <w:rPr>
          <w:b/>
        </w:rPr>
        <w:t xml:space="preserve"> txt</w:t>
      </w:r>
      <w:r w:rsidRPr="004C1B03">
        <w:rPr>
          <w:b/>
        </w:rPr>
        <w:t>GU</w:t>
      </w:r>
      <w:r w:rsidR="000C3022">
        <w:rPr>
          <w:b/>
        </w:rPr>
        <w:t xml:space="preserve"> in Year 6</w:t>
      </w:r>
    </w:p>
    <w:p w14:paraId="6B1FED1E" w14:textId="14A5628E" w:rsidR="00CD5039" w:rsidRPr="00064F61" w:rsidRDefault="00CD5039" w:rsidP="00287B12">
      <w:pPr>
        <w:pStyle w:val="ListParagraph"/>
        <w:numPr>
          <w:ilvl w:val="0"/>
          <w:numId w:val="18"/>
        </w:numPr>
        <w:ind w:left="1800"/>
        <w:jc w:val="both"/>
      </w:pPr>
      <w:r w:rsidRPr="00CD5039">
        <w:t xml:space="preserve">Coordinators must review their Year </w:t>
      </w:r>
      <w:r w:rsidR="0007447C">
        <w:t>6</w:t>
      </w:r>
      <w:r w:rsidRPr="00CD5039">
        <w:t xml:space="preserve"> work</w:t>
      </w:r>
      <w:r w:rsidR="00A52319">
        <w:t xml:space="preserve"> </w:t>
      </w:r>
      <w:r w:rsidR="00287B12">
        <w:t>plan to identify events</w:t>
      </w:r>
      <w:r w:rsidRPr="00CD5039">
        <w:t xml:space="preserve"> or college-preparation actions students must take in Year </w:t>
      </w:r>
      <w:r w:rsidR="0007447C">
        <w:t>6</w:t>
      </w:r>
      <w:r w:rsidRPr="00CD5039">
        <w:t xml:space="preserve"> that can be supported by sending text messages with reminders and/or information.  Such events may include but are not limited to: </w:t>
      </w:r>
      <w:r w:rsidR="0007447C">
        <w:t>FAFSA Assistance Workshops/Events, College Application Workshops</w:t>
      </w:r>
      <w:r w:rsidRPr="00CD5039">
        <w:t xml:space="preserve">, </w:t>
      </w:r>
      <w:r w:rsidR="00182954">
        <w:t>Next Steps Sc</w:t>
      </w:r>
      <w:r w:rsidR="00182954" w:rsidRPr="00064F61">
        <w:t xml:space="preserve">holarship Information Events, </w:t>
      </w:r>
      <w:r w:rsidRPr="00064F61">
        <w:t>etc.</w:t>
      </w:r>
      <w:r w:rsidR="00E62CFF" w:rsidRPr="00064F61">
        <w:t xml:space="preserve"> Additionally, Coordinators must review the State Office txtGU scheduled messages (provided at the Annual Coordinator Meeting) to coordinate the timing and co</w:t>
      </w:r>
      <w:r w:rsidR="00F32D98" w:rsidRPr="00064F61">
        <w:t>ntent of general message</w:t>
      </w:r>
      <w:r w:rsidR="00DB2720" w:rsidRPr="00064F61">
        <w:t>s</w:t>
      </w:r>
      <w:r w:rsidR="00F32D98" w:rsidRPr="00064F61">
        <w:t>, bulk messages,</w:t>
      </w:r>
      <w:r w:rsidR="00E62CFF" w:rsidRPr="00064F61">
        <w:t xml:space="preserve"> and site-specific messages.</w:t>
      </w:r>
    </w:p>
    <w:p w14:paraId="42D87CAD" w14:textId="77777777" w:rsidR="00CD5039" w:rsidRPr="00323100" w:rsidRDefault="00323100" w:rsidP="00287B12">
      <w:pPr>
        <w:pStyle w:val="ListParagraph"/>
        <w:numPr>
          <w:ilvl w:val="0"/>
          <w:numId w:val="18"/>
        </w:numPr>
        <w:ind w:left="1800"/>
        <w:jc w:val="both"/>
      </w:pPr>
      <w:r w:rsidRPr="00064F61">
        <w:t xml:space="preserve">AZ GEAR UP </w:t>
      </w:r>
      <w:r w:rsidRPr="00064F61">
        <w:rPr>
          <w:i/>
        </w:rPr>
        <w:t>Event Standards</w:t>
      </w:r>
      <w:r w:rsidRPr="00064F61">
        <w:t xml:space="preserve"> require Site Coordinat</w:t>
      </w:r>
      <w:r w:rsidRPr="00323100">
        <w:t xml:space="preserve">ors to take </w:t>
      </w:r>
      <w:r w:rsidR="00AF3B1F">
        <w:t xml:space="preserve">a variety of steps </w:t>
      </w:r>
      <w:r w:rsidRPr="00323100">
        <w:t xml:space="preserve">to maximize participation at GEAR UP events, and the </w:t>
      </w:r>
      <w:r w:rsidRPr="00287B12">
        <w:rPr>
          <w:i/>
        </w:rPr>
        <w:t>Event Notification Form</w:t>
      </w:r>
      <w:r w:rsidRPr="00323100">
        <w:t xml:space="preserve"> solicits Coordinators’ planned actions.  Txt GU is one strategy, among othe</w:t>
      </w:r>
      <w:r w:rsidR="00AF3B1F">
        <w:t>rs, that coordinators can</w:t>
      </w:r>
      <w:r w:rsidRPr="00323100">
        <w:t xml:space="preserve"> employ to publicize event</w:t>
      </w:r>
      <w:r w:rsidR="00AF3B1F">
        <w:t>s -</w:t>
      </w:r>
      <w:r w:rsidRPr="00323100">
        <w:t xml:space="preserve"> and remind students of the date, time and location</w:t>
      </w:r>
      <w:r w:rsidR="00BE0E47">
        <w:t xml:space="preserve"> of events</w:t>
      </w:r>
      <w:r w:rsidR="00AF3B1F">
        <w:t xml:space="preserve"> -</w:t>
      </w:r>
      <w:r w:rsidRPr="00323100">
        <w:t xml:space="preserve"> with the goal of maximizing participation.  </w:t>
      </w:r>
      <w:r w:rsidR="00CD5039" w:rsidRPr="00323100">
        <w:t xml:space="preserve">Other outreach strategies must exist to avoid excluding students who opted out of the texting service, and/or are not able to participate </w:t>
      </w:r>
      <w:r w:rsidR="00287B12">
        <w:t xml:space="preserve">in texting </w:t>
      </w:r>
      <w:r w:rsidR="00CD5039" w:rsidRPr="00323100">
        <w:t xml:space="preserve">for other reasons. Other outreach strategies can include but are not limited to emails, Facebook posts/messages, announcements, all calls, written notices/flyers, phone calls, etc.  Texting is used as an </w:t>
      </w:r>
      <w:r w:rsidR="00CD5039" w:rsidRPr="00287B12">
        <w:rPr>
          <w:u w:val="single"/>
        </w:rPr>
        <w:t>additional</w:t>
      </w:r>
      <w:r w:rsidR="00CD5039" w:rsidRPr="00BE0E47">
        <w:t xml:space="preserve"> </w:t>
      </w:r>
      <w:r w:rsidR="00CD5039" w:rsidRPr="00323100">
        <w:t>means of communication, not as a replacement for other outreach strategies.</w:t>
      </w:r>
    </w:p>
    <w:p w14:paraId="0633DE87" w14:textId="77777777" w:rsidR="00182954" w:rsidRPr="00287B12" w:rsidRDefault="00CD5039" w:rsidP="00182954">
      <w:pPr>
        <w:pStyle w:val="ListParagraph"/>
        <w:numPr>
          <w:ilvl w:val="0"/>
          <w:numId w:val="18"/>
        </w:numPr>
        <w:ind w:left="1800"/>
        <w:jc w:val="both"/>
      </w:pPr>
      <w:r>
        <w:t xml:space="preserve">GEAR UP Coordinators will consult with their SSS to review the </w:t>
      </w:r>
      <w:r w:rsidR="00BE0E47">
        <w:t xml:space="preserve">Year </w:t>
      </w:r>
      <w:r w:rsidR="00182954">
        <w:t>6</w:t>
      </w:r>
      <w:r w:rsidR="00BE0E47">
        <w:t xml:space="preserve"> </w:t>
      </w:r>
      <w:r>
        <w:t>even</w:t>
      </w:r>
      <w:r w:rsidR="00287B12">
        <w:t>ts and initiatives that will be publicized</w:t>
      </w:r>
      <w:r w:rsidR="0037741E">
        <w:t xml:space="preserve"> through the use of text messages to get feedback, and </w:t>
      </w:r>
      <w:r w:rsidR="0037741E" w:rsidRPr="00287B12">
        <w:t>brainstorm content of messages.</w:t>
      </w:r>
    </w:p>
    <w:p w14:paraId="0EECA72E" w14:textId="77777777" w:rsidR="000F0142" w:rsidRPr="004C1B03" w:rsidRDefault="0037741E" w:rsidP="00336164">
      <w:pPr>
        <w:tabs>
          <w:tab w:val="left" w:pos="720"/>
        </w:tabs>
        <w:spacing w:line="240" w:lineRule="auto"/>
        <w:ind w:left="720"/>
        <w:rPr>
          <w:b/>
        </w:rPr>
      </w:pPr>
      <w:r w:rsidRPr="004C1B03">
        <w:rPr>
          <w:b/>
        </w:rPr>
        <w:t>B.</w:t>
      </w:r>
      <w:r w:rsidRPr="004C1B03">
        <w:rPr>
          <w:b/>
        </w:rPr>
        <w:tab/>
        <w:t>Text Message Content</w:t>
      </w:r>
    </w:p>
    <w:p w14:paraId="27D643CA" w14:textId="77777777" w:rsidR="0037741E" w:rsidRDefault="0037741E" w:rsidP="00BE0E47">
      <w:pPr>
        <w:pStyle w:val="ListParagraph"/>
        <w:numPr>
          <w:ilvl w:val="0"/>
          <w:numId w:val="20"/>
        </w:numPr>
        <w:spacing w:after="120" w:line="240" w:lineRule="auto"/>
        <w:ind w:left="1890" w:hanging="450"/>
        <w:jc w:val="both"/>
      </w:pPr>
      <w:r w:rsidRPr="0037741E">
        <w:t xml:space="preserve">Each text message is limited to 160 characters. Any messages longer than 160 characters will be split into two or more messages. Therefore, Coordinators should strive to limit each message to no more than 160 characters. </w:t>
      </w:r>
    </w:p>
    <w:p w14:paraId="61F35913" w14:textId="77777777" w:rsidR="0037741E" w:rsidRDefault="001900B6" w:rsidP="00BE0E47">
      <w:pPr>
        <w:pStyle w:val="ListParagraph"/>
        <w:numPr>
          <w:ilvl w:val="0"/>
          <w:numId w:val="20"/>
        </w:numPr>
        <w:spacing w:after="120" w:line="240" w:lineRule="auto"/>
        <w:ind w:left="1890" w:hanging="450"/>
      </w:pPr>
      <w:r>
        <w:t>The Signal Vine platform allows for images and web links to be sent via text, if desired.</w:t>
      </w:r>
    </w:p>
    <w:p w14:paraId="4FAD0CB0" w14:textId="77777777" w:rsidR="0037741E" w:rsidRPr="00064F61" w:rsidRDefault="0037741E" w:rsidP="00BE0E47">
      <w:pPr>
        <w:pStyle w:val="ListParagraph"/>
        <w:numPr>
          <w:ilvl w:val="0"/>
          <w:numId w:val="20"/>
        </w:numPr>
        <w:spacing w:after="120" w:line="240" w:lineRule="auto"/>
        <w:ind w:left="1890" w:hanging="450"/>
        <w:jc w:val="both"/>
      </w:pPr>
      <w:r w:rsidRPr="0037741E">
        <w:t xml:space="preserve">Messages </w:t>
      </w:r>
      <w:r w:rsidR="00287B12">
        <w:t>shall</w:t>
      </w:r>
      <w:r w:rsidRPr="0037741E">
        <w:t xml:space="preserve"> be crafted using </w:t>
      </w:r>
      <w:r w:rsidR="00287B12">
        <w:t>proper spelling, grammar, punctuation</w:t>
      </w:r>
      <w:r>
        <w:t xml:space="preserve">, and sentence structure, </w:t>
      </w:r>
      <w:r w:rsidRPr="0037741E">
        <w:t xml:space="preserve">with the understanding that short-hand terms </w:t>
      </w:r>
      <w:r w:rsidR="00287B12">
        <w:t xml:space="preserve">commonly used in text messaging </w:t>
      </w:r>
      <w:r w:rsidRPr="0037741E">
        <w:t>can be used when appropriate.  Some common abbreviations within texts are: TY, FYI, txt, school initials, “u”</w:t>
      </w:r>
      <w:r w:rsidRPr="00064F61">
        <w:t xml:space="preserve"> instead of “you,” etc. </w:t>
      </w:r>
    </w:p>
    <w:p w14:paraId="3CCC8D29" w14:textId="324D2B7C" w:rsidR="0037741E" w:rsidRPr="00064F61" w:rsidRDefault="0037741E" w:rsidP="00BE0E47">
      <w:pPr>
        <w:pStyle w:val="ListParagraph"/>
        <w:numPr>
          <w:ilvl w:val="0"/>
          <w:numId w:val="20"/>
        </w:numPr>
        <w:spacing w:after="120" w:line="240" w:lineRule="auto"/>
        <w:ind w:left="1890" w:hanging="450"/>
        <w:jc w:val="both"/>
      </w:pPr>
      <w:r w:rsidRPr="00064F61">
        <w:t>Generally</w:t>
      </w:r>
      <w:r w:rsidR="00BE0E47" w:rsidRPr="00064F61">
        <w:t>,</w:t>
      </w:r>
      <w:r w:rsidRPr="00064F61">
        <w:t xml:space="preserve"> messages to large groups of students</w:t>
      </w:r>
      <w:r w:rsidR="00E62CFF" w:rsidRPr="00064F61">
        <w:t xml:space="preserve"> that are not pre-scheduled</w:t>
      </w:r>
      <w:r w:rsidRPr="00064F61">
        <w:t xml:space="preserve"> </w:t>
      </w:r>
      <w:r w:rsidR="00E62CFF" w:rsidRPr="00064F61">
        <w:t xml:space="preserve">(referred to as bulk messages in the SV platform) </w:t>
      </w:r>
      <w:r w:rsidRPr="00064F61">
        <w:t>s</w:t>
      </w:r>
      <w:r w:rsidRPr="0037741E">
        <w:t>hall be</w:t>
      </w:r>
      <w:r>
        <w:t xml:space="preserve"> written in a manner that does </w:t>
      </w:r>
      <w:r w:rsidRPr="0037741E">
        <w:t>not invite responses via text, and does not pose open-end</w:t>
      </w:r>
      <w:r>
        <w:t xml:space="preserve">ed questions. Actions that are </w:t>
      </w:r>
      <w:r w:rsidRPr="0037741E">
        <w:t>solicited through the large group text will be p</w:t>
      </w:r>
      <w:r>
        <w:t xml:space="preserve">ossible without an exchange of messages between </w:t>
      </w:r>
      <w:r w:rsidRPr="0037741E">
        <w:t>student and</w:t>
      </w:r>
      <w:r w:rsidR="001F5E61">
        <w:t xml:space="preserve"> Coordinator</w:t>
      </w:r>
      <w:r w:rsidR="00287B12">
        <w:t xml:space="preserve">, however, such </w:t>
      </w:r>
      <w:r w:rsidR="001F5E61">
        <w:t xml:space="preserve">text </w:t>
      </w:r>
      <w:r w:rsidR="00287B12">
        <w:t xml:space="preserve">messages </w:t>
      </w:r>
      <w:r w:rsidR="001F5E61">
        <w:t xml:space="preserve">can encourage students </w:t>
      </w:r>
      <w:r w:rsidRPr="0037741E">
        <w:t>to visit th</w:t>
      </w:r>
      <w:r w:rsidR="001F5E61">
        <w:t>e GU office if they need assistance</w:t>
      </w:r>
      <w:r w:rsidR="00873B57">
        <w:t xml:space="preserve"> or more </w:t>
      </w:r>
      <w:r w:rsidR="00873B57" w:rsidRPr="00064F61">
        <w:t>information</w:t>
      </w:r>
      <w:r w:rsidRPr="00064F61">
        <w:t xml:space="preserve">. </w:t>
      </w:r>
    </w:p>
    <w:p w14:paraId="35E17FB2" w14:textId="77777777" w:rsidR="0037741E" w:rsidRDefault="0037741E" w:rsidP="00BE0E47">
      <w:pPr>
        <w:pStyle w:val="ListParagraph"/>
        <w:numPr>
          <w:ilvl w:val="0"/>
          <w:numId w:val="20"/>
        </w:numPr>
        <w:spacing w:after="120" w:line="240" w:lineRule="auto"/>
        <w:ind w:left="1890" w:hanging="450"/>
      </w:pPr>
      <w:r w:rsidRPr="0037741E">
        <w:t>Messages will likely fall under one of these categories:</w:t>
      </w:r>
    </w:p>
    <w:p w14:paraId="26EC992C" w14:textId="77777777" w:rsidR="0037741E" w:rsidRPr="0037741E" w:rsidRDefault="0037741E" w:rsidP="001157B4">
      <w:pPr>
        <w:spacing w:after="120" w:line="240" w:lineRule="auto"/>
        <w:ind w:left="720" w:firstLine="720"/>
      </w:pPr>
      <w:r>
        <w:lastRenderedPageBreak/>
        <w:tab/>
        <w:t>a.</w:t>
      </w:r>
      <w:r>
        <w:tab/>
      </w:r>
      <w:r w:rsidRPr="0037741E">
        <w:rPr>
          <w:b/>
        </w:rPr>
        <w:t>Invitations to upcoming events</w:t>
      </w:r>
    </w:p>
    <w:p w14:paraId="5DBCE7BA" w14:textId="17FD46A8" w:rsidR="0037741E" w:rsidRDefault="0027589E" w:rsidP="001157B4">
      <w:pPr>
        <w:spacing w:after="120"/>
        <w:ind w:left="2880"/>
      </w:pPr>
      <w:r>
        <w:t>(e.g.</w:t>
      </w:r>
      <w:r w:rsidR="0037741E" w:rsidRPr="0037741E">
        <w:t xml:space="preserve"> </w:t>
      </w:r>
      <w:r w:rsidR="00423229">
        <w:t xml:space="preserve">ASU Rep in the Computer Lab </w:t>
      </w:r>
      <w:r w:rsidR="00C3540A">
        <w:t>8-5,Tuesday Oct.</w:t>
      </w:r>
      <w:r w:rsidR="00423229">
        <w:t xml:space="preserve"> 17. You can fill out your ASU </w:t>
      </w:r>
      <w:r w:rsidR="00E62CFF">
        <w:t>a</w:t>
      </w:r>
      <w:r w:rsidR="00423229">
        <w:t>pp with help AND without having to pay the application fee.</w:t>
      </w:r>
      <w:r w:rsidR="00C3540A">
        <w:t xml:space="preserve"> See U there!</w:t>
      </w:r>
      <w:r w:rsidR="00423229">
        <w:t>”</w:t>
      </w:r>
    </w:p>
    <w:p w14:paraId="3312B3FF" w14:textId="77777777" w:rsidR="0037741E" w:rsidRPr="0037741E" w:rsidRDefault="0037741E" w:rsidP="001157B4">
      <w:pPr>
        <w:spacing w:after="120"/>
        <w:ind w:left="720"/>
      </w:pPr>
      <w:r>
        <w:tab/>
      </w:r>
      <w:r>
        <w:tab/>
        <w:t>b.</w:t>
      </w:r>
      <w:r>
        <w:tab/>
      </w:r>
      <w:r w:rsidRPr="0037741E">
        <w:rPr>
          <w:b/>
        </w:rPr>
        <w:t>Reminders about upcoming events or deadlines</w:t>
      </w:r>
    </w:p>
    <w:p w14:paraId="6F9006EA" w14:textId="77777777" w:rsidR="0037741E" w:rsidRPr="0037741E" w:rsidRDefault="0037741E" w:rsidP="001157B4">
      <w:pPr>
        <w:spacing w:after="120"/>
        <w:ind w:left="2880"/>
      </w:pPr>
      <w:r w:rsidRPr="0037741E">
        <w:t>(e.g. “</w:t>
      </w:r>
      <w:r w:rsidR="00423229" w:rsidRPr="0037741E">
        <w:t xml:space="preserve">Student Name” -   </w:t>
      </w:r>
      <w:r w:rsidR="00423229">
        <w:t xml:space="preserve">FAFSA Workshop 6:00 Tonight – Computer Lab!  Bring your parents and </w:t>
      </w:r>
      <w:r w:rsidR="00C3540A">
        <w:t xml:space="preserve">u could </w:t>
      </w:r>
      <w:r w:rsidR="00423229">
        <w:t xml:space="preserve">get free </w:t>
      </w:r>
      <w:r w:rsidR="00C3540A">
        <w:t>$$</w:t>
      </w:r>
      <w:r w:rsidR="00423229">
        <w:t xml:space="preserve"> for college!</w:t>
      </w:r>
      <w:r w:rsidRPr="0037741E">
        <w:t xml:space="preserve">”) </w:t>
      </w:r>
    </w:p>
    <w:p w14:paraId="03663194" w14:textId="26CA859C" w:rsidR="0037741E" w:rsidRPr="0037741E" w:rsidRDefault="0037741E" w:rsidP="001157B4">
      <w:pPr>
        <w:spacing w:after="120"/>
        <w:ind w:left="720"/>
        <w:rPr>
          <w:b/>
        </w:rPr>
      </w:pPr>
      <w:r>
        <w:tab/>
      </w:r>
      <w:r>
        <w:tab/>
        <w:t>c.</w:t>
      </w:r>
      <w:r>
        <w:tab/>
      </w:r>
      <w:r w:rsidRPr="0037741E">
        <w:rPr>
          <w:b/>
        </w:rPr>
        <w:t>Information regarding a college preparation topic</w:t>
      </w:r>
      <w:r w:rsidR="00A21DFA">
        <w:rPr>
          <w:b/>
        </w:rPr>
        <w:t xml:space="preserve"> or resource</w:t>
      </w:r>
    </w:p>
    <w:p w14:paraId="0288A3E8" w14:textId="77777777" w:rsidR="0037741E" w:rsidRDefault="0037741E" w:rsidP="001157B4">
      <w:pPr>
        <w:spacing w:after="120"/>
        <w:ind w:left="2880"/>
      </w:pPr>
      <w:r w:rsidRPr="0037741E">
        <w:t xml:space="preserve">(e.g. “ACT test is coming up. Get free prep here:  </w:t>
      </w:r>
      <w:hyperlink r:id="rId8" w:history="1">
        <w:r w:rsidRPr="0037741E">
          <w:rPr>
            <w:rStyle w:val="Hyperlink"/>
          </w:rPr>
          <w:t>http://www.act.org/content/act/en/products-and-services/the-act/test-preparation.html</w:t>
        </w:r>
      </w:hyperlink>
      <w:r w:rsidRPr="0037741E">
        <w:t>. Go 2 GU office 4 more info.”)</w:t>
      </w:r>
    </w:p>
    <w:p w14:paraId="4F04A40B" w14:textId="77777777" w:rsidR="0037741E" w:rsidRDefault="0037741E" w:rsidP="001157B4">
      <w:pPr>
        <w:spacing w:after="120"/>
        <w:ind w:left="720"/>
        <w:rPr>
          <w:b/>
        </w:rPr>
      </w:pPr>
      <w:r>
        <w:tab/>
      </w:r>
      <w:r>
        <w:tab/>
        <w:t>d.</w:t>
      </w:r>
      <w:r>
        <w:tab/>
      </w:r>
      <w:r w:rsidRPr="0037741E">
        <w:rPr>
          <w:b/>
        </w:rPr>
        <w:t>Discuss with your SSS ideas for other types of messages</w:t>
      </w:r>
    </w:p>
    <w:p w14:paraId="00160CA6" w14:textId="77777777" w:rsidR="00182954" w:rsidRDefault="0037741E" w:rsidP="00182954">
      <w:pPr>
        <w:spacing w:after="120"/>
        <w:ind w:left="720"/>
        <w:rPr>
          <w:b/>
        </w:rPr>
      </w:pPr>
      <w:r w:rsidRPr="004C1B03">
        <w:rPr>
          <w:b/>
        </w:rPr>
        <w:t>C.</w:t>
      </w:r>
      <w:r w:rsidRPr="004C1B03">
        <w:rPr>
          <w:b/>
        </w:rPr>
        <w:tab/>
      </w:r>
      <w:r w:rsidR="00182954">
        <w:rPr>
          <w:b/>
        </w:rPr>
        <w:t>Txt Nudges</w:t>
      </w:r>
    </w:p>
    <w:p w14:paraId="68EFEDD5" w14:textId="5769CF00" w:rsidR="0074333B" w:rsidRPr="0074333B" w:rsidRDefault="00182954" w:rsidP="0074333B">
      <w:pPr>
        <w:spacing w:after="120"/>
        <w:ind w:left="1440" w:hanging="720"/>
      </w:pPr>
      <w:r>
        <w:rPr>
          <w:b/>
        </w:rPr>
        <w:tab/>
      </w:r>
      <w:r w:rsidRPr="00182954">
        <w:t xml:space="preserve">A key </w:t>
      </w:r>
      <w:r>
        <w:t xml:space="preserve">task of the GEAR UP Coordinator in Year 6 is monitoring and documenting (tracking) </w:t>
      </w:r>
      <w:r w:rsidR="00E62CFF">
        <w:t>students’</w:t>
      </w:r>
      <w:r>
        <w:t xml:space="preserve"> progress on action steps – FSA ID, FAFSA submittal and completion, college application submittal, re-taking ACT, college acceptance, etc</w:t>
      </w:r>
      <w:r w:rsidR="00064F61">
        <w:t xml:space="preserve">… </w:t>
      </w:r>
      <w:r w:rsidR="00121BDB">
        <w:t xml:space="preserve"> </w:t>
      </w:r>
      <w:r w:rsidR="00C3540A">
        <w:t>TxtGU can be used to nudge</w:t>
      </w:r>
      <w:r>
        <w:t xml:space="preserve"> students when</w:t>
      </w:r>
      <w:r w:rsidR="00C3540A">
        <w:t xml:space="preserve"> </w:t>
      </w:r>
      <w:r w:rsidR="0074333B">
        <w:t>monitoring</w:t>
      </w:r>
      <w:r w:rsidR="00C3540A">
        <w:t xml:space="preserve"> </w:t>
      </w:r>
      <w:r w:rsidR="0074333B">
        <w:t>indicates</w:t>
      </w:r>
      <w:r>
        <w:t xml:space="preserve"> they have not taken necessary steps, or </w:t>
      </w:r>
      <w:r w:rsidR="00C3540A">
        <w:t xml:space="preserve">have not </w:t>
      </w:r>
      <w:r>
        <w:t xml:space="preserve">let the GEAR UP Coordinator know they have finished the step.  </w:t>
      </w:r>
      <w:r w:rsidR="0074333B">
        <w:t>Example message, based on FAFSA Finishline data:</w:t>
      </w:r>
      <w:r w:rsidR="0074333B" w:rsidRPr="0074333B">
        <w:t xml:space="preserve"> “</w:t>
      </w:r>
      <w:r w:rsidR="0074333B">
        <w:t xml:space="preserve">Student Name - </w:t>
      </w:r>
      <w:r w:rsidR="0074333B" w:rsidRPr="0074333B">
        <w:t>Your FAFSA still needs a parent signature. See me ASAP. No Financial Aid possible without it! – Mrs. Coordinator”)</w:t>
      </w:r>
    </w:p>
    <w:p w14:paraId="5783E0B1" w14:textId="77777777" w:rsidR="00600C71" w:rsidRPr="00182954" w:rsidRDefault="00600C71" w:rsidP="00182954">
      <w:pPr>
        <w:pStyle w:val="ListParagraph"/>
        <w:numPr>
          <w:ilvl w:val="0"/>
          <w:numId w:val="25"/>
        </w:numPr>
        <w:spacing w:after="120"/>
        <w:ind w:left="1440" w:hanging="720"/>
        <w:rPr>
          <w:b/>
        </w:rPr>
      </w:pPr>
      <w:r w:rsidRPr="00182954">
        <w:rPr>
          <w:b/>
        </w:rPr>
        <w:t>Targeting Messages to Subgroups of Students</w:t>
      </w:r>
    </w:p>
    <w:p w14:paraId="794FC562" w14:textId="7A1515A6" w:rsidR="000C3022" w:rsidRDefault="00600C71" w:rsidP="00121BDB">
      <w:pPr>
        <w:spacing w:after="120" w:line="240" w:lineRule="auto"/>
        <w:ind w:left="1440"/>
        <w:jc w:val="both"/>
        <w:rPr>
          <w:b/>
          <w:sz w:val="25"/>
          <w:szCs w:val="25"/>
        </w:rPr>
      </w:pPr>
      <w:r w:rsidRPr="00C46C6C">
        <w:t>Coordinator</w:t>
      </w:r>
      <w:r w:rsidR="00F6680A">
        <w:t>s</w:t>
      </w:r>
      <w:r w:rsidRPr="00C46C6C">
        <w:t xml:space="preserve"> will determine the student</w:t>
      </w:r>
      <w:r w:rsidR="00F6680A">
        <w:t xml:space="preserve"> profile</w:t>
      </w:r>
      <w:r w:rsidRPr="00C46C6C">
        <w:t xml:space="preserve"> ‘characteristics’ that will be used to select students who will be targeted to receive </w:t>
      </w:r>
      <w:r w:rsidR="00F6680A">
        <w:t>each</w:t>
      </w:r>
      <w:r w:rsidR="00F6680A" w:rsidRPr="00C46C6C">
        <w:t xml:space="preserve"> </w:t>
      </w:r>
      <w:r w:rsidRPr="00C46C6C">
        <w:t>text message.  For example,</w:t>
      </w:r>
      <w:r w:rsidR="00182954">
        <w:t xml:space="preserve"> all students who have indicated a desire/plan to apply to NAU, but who have not yet done so, could be reminded via txtGU when the NAU Admissions Representative will be on campus, and ‘nudged’ to go </w:t>
      </w:r>
      <w:r w:rsidR="00F6680A">
        <w:t xml:space="preserve">to </w:t>
      </w:r>
      <w:r w:rsidR="00182954">
        <w:t>them for assistance in completing their NAU application</w:t>
      </w:r>
      <w:r w:rsidR="00C46C6C" w:rsidRPr="00C46C6C">
        <w:t xml:space="preserve">.  </w:t>
      </w:r>
      <w:r w:rsidRPr="00C46C6C">
        <w:t xml:space="preserve">Of course, for some events, impending deadlines, etc., texting “all GEAR UP students” at your school will be appropriate.  </w:t>
      </w:r>
    </w:p>
    <w:p w14:paraId="4C452033" w14:textId="77777777" w:rsidR="00F32D98" w:rsidRDefault="00F32D98" w:rsidP="00064F61">
      <w:pPr>
        <w:pStyle w:val="ListParagraph"/>
        <w:numPr>
          <w:ilvl w:val="0"/>
          <w:numId w:val="26"/>
        </w:numPr>
        <w:spacing w:after="120" w:line="240" w:lineRule="auto"/>
        <w:ind w:left="1440" w:hanging="810"/>
        <w:jc w:val="both"/>
        <w:rPr>
          <w:b/>
        </w:rPr>
      </w:pPr>
      <w:r w:rsidRPr="00064F61">
        <w:rPr>
          <w:b/>
        </w:rPr>
        <w:t>Pre-programmed Messages</w:t>
      </w:r>
    </w:p>
    <w:p w14:paraId="1B341020" w14:textId="77777777" w:rsidR="00F32D98" w:rsidRDefault="00F32D98" w:rsidP="00064F61">
      <w:pPr>
        <w:pStyle w:val="ListParagraph"/>
        <w:spacing w:after="120" w:line="240" w:lineRule="auto"/>
        <w:ind w:left="1440"/>
        <w:jc w:val="both"/>
        <w:rPr>
          <w:b/>
        </w:rPr>
      </w:pPr>
    </w:p>
    <w:p w14:paraId="43054F26" w14:textId="7D198AFD" w:rsidR="00F32D98" w:rsidRDefault="00F32D98" w:rsidP="00064F61">
      <w:pPr>
        <w:pStyle w:val="ListParagraph"/>
        <w:spacing w:after="120" w:line="240" w:lineRule="auto"/>
        <w:ind w:left="1440"/>
        <w:jc w:val="both"/>
      </w:pPr>
      <w:r w:rsidRPr="00064F61">
        <w:t>The State Office will</w:t>
      </w:r>
      <w:r>
        <w:t xml:space="preserve"> provide Coordinators with a schedule of pre-programmed text messages, along with the profile characteristics that will be used to target those messages</w:t>
      </w:r>
      <w:r w:rsidR="00E65C50">
        <w:t xml:space="preserve"> to </w:t>
      </w:r>
      <w:r w:rsidR="004E11FB">
        <w:t>sub-</w:t>
      </w:r>
      <w:r w:rsidR="00E65C50">
        <w:t>groups of students</w:t>
      </w:r>
      <w:r>
        <w:t xml:space="preserve">. Coordinators will </w:t>
      </w:r>
      <w:r w:rsidR="00E65C50">
        <w:t xml:space="preserve">work with the State Office to coordinate site-specific messages and to provide site-specific information that would be important to include in the pre-programmed messages. </w:t>
      </w:r>
    </w:p>
    <w:p w14:paraId="21841B3C" w14:textId="77777777" w:rsidR="00064F61" w:rsidRPr="00F32D98" w:rsidRDefault="00064F61" w:rsidP="00064F61">
      <w:pPr>
        <w:pStyle w:val="ListParagraph"/>
        <w:spacing w:after="120" w:line="240" w:lineRule="auto"/>
        <w:ind w:left="1350" w:hanging="90"/>
        <w:jc w:val="both"/>
        <w:rPr>
          <w:b/>
        </w:rPr>
      </w:pPr>
    </w:p>
    <w:p w14:paraId="04542DB3" w14:textId="77777777" w:rsidR="0037741E" w:rsidRPr="000C3022" w:rsidRDefault="0037741E" w:rsidP="00121BDB">
      <w:pPr>
        <w:pStyle w:val="ListParagraph"/>
        <w:numPr>
          <w:ilvl w:val="0"/>
          <w:numId w:val="26"/>
        </w:numPr>
        <w:spacing w:after="120" w:line="240" w:lineRule="auto"/>
        <w:ind w:left="1440" w:hanging="810"/>
        <w:jc w:val="both"/>
        <w:rPr>
          <w:b/>
          <w:sz w:val="25"/>
          <w:szCs w:val="25"/>
        </w:rPr>
      </w:pPr>
      <w:r w:rsidRPr="000C3022">
        <w:rPr>
          <w:b/>
        </w:rPr>
        <w:t>Text Message Frequency</w:t>
      </w:r>
    </w:p>
    <w:p w14:paraId="2C69F17D" w14:textId="582659B4" w:rsidR="0037741E" w:rsidRDefault="0037741E" w:rsidP="00873B57">
      <w:pPr>
        <w:spacing w:after="120"/>
        <w:ind w:left="1440"/>
        <w:jc w:val="both"/>
      </w:pPr>
      <w:r w:rsidRPr="0037741E">
        <w:t>Best practice, for texting, based on research, is to send no more than 10 texts</w:t>
      </w:r>
      <w:r w:rsidR="00A52319">
        <w:t xml:space="preserve"> to any one student per month; any m</w:t>
      </w:r>
      <w:r w:rsidRPr="0037741E">
        <w:t xml:space="preserve">ore than that, and students begin to ignore the messages, or even opt-out of the service. </w:t>
      </w:r>
      <w:r w:rsidR="00C66A7F">
        <w:rPr>
          <w:b/>
        </w:rPr>
        <w:t xml:space="preserve">It’s entirely acceptable in </w:t>
      </w:r>
      <w:r w:rsidR="00121BDB">
        <w:rPr>
          <w:b/>
        </w:rPr>
        <w:t>Y</w:t>
      </w:r>
      <w:r w:rsidR="00C66A7F">
        <w:rPr>
          <w:b/>
        </w:rPr>
        <w:t xml:space="preserve">ear </w:t>
      </w:r>
      <w:r w:rsidR="00F72E12">
        <w:rPr>
          <w:b/>
        </w:rPr>
        <w:t>6</w:t>
      </w:r>
      <w:r w:rsidR="00C66A7F">
        <w:rPr>
          <w:b/>
        </w:rPr>
        <w:t xml:space="preserve">, for any one student to receive no more </w:t>
      </w:r>
      <w:r w:rsidR="00F72E12">
        <w:rPr>
          <w:b/>
        </w:rPr>
        <w:t>than one or two texts per month</w:t>
      </w:r>
      <w:r w:rsidR="00C66A7F">
        <w:rPr>
          <w:b/>
        </w:rPr>
        <w:t xml:space="preserve">. </w:t>
      </w:r>
      <w:r w:rsidRPr="0037741E">
        <w:t xml:space="preserve">GEAR UP Coordinators must be </w:t>
      </w:r>
      <w:r w:rsidRPr="0037741E">
        <w:lastRenderedPageBreak/>
        <w:t>mindful and strategic about the scheduling of text messages for events/initiatives that will be supported by the use of text messages.  Text messages should be spaced out and kept to a number that will ensure each student does not receive more than ten messages in one month.</w:t>
      </w:r>
      <w:r w:rsidR="00121BDB">
        <w:t xml:space="preserve"> It is also important for Coordinators to coordinate, as much as possible, with others on campus using Remind 101 or another texting service </w:t>
      </w:r>
      <w:r w:rsidR="00064F61">
        <w:t>to minimize duplicate information.</w:t>
      </w:r>
    </w:p>
    <w:p w14:paraId="77620A7E" w14:textId="77777777" w:rsidR="00C6029D" w:rsidRPr="00D95B60" w:rsidRDefault="00AE722C" w:rsidP="008A6F90">
      <w:pPr>
        <w:tabs>
          <w:tab w:val="left" w:pos="630"/>
        </w:tabs>
        <w:spacing w:after="120" w:line="240" w:lineRule="auto"/>
        <w:jc w:val="both"/>
        <w:rPr>
          <w:b/>
          <w:sz w:val="24"/>
          <w:szCs w:val="24"/>
        </w:rPr>
      </w:pPr>
      <w:r w:rsidRPr="00D95B60">
        <w:rPr>
          <w:b/>
          <w:sz w:val="24"/>
          <w:szCs w:val="24"/>
        </w:rPr>
        <w:t>V</w:t>
      </w:r>
      <w:r w:rsidR="00AE3B85">
        <w:rPr>
          <w:b/>
          <w:sz w:val="24"/>
          <w:szCs w:val="24"/>
        </w:rPr>
        <w:t>II</w:t>
      </w:r>
      <w:r w:rsidR="00C6029D" w:rsidRPr="00D95B60">
        <w:rPr>
          <w:b/>
          <w:sz w:val="24"/>
          <w:szCs w:val="24"/>
        </w:rPr>
        <w:t>.</w:t>
      </w:r>
      <w:r w:rsidR="00C6029D" w:rsidRPr="00D95B60">
        <w:rPr>
          <w:b/>
          <w:sz w:val="24"/>
          <w:szCs w:val="24"/>
        </w:rPr>
        <w:tab/>
        <w:t>Logging/Documenting/Reporting Services</w:t>
      </w:r>
    </w:p>
    <w:p w14:paraId="07398BEC" w14:textId="136E3569" w:rsidR="00C6029D" w:rsidRDefault="00320D8A" w:rsidP="00336164">
      <w:pPr>
        <w:spacing w:after="120" w:line="240" w:lineRule="auto"/>
        <w:ind w:left="1440" w:hanging="720"/>
        <w:jc w:val="both"/>
      </w:pPr>
      <w:r>
        <w:t>A.</w:t>
      </w:r>
      <w:r w:rsidR="00C6029D">
        <w:tab/>
      </w:r>
      <w:r w:rsidR="00C6029D" w:rsidRPr="00C6029D">
        <w:t>Most messages sent to students can be documented on the Weekly Individual Service Log as a virtual NOS 190 (Disseminated printed information e.g. news, upcoming events, updates, invitations etc.) with a duration of 1 minute.</w:t>
      </w:r>
      <w:r w:rsidR="00064F61">
        <w:t xml:space="preserve"> Parent services must be noted as such.</w:t>
      </w:r>
    </w:p>
    <w:p w14:paraId="45B991DC" w14:textId="191BEA41" w:rsidR="00320D8A" w:rsidRDefault="00320D8A" w:rsidP="001942B5">
      <w:pPr>
        <w:spacing w:after="120" w:line="240" w:lineRule="auto"/>
        <w:ind w:left="1440" w:hanging="720"/>
        <w:jc w:val="both"/>
      </w:pPr>
      <w:r>
        <w:t>B.</w:t>
      </w:r>
      <w:r w:rsidR="00C6029D">
        <w:tab/>
      </w:r>
      <w:r w:rsidR="00C6029D" w:rsidRPr="00C6029D">
        <w:t xml:space="preserve">If a message sent through Signal Vine </w:t>
      </w:r>
      <w:r w:rsidR="00061C4E">
        <w:t>results in</w:t>
      </w:r>
      <w:r w:rsidR="00C6029D" w:rsidRPr="00C6029D">
        <w:t xml:space="preserve"> an interactive conversation with a student that is</w:t>
      </w:r>
      <w:r w:rsidR="00061C4E">
        <w:t xml:space="preserve"> </w:t>
      </w:r>
      <w:r w:rsidR="00C6029D" w:rsidRPr="00C6029D">
        <w:t>advising in nature</w:t>
      </w:r>
      <w:r w:rsidR="00061C4E">
        <w:t>,</w:t>
      </w:r>
      <w:r w:rsidR="00C6029D" w:rsidRPr="00C6029D">
        <w:t xml:space="preserve"> and if the duration is 5 minutes or longer, then these interactions can also be documented on the WISL as virtual services with the appropriate code and duration. (These interactions </w:t>
      </w:r>
      <w:r w:rsidR="004D2BD2">
        <w:t>are</w:t>
      </w:r>
      <w:r w:rsidR="004D2BD2" w:rsidRPr="00C6029D">
        <w:t xml:space="preserve"> </w:t>
      </w:r>
      <w:r w:rsidR="00C6029D" w:rsidRPr="00C6029D">
        <w:t xml:space="preserve">commonly a type of counseling/advising such as NOS 133, NOS 129, or NOS 136). </w:t>
      </w:r>
    </w:p>
    <w:p w14:paraId="7B1D7671" w14:textId="77777777" w:rsidR="004E2B76" w:rsidRDefault="004E2B76" w:rsidP="001942B5">
      <w:pPr>
        <w:spacing w:after="120" w:line="240" w:lineRule="auto"/>
        <w:ind w:left="1440" w:hanging="720"/>
        <w:jc w:val="both"/>
      </w:pPr>
    </w:p>
    <w:p w14:paraId="3455BEDE" w14:textId="77777777" w:rsidR="004E2B76" w:rsidRDefault="004E2B76">
      <w:r>
        <w:br w:type="page"/>
      </w:r>
    </w:p>
    <w:p w14:paraId="58882130" w14:textId="77777777" w:rsidR="004E2B76" w:rsidRPr="001637F1" w:rsidRDefault="001637F1" w:rsidP="004E2B76">
      <w:pPr>
        <w:spacing w:after="0" w:line="240" w:lineRule="auto"/>
        <w:ind w:left="1440" w:hanging="720"/>
        <w:jc w:val="center"/>
        <w:rPr>
          <w:rFonts w:ascii="Times New Roman" w:hAnsi="Times New Roman" w:cs="Times New Roman"/>
          <w:sz w:val="36"/>
          <w:szCs w:val="36"/>
        </w:rPr>
      </w:pPr>
      <w:r w:rsidRPr="001637F1">
        <w:rPr>
          <w:rFonts w:ascii="Times New Roman" w:hAnsi="Times New Roman" w:cs="Times New Roman"/>
          <w:b/>
          <w:bCs/>
          <w:noProof/>
          <w:sz w:val="36"/>
          <w:szCs w:val="36"/>
        </w:rPr>
        <w:lastRenderedPageBreak/>
        <mc:AlternateContent>
          <mc:Choice Requires="wps">
            <w:drawing>
              <wp:anchor distT="45720" distB="45720" distL="114300" distR="114300" simplePos="0" relativeHeight="251659264" behindDoc="0" locked="0" layoutInCell="1" allowOverlap="1" wp14:anchorId="23BBE4A9" wp14:editId="7A3FE32F">
                <wp:simplePos x="0" y="0"/>
                <wp:positionH relativeFrom="column">
                  <wp:posOffset>838200</wp:posOffset>
                </wp:positionH>
                <wp:positionV relativeFrom="paragraph">
                  <wp:posOffset>-476250</wp:posOffset>
                </wp:positionV>
                <wp:extent cx="4610100" cy="4286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28625"/>
                        </a:xfrm>
                        <a:prstGeom prst="rect">
                          <a:avLst/>
                        </a:prstGeom>
                        <a:solidFill>
                          <a:srgbClr val="FFFFFF"/>
                        </a:solidFill>
                        <a:ln w="9525">
                          <a:solidFill>
                            <a:srgbClr val="000000"/>
                          </a:solidFill>
                          <a:miter lim="800000"/>
                          <a:headEnd/>
                          <a:tailEnd/>
                        </a:ln>
                      </wps:spPr>
                      <wps:txbx>
                        <w:txbxContent>
                          <w:p w14:paraId="13076032" w14:textId="77777777" w:rsidR="00DB2720" w:rsidRDefault="00DB2720" w:rsidP="001637F1">
                            <w:pPr>
                              <w:spacing w:after="120" w:line="240" w:lineRule="auto"/>
                              <w:ind w:left="90"/>
                              <w:jc w:val="center"/>
                            </w:pPr>
                            <w:r>
                              <w:t>Attachment #1 – this document is available on Haiku for Coordinators to download and customize; highlighted words require customization.</w:t>
                            </w:r>
                          </w:p>
                          <w:p w14:paraId="1D022712" w14:textId="77777777" w:rsidR="00DB2720" w:rsidRDefault="00DB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BE4A9" id="_x0000_t202" coordsize="21600,21600" o:spt="202" path="m,l,21600r21600,l21600,xe">
                <v:stroke joinstyle="miter"/>
                <v:path gradientshapeok="t" o:connecttype="rect"/>
              </v:shapetype>
              <v:shape id="Text Box 2" o:spid="_x0000_s1026" type="#_x0000_t202" style="position:absolute;left:0;text-align:left;margin-left:66pt;margin-top:-37.5pt;width:363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">
                <v:textbox>
                  <w:txbxContent>
                    <w:p w14:paraId="13076032" w14:textId="77777777" w:rsidR="00DB2720" w:rsidRDefault="00DB2720" w:rsidP="001637F1">
                      <w:pPr>
                        <w:spacing w:after="120" w:line="240" w:lineRule="auto"/>
                        <w:ind w:left="90"/>
                        <w:jc w:val="center"/>
                      </w:pPr>
                      <w:r>
                        <w:t>Attachment #1 – this document is available on Haiku for Coordinators to download and customize; highlighted words require customization.</w:t>
                      </w:r>
                    </w:p>
                    <w:p w14:paraId="1D022712" w14:textId="77777777" w:rsidR="00DB2720" w:rsidRDefault="00DB2720"/>
                  </w:txbxContent>
                </v:textbox>
              </v:shape>
            </w:pict>
          </mc:Fallback>
        </mc:AlternateContent>
      </w:r>
      <w:r>
        <w:rPr>
          <w:rFonts w:ascii="Times New Roman" w:hAnsi="Times New Roman" w:cs="Times New Roman"/>
          <w:b/>
          <w:bCs/>
          <w:noProof/>
          <w:sz w:val="36"/>
          <w:szCs w:val="36"/>
        </w:rPr>
        <w:drawing>
          <wp:anchor distT="0" distB="0" distL="114300" distR="114300" simplePos="0" relativeHeight="251668480" behindDoc="0" locked="0" layoutInCell="1" allowOverlap="1" wp14:anchorId="7FFB8053" wp14:editId="6E76F2E6">
            <wp:simplePos x="0" y="0"/>
            <wp:positionH relativeFrom="column">
              <wp:posOffset>5638800</wp:posOffset>
            </wp:positionH>
            <wp:positionV relativeFrom="paragraph">
              <wp:posOffset>-523875</wp:posOffset>
            </wp:positionV>
            <wp:extent cx="542537" cy="962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U_New Primary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537" cy="962025"/>
                    </a:xfrm>
                    <a:prstGeom prst="rect">
                      <a:avLst/>
                    </a:prstGeom>
                  </pic:spPr>
                </pic:pic>
              </a:graphicData>
            </a:graphic>
            <wp14:sizeRelH relativeFrom="page">
              <wp14:pctWidth>0</wp14:pctWidth>
            </wp14:sizeRelH>
            <wp14:sizeRelV relativeFrom="page">
              <wp14:pctHeight>0</wp14:pctHeight>
            </wp14:sizeRelV>
          </wp:anchor>
        </w:drawing>
      </w:r>
      <w:r w:rsidR="00873CB2" w:rsidRPr="001637F1">
        <w:rPr>
          <w:rFonts w:ascii="Times New Roman" w:hAnsi="Times New Roman" w:cs="Times New Roman"/>
          <w:b/>
          <w:bCs/>
          <w:noProof/>
          <w:sz w:val="36"/>
          <w:szCs w:val="36"/>
        </w:rPr>
        <w:drawing>
          <wp:anchor distT="0" distB="0" distL="114300" distR="114300" simplePos="0" relativeHeight="251667456" behindDoc="0" locked="0" layoutInCell="1" allowOverlap="1" wp14:anchorId="64516068" wp14:editId="20EC638E">
            <wp:simplePos x="0" y="0"/>
            <wp:positionH relativeFrom="column">
              <wp:posOffset>0</wp:posOffset>
            </wp:positionH>
            <wp:positionV relativeFrom="paragraph">
              <wp:posOffset>-419100</wp:posOffset>
            </wp:positionV>
            <wp:extent cx="639046" cy="6667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ZgearupICON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046" cy="666750"/>
                    </a:xfrm>
                    <a:prstGeom prst="rect">
                      <a:avLst/>
                    </a:prstGeom>
                  </pic:spPr>
                </pic:pic>
              </a:graphicData>
            </a:graphic>
            <wp14:sizeRelH relativeFrom="page">
              <wp14:pctWidth>0</wp14:pctWidth>
            </wp14:sizeRelH>
            <wp14:sizeRelV relativeFrom="page">
              <wp14:pctHeight>0</wp14:pctHeight>
            </wp14:sizeRelV>
          </wp:anchor>
        </w:drawing>
      </w:r>
      <w:r w:rsidR="004E2B76" w:rsidRPr="001637F1">
        <w:rPr>
          <w:rFonts w:ascii="Times New Roman" w:hAnsi="Times New Roman" w:cs="Times New Roman"/>
          <w:sz w:val="36"/>
          <w:szCs w:val="36"/>
        </w:rPr>
        <w:t xml:space="preserve">ARIZONA GEAR UP </w:t>
      </w:r>
    </w:p>
    <w:p w14:paraId="796E26C5" w14:textId="77777777" w:rsidR="004E2B76" w:rsidRPr="004E2B76" w:rsidRDefault="004E2B76" w:rsidP="004E2B76">
      <w:pPr>
        <w:spacing w:after="120" w:line="240" w:lineRule="auto"/>
        <w:ind w:left="1440" w:hanging="720"/>
        <w:jc w:val="center"/>
      </w:pPr>
      <w:r>
        <w:rPr>
          <w:color w:val="FF0000"/>
          <w:sz w:val="23"/>
          <w:szCs w:val="23"/>
        </w:rPr>
        <w:t>G</w:t>
      </w:r>
      <w:r>
        <w:rPr>
          <w:b/>
          <w:bCs/>
          <w:color w:val="000080"/>
          <w:sz w:val="23"/>
          <w:szCs w:val="23"/>
        </w:rPr>
        <w:t xml:space="preserve">aining </w:t>
      </w:r>
      <w:r>
        <w:rPr>
          <w:color w:val="FF0000"/>
          <w:sz w:val="23"/>
          <w:szCs w:val="23"/>
        </w:rPr>
        <w:t>E</w:t>
      </w:r>
      <w:r>
        <w:rPr>
          <w:b/>
          <w:bCs/>
          <w:color w:val="000080"/>
          <w:sz w:val="23"/>
          <w:szCs w:val="23"/>
        </w:rPr>
        <w:t xml:space="preserve">arly </w:t>
      </w:r>
      <w:r>
        <w:rPr>
          <w:color w:val="FF0000"/>
          <w:sz w:val="23"/>
          <w:szCs w:val="23"/>
        </w:rPr>
        <w:t>A</w:t>
      </w:r>
      <w:r>
        <w:rPr>
          <w:b/>
          <w:bCs/>
          <w:color w:val="000080"/>
          <w:sz w:val="23"/>
          <w:szCs w:val="23"/>
        </w:rPr>
        <w:t xml:space="preserve">wareness and </w:t>
      </w:r>
      <w:r>
        <w:rPr>
          <w:color w:val="FF0000"/>
          <w:sz w:val="23"/>
          <w:szCs w:val="23"/>
        </w:rPr>
        <w:t>R</w:t>
      </w:r>
      <w:r>
        <w:rPr>
          <w:b/>
          <w:bCs/>
          <w:color w:val="000080"/>
          <w:sz w:val="23"/>
          <w:szCs w:val="23"/>
        </w:rPr>
        <w:t xml:space="preserve">eadiness for </w:t>
      </w:r>
      <w:r>
        <w:rPr>
          <w:color w:val="FF0000"/>
          <w:sz w:val="23"/>
          <w:szCs w:val="23"/>
        </w:rPr>
        <w:t>U</w:t>
      </w:r>
      <w:r>
        <w:rPr>
          <w:b/>
          <w:bCs/>
          <w:color w:val="000080"/>
          <w:sz w:val="23"/>
          <w:szCs w:val="23"/>
        </w:rPr>
        <w:t xml:space="preserve">ndergraduate </w:t>
      </w:r>
      <w:r>
        <w:rPr>
          <w:color w:val="FF0000"/>
          <w:sz w:val="23"/>
          <w:szCs w:val="23"/>
        </w:rPr>
        <w:t>P</w:t>
      </w:r>
      <w:r>
        <w:rPr>
          <w:b/>
          <w:bCs/>
          <w:color w:val="000080"/>
          <w:sz w:val="23"/>
          <w:szCs w:val="23"/>
        </w:rPr>
        <w:t>rograms</w:t>
      </w:r>
    </w:p>
    <w:p w14:paraId="11D248D5" w14:textId="77777777" w:rsidR="004E2B76" w:rsidRDefault="004E2B76" w:rsidP="004E2B76">
      <w:pPr>
        <w:pStyle w:val="Default"/>
        <w:rPr>
          <w:b/>
          <w:bCs/>
          <w:sz w:val="22"/>
          <w:szCs w:val="22"/>
        </w:rPr>
      </w:pPr>
      <w:r>
        <w:rPr>
          <w:b/>
          <w:bCs/>
          <w:noProof/>
          <w:sz w:val="22"/>
          <w:szCs w:val="22"/>
        </w:rPr>
        <mc:AlternateContent>
          <mc:Choice Requires="wps">
            <w:drawing>
              <wp:anchor distT="0" distB="0" distL="114300" distR="114300" simplePos="0" relativeHeight="251660288" behindDoc="0" locked="0" layoutInCell="1" allowOverlap="1" wp14:anchorId="27B3F609" wp14:editId="3DF27AA1">
                <wp:simplePos x="0" y="0"/>
                <wp:positionH relativeFrom="column">
                  <wp:posOffset>47624</wp:posOffset>
                </wp:positionH>
                <wp:positionV relativeFrom="paragraph">
                  <wp:posOffset>13970</wp:posOffset>
                </wp:positionV>
                <wp:extent cx="6372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938BFE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1.1pt" to="50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" strokecolor="black [3200]" strokeweight=".5pt">
                <v:stroke joinstyle="miter"/>
              </v:line>
            </w:pict>
          </mc:Fallback>
        </mc:AlternateContent>
      </w:r>
    </w:p>
    <w:p w14:paraId="4B40D132" w14:textId="77777777" w:rsidR="004E2B76" w:rsidRDefault="004E2B76" w:rsidP="004E2B76">
      <w:pPr>
        <w:pStyle w:val="Default"/>
        <w:jc w:val="center"/>
        <w:rPr>
          <w:sz w:val="22"/>
          <w:szCs w:val="22"/>
        </w:rPr>
      </w:pPr>
      <w:r>
        <w:rPr>
          <w:b/>
          <w:bCs/>
          <w:sz w:val="22"/>
          <w:szCs w:val="22"/>
        </w:rPr>
        <w:t>*** GEAR UP Parent / Guardian Notice ****</w:t>
      </w:r>
    </w:p>
    <w:p w14:paraId="10A63F63" w14:textId="77777777" w:rsidR="004E2B76" w:rsidRDefault="004E2B76" w:rsidP="004E2B76">
      <w:pPr>
        <w:pStyle w:val="Default"/>
        <w:rPr>
          <w:sz w:val="22"/>
          <w:szCs w:val="22"/>
        </w:rPr>
      </w:pPr>
      <w:r>
        <w:rPr>
          <w:sz w:val="22"/>
          <w:szCs w:val="22"/>
        </w:rPr>
        <w:t xml:space="preserve">TO: </w:t>
      </w:r>
      <w:r w:rsidR="00AE3B85">
        <w:rPr>
          <w:sz w:val="22"/>
          <w:szCs w:val="22"/>
        </w:rPr>
        <w:tab/>
      </w:r>
      <w:r w:rsidR="00AE3B85">
        <w:rPr>
          <w:sz w:val="22"/>
          <w:szCs w:val="22"/>
        </w:rPr>
        <w:tab/>
      </w:r>
      <w:r>
        <w:rPr>
          <w:sz w:val="22"/>
          <w:szCs w:val="22"/>
        </w:rPr>
        <w:t xml:space="preserve">Parents/Guardians of GEAR UP Students </w:t>
      </w:r>
    </w:p>
    <w:p w14:paraId="54DA72BC" w14:textId="77777777" w:rsidR="004E2B76" w:rsidRDefault="004E2B76" w:rsidP="004E2B76">
      <w:pPr>
        <w:pStyle w:val="Default"/>
        <w:rPr>
          <w:sz w:val="22"/>
          <w:szCs w:val="22"/>
        </w:rPr>
      </w:pPr>
      <w:r>
        <w:rPr>
          <w:sz w:val="22"/>
          <w:szCs w:val="22"/>
        </w:rPr>
        <w:t xml:space="preserve">FROM: </w:t>
      </w:r>
      <w:r w:rsidR="00AE3B85">
        <w:rPr>
          <w:sz w:val="22"/>
          <w:szCs w:val="22"/>
        </w:rPr>
        <w:tab/>
      </w:r>
      <w:r w:rsidR="00AE3B85">
        <w:rPr>
          <w:sz w:val="22"/>
          <w:szCs w:val="22"/>
        </w:rPr>
        <w:tab/>
      </w:r>
      <w:r>
        <w:rPr>
          <w:sz w:val="22"/>
          <w:szCs w:val="22"/>
        </w:rPr>
        <w:t>[</w:t>
      </w:r>
      <w:r w:rsidRPr="001637F1">
        <w:rPr>
          <w:i/>
          <w:iCs/>
          <w:sz w:val="22"/>
          <w:szCs w:val="22"/>
          <w:highlight w:val="yellow"/>
        </w:rPr>
        <w:t>name</w:t>
      </w:r>
      <w:r>
        <w:rPr>
          <w:i/>
          <w:iCs/>
          <w:sz w:val="22"/>
          <w:szCs w:val="22"/>
        </w:rPr>
        <w:t>]</w:t>
      </w:r>
      <w:r>
        <w:rPr>
          <w:sz w:val="22"/>
          <w:szCs w:val="22"/>
        </w:rPr>
        <w:t>, GEAR UP Coordinator – [</w:t>
      </w:r>
      <w:r w:rsidRPr="001637F1">
        <w:rPr>
          <w:i/>
          <w:iCs/>
          <w:sz w:val="22"/>
          <w:szCs w:val="22"/>
          <w:highlight w:val="yellow"/>
        </w:rPr>
        <w:t>high school name</w:t>
      </w:r>
      <w:r>
        <w:rPr>
          <w:sz w:val="22"/>
          <w:szCs w:val="22"/>
        </w:rPr>
        <w:t xml:space="preserve">] </w:t>
      </w:r>
    </w:p>
    <w:p w14:paraId="5B7071DC" w14:textId="77777777" w:rsidR="004E2B76" w:rsidRDefault="004E2B76" w:rsidP="004E2B76">
      <w:pPr>
        <w:pStyle w:val="Default"/>
        <w:rPr>
          <w:sz w:val="22"/>
          <w:szCs w:val="22"/>
        </w:rPr>
      </w:pPr>
      <w:r>
        <w:rPr>
          <w:sz w:val="22"/>
          <w:szCs w:val="22"/>
        </w:rPr>
        <w:t xml:space="preserve">DATE: </w:t>
      </w:r>
      <w:r w:rsidR="00AE3B85">
        <w:rPr>
          <w:sz w:val="22"/>
          <w:szCs w:val="22"/>
        </w:rPr>
        <w:tab/>
      </w:r>
      <w:r w:rsidR="00AE3B85">
        <w:rPr>
          <w:sz w:val="22"/>
          <w:szCs w:val="22"/>
        </w:rPr>
        <w:tab/>
      </w:r>
      <w:r>
        <w:rPr>
          <w:sz w:val="22"/>
          <w:szCs w:val="22"/>
        </w:rPr>
        <w:t>[</w:t>
      </w:r>
      <w:r w:rsidRPr="001637F1">
        <w:rPr>
          <w:i/>
          <w:iCs/>
          <w:sz w:val="22"/>
          <w:szCs w:val="22"/>
          <w:highlight w:val="yellow"/>
        </w:rPr>
        <w:t>month</w:t>
      </w:r>
      <w:r>
        <w:rPr>
          <w:i/>
          <w:iCs/>
          <w:sz w:val="22"/>
          <w:szCs w:val="22"/>
        </w:rPr>
        <w:t xml:space="preserve"> </w:t>
      </w:r>
      <w:r>
        <w:rPr>
          <w:sz w:val="22"/>
          <w:szCs w:val="22"/>
        </w:rPr>
        <w:t xml:space="preserve">2017] </w:t>
      </w:r>
    </w:p>
    <w:p w14:paraId="03CCDD6B" w14:textId="77777777" w:rsidR="004E2B76" w:rsidRDefault="004E2B76" w:rsidP="00AE3B85">
      <w:pPr>
        <w:spacing w:after="120" w:line="240" w:lineRule="auto"/>
        <w:jc w:val="both"/>
      </w:pPr>
      <w:r>
        <w:t xml:space="preserve">REGARDING: </w:t>
      </w:r>
      <w:r w:rsidR="00AE3B85">
        <w:tab/>
        <w:t>Text Messaging Service</w:t>
      </w:r>
    </w:p>
    <w:p w14:paraId="6556F2D6" w14:textId="77777777" w:rsidR="004E2B76" w:rsidRDefault="004E2B76" w:rsidP="004E2B76">
      <w:pPr>
        <w:spacing w:after="120" w:line="240" w:lineRule="auto"/>
        <w:ind w:left="1440" w:hanging="720"/>
        <w:jc w:val="both"/>
      </w:pPr>
      <w:r>
        <w:rPr>
          <w:b/>
          <w:bCs/>
          <w:noProof/>
        </w:rPr>
        <mc:AlternateContent>
          <mc:Choice Requires="wps">
            <w:drawing>
              <wp:anchor distT="0" distB="0" distL="114300" distR="114300" simplePos="0" relativeHeight="251662336" behindDoc="0" locked="0" layoutInCell="1" allowOverlap="1" wp14:anchorId="1A5757A5" wp14:editId="23CA10A9">
                <wp:simplePos x="0" y="0"/>
                <wp:positionH relativeFrom="column">
                  <wp:posOffset>0</wp:posOffset>
                </wp:positionH>
                <wp:positionV relativeFrom="paragraph">
                  <wp:posOffset>0</wp:posOffset>
                </wp:positionV>
                <wp:extent cx="6372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233589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0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" strokecolor="black [3200]" strokeweight=".5pt">
                <v:stroke joinstyle="miter"/>
              </v:line>
            </w:pict>
          </mc:Fallback>
        </mc:AlternateContent>
      </w:r>
    </w:p>
    <w:p w14:paraId="53AEF8F2" w14:textId="77777777" w:rsidR="004E2B76" w:rsidRDefault="001637F1" w:rsidP="001637F1">
      <w:pPr>
        <w:pStyle w:val="Default"/>
        <w:spacing w:after="120"/>
        <w:rPr>
          <w:sz w:val="22"/>
          <w:szCs w:val="22"/>
        </w:rPr>
      </w:pPr>
      <w:r>
        <w:rPr>
          <w:sz w:val="22"/>
          <w:szCs w:val="22"/>
        </w:rPr>
        <w:t>In an effort to best</w:t>
      </w:r>
      <w:r w:rsidR="004E2B76">
        <w:rPr>
          <w:sz w:val="22"/>
          <w:szCs w:val="22"/>
        </w:rPr>
        <w:t xml:space="preserve"> serve the Class of 2018 during the final leg of their journey through high school graduation and into the first year of postsecondary education, GEAR UP </w:t>
      </w:r>
      <w:r w:rsidR="00873CB2">
        <w:rPr>
          <w:sz w:val="22"/>
          <w:szCs w:val="22"/>
        </w:rPr>
        <w:t>has expanded</w:t>
      </w:r>
      <w:r w:rsidR="004E2B76">
        <w:rPr>
          <w:sz w:val="22"/>
          <w:szCs w:val="22"/>
        </w:rPr>
        <w:t xml:space="preserve"> the ways it communicates with students to include the use of </w:t>
      </w:r>
      <w:r>
        <w:rPr>
          <w:i/>
          <w:iCs/>
          <w:sz w:val="22"/>
          <w:szCs w:val="22"/>
        </w:rPr>
        <w:t>text messaging</w:t>
      </w:r>
      <w:r w:rsidR="004E2B76">
        <w:rPr>
          <w:sz w:val="22"/>
          <w:szCs w:val="22"/>
        </w:rPr>
        <w:t xml:space="preserve">. Text messaging has increasingly proven to be an effective tool for assisting students in achieving their goals, and GEAR UP is excited to </w:t>
      </w:r>
      <w:r>
        <w:rPr>
          <w:sz w:val="22"/>
          <w:szCs w:val="22"/>
        </w:rPr>
        <w:t>offer</w:t>
      </w:r>
      <w:r w:rsidR="004E2B76">
        <w:rPr>
          <w:sz w:val="22"/>
          <w:szCs w:val="22"/>
        </w:rPr>
        <w:t xml:space="preserve"> this service. </w:t>
      </w:r>
    </w:p>
    <w:p w14:paraId="7A9149C1" w14:textId="77777777" w:rsidR="004E2B76" w:rsidRDefault="004E2B76" w:rsidP="001637F1">
      <w:pPr>
        <w:pStyle w:val="Default"/>
        <w:spacing w:after="120"/>
        <w:rPr>
          <w:sz w:val="22"/>
          <w:szCs w:val="22"/>
        </w:rPr>
      </w:pPr>
      <w:r w:rsidRPr="001637F1">
        <w:rPr>
          <w:sz w:val="22"/>
          <w:szCs w:val="22"/>
          <w:highlight w:val="yellow"/>
        </w:rPr>
        <w:t>I/we</w:t>
      </w:r>
      <w:r>
        <w:rPr>
          <w:sz w:val="22"/>
          <w:szCs w:val="22"/>
        </w:rPr>
        <w:t xml:space="preserve"> understand that not all students have cell phones; that some phone plans may include texting charges, and/or that students may have limited texting ability. Therefore, the use of texting will not take the place of other forms of communicating about GEAR UP services (individual meetings, workshops etc.), but simply provide an additional means to inform and remind students of important activities, deadlines, events, etc. </w:t>
      </w:r>
    </w:p>
    <w:p w14:paraId="32C77C42" w14:textId="77777777" w:rsidR="004E2B76" w:rsidRDefault="001637F1" w:rsidP="001637F1">
      <w:pPr>
        <w:pStyle w:val="Default"/>
        <w:spacing w:after="120"/>
        <w:rPr>
          <w:sz w:val="22"/>
          <w:szCs w:val="22"/>
        </w:rPr>
      </w:pPr>
      <w:r w:rsidRPr="001637F1">
        <w:rPr>
          <w:sz w:val="22"/>
          <w:szCs w:val="22"/>
          <w:highlight w:val="yellow"/>
        </w:rPr>
        <w:t>I/we</w:t>
      </w:r>
      <w:r>
        <w:rPr>
          <w:sz w:val="22"/>
          <w:szCs w:val="22"/>
        </w:rPr>
        <w:t xml:space="preserve"> imagine we’ll be texting students about </w:t>
      </w:r>
      <w:r w:rsidRPr="001637F1">
        <w:rPr>
          <w:sz w:val="22"/>
          <w:szCs w:val="22"/>
          <w:highlight w:val="yellow"/>
        </w:rPr>
        <w:t>3-4</w:t>
      </w:r>
      <w:r>
        <w:rPr>
          <w:sz w:val="22"/>
          <w:szCs w:val="22"/>
        </w:rPr>
        <w:t xml:space="preserve"> times a month t</w:t>
      </w:r>
      <w:r w:rsidR="004E2B76">
        <w:rPr>
          <w:sz w:val="22"/>
          <w:szCs w:val="22"/>
        </w:rPr>
        <w:t xml:space="preserve">hrough the </w:t>
      </w:r>
      <w:r>
        <w:rPr>
          <w:sz w:val="22"/>
          <w:szCs w:val="22"/>
        </w:rPr>
        <w:t>2017-18 school year</w:t>
      </w:r>
      <w:r w:rsidR="004E2B76">
        <w:rPr>
          <w:sz w:val="22"/>
          <w:szCs w:val="22"/>
        </w:rPr>
        <w:t xml:space="preserve">, (no more than </w:t>
      </w:r>
      <w:r>
        <w:rPr>
          <w:sz w:val="22"/>
          <w:szCs w:val="22"/>
        </w:rPr>
        <w:t>ten times in a month</w:t>
      </w:r>
      <w:r w:rsidR="004E2B76">
        <w:rPr>
          <w:sz w:val="22"/>
          <w:szCs w:val="22"/>
        </w:rPr>
        <w:t xml:space="preserve">), and in most cases, the messages will not </w:t>
      </w:r>
      <w:r>
        <w:rPr>
          <w:sz w:val="22"/>
          <w:szCs w:val="22"/>
        </w:rPr>
        <w:t>require</w:t>
      </w:r>
      <w:r w:rsidR="004E2B76">
        <w:rPr>
          <w:sz w:val="22"/>
          <w:szCs w:val="22"/>
        </w:rPr>
        <w:t xml:space="preserve"> responses from students via text. For example, a ‘Reminder Text’ about an upcoming event might say: “</w:t>
      </w:r>
      <w:r w:rsidRPr="001637F1">
        <w:rPr>
          <w:sz w:val="22"/>
          <w:szCs w:val="22"/>
        </w:rPr>
        <w:t>FAFSA Workshop 6:00 Tonight – Computer Lab!  Bring your parents and u could get free $$ for college!”</w:t>
      </w:r>
    </w:p>
    <w:p w14:paraId="29F6AF4B" w14:textId="3C1241C6" w:rsidR="004E2B76" w:rsidRDefault="001637F1" w:rsidP="001637F1">
      <w:pPr>
        <w:pStyle w:val="Default"/>
        <w:spacing w:after="120"/>
        <w:rPr>
          <w:sz w:val="22"/>
          <w:szCs w:val="22"/>
        </w:rPr>
      </w:pPr>
      <w:r>
        <w:rPr>
          <w:sz w:val="22"/>
          <w:szCs w:val="22"/>
        </w:rPr>
        <w:t>S</w:t>
      </w:r>
      <w:r w:rsidR="004E2B76">
        <w:rPr>
          <w:sz w:val="22"/>
          <w:szCs w:val="22"/>
        </w:rPr>
        <w:t xml:space="preserve">tudents </w:t>
      </w:r>
      <w:r>
        <w:rPr>
          <w:sz w:val="22"/>
          <w:szCs w:val="22"/>
        </w:rPr>
        <w:t>may</w:t>
      </w:r>
      <w:r w:rsidR="004E2B76">
        <w:rPr>
          <w:sz w:val="22"/>
          <w:szCs w:val="22"/>
        </w:rPr>
        <w:t xml:space="preserve"> opt-out from receiving text messages</w:t>
      </w:r>
      <w:r>
        <w:rPr>
          <w:sz w:val="22"/>
          <w:szCs w:val="22"/>
        </w:rPr>
        <w:t xml:space="preserve"> at any time, by simply text</w:t>
      </w:r>
      <w:r w:rsidR="00057EB0">
        <w:rPr>
          <w:sz w:val="22"/>
          <w:szCs w:val="22"/>
        </w:rPr>
        <w:t>ing</w:t>
      </w:r>
      <w:r>
        <w:rPr>
          <w:sz w:val="22"/>
          <w:szCs w:val="22"/>
        </w:rPr>
        <w:t xml:space="preserve"> “STOP”</w:t>
      </w:r>
      <w:r w:rsidR="004E2B76">
        <w:rPr>
          <w:sz w:val="22"/>
          <w:szCs w:val="22"/>
        </w:rPr>
        <w:t xml:space="preserve">. </w:t>
      </w:r>
    </w:p>
    <w:p w14:paraId="77AF9660" w14:textId="77777777" w:rsidR="004E2B76" w:rsidRDefault="004E2B76" w:rsidP="001637F1">
      <w:pPr>
        <w:spacing w:after="120" w:line="240" w:lineRule="auto"/>
        <w:jc w:val="both"/>
      </w:pPr>
      <w:r>
        <w:t xml:space="preserve">Thank you as always for the privilege to serve and support your student’s successful preparation for college and career. If you have any questions, please don’t hesitate to contact </w:t>
      </w:r>
      <w:r w:rsidRPr="001637F1">
        <w:rPr>
          <w:highlight w:val="yellow"/>
        </w:rPr>
        <w:t>me</w:t>
      </w:r>
      <w:r w:rsidR="001637F1" w:rsidRPr="001637F1">
        <w:rPr>
          <w:highlight w:val="yellow"/>
        </w:rPr>
        <w:t>/us</w:t>
      </w:r>
      <w:r>
        <w:t>.</w:t>
      </w:r>
    </w:p>
    <w:p w14:paraId="2628E1AE" w14:textId="77777777" w:rsidR="004E2B76" w:rsidRDefault="004E2B76" w:rsidP="004E2B76">
      <w:pPr>
        <w:spacing w:after="120" w:line="240" w:lineRule="auto"/>
        <w:jc w:val="both"/>
      </w:pPr>
    </w:p>
    <w:p w14:paraId="09668CFB" w14:textId="77777777" w:rsidR="004E2B76" w:rsidRDefault="004E2B76">
      <w:r>
        <w:br w:type="page"/>
      </w:r>
    </w:p>
    <w:p w14:paraId="3E3B3893" w14:textId="77777777" w:rsidR="00AE3B85" w:rsidRPr="0091751D" w:rsidRDefault="0091751D" w:rsidP="00AE3B85">
      <w:pPr>
        <w:spacing w:after="0" w:line="240" w:lineRule="auto"/>
        <w:ind w:left="1440" w:hanging="720"/>
        <w:jc w:val="center"/>
        <w:rPr>
          <w:rFonts w:ascii="Times New Roman" w:hAnsi="Times New Roman" w:cs="Times New Roman"/>
          <w:sz w:val="36"/>
          <w:szCs w:val="36"/>
        </w:rPr>
      </w:pPr>
      <w:r w:rsidRPr="001637F1">
        <w:rPr>
          <w:rFonts w:ascii="Times New Roman" w:hAnsi="Times New Roman" w:cs="Times New Roman"/>
          <w:b/>
          <w:bCs/>
          <w:noProof/>
          <w:sz w:val="36"/>
          <w:szCs w:val="36"/>
        </w:rPr>
        <w:lastRenderedPageBreak/>
        <mc:AlternateContent>
          <mc:Choice Requires="wps">
            <w:drawing>
              <wp:anchor distT="45720" distB="45720" distL="114300" distR="114300" simplePos="0" relativeHeight="251674624" behindDoc="0" locked="0" layoutInCell="1" allowOverlap="1" wp14:anchorId="19EDF452" wp14:editId="58C2A7DB">
                <wp:simplePos x="0" y="0"/>
                <wp:positionH relativeFrom="column">
                  <wp:posOffset>1971675</wp:posOffset>
                </wp:positionH>
                <wp:positionV relativeFrom="paragraph">
                  <wp:posOffset>-476250</wp:posOffset>
                </wp:positionV>
                <wp:extent cx="2533650" cy="4286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28625"/>
                        </a:xfrm>
                        <a:prstGeom prst="rect">
                          <a:avLst/>
                        </a:prstGeom>
                        <a:solidFill>
                          <a:srgbClr val="FFFFFF"/>
                        </a:solidFill>
                        <a:ln w="9525">
                          <a:solidFill>
                            <a:srgbClr val="000000"/>
                          </a:solidFill>
                          <a:miter lim="800000"/>
                          <a:headEnd/>
                          <a:tailEnd/>
                        </a:ln>
                      </wps:spPr>
                      <wps:txbx>
                        <w:txbxContent>
                          <w:p w14:paraId="3380C75F" w14:textId="77777777" w:rsidR="00DB2720" w:rsidRDefault="00DB2720" w:rsidP="0091751D">
                            <w:pPr>
                              <w:spacing w:after="120" w:line="240" w:lineRule="auto"/>
                              <w:ind w:left="90"/>
                              <w:jc w:val="center"/>
                            </w:pPr>
                            <w:r>
                              <w:t>Attachment #1 – continued</w:t>
                            </w:r>
                          </w:p>
                          <w:p w14:paraId="6E6D4DDE" w14:textId="77777777" w:rsidR="00DB2720" w:rsidRDefault="00DB2720" w:rsidP="0091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DF452" id="_x0000_s1027" type="#_x0000_t202" style="position:absolute;left:0;text-align:left;margin-left:155.25pt;margin-top:-37.5pt;width:199.5pt;height:3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RPJAIAAEwEAAAOAAAAZHJzL2Uyb0RvYy54bWysVNtu2zAMfR+wfxD0vjhxkyw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">
                <v:textbox>
                  <w:txbxContent>
                    <w:p w14:paraId="3380C75F" w14:textId="77777777" w:rsidR="00DB2720" w:rsidRDefault="00DB2720" w:rsidP="0091751D">
                      <w:pPr>
                        <w:spacing w:after="120" w:line="240" w:lineRule="auto"/>
                        <w:ind w:left="90"/>
                        <w:jc w:val="center"/>
                      </w:pPr>
                      <w:r>
                        <w:t>Attachment #1 – continued</w:t>
                      </w:r>
                    </w:p>
                    <w:p w14:paraId="6E6D4DDE" w14:textId="77777777" w:rsidR="00DB2720" w:rsidRDefault="00DB2720" w:rsidP="0091751D"/>
                  </w:txbxContent>
                </v:textbox>
              </v:shape>
            </w:pict>
          </mc:Fallback>
        </mc:AlternateContent>
      </w:r>
      <w:r>
        <w:rPr>
          <w:rFonts w:ascii="Times New Roman" w:hAnsi="Times New Roman" w:cs="Times New Roman"/>
          <w:b/>
          <w:bCs/>
          <w:noProof/>
          <w:sz w:val="36"/>
          <w:szCs w:val="36"/>
        </w:rPr>
        <w:drawing>
          <wp:anchor distT="0" distB="0" distL="114300" distR="114300" simplePos="0" relativeHeight="251672576" behindDoc="0" locked="0" layoutInCell="1" allowOverlap="1" wp14:anchorId="3EAE73FF" wp14:editId="45A4C5A5">
            <wp:simplePos x="0" y="0"/>
            <wp:positionH relativeFrom="column">
              <wp:posOffset>5829935</wp:posOffset>
            </wp:positionH>
            <wp:positionV relativeFrom="paragraph">
              <wp:posOffset>-581025</wp:posOffset>
            </wp:positionV>
            <wp:extent cx="542537" cy="962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U_New Primary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537" cy="962025"/>
                    </a:xfrm>
                    <a:prstGeom prst="rect">
                      <a:avLst/>
                    </a:prstGeom>
                  </pic:spPr>
                </pic:pic>
              </a:graphicData>
            </a:graphic>
            <wp14:sizeRelH relativeFrom="page">
              <wp14:pctWidth>0</wp14:pctWidth>
            </wp14:sizeRelH>
            <wp14:sizeRelV relativeFrom="page">
              <wp14:pctHeight>0</wp14:pctHeight>
            </wp14:sizeRelV>
          </wp:anchor>
        </w:drawing>
      </w:r>
      <w:r w:rsidRPr="0091751D">
        <w:rPr>
          <w:rFonts w:ascii="Times New Roman" w:hAnsi="Times New Roman" w:cs="Times New Roman"/>
          <w:b/>
          <w:bCs/>
          <w:noProof/>
          <w:sz w:val="36"/>
          <w:szCs w:val="36"/>
        </w:rPr>
        <w:drawing>
          <wp:anchor distT="0" distB="0" distL="114300" distR="114300" simplePos="0" relativeHeight="251670528" behindDoc="0" locked="0" layoutInCell="1" allowOverlap="1" wp14:anchorId="5D3F13C5" wp14:editId="57E65BAF">
            <wp:simplePos x="0" y="0"/>
            <wp:positionH relativeFrom="column">
              <wp:posOffset>114300</wp:posOffset>
            </wp:positionH>
            <wp:positionV relativeFrom="paragraph">
              <wp:posOffset>-390525</wp:posOffset>
            </wp:positionV>
            <wp:extent cx="639046" cy="6667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ZgearupICON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046" cy="666750"/>
                    </a:xfrm>
                    <a:prstGeom prst="rect">
                      <a:avLst/>
                    </a:prstGeom>
                  </pic:spPr>
                </pic:pic>
              </a:graphicData>
            </a:graphic>
            <wp14:sizeRelH relativeFrom="page">
              <wp14:pctWidth>0</wp14:pctWidth>
            </wp14:sizeRelH>
            <wp14:sizeRelV relativeFrom="page">
              <wp14:pctHeight>0</wp14:pctHeight>
            </wp14:sizeRelV>
          </wp:anchor>
        </w:drawing>
      </w:r>
      <w:r w:rsidR="00AE3B85" w:rsidRPr="0091751D">
        <w:rPr>
          <w:rFonts w:ascii="Times New Roman" w:hAnsi="Times New Roman" w:cs="Times New Roman"/>
          <w:sz w:val="36"/>
          <w:szCs w:val="36"/>
        </w:rPr>
        <w:t xml:space="preserve">ARIZONA GEAR UP </w:t>
      </w:r>
    </w:p>
    <w:p w14:paraId="00F62C82" w14:textId="77777777" w:rsidR="00AE3B85" w:rsidRDefault="00AE3B85" w:rsidP="00AE3B85">
      <w:pPr>
        <w:spacing w:after="120" w:line="240" w:lineRule="auto"/>
        <w:ind w:left="1440" w:hanging="720"/>
        <w:jc w:val="center"/>
        <w:rPr>
          <w:b/>
          <w:bCs/>
          <w:color w:val="000080"/>
          <w:sz w:val="23"/>
          <w:szCs w:val="23"/>
        </w:rPr>
      </w:pPr>
      <w:r>
        <w:rPr>
          <w:color w:val="FF0000"/>
          <w:sz w:val="23"/>
          <w:szCs w:val="23"/>
        </w:rPr>
        <w:t>G</w:t>
      </w:r>
      <w:r>
        <w:rPr>
          <w:b/>
          <w:bCs/>
          <w:color w:val="000080"/>
          <w:sz w:val="23"/>
          <w:szCs w:val="23"/>
        </w:rPr>
        <w:t xml:space="preserve">aining </w:t>
      </w:r>
      <w:r>
        <w:rPr>
          <w:color w:val="FF0000"/>
          <w:sz w:val="23"/>
          <w:szCs w:val="23"/>
        </w:rPr>
        <w:t>E</w:t>
      </w:r>
      <w:r>
        <w:rPr>
          <w:b/>
          <w:bCs/>
          <w:color w:val="000080"/>
          <w:sz w:val="23"/>
          <w:szCs w:val="23"/>
        </w:rPr>
        <w:t xml:space="preserve">arly </w:t>
      </w:r>
      <w:r>
        <w:rPr>
          <w:color w:val="FF0000"/>
          <w:sz w:val="23"/>
          <w:szCs w:val="23"/>
        </w:rPr>
        <w:t>A</w:t>
      </w:r>
      <w:r>
        <w:rPr>
          <w:b/>
          <w:bCs/>
          <w:color w:val="000080"/>
          <w:sz w:val="23"/>
          <w:szCs w:val="23"/>
        </w:rPr>
        <w:t xml:space="preserve">wareness and </w:t>
      </w:r>
      <w:r>
        <w:rPr>
          <w:color w:val="FF0000"/>
          <w:sz w:val="23"/>
          <w:szCs w:val="23"/>
        </w:rPr>
        <w:t>R</w:t>
      </w:r>
      <w:r>
        <w:rPr>
          <w:b/>
          <w:bCs/>
          <w:color w:val="000080"/>
          <w:sz w:val="23"/>
          <w:szCs w:val="23"/>
        </w:rPr>
        <w:t xml:space="preserve">eadiness for </w:t>
      </w:r>
      <w:r>
        <w:rPr>
          <w:color w:val="FF0000"/>
          <w:sz w:val="23"/>
          <w:szCs w:val="23"/>
        </w:rPr>
        <w:t>U</w:t>
      </w:r>
      <w:r>
        <w:rPr>
          <w:b/>
          <w:bCs/>
          <w:color w:val="000080"/>
          <w:sz w:val="23"/>
          <w:szCs w:val="23"/>
        </w:rPr>
        <w:t xml:space="preserve">ndergraduate </w:t>
      </w:r>
      <w:r>
        <w:rPr>
          <w:color w:val="FF0000"/>
          <w:sz w:val="23"/>
          <w:szCs w:val="23"/>
        </w:rPr>
        <w:t>P</w:t>
      </w:r>
      <w:r>
        <w:rPr>
          <w:b/>
          <w:bCs/>
          <w:color w:val="000080"/>
          <w:sz w:val="23"/>
          <w:szCs w:val="23"/>
        </w:rPr>
        <w:t>rograms</w:t>
      </w:r>
    </w:p>
    <w:p w14:paraId="7F16272D" w14:textId="77777777" w:rsidR="00AE3B85" w:rsidRDefault="00AE3B85" w:rsidP="00AE3B85">
      <w:pPr>
        <w:spacing w:after="120" w:line="240" w:lineRule="auto"/>
        <w:ind w:left="1440" w:hanging="720"/>
        <w:jc w:val="center"/>
      </w:pPr>
      <w:r>
        <w:rPr>
          <w:b/>
          <w:bCs/>
          <w:noProof/>
        </w:rPr>
        <mc:AlternateContent>
          <mc:Choice Requires="wps">
            <w:drawing>
              <wp:anchor distT="0" distB="0" distL="114300" distR="114300" simplePos="0" relativeHeight="251664384" behindDoc="0" locked="0" layoutInCell="1" allowOverlap="1" wp14:anchorId="3B5830BA" wp14:editId="4152157B">
                <wp:simplePos x="0" y="0"/>
                <wp:positionH relativeFrom="column">
                  <wp:posOffset>0</wp:posOffset>
                </wp:positionH>
                <wp:positionV relativeFrom="paragraph">
                  <wp:posOffset>-635</wp:posOffset>
                </wp:positionV>
                <wp:extent cx="6372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DB4B2A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50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" strokecolor="black [3200]" strokeweight=".5pt">
                <v:stroke joinstyle="miter"/>
              </v:line>
            </w:pict>
          </mc:Fallback>
        </mc:AlternateContent>
      </w:r>
    </w:p>
    <w:p w14:paraId="46150BB4" w14:textId="77777777" w:rsidR="00923A01" w:rsidRPr="00A404F7" w:rsidRDefault="00923A01" w:rsidP="00923A01">
      <w:pPr>
        <w:pStyle w:val="Default"/>
        <w:jc w:val="center"/>
        <w:rPr>
          <w:sz w:val="22"/>
          <w:szCs w:val="22"/>
          <w:lang w:val="es-MX"/>
        </w:rPr>
      </w:pPr>
      <w:r w:rsidRPr="00A404F7">
        <w:rPr>
          <w:b/>
          <w:bCs/>
          <w:sz w:val="22"/>
          <w:szCs w:val="22"/>
          <w:lang w:val="es-MX"/>
        </w:rPr>
        <w:t>***Aviso a Padre / Guardián de GEAR UP ****</w:t>
      </w:r>
    </w:p>
    <w:p w14:paraId="306EE377" w14:textId="77777777" w:rsidR="00923A01" w:rsidRPr="00A404F7" w:rsidRDefault="00923A01" w:rsidP="00923A01">
      <w:pPr>
        <w:pStyle w:val="Default"/>
        <w:rPr>
          <w:sz w:val="22"/>
          <w:szCs w:val="22"/>
          <w:lang w:val="es-MX"/>
        </w:rPr>
      </w:pPr>
      <w:r w:rsidRPr="00A404F7">
        <w:rPr>
          <w:sz w:val="22"/>
          <w:szCs w:val="22"/>
          <w:lang w:val="es-MX"/>
        </w:rPr>
        <w:t xml:space="preserve">A: </w:t>
      </w:r>
      <w:r w:rsidRPr="00A404F7">
        <w:rPr>
          <w:sz w:val="22"/>
          <w:szCs w:val="22"/>
          <w:lang w:val="es-MX"/>
        </w:rPr>
        <w:tab/>
      </w:r>
      <w:r w:rsidRPr="00A404F7">
        <w:rPr>
          <w:sz w:val="22"/>
          <w:szCs w:val="22"/>
          <w:lang w:val="es-MX"/>
        </w:rPr>
        <w:tab/>
        <w:t xml:space="preserve">Padres/Guardianes de Estudiantes de GEAR UP </w:t>
      </w:r>
    </w:p>
    <w:p w14:paraId="2919155D" w14:textId="77777777" w:rsidR="00923A01" w:rsidRPr="00A404F7" w:rsidRDefault="00923A01" w:rsidP="00923A01">
      <w:pPr>
        <w:pStyle w:val="Default"/>
        <w:rPr>
          <w:sz w:val="22"/>
          <w:szCs w:val="22"/>
          <w:lang w:val="es-MX"/>
        </w:rPr>
      </w:pPr>
      <w:r w:rsidRPr="00A404F7">
        <w:rPr>
          <w:sz w:val="22"/>
          <w:szCs w:val="22"/>
          <w:lang w:val="es-MX"/>
        </w:rPr>
        <w:t xml:space="preserve">DE: </w:t>
      </w:r>
      <w:r w:rsidRPr="00A404F7">
        <w:rPr>
          <w:sz w:val="22"/>
          <w:szCs w:val="22"/>
          <w:lang w:val="es-MX"/>
        </w:rPr>
        <w:tab/>
      </w:r>
      <w:r w:rsidRPr="00A404F7">
        <w:rPr>
          <w:sz w:val="22"/>
          <w:szCs w:val="22"/>
          <w:lang w:val="es-MX"/>
        </w:rPr>
        <w:tab/>
      </w:r>
      <w:r w:rsidRPr="004543AD">
        <w:rPr>
          <w:sz w:val="22"/>
          <w:szCs w:val="22"/>
          <w:highlight w:val="yellow"/>
          <w:lang w:val="es-MX"/>
        </w:rPr>
        <w:t>[</w:t>
      </w:r>
      <w:r w:rsidRPr="004543AD">
        <w:rPr>
          <w:i/>
          <w:iCs/>
          <w:sz w:val="22"/>
          <w:szCs w:val="22"/>
          <w:highlight w:val="yellow"/>
          <w:lang w:val="es-MX"/>
        </w:rPr>
        <w:t>nombre]</w:t>
      </w:r>
      <w:r w:rsidRPr="00A404F7">
        <w:rPr>
          <w:sz w:val="22"/>
          <w:szCs w:val="22"/>
          <w:lang w:val="es-MX"/>
        </w:rPr>
        <w:t>, Coordinador</w:t>
      </w:r>
      <w:r w:rsidRPr="004543AD">
        <w:rPr>
          <w:sz w:val="22"/>
          <w:szCs w:val="22"/>
          <w:highlight w:val="yellow"/>
          <w:lang w:val="es-MX"/>
        </w:rPr>
        <w:t>(a)</w:t>
      </w:r>
      <w:r w:rsidRPr="00A404F7">
        <w:rPr>
          <w:sz w:val="22"/>
          <w:szCs w:val="22"/>
          <w:lang w:val="es-MX"/>
        </w:rPr>
        <w:t xml:space="preserve"> de GEAR UP – [</w:t>
      </w:r>
      <w:r w:rsidRPr="004543AD">
        <w:rPr>
          <w:sz w:val="22"/>
          <w:szCs w:val="22"/>
          <w:highlight w:val="yellow"/>
          <w:lang w:val="es-MX"/>
        </w:rPr>
        <w:t>nombre de la preparatoria]</w:t>
      </w:r>
      <w:r w:rsidRPr="00A404F7">
        <w:rPr>
          <w:sz w:val="22"/>
          <w:szCs w:val="22"/>
          <w:lang w:val="es-MX"/>
        </w:rPr>
        <w:t xml:space="preserve"> </w:t>
      </w:r>
    </w:p>
    <w:p w14:paraId="42554F0D" w14:textId="77777777" w:rsidR="00923A01" w:rsidRPr="00A404F7" w:rsidRDefault="00923A01" w:rsidP="00923A01">
      <w:pPr>
        <w:pStyle w:val="Default"/>
        <w:rPr>
          <w:sz w:val="22"/>
          <w:szCs w:val="22"/>
          <w:lang w:val="es-MX"/>
        </w:rPr>
      </w:pPr>
      <w:r w:rsidRPr="00A404F7">
        <w:rPr>
          <w:sz w:val="22"/>
          <w:szCs w:val="22"/>
          <w:lang w:val="es-MX"/>
        </w:rPr>
        <w:t xml:space="preserve">FECHA: </w:t>
      </w:r>
      <w:r w:rsidRPr="00A404F7">
        <w:rPr>
          <w:sz w:val="22"/>
          <w:szCs w:val="22"/>
          <w:lang w:val="es-MX"/>
        </w:rPr>
        <w:tab/>
      </w:r>
      <w:r w:rsidRPr="00A404F7">
        <w:rPr>
          <w:sz w:val="22"/>
          <w:szCs w:val="22"/>
          <w:lang w:val="es-MX"/>
        </w:rPr>
        <w:tab/>
        <w:t>[</w:t>
      </w:r>
      <w:r w:rsidRPr="00A404F7">
        <w:rPr>
          <w:i/>
          <w:iCs/>
          <w:sz w:val="22"/>
          <w:szCs w:val="22"/>
          <w:lang w:val="es-MX"/>
        </w:rPr>
        <w:t xml:space="preserve">mes </w:t>
      </w:r>
      <w:r w:rsidRPr="00A404F7">
        <w:rPr>
          <w:sz w:val="22"/>
          <w:szCs w:val="22"/>
          <w:lang w:val="es-MX"/>
        </w:rPr>
        <w:t xml:space="preserve">2017] </w:t>
      </w:r>
    </w:p>
    <w:p w14:paraId="5DC67D63" w14:textId="77777777" w:rsidR="00923A01" w:rsidRPr="00A404F7" w:rsidRDefault="00923A01" w:rsidP="00923A01">
      <w:pPr>
        <w:spacing w:after="120" w:line="240" w:lineRule="auto"/>
        <w:rPr>
          <w:lang w:val="es-MX"/>
        </w:rPr>
      </w:pPr>
      <w:r w:rsidRPr="00A404F7">
        <w:rPr>
          <w:lang w:val="es-MX"/>
        </w:rPr>
        <w:t xml:space="preserve">RESPECTO A: </w:t>
      </w:r>
      <w:r w:rsidRPr="00A404F7">
        <w:rPr>
          <w:lang w:val="es-MX"/>
        </w:rPr>
        <w:tab/>
        <w:t xml:space="preserve">Servicio de Mensajes de Texto </w:t>
      </w:r>
    </w:p>
    <w:p w14:paraId="22C52CBD" w14:textId="77777777" w:rsidR="00923A01" w:rsidRPr="00A404F7" w:rsidRDefault="00923A01" w:rsidP="00923A01">
      <w:pPr>
        <w:spacing w:after="120" w:line="240" w:lineRule="auto"/>
        <w:ind w:left="1440" w:hanging="720"/>
        <w:jc w:val="center"/>
        <w:rPr>
          <w:lang w:val="es-MX"/>
        </w:rPr>
      </w:pPr>
      <w:r>
        <w:rPr>
          <w:b/>
          <w:bCs/>
          <w:noProof/>
        </w:rPr>
        <mc:AlternateContent>
          <mc:Choice Requires="wps">
            <w:drawing>
              <wp:anchor distT="0" distB="0" distL="114300" distR="114300" simplePos="0" relativeHeight="251680768" behindDoc="0" locked="0" layoutInCell="1" allowOverlap="1" wp14:anchorId="0BE4C6B9" wp14:editId="62A864DF">
                <wp:simplePos x="0" y="0"/>
                <wp:positionH relativeFrom="column">
                  <wp:posOffset>0</wp:posOffset>
                </wp:positionH>
                <wp:positionV relativeFrom="paragraph">
                  <wp:posOffset>0</wp:posOffset>
                </wp:positionV>
                <wp:extent cx="6372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30AA0"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50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" strokecolor="black [3200]" strokeweight=".5pt">
                <v:stroke joinstyle="miter"/>
              </v:line>
            </w:pict>
          </mc:Fallback>
        </mc:AlternateContent>
      </w:r>
    </w:p>
    <w:p w14:paraId="0152061C" w14:textId="77777777" w:rsidR="00923A01" w:rsidRPr="00A404F7" w:rsidRDefault="00923A01" w:rsidP="00923A01">
      <w:pPr>
        <w:spacing w:after="120" w:line="240" w:lineRule="auto"/>
        <w:jc w:val="both"/>
        <w:rPr>
          <w:lang w:val="es-MX"/>
        </w:rPr>
      </w:pPr>
      <w:r w:rsidRPr="00A404F7">
        <w:rPr>
          <w:lang w:val="es-MX"/>
        </w:rPr>
        <w:t>En un esfuerzo de servir mejor a la Clase de 2018 durante el tramo final de su jornada a través de la graduación de preparatoria (high school) y dentro del primer año de educación pos-secundaria, GEAR UP está expandiendo las diferentes formas en que se comunica con estudiantes para incluir la mensajería de texto, empezando el segundo semestre de este año escolar (2016-17). Mensajería de texto ha probado cada vez más ser una herramienta efectiva para ayudar una multitud de estudiantes a lograr sus metas y GEAR UP está entusiasmado de empezar a ofrecer este servicio.</w:t>
      </w:r>
    </w:p>
    <w:p w14:paraId="42C12388" w14:textId="77777777" w:rsidR="00923A01" w:rsidRPr="00A404F7" w:rsidRDefault="00923A01" w:rsidP="00923A01">
      <w:pPr>
        <w:spacing w:after="120" w:line="240" w:lineRule="auto"/>
        <w:jc w:val="both"/>
        <w:rPr>
          <w:lang w:val="es-MX"/>
        </w:rPr>
      </w:pPr>
      <w:r w:rsidRPr="004543AD">
        <w:rPr>
          <w:highlight w:val="yellow"/>
          <w:lang w:val="es-MX"/>
        </w:rPr>
        <w:t>Yo/nosotros</w:t>
      </w:r>
      <w:r w:rsidRPr="00A404F7">
        <w:rPr>
          <w:lang w:val="es-MX"/>
        </w:rPr>
        <w:t xml:space="preserve"> entendemos que no todos los estudiantes tienen teléfonos celulares; que algunos planes de teléfono podrían incluir cargos por texto, y/o que estudiantes podrían tener limitada habilidad para textos. Por lo tanto, el uso de enviar textos no va a tomar el lugar de otras formas de comunicación acerca de los servicios de GEAR UP (juntas individuales, talleres, etc.), sino simplemente proporciona formas adicionales de informar y recordar a los estudiantes de actividades importantes, fechas límites, eventos, etc.</w:t>
      </w:r>
    </w:p>
    <w:p w14:paraId="067CFD90" w14:textId="77777777" w:rsidR="00923A01" w:rsidRPr="00A404F7" w:rsidRDefault="00923A01" w:rsidP="00923A01">
      <w:pPr>
        <w:spacing w:after="120" w:line="240" w:lineRule="auto"/>
        <w:jc w:val="both"/>
        <w:rPr>
          <w:lang w:val="es-MX"/>
        </w:rPr>
      </w:pPr>
      <w:r w:rsidRPr="00A404F7">
        <w:rPr>
          <w:lang w:val="es-MX"/>
        </w:rPr>
        <w:t xml:space="preserve">Hasta el final de este año escolar, la frecuencia de mensajería a estudiantes es calculado de </w:t>
      </w:r>
      <w:r>
        <w:rPr>
          <w:highlight w:val="yellow"/>
          <w:lang w:val="es-MX"/>
        </w:rPr>
        <w:t>tres a cuatro</w:t>
      </w:r>
      <w:r w:rsidRPr="00A404F7">
        <w:rPr>
          <w:lang w:val="es-MX"/>
        </w:rPr>
        <w:t xml:space="preserve"> textos por mes (pero no más de </w:t>
      </w:r>
      <w:r w:rsidRPr="004543AD">
        <w:rPr>
          <w:highlight w:val="yellow"/>
          <w:lang w:val="es-MX"/>
        </w:rPr>
        <w:t>diez</w:t>
      </w:r>
      <w:r>
        <w:rPr>
          <w:lang w:val="es-MX"/>
        </w:rPr>
        <w:t>)</w:t>
      </w:r>
      <w:r w:rsidRPr="00A404F7">
        <w:rPr>
          <w:lang w:val="es-MX"/>
        </w:rPr>
        <w:t xml:space="preserve"> y en la mayoría de los casos, la naturaleza y contenido de los mensajes no esperará respuestas de los estudiantes vía texto. Por ejemplo, un </w:t>
      </w:r>
      <w:r>
        <w:rPr>
          <w:lang w:val="es-MX"/>
        </w:rPr>
        <w:t>texto para recordar</w:t>
      </w:r>
      <w:r w:rsidRPr="00A404F7">
        <w:rPr>
          <w:lang w:val="es-MX"/>
        </w:rPr>
        <w:t xml:space="preserve"> acerca de un evento futuro podría decir: “</w:t>
      </w:r>
      <w:r>
        <w:rPr>
          <w:lang w:val="es-MX"/>
        </w:rPr>
        <w:t>Ven al taller de FAFSA hoy a las 6:00pm – en el salón de computación. Invita a tus padres para recibir dinero gratis para la uni.”</w:t>
      </w:r>
    </w:p>
    <w:p w14:paraId="04184480" w14:textId="77777777" w:rsidR="00923A01" w:rsidRPr="00064F61" w:rsidRDefault="00923A01" w:rsidP="00923A01">
      <w:pPr>
        <w:spacing w:after="120" w:line="240" w:lineRule="auto"/>
        <w:jc w:val="both"/>
        <w:rPr>
          <w:lang w:val="es-MX"/>
        </w:rPr>
      </w:pPr>
      <w:r w:rsidRPr="00064F61">
        <w:rPr>
          <w:lang w:val="es-MX"/>
        </w:rPr>
        <w:t xml:space="preserve">Los estudiantes pueden decidir salirse </w:t>
      </w:r>
      <w:r>
        <w:rPr>
          <w:lang w:val="es-MX"/>
        </w:rPr>
        <w:t xml:space="preserve">del servicio de texto en cualquier momento respondiendo con un mensaje que diga “STOP.” </w:t>
      </w:r>
    </w:p>
    <w:p w14:paraId="3208850B" w14:textId="77777777" w:rsidR="00923A01" w:rsidRDefault="00923A01" w:rsidP="00923A01">
      <w:pPr>
        <w:spacing w:after="120" w:line="240" w:lineRule="auto"/>
        <w:jc w:val="both"/>
        <w:rPr>
          <w:lang w:val="es-MX"/>
        </w:rPr>
      </w:pPr>
      <w:r w:rsidRPr="00A404F7">
        <w:rPr>
          <w:lang w:val="es-MX"/>
        </w:rPr>
        <w:t xml:space="preserve">Gracias como siempre por el privilegio de servir y apoyar la exitosa preparación de su estudiante para la Universidad y su Carrera. Si tiene alguna pregunta, por favor no dude en ponerse en </w:t>
      </w:r>
      <w:r w:rsidRPr="004543AD">
        <w:rPr>
          <w:highlight w:val="yellow"/>
          <w:lang w:val="es-MX"/>
        </w:rPr>
        <w:t>contacto conmigo.</w:t>
      </w:r>
    </w:p>
    <w:p w14:paraId="106C72F3" w14:textId="77777777" w:rsidR="00923A01" w:rsidRDefault="00923A01" w:rsidP="00923A01">
      <w:pPr>
        <w:spacing w:after="120" w:line="240" w:lineRule="auto"/>
        <w:jc w:val="both"/>
        <w:rPr>
          <w:lang w:val="es-MX"/>
        </w:rPr>
      </w:pPr>
    </w:p>
    <w:p w14:paraId="2B82976A" w14:textId="77777777" w:rsidR="00923A01" w:rsidRDefault="00923A01" w:rsidP="00923A01">
      <w:pPr>
        <w:spacing w:after="120" w:line="240" w:lineRule="auto"/>
        <w:jc w:val="both"/>
        <w:rPr>
          <w:lang w:val="es-MX"/>
        </w:rPr>
      </w:pPr>
    </w:p>
    <w:p w14:paraId="4BF78DC1" w14:textId="77777777" w:rsidR="00923A01" w:rsidRDefault="00923A01" w:rsidP="00923A01">
      <w:pPr>
        <w:spacing w:after="120" w:line="240" w:lineRule="auto"/>
        <w:jc w:val="both"/>
        <w:rPr>
          <w:lang w:val="es-MX"/>
        </w:rPr>
      </w:pPr>
    </w:p>
    <w:p w14:paraId="7306138E" w14:textId="77777777" w:rsidR="00923A01" w:rsidRDefault="00923A01" w:rsidP="00923A01">
      <w:pPr>
        <w:spacing w:after="120" w:line="240" w:lineRule="auto"/>
        <w:jc w:val="both"/>
        <w:rPr>
          <w:lang w:val="es-MX"/>
        </w:rPr>
      </w:pPr>
    </w:p>
    <w:p w14:paraId="4B2924BF" w14:textId="77777777" w:rsidR="00923A01" w:rsidRDefault="00923A01" w:rsidP="00923A01">
      <w:pPr>
        <w:spacing w:after="120" w:line="240" w:lineRule="auto"/>
        <w:jc w:val="both"/>
        <w:rPr>
          <w:lang w:val="es-MX"/>
        </w:rPr>
      </w:pPr>
    </w:p>
    <w:p w14:paraId="04739E77" w14:textId="77777777" w:rsidR="00923A01" w:rsidRDefault="00923A01" w:rsidP="00923A01">
      <w:pPr>
        <w:spacing w:after="120" w:line="240" w:lineRule="auto"/>
        <w:jc w:val="both"/>
        <w:rPr>
          <w:lang w:val="es-MX"/>
        </w:rPr>
      </w:pPr>
    </w:p>
    <w:p w14:paraId="6292DDFF" w14:textId="77777777" w:rsidR="00923A01" w:rsidRDefault="00923A01" w:rsidP="00923A01">
      <w:pPr>
        <w:spacing w:after="120" w:line="240" w:lineRule="auto"/>
        <w:jc w:val="both"/>
        <w:rPr>
          <w:lang w:val="es-MX"/>
        </w:rPr>
      </w:pPr>
    </w:p>
    <w:p w14:paraId="375B6444" w14:textId="77777777" w:rsidR="00923A01" w:rsidRDefault="00923A01" w:rsidP="00923A01">
      <w:pPr>
        <w:spacing w:after="120" w:line="240" w:lineRule="auto"/>
        <w:jc w:val="both"/>
        <w:rPr>
          <w:lang w:val="es-MX"/>
        </w:rPr>
      </w:pPr>
    </w:p>
    <w:p w14:paraId="48225C5E" w14:textId="77777777" w:rsidR="00923A01" w:rsidRDefault="00923A01" w:rsidP="00923A01">
      <w:pPr>
        <w:spacing w:after="120" w:line="240" w:lineRule="auto"/>
        <w:jc w:val="both"/>
        <w:rPr>
          <w:lang w:val="es-MX"/>
        </w:rPr>
      </w:pPr>
    </w:p>
    <w:p w14:paraId="1C422E4C" w14:textId="77777777" w:rsidR="00283E58" w:rsidRDefault="00283E58" w:rsidP="00AE3B85">
      <w:pPr>
        <w:spacing w:after="120" w:line="240" w:lineRule="auto"/>
        <w:jc w:val="both"/>
        <w:rPr>
          <w:lang w:val="es-MX"/>
        </w:rPr>
      </w:pPr>
    </w:p>
    <w:p w14:paraId="4CB7AA84" w14:textId="132C6B61" w:rsidR="004E2B76" w:rsidRPr="00A404F7" w:rsidRDefault="00542A3E" w:rsidP="00AE3B85">
      <w:pPr>
        <w:spacing w:after="120" w:line="240" w:lineRule="auto"/>
        <w:jc w:val="both"/>
        <w:rPr>
          <w:lang w:val="es-MX"/>
        </w:rPr>
      </w:pPr>
      <w:r w:rsidRPr="001637F1">
        <w:rPr>
          <w:rFonts w:ascii="Times New Roman" w:hAnsi="Times New Roman" w:cs="Times New Roman"/>
          <w:b/>
          <w:bCs/>
          <w:noProof/>
          <w:sz w:val="36"/>
          <w:szCs w:val="36"/>
        </w:rPr>
        <w:lastRenderedPageBreak/>
        <mc:AlternateContent>
          <mc:Choice Requires="wps">
            <w:drawing>
              <wp:anchor distT="45720" distB="45720" distL="114300" distR="114300" simplePos="0" relativeHeight="251676672" behindDoc="0" locked="0" layoutInCell="1" allowOverlap="1" wp14:anchorId="6D61BCB6" wp14:editId="4AEA582D">
                <wp:simplePos x="0" y="0"/>
                <wp:positionH relativeFrom="column">
                  <wp:posOffset>85725</wp:posOffset>
                </wp:positionH>
                <wp:positionV relativeFrom="paragraph">
                  <wp:posOffset>180975</wp:posOffset>
                </wp:positionV>
                <wp:extent cx="561022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800"/>
                        </a:xfrm>
                        <a:prstGeom prst="rect">
                          <a:avLst/>
                        </a:prstGeom>
                        <a:solidFill>
                          <a:srgbClr val="FFFFFF"/>
                        </a:solidFill>
                        <a:ln w="9525">
                          <a:solidFill>
                            <a:srgbClr val="000000"/>
                          </a:solidFill>
                          <a:miter lim="800000"/>
                          <a:headEnd/>
                          <a:tailEnd/>
                        </a:ln>
                      </wps:spPr>
                      <wps:txbx>
                        <w:txbxContent>
                          <w:p w14:paraId="2F37E31E" w14:textId="26DE3F0B" w:rsidR="00DB2720" w:rsidRDefault="00DB2720" w:rsidP="00323347">
                            <w:pPr>
                              <w:spacing w:after="120" w:line="240" w:lineRule="auto"/>
                              <w:ind w:left="90"/>
                              <w:jc w:val="center"/>
                            </w:pPr>
                            <w:r>
                              <w:t>Attachment #2</w:t>
                            </w:r>
                            <w:r w:rsidR="00542A3E">
                              <w:t xml:space="preserve"> – </w:t>
                            </w:r>
                            <w:r w:rsidR="00057EB0">
                              <w:t xml:space="preserve">New Student </w:t>
                            </w:r>
                            <w:r w:rsidR="00542A3E">
                              <w:t xml:space="preserve">Cell Phone </w:t>
                            </w:r>
                            <w:r w:rsidR="00057EB0">
                              <w:t xml:space="preserve">Information </w:t>
                            </w:r>
                            <w:r w:rsidR="00542A3E">
                              <w:t>Forms</w:t>
                            </w:r>
                          </w:p>
                          <w:p w14:paraId="0E10BD75" w14:textId="77777777" w:rsidR="00DB2720" w:rsidRDefault="00DB2720" w:rsidP="00323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1BCB6" id="_x0000_s1028" type="#_x0000_t202" style="position:absolute;left:0;text-align:left;margin-left:6.75pt;margin-top:14.25pt;width:441.75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">
                <v:textbox>
                  <w:txbxContent>
                    <w:p w14:paraId="2F37E31E" w14:textId="26DE3F0B" w:rsidR="00DB2720" w:rsidRDefault="00DB2720" w:rsidP="00323347">
                      <w:pPr>
                        <w:spacing w:after="120" w:line="240" w:lineRule="auto"/>
                        <w:ind w:left="90"/>
                        <w:jc w:val="center"/>
                      </w:pPr>
                      <w:r>
                        <w:t>Attachment #2</w:t>
                      </w:r>
                      <w:r w:rsidR="00542A3E">
                        <w:t xml:space="preserve"> – </w:t>
                      </w:r>
                      <w:r w:rsidR="00057EB0">
                        <w:t xml:space="preserve">New Student </w:t>
                      </w:r>
                      <w:r w:rsidR="00542A3E">
                        <w:t xml:space="preserve">Cell Phone </w:t>
                      </w:r>
                      <w:r w:rsidR="00057EB0">
                        <w:t xml:space="preserve">Information </w:t>
                      </w:r>
                      <w:r w:rsidR="00542A3E">
                        <w:t>Forms</w:t>
                      </w:r>
                    </w:p>
                    <w:p w14:paraId="0E10BD75" w14:textId="77777777" w:rsidR="00DB2720" w:rsidRDefault="00DB2720" w:rsidP="00323347"/>
                  </w:txbxContent>
                </v:textbox>
              </v:shape>
            </w:pict>
          </mc:Fallback>
        </mc:AlternateContent>
      </w:r>
    </w:p>
    <w:p w14:paraId="77E3B484" w14:textId="77777777" w:rsidR="00C6608A" w:rsidRPr="00A404F7" w:rsidRDefault="00C6608A" w:rsidP="00AE3B85">
      <w:pPr>
        <w:spacing w:after="120" w:line="240" w:lineRule="auto"/>
        <w:jc w:val="both"/>
        <w:rPr>
          <w:lang w:val="es-MX"/>
        </w:rPr>
      </w:pPr>
    </w:p>
    <w:p w14:paraId="31F6C8CF" w14:textId="77777777" w:rsidR="00283E58" w:rsidRDefault="00283E58" w:rsidP="00542A3E"/>
    <w:p w14:paraId="6897D464" w14:textId="22AE3499" w:rsidR="00C6608A" w:rsidRDefault="00283E58" w:rsidP="00542A3E">
      <w:r>
        <w:rPr>
          <w:noProof/>
        </w:rPr>
        <w:drawing>
          <wp:inline distT="0" distB="0" distL="0" distR="0" wp14:anchorId="430E115C" wp14:editId="64B25AE0">
            <wp:extent cx="5943600" cy="7160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60260"/>
                    </a:xfrm>
                    <a:prstGeom prst="rect">
                      <a:avLst/>
                    </a:prstGeom>
                  </pic:spPr>
                </pic:pic>
              </a:graphicData>
            </a:graphic>
          </wp:inline>
        </w:drawing>
      </w:r>
    </w:p>
    <w:p w14:paraId="779FA7BC" w14:textId="3D8A7AB4" w:rsidR="00283E58" w:rsidRDefault="00283E58" w:rsidP="00542A3E"/>
    <w:p w14:paraId="1CE9B785" w14:textId="0492248F" w:rsidR="00283E58" w:rsidRDefault="00283E58" w:rsidP="00542A3E">
      <w:r w:rsidRPr="001637F1">
        <w:rPr>
          <w:rFonts w:ascii="Times New Roman" w:hAnsi="Times New Roman" w:cs="Times New Roman"/>
          <w:b/>
          <w:bCs/>
          <w:noProof/>
          <w:sz w:val="36"/>
          <w:szCs w:val="36"/>
        </w:rPr>
        <w:lastRenderedPageBreak/>
        <mc:AlternateContent>
          <mc:Choice Requires="wps">
            <w:drawing>
              <wp:anchor distT="45720" distB="45720" distL="114300" distR="114300" simplePos="0" relativeHeight="251678720" behindDoc="0" locked="0" layoutInCell="1" allowOverlap="1" wp14:anchorId="5B95B31A" wp14:editId="12C18EF3">
                <wp:simplePos x="0" y="0"/>
                <wp:positionH relativeFrom="column">
                  <wp:posOffset>85725</wp:posOffset>
                </wp:positionH>
                <wp:positionV relativeFrom="paragraph">
                  <wp:posOffset>171450</wp:posOffset>
                </wp:positionV>
                <wp:extent cx="561022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800"/>
                        </a:xfrm>
                        <a:prstGeom prst="rect">
                          <a:avLst/>
                        </a:prstGeom>
                        <a:solidFill>
                          <a:srgbClr val="FFFFFF"/>
                        </a:solidFill>
                        <a:ln w="9525">
                          <a:solidFill>
                            <a:srgbClr val="000000"/>
                          </a:solidFill>
                          <a:miter lim="800000"/>
                          <a:headEnd/>
                          <a:tailEnd/>
                        </a:ln>
                      </wps:spPr>
                      <wps:txbx>
                        <w:txbxContent>
                          <w:p w14:paraId="0E599E8A" w14:textId="221C9060" w:rsidR="00057EB0" w:rsidRDefault="00057EB0" w:rsidP="00057EB0">
                            <w:pPr>
                              <w:spacing w:after="120" w:line="240" w:lineRule="auto"/>
                              <w:ind w:left="90"/>
                              <w:jc w:val="center"/>
                            </w:pPr>
                            <w:r>
                              <w:t>Attachment #3 –  Cell Phone Change and/or Parent Information Form</w:t>
                            </w:r>
                          </w:p>
                          <w:p w14:paraId="1F23D3F9" w14:textId="77777777" w:rsidR="00057EB0" w:rsidRDefault="00057EB0" w:rsidP="00057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5B31A" id="_x0000_s1029" type="#_x0000_t202" style="position:absolute;margin-left:6.75pt;margin-top:13.5pt;width:441.75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">
                <v:textbox>
                  <w:txbxContent>
                    <w:p w14:paraId="0E599E8A" w14:textId="221C9060" w:rsidR="00057EB0" w:rsidRDefault="00057EB0" w:rsidP="00057EB0">
                      <w:pPr>
                        <w:spacing w:after="120" w:line="240" w:lineRule="auto"/>
                        <w:ind w:left="90"/>
                        <w:jc w:val="center"/>
                      </w:pPr>
                      <w:r>
                        <w:t>Attachment #3 –  Cell Phone Change and/or Parent Information Form</w:t>
                      </w:r>
                    </w:p>
                    <w:p w14:paraId="1F23D3F9" w14:textId="77777777" w:rsidR="00057EB0" w:rsidRDefault="00057EB0" w:rsidP="00057EB0"/>
                  </w:txbxContent>
                </v:textbox>
              </v:shape>
            </w:pict>
          </mc:Fallback>
        </mc:AlternateContent>
      </w:r>
    </w:p>
    <w:p w14:paraId="4FAFC43D" w14:textId="29AF212A" w:rsidR="00283E58" w:rsidRDefault="00283E58" w:rsidP="00542A3E"/>
    <w:p w14:paraId="4EABBF94" w14:textId="7FCF2276" w:rsidR="00283E58" w:rsidRDefault="00283E58" w:rsidP="00542A3E"/>
    <w:p w14:paraId="2695C417" w14:textId="0B93B797" w:rsidR="00283E58" w:rsidRPr="00AE3B85" w:rsidRDefault="00283E58" w:rsidP="00542A3E">
      <w:r>
        <w:rPr>
          <w:noProof/>
        </w:rPr>
        <w:drawing>
          <wp:inline distT="0" distB="0" distL="0" distR="0" wp14:anchorId="3CF6E609" wp14:editId="18BDAEE7">
            <wp:extent cx="5943600" cy="5864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864860"/>
                    </a:xfrm>
                    <a:prstGeom prst="rect">
                      <a:avLst/>
                    </a:prstGeom>
                  </pic:spPr>
                </pic:pic>
              </a:graphicData>
            </a:graphic>
          </wp:inline>
        </w:drawing>
      </w:r>
    </w:p>
    <w:sectPr w:rsidR="00283E58" w:rsidRPr="00AE3B85" w:rsidSect="00323347">
      <w:headerReference w:type="default" r:id="rId13"/>
      <w:footerReference w:type="default" r:id="rId14"/>
      <w:headerReference w:type="first" r:id="rId15"/>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B744" w14:textId="77777777" w:rsidR="00DB2720" w:rsidRDefault="00DB2720" w:rsidP="00615A3E">
      <w:pPr>
        <w:spacing w:after="0" w:line="240" w:lineRule="auto"/>
      </w:pPr>
      <w:r>
        <w:separator/>
      </w:r>
    </w:p>
  </w:endnote>
  <w:endnote w:type="continuationSeparator" w:id="0">
    <w:p w14:paraId="0AFD6F69" w14:textId="77777777" w:rsidR="00DB2720" w:rsidRDefault="00DB2720" w:rsidP="0061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0373"/>
      <w:docPartObj>
        <w:docPartGallery w:val="Page Numbers (Bottom of Page)"/>
        <w:docPartUnique/>
      </w:docPartObj>
    </w:sdtPr>
    <w:sdtEndPr>
      <w:rPr>
        <w:color w:val="7F7F7F" w:themeColor="background1" w:themeShade="7F"/>
        <w:spacing w:val="60"/>
      </w:rPr>
    </w:sdtEndPr>
    <w:sdtContent>
      <w:p w14:paraId="7504F97A" w14:textId="6971AA7B" w:rsidR="00DB2720" w:rsidRDefault="00DB27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309D">
          <w:rPr>
            <w:noProof/>
          </w:rPr>
          <w:t>3</w:t>
        </w:r>
        <w:r>
          <w:rPr>
            <w:noProof/>
          </w:rPr>
          <w:fldChar w:fldCharType="end"/>
        </w:r>
        <w:r>
          <w:t xml:space="preserve"> | </w:t>
        </w:r>
        <w:r>
          <w:rPr>
            <w:color w:val="7F7F7F" w:themeColor="background1" w:themeShade="7F"/>
            <w:spacing w:val="60"/>
          </w:rPr>
          <w:t>Page</w:t>
        </w:r>
      </w:p>
    </w:sdtContent>
  </w:sdt>
  <w:p w14:paraId="5AE3BAD3" w14:textId="77777777" w:rsidR="00DB2720" w:rsidRDefault="00DB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FB1A" w14:textId="77777777" w:rsidR="00DB2720" w:rsidRDefault="00DB2720" w:rsidP="00615A3E">
      <w:pPr>
        <w:spacing w:after="0" w:line="240" w:lineRule="auto"/>
      </w:pPr>
      <w:r>
        <w:separator/>
      </w:r>
    </w:p>
  </w:footnote>
  <w:footnote w:type="continuationSeparator" w:id="0">
    <w:p w14:paraId="41420791" w14:textId="77777777" w:rsidR="00DB2720" w:rsidRDefault="00DB2720" w:rsidP="0061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FB39" w14:textId="77777777" w:rsidR="00DB2720" w:rsidRDefault="00DB2720">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Ind w:w="-360" w:type="dxa"/>
      <w:tblLook w:val="01E0" w:firstRow="1" w:lastRow="1" w:firstColumn="1" w:lastColumn="1" w:noHBand="0" w:noVBand="0"/>
    </w:tblPr>
    <w:tblGrid>
      <w:gridCol w:w="1184"/>
      <w:gridCol w:w="7564"/>
      <w:gridCol w:w="1440"/>
    </w:tblGrid>
    <w:tr w:rsidR="00DB2720" w:rsidRPr="008C1A7E" w14:paraId="54C507D3" w14:textId="77777777" w:rsidTr="00DB2720">
      <w:tc>
        <w:tcPr>
          <w:tcW w:w="1184" w:type="dxa"/>
          <w:shd w:val="clear" w:color="auto" w:fill="auto"/>
        </w:tcPr>
        <w:p w14:paraId="58A644E4" w14:textId="77777777" w:rsidR="00DB2720" w:rsidRPr="008C1A7E" w:rsidRDefault="00DB2720" w:rsidP="00615A3E">
          <w:pPr>
            <w:pStyle w:val="Heading1"/>
            <w:rPr>
              <w:b w:val="0"/>
              <w:bCs w:val="0"/>
              <w:color w:val="FF0000"/>
            </w:rPr>
          </w:pPr>
        </w:p>
      </w:tc>
      <w:tc>
        <w:tcPr>
          <w:tcW w:w="7564" w:type="dxa"/>
          <w:vMerge w:val="restart"/>
          <w:shd w:val="clear" w:color="auto" w:fill="auto"/>
          <w:vAlign w:val="center"/>
        </w:tcPr>
        <w:p w14:paraId="7DADC1F4" w14:textId="77777777" w:rsidR="00DB2720" w:rsidRPr="008C1A7E" w:rsidRDefault="00DB2720" w:rsidP="00615A3E">
          <w:pPr>
            <w:pStyle w:val="Heading1"/>
            <w:spacing w:before="240"/>
            <w:jc w:val="center"/>
            <w:rPr>
              <w:b w:val="0"/>
              <w:bCs w:val="0"/>
              <w:sz w:val="28"/>
              <w:szCs w:val="28"/>
            </w:rPr>
          </w:pPr>
          <w:smartTag w:uri="urn:schemas-microsoft-com:office:smarttags" w:element="place">
            <w:smartTag w:uri="urn:schemas-microsoft-com:office:smarttags" w:element="State">
              <w:r w:rsidRPr="008C1A7E">
                <w:rPr>
                  <w:b w:val="0"/>
                  <w:bCs w:val="0"/>
                  <w:sz w:val="28"/>
                  <w:szCs w:val="28"/>
                </w:rPr>
                <w:t>ARIZONA</w:t>
              </w:r>
            </w:smartTag>
          </w:smartTag>
          <w:r w:rsidRPr="008C1A7E">
            <w:rPr>
              <w:b w:val="0"/>
              <w:bCs w:val="0"/>
              <w:sz w:val="28"/>
              <w:szCs w:val="28"/>
            </w:rPr>
            <w:t xml:space="preserve"> GEAR UP</w:t>
          </w:r>
        </w:p>
        <w:p w14:paraId="0DF6B9C3" w14:textId="77777777" w:rsidR="00DB2720" w:rsidRPr="008C1A7E" w:rsidRDefault="00DB2720" w:rsidP="00615A3E">
          <w:pPr>
            <w:pStyle w:val="Heading1"/>
            <w:spacing w:after="480"/>
            <w:jc w:val="center"/>
            <w:rPr>
              <w:b w:val="0"/>
              <w:bCs w:val="0"/>
              <w:color w:val="FF0000"/>
            </w:rPr>
          </w:pPr>
          <w:r w:rsidRPr="008C1A7E">
            <w:rPr>
              <w:b w:val="0"/>
              <w:bCs w:val="0"/>
              <w:color w:val="FF0000"/>
            </w:rPr>
            <w:t>G</w:t>
          </w:r>
          <w:r w:rsidRPr="008C1A7E">
            <w:rPr>
              <w:color w:val="000080"/>
            </w:rPr>
            <w:t xml:space="preserve">aining </w:t>
          </w:r>
          <w:r w:rsidRPr="008C1A7E">
            <w:rPr>
              <w:b w:val="0"/>
              <w:bCs w:val="0"/>
              <w:color w:val="FF0000"/>
            </w:rPr>
            <w:t>E</w:t>
          </w:r>
          <w:r w:rsidRPr="008C1A7E">
            <w:rPr>
              <w:color w:val="000080"/>
            </w:rPr>
            <w:t xml:space="preserve">arly </w:t>
          </w:r>
          <w:r w:rsidRPr="008C1A7E">
            <w:rPr>
              <w:b w:val="0"/>
              <w:bCs w:val="0"/>
              <w:color w:val="FF0000"/>
            </w:rPr>
            <w:t>A</w:t>
          </w:r>
          <w:r w:rsidRPr="008C1A7E">
            <w:rPr>
              <w:color w:val="000080"/>
            </w:rPr>
            <w:t xml:space="preserve">wareness and </w:t>
          </w:r>
          <w:r w:rsidRPr="008C1A7E">
            <w:rPr>
              <w:b w:val="0"/>
              <w:bCs w:val="0"/>
              <w:color w:val="FF0000"/>
            </w:rPr>
            <w:t>R</w:t>
          </w:r>
          <w:r w:rsidRPr="008C1A7E">
            <w:rPr>
              <w:color w:val="000080"/>
            </w:rPr>
            <w:t xml:space="preserve">eadiness for </w:t>
          </w:r>
          <w:r w:rsidRPr="008C1A7E">
            <w:rPr>
              <w:b w:val="0"/>
              <w:bCs w:val="0"/>
              <w:color w:val="FF0000"/>
            </w:rPr>
            <w:t>U</w:t>
          </w:r>
          <w:r w:rsidRPr="008C1A7E">
            <w:rPr>
              <w:color w:val="000080"/>
            </w:rPr>
            <w:t xml:space="preserve">ndergraduate </w:t>
          </w:r>
          <w:r w:rsidRPr="008C1A7E">
            <w:rPr>
              <w:b w:val="0"/>
              <w:bCs w:val="0"/>
              <w:color w:val="FF0000"/>
            </w:rPr>
            <w:t>P</w:t>
          </w:r>
          <w:r w:rsidRPr="008C1A7E">
            <w:rPr>
              <w:color w:val="000080"/>
            </w:rPr>
            <w:t>rograms</w:t>
          </w:r>
        </w:p>
      </w:tc>
      <w:tc>
        <w:tcPr>
          <w:tcW w:w="1440" w:type="dxa"/>
          <w:shd w:val="clear" w:color="auto" w:fill="auto"/>
        </w:tcPr>
        <w:p w14:paraId="4D4114BA" w14:textId="77777777" w:rsidR="00DB2720" w:rsidRPr="008C1A7E" w:rsidRDefault="00DB2720" w:rsidP="00615A3E">
          <w:pPr>
            <w:pStyle w:val="Heading1"/>
            <w:jc w:val="right"/>
            <w:rPr>
              <w:b w:val="0"/>
              <w:bCs w:val="0"/>
              <w:color w:val="FF0000"/>
            </w:rPr>
          </w:pPr>
        </w:p>
      </w:tc>
    </w:tr>
    <w:tr w:rsidR="00DB2720" w:rsidRPr="008C1A7E" w14:paraId="6A1160B5" w14:textId="77777777" w:rsidTr="00DB2720">
      <w:tc>
        <w:tcPr>
          <w:tcW w:w="1184" w:type="dxa"/>
          <w:shd w:val="clear" w:color="auto" w:fill="auto"/>
        </w:tcPr>
        <w:p w14:paraId="25CA04D8" w14:textId="77777777" w:rsidR="00DB2720" w:rsidRPr="008C1A7E" w:rsidRDefault="00DB2720" w:rsidP="00615A3E">
          <w:pPr>
            <w:pStyle w:val="Heading1"/>
            <w:rPr>
              <w:b w:val="0"/>
              <w:bCs w:val="0"/>
              <w:color w:val="FF0000"/>
            </w:rPr>
          </w:pPr>
          <w:r w:rsidRPr="008C1A7E">
            <w:rPr>
              <w:b w:val="0"/>
              <w:bCs w:val="0"/>
              <w:noProof/>
              <w:color w:val="FF0000"/>
            </w:rPr>
            <w:drawing>
              <wp:anchor distT="0" distB="0" distL="114300" distR="114300" simplePos="0" relativeHeight="251660288" behindDoc="0" locked="0" layoutInCell="1" allowOverlap="1" wp14:anchorId="054921C4" wp14:editId="61A11DC3">
                <wp:simplePos x="0" y="0"/>
                <wp:positionH relativeFrom="column">
                  <wp:posOffset>64770</wp:posOffset>
                </wp:positionH>
                <wp:positionV relativeFrom="paragraph">
                  <wp:posOffset>-297815</wp:posOffset>
                </wp:positionV>
                <wp:extent cx="514350" cy="914400"/>
                <wp:effectExtent l="0" t="0" r="0" b="0"/>
                <wp:wrapNone/>
                <wp:docPr id="22" name="Picture 22" descr="NAU_New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New Prima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4" w:type="dxa"/>
          <w:vMerge/>
          <w:shd w:val="clear" w:color="auto" w:fill="auto"/>
          <w:vAlign w:val="center"/>
        </w:tcPr>
        <w:p w14:paraId="5228881E" w14:textId="77777777" w:rsidR="00DB2720" w:rsidRPr="008C1A7E" w:rsidRDefault="00DB2720" w:rsidP="00615A3E">
          <w:pPr>
            <w:pStyle w:val="Heading1"/>
            <w:jc w:val="center"/>
            <w:rPr>
              <w:b w:val="0"/>
              <w:bCs w:val="0"/>
              <w:sz w:val="28"/>
              <w:szCs w:val="28"/>
            </w:rPr>
          </w:pPr>
        </w:p>
      </w:tc>
      <w:tc>
        <w:tcPr>
          <w:tcW w:w="1440" w:type="dxa"/>
          <w:shd w:val="clear" w:color="auto" w:fill="auto"/>
        </w:tcPr>
        <w:p w14:paraId="77FAC2D5" w14:textId="77777777" w:rsidR="00DB2720" w:rsidRPr="008C1A7E" w:rsidRDefault="00DB2720" w:rsidP="00615A3E">
          <w:pPr>
            <w:pStyle w:val="Heading1"/>
            <w:jc w:val="right"/>
            <w:rPr>
              <w:b w:val="0"/>
              <w:bCs w:val="0"/>
              <w:color w:val="FF0000"/>
            </w:rPr>
          </w:pPr>
          <w:r>
            <w:rPr>
              <w:b w:val="0"/>
              <w:bCs w:val="0"/>
              <w:noProof/>
              <w:color w:val="FF0000"/>
            </w:rPr>
            <w:drawing>
              <wp:anchor distT="0" distB="0" distL="114300" distR="114300" simplePos="0" relativeHeight="251659264" behindDoc="0" locked="0" layoutInCell="1" allowOverlap="1" wp14:anchorId="7CFFBF91" wp14:editId="7A6515EF">
                <wp:simplePos x="0" y="0"/>
                <wp:positionH relativeFrom="column">
                  <wp:posOffset>-3810</wp:posOffset>
                </wp:positionH>
                <wp:positionV relativeFrom="paragraph">
                  <wp:posOffset>-173990</wp:posOffset>
                </wp:positionV>
                <wp:extent cx="752475" cy="790575"/>
                <wp:effectExtent l="0" t="0" r="9525" b="9525"/>
                <wp:wrapNone/>
                <wp:docPr id="23" name="Picture 23" descr="AZgearupI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gearupICON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B7FF5C" w14:textId="77777777" w:rsidR="00DB2720" w:rsidRDefault="00DB2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E0"/>
    <w:multiLevelType w:val="hybridMultilevel"/>
    <w:tmpl w:val="0BF4E76C"/>
    <w:lvl w:ilvl="0" w:tplc="C0AE72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CC47C56"/>
    <w:multiLevelType w:val="hybridMultilevel"/>
    <w:tmpl w:val="969A11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C9339A"/>
    <w:multiLevelType w:val="hybridMultilevel"/>
    <w:tmpl w:val="D6D07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32B1"/>
    <w:multiLevelType w:val="hybridMultilevel"/>
    <w:tmpl w:val="42D445B2"/>
    <w:lvl w:ilvl="0" w:tplc="329043C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A1663"/>
    <w:multiLevelType w:val="hybridMultilevel"/>
    <w:tmpl w:val="66C2987A"/>
    <w:lvl w:ilvl="0" w:tplc="14161302">
      <w:start w:val="1"/>
      <w:numFmt w:val="upperLetter"/>
      <w:lvlText w:val="%1."/>
      <w:lvlJc w:val="left"/>
      <w:pPr>
        <w:ind w:left="3600" w:hanging="360"/>
      </w:pPr>
      <w:rPr>
        <w:color w:val="00206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F928B4"/>
    <w:multiLevelType w:val="hybridMultilevel"/>
    <w:tmpl w:val="D458BEA0"/>
    <w:lvl w:ilvl="0" w:tplc="DCBEF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23678"/>
    <w:multiLevelType w:val="hybridMultilevel"/>
    <w:tmpl w:val="8AAA0BC0"/>
    <w:lvl w:ilvl="0" w:tplc="43DCD064">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03ECB"/>
    <w:multiLevelType w:val="hybridMultilevel"/>
    <w:tmpl w:val="E92E3A20"/>
    <w:lvl w:ilvl="0" w:tplc="3E780208">
      <w:start w:val="1"/>
      <w:numFmt w:val="decimal"/>
      <w:lvlText w:val="%1."/>
      <w:lvlJc w:val="left"/>
      <w:pPr>
        <w:ind w:left="1170" w:hanging="360"/>
      </w:pPr>
      <w:rPr>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83A3E10"/>
    <w:multiLevelType w:val="hybridMultilevel"/>
    <w:tmpl w:val="B7BAD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B622D"/>
    <w:multiLevelType w:val="hybridMultilevel"/>
    <w:tmpl w:val="34CE2F66"/>
    <w:lvl w:ilvl="0" w:tplc="50C02F92">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A3A7A"/>
    <w:multiLevelType w:val="hybridMultilevel"/>
    <w:tmpl w:val="1B2A6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F624B"/>
    <w:multiLevelType w:val="hybridMultilevel"/>
    <w:tmpl w:val="4D2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9016B"/>
    <w:multiLevelType w:val="hybridMultilevel"/>
    <w:tmpl w:val="96B070F6"/>
    <w:lvl w:ilvl="0" w:tplc="04090013">
      <w:start w:val="1"/>
      <w:numFmt w:val="upperRoman"/>
      <w:lvlText w:val="%1."/>
      <w:lvlJc w:val="righ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4FDE304C"/>
    <w:multiLevelType w:val="hybridMultilevel"/>
    <w:tmpl w:val="91865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001A7"/>
    <w:multiLevelType w:val="hybridMultilevel"/>
    <w:tmpl w:val="44B40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80A02"/>
    <w:multiLevelType w:val="hybridMultilevel"/>
    <w:tmpl w:val="CF5E086E"/>
    <w:lvl w:ilvl="0" w:tplc="9DAC67C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4841574"/>
    <w:multiLevelType w:val="hybridMultilevel"/>
    <w:tmpl w:val="8932E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A97D3B"/>
    <w:multiLevelType w:val="hybridMultilevel"/>
    <w:tmpl w:val="0F5A3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5EFB7C8F"/>
    <w:multiLevelType w:val="hybridMultilevel"/>
    <w:tmpl w:val="FC0E5A1A"/>
    <w:lvl w:ilvl="0" w:tplc="204689DC">
      <w:start w:val="5"/>
      <w:numFmt w:val="upperLetter"/>
      <w:lvlText w:val="%1."/>
      <w:lvlJc w:val="left"/>
      <w:pPr>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01F2F"/>
    <w:multiLevelType w:val="hybridMultilevel"/>
    <w:tmpl w:val="F4DAED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3DF37B7"/>
    <w:multiLevelType w:val="hybridMultilevel"/>
    <w:tmpl w:val="1AAA6044"/>
    <w:lvl w:ilvl="0" w:tplc="BF1C10C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DB7AB9"/>
    <w:multiLevelType w:val="hybridMultilevel"/>
    <w:tmpl w:val="B5121CFA"/>
    <w:lvl w:ilvl="0" w:tplc="3E780208">
      <w:start w:val="1"/>
      <w:numFmt w:val="decimal"/>
      <w:lvlText w:val="%1."/>
      <w:lvlJc w:val="left"/>
      <w:pPr>
        <w:ind w:left="1620" w:hanging="360"/>
      </w:pPr>
      <w:rPr>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7CC5A89"/>
    <w:multiLevelType w:val="hybridMultilevel"/>
    <w:tmpl w:val="E4D6AC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FC3648A"/>
    <w:multiLevelType w:val="hybridMultilevel"/>
    <w:tmpl w:val="A0264B30"/>
    <w:lvl w:ilvl="0" w:tplc="04090013">
      <w:start w:val="1"/>
      <w:numFmt w:val="upperRoman"/>
      <w:lvlText w:val="%1."/>
      <w:lvlJc w:val="right"/>
      <w:pPr>
        <w:ind w:left="720" w:hanging="360"/>
      </w:pPr>
    </w:lvl>
    <w:lvl w:ilvl="1" w:tplc="04090015">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744ED"/>
    <w:multiLevelType w:val="hybridMultilevel"/>
    <w:tmpl w:val="ED00C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7065C"/>
    <w:multiLevelType w:val="hybridMultilevel"/>
    <w:tmpl w:val="B3C286A2"/>
    <w:lvl w:ilvl="0" w:tplc="5AB0A418">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E7B78D9"/>
    <w:multiLevelType w:val="hybridMultilevel"/>
    <w:tmpl w:val="F1781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16"/>
  </w:num>
  <w:num w:numId="4">
    <w:abstractNumId w:val="5"/>
  </w:num>
  <w:num w:numId="5">
    <w:abstractNumId w:val="0"/>
  </w:num>
  <w:num w:numId="6">
    <w:abstractNumId w:val="3"/>
  </w:num>
  <w:num w:numId="7">
    <w:abstractNumId w:val="21"/>
  </w:num>
  <w:num w:numId="8">
    <w:abstractNumId w:val="17"/>
  </w:num>
  <w:num w:numId="9">
    <w:abstractNumId w:val="19"/>
  </w:num>
  <w:num w:numId="10">
    <w:abstractNumId w:val="11"/>
  </w:num>
  <w:num w:numId="11">
    <w:abstractNumId w:val="22"/>
  </w:num>
  <w:num w:numId="12">
    <w:abstractNumId w:val="20"/>
  </w:num>
  <w:num w:numId="13">
    <w:abstractNumId w:val="4"/>
  </w:num>
  <w:num w:numId="14">
    <w:abstractNumId w:val="24"/>
  </w:num>
  <w:num w:numId="15">
    <w:abstractNumId w:val="9"/>
  </w:num>
  <w:num w:numId="16">
    <w:abstractNumId w:val="10"/>
  </w:num>
  <w:num w:numId="17">
    <w:abstractNumId w:val="23"/>
  </w:num>
  <w:num w:numId="18">
    <w:abstractNumId w:val="15"/>
  </w:num>
  <w:num w:numId="19">
    <w:abstractNumId w:val="26"/>
  </w:num>
  <w:num w:numId="20">
    <w:abstractNumId w:val="2"/>
  </w:num>
  <w:num w:numId="21">
    <w:abstractNumId w:val="12"/>
  </w:num>
  <w:num w:numId="22">
    <w:abstractNumId w:val="25"/>
  </w:num>
  <w:num w:numId="23">
    <w:abstractNumId w:val="14"/>
  </w:num>
  <w:num w:numId="24">
    <w:abstractNumId w:val="13"/>
  </w:num>
  <w:num w:numId="25">
    <w:abstractNumId w:val="6"/>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90"/>
    <w:rsid w:val="00003C61"/>
    <w:rsid w:val="00025DC4"/>
    <w:rsid w:val="000471B5"/>
    <w:rsid w:val="00057EB0"/>
    <w:rsid w:val="00061C4E"/>
    <w:rsid w:val="00064F61"/>
    <w:rsid w:val="0007447C"/>
    <w:rsid w:val="00080B22"/>
    <w:rsid w:val="00082F27"/>
    <w:rsid w:val="00093CF3"/>
    <w:rsid w:val="000C3022"/>
    <w:rsid w:val="000F0142"/>
    <w:rsid w:val="000F1CFD"/>
    <w:rsid w:val="000F7E44"/>
    <w:rsid w:val="00111C33"/>
    <w:rsid w:val="001157B4"/>
    <w:rsid w:val="00121BDB"/>
    <w:rsid w:val="0015309D"/>
    <w:rsid w:val="001575E3"/>
    <w:rsid w:val="001637F1"/>
    <w:rsid w:val="00182954"/>
    <w:rsid w:val="001900B6"/>
    <w:rsid w:val="001942B5"/>
    <w:rsid w:val="001B2A1A"/>
    <w:rsid w:val="001B4785"/>
    <w:rsid w:val="001E0808"/>
    <w:rsid w:val="001E1BC2"/>
    <w:rsid w:val="001F5E61"/>
    <w:rsid w:val="00215A7C"/>
    <w:rsid w:val="00216DC2"/>
    <w:rsid w:val="002323B9"/>
    <w:rsid w:val="00265B9D"/>
    <w:rsid w:val="0027589E"/>
    <w:rsid w:val="00283E58"/>
    <w:rsid w:val="002843A1"/>
    <w:rsid w:val="00287B12"/>
    <w:rsid w:val="00287F6B"/>
    <w:rsid w:val="002C36BA"/>
    <w:rsid w:val="002C531B"/>
    <w:rsid w:val="002D4713"/>
    <w:rsid w:val="003036B5"/>
    <w:rsid w:val="00320D8A"/>
    <w:rsid w:val="00323100"/>
    <w:rsid w:val="00323347"/>
    <w:rsid w:val="00326AC8"/>
    <w:rsid w:val="00336164"/>
    <w:rsid w:val="00351BB2"/>
    <w:rsid w:val="003574AB"/>
    <w:rsid w:val="0036689E"/>
    <w:rsid w:val="0037402C"/>
    <w:rsid w:val="0037741E"/>
    <w:rsid w:val="003816A2"/>
    <w:rsid w:val="00383B85"/>
    <w:rsid w:val="003C3481"/>
    <w:rsid w:val="003D1BB0"/>
    <w:rsid w:val="003E134B"/>
    <w:rsid w:val="003F2FB9"/>
    <w:rsid w:val="00423229"/>
    <w:rsid w:val="00482688"/>
    <w:rsid w:val="004C1B03"/>
    <w:rsid w:val="004C7D28"/>
    <w:rsid w:val="004D2BD2"/>
    <w:rsid w:val="004E11FB"/>
    <w:rsid w:val="004E2B76"/>
    <w:rsid w:val="004F3724"/>
    <w:rsid w:val="00513667"/>
    <w:rsid w:val="005411A3"/>
    <w:rsid w:val="00542A3E"/>
    <w:rsid w:val="00555D25"/>
    <w:rsid w:val="005952C7"/>
    <w:rsid w:val="005C76DD"/>
    <w:rsid w:val="005D3E38"/>
    <w:rsid w:val="005D7425"/>
    <w:rsid w:val="00600C71"/>
    <w:rsid w:val="006157EC"/>
    <w:rsid w:val="00615A3E"/>
    <w:rsid w:val="0061677F"/>
    <w:rsid w:val="0064377E"/>
    <w:rsid w:val="00645FC7"/>
    <w:rsid w:val="00652CAE"/>
    <w:rsid w:val="00665305"/>
    <w:rsid w:val="006670EA"/>
    <w:rsid w:val="006C1BBE"/>
    <w:rsid w:val="006C7E0A"/>
    <w:rsid w:val="0073339C"/>
    <w:rsid w:val="0074333B"/>
    <w:rsid w:val="00754B66"/>
    <w:rsid w:val="00761687"/>
    <w:rsid w:val="00767B5C"/>
    <w:rsid w:val="007871AD"/>
    <w:rsid w:val="00787303"/>
    <w:rsid w:val="007D21E4"/>
    <w:rsid w:val="00830733"/>
    <w:rsid w:val="008414F9"/>
    <w:rsid w:val="00857133"/>
    <w:rsid w:val="00866702"/>
    <w:rsid w:val="00871D21"/>
    <w:rsid w:val="00873B57"/>
    <w:rsid w:val="00873CB2"/>
    <w:rsid w:val="00886A8C"/>
    <w:rsid w:val="008A6F90"/>
    <w:rsid w:val="008B7B1A"/>
    <w:rsid w:val="008C0FBE"/>
    <w:rsid w:val="008C4791"/>
    <w:rsid w:val="008E0FED"/>
    <w:rsid w:val="008E11FB"/>
    <w:rsid w:val="0091751D"/>
    <w:rsid w:val="00923A01"/>
    <w:rsid w:val="0094115F"/>
    <w:rsid w:val="00945723"/>
    <w:rsid w:val="009A089F"/>
    <w:rsid w:val="009F3FD3"/>
    <w:rsid w:val="00A00D86"/>
    <w:rsid w:val="00A13D68"/>
    <w:rsid w:val="00A21DFA"/>
    <w:rsid w:val="00A404F7"/>
    <w:rsid w:val="00A428A4"/>
    <w:rsid w:val="00A44764"/>
    <w:rsid w:val="00A52319"/>
    <w:rsid w:val="00A70B6C"/>
    <w:rsid w:val="00A95966"/>
    <w:rsid w:val="00AC59D0"/>
    <w:rsid w:val="00AE3B85"/>
    <w:rsid w:val="00AE722C"/>
    <w:rsid w:val="00AF3B1F"/>
    <w:rsid w:val="00B00349"/>
    <w:rsid w:val="00B234DC"/>
    <w:rsid w:val="00B95690"/>
    <w:rsid w:val="00BB7C90"/>
    <w:rsid w:val="00BE0E47"/>
    <w:rsid w:val="00BE3746"/>
    <w:rsid w:val="00C05151"/>
    <w:rsid w:val="00C0707D"/>
    <w:rsid w:val="00C131F3"/>
    <w:rsid w:val="00C3540A"/>
    <w:rsid w:val="00C46C6C"/>
    <w:rsid w:val="00C6029D"/>
    <w:rsid w:val="00C6608A"/>
    <w:rsid w:val="00C66A7F"/>
    <w:rsid w:val="00C71D71"/>
    <w:rsid w:val="00C73FAB"/>
    <w:rsid w:val="00C81889"/>
    <w:rsid w:val="00C86537"/>
    <w:rsid w:val="00CC02ED"/>
    <w:rsid w:val="00CD5039"/>
    <w:rsid w:val="00CE2DB0"/>
    <w:rsid w:val="00D077D3"/>
    <w:rsid w:val="00D26A91"/>
    <w:rsid w:val="00D6392F"/>
    <w:rsid w:val="00D7051C"/>
    <w:rsid w:val="00D873CD"/>
    <w:rsid w:val="00D87F23"/>
    <w:rsid w:val="00D95B60"/>
    <w:rsid w:val="00DB2720"/>
    <w:rsid w:val="00DB3749"/>
    <w:rsid w:val="00DE1F32"/>
    <w:rsid w:val="00E23BC5"/>
    <w:rsid w:val="00E246F6"/>
    <w:rsid w:val="00E520A9"/>
    <w:rsid w:val="00E608DF"/>
    <w:rsid w:val="00E62CFF"/>
    <w:rsid w:val="00E65C50"/>
    <w:rsid w:val="00E7052B"/>
    <w:rsid w:val="00EB0767"/>
    <w:rsid w:val="00EB5F72"/>
    <w:rsid w:val="00ED77E0"/>
    <w:rsid w:val="00EE2E32"/>
    <w:rsid w:val="00EF55F7"/>
    <w:rsid w:val="00F243B6"/>
    <w:rsid w:val="00F32D98"/>
    <w:rsid w:val="00F6204C"/>
    <w:rsid w:val="00F6680A"/>
    <w:rsid w:val="00F72E12"/>
    <w:rsid w:val="00FB5200"/>
    <w:rsid w:val="00FC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75ACF7"/>
  <w15:chartTrackingRefBased/>
  <w15:docId w15:val="{A2336900-7157-46DB-99C1-5F3F246A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64B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41E"/>
    <w:rPr>
      <w:color w:val="0563C1"/>
      <w:u w:val="single"/>
    </w:rPr>
  </w:style>
  <w:style w:type="character" w:customStyle="1" w:styleId="Heading1Char">
    <w:name w:val="Heading 1 Char"/>
    <w:basedOn w:val="DefaultParagraphFont"/>
    <w:link w:val="Heading1"/>
    <w:rsid w:val="00FC64B0"/>
    <w:rPr>
      <w:rFonts w:ascii="Times New Roman" w:eastAsia="Times New Roman" w:hAnsi="Times New Roman" w:cs="Times New Roman"/>
      <w:b/>
      <w:bCs/>
      <w:sz w:val="24"/>
      <w:szCs w:val="24"/>
    </w:rPr>
  </w:style>
  <w:style w:type="paragraph" w:styleId="ListParagraph">
    <w:name w:val="List Paragraph"/>
    <w:basedOn w:val="Normal"/>
    <w:uiPriority w:val="34"/>
    <w:qFormat/>
    <w:rsid w:val="008A6F90"/>
    <w:pPr>
      <w:ind w:left="720"/>
      <w:contextualSpacing/>
    </w:pPr>
  </w:style>
  <w:style w:type="paragraph" w:styleId="Header">
    <w:name w:val="header"/>
    <w:basedOn w:val="Normal"/>
    <w:link w:val="HeaderChar"/>
    <w:uiPriority w:val="99"/>
    <w:unhideWhenUsed/>
    <w:rsid w:val="00615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A3E"/>
  </w:style>
  <w:style w:type="paragraph" w:styleId="Footer">
    <w:name w:val="footer"/>
    <w:basedOn w:val="Normal"/>
    <w:link w:val="FooterChar"/>
    <w:uiPriority w:val="99"/>
    <w:unhideWhenUsed/>
    <w:rsid w:val="00615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A3E"/>
  </w:style>
  <w:style w:type="paragraph" w:customStyle="1" w:styleId="Default">
    <w:name w:val="Default"/>
    <w:rsid w:val="004E2B7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404F7"/>
    <w:rPr>
      <w:sz w:val="16"/>
      <w:szCs w:val="16"/>
    </w:rPr>
  </w:style>
  <w:style w:type="paragraph" w:styleId="CommentText">
    <w:name w:val="annotation text"/>
    <w:basedOn w:val="Normal"/>
    <w:link w:val="CommentTextChar"/>
    <w:uiPriority w:val="99"/>
    <w:semiHidden/>
    <w:unhideWhenUsed/>
    <w:rsid w:val="00A404F7"/>
    <w:pPr>
      <w:spacing w:line="240" w:lineRule="auto"/>
    </w:pPr>
    <w:rPr>
      <w:sz w:val="20"/>
      <w:szCs w:val="20"/>
    </w:rPr>
  </w:style>
  <w:style w:type="character" w:customStyle="1" w:styleId="CommentTextChar">
    <w:name w:val="Comment Text Char"/>
    <w:basedOn w:val="DefaultParagraphFont"/>
    <w:link w:val="CommentText"/>
    <w:uiPriority w:val="99"/>
    <w:semiHidden/>
    <w:rsid w:val="00A404F7"/>
    <w:rPr>
      <w:sz w:val="20"/>
      <w:szCs w:val="20"/>
    </w:rPr>
  </w:style>
  <w:style w:type="paragraph" w:styleId="CommentSubject">
    <w:name w:val="annotation subject"/>
    <w:basedOn w:val="CommentText"/>
    <w:next w:val="CommentText"/>
    <w:link w:val="CommentSubjectChar"/>
    <w:uiPriority w:val="99"/>
    <w:semiHidden/>
    <w:unhideWhenUsed/>
    <w:rsid w:val="00A404F7"/>
    <w:rPr>
      <w:b/>
      <w:bCs/>
    </w:rPr>
  </w:style>
  <w:style w:type="character" w:customStyle="1" w:styleId="CommentSubjectChar">
    <w:name w:val="Comment Subject Char"/>
    <w:basedOn w:val="CommentTextChar"/>
    <w:link w:val="CommentSubject"/>
    <w:uiPriority w:val="99"/>
    <w:semiHidden/>
    <w:rsid w:val="00A404F7"/>
    <w:rPr>
      <w:b/>
      <w:bCs/>
      <w:sz w:val="20"/>
      <w:szCs w:val="20"/>
    </w:rPr>
  </w:style>
  <w:style w:type="paragraph" w:styleId="Revision">
    <w:name w:val="Revision"/>
    <w:hidden/>
    <w:uiPriority w:val="99"/>
    <w:semiHidden/>
    <w:rsid w:val="00A404F7"/>
    <w:pPr>
      <w:spacing w:after="0" w:line="240" w:lineRule="auto"/>
    </w:pPr>
  </w:style>
  <w:style w:type="paragraph" w:styleId="BalloonText">
    <w:name w:val="Balloon Text"/>
    <w:basedOn w:val="Normal"/>
    <w:link w:val="BalloonTextChar"/>
    <w:uiPriority w:val="99"/>
    <w:semiHidden/>
    <w:unhideWhenUsed/>
    <w:rsid w:val="00A40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content/act/en/products-and-services/the-act/test-preparatio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7026-C1C7-4F68-80B0-14856869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Louise Olszewski</dc:creator>
  <cp:keywords/>
  <dc:description/>
  <cp:lastModifiedBy>Andrea Lizeth Gonzalez</cp:lastModifiedBy>
  <cp:revision>6</cp:revision>
  <cp:lastPrinted>2017-06-05T16:54:00Z</cp:lastPrinted>
  <dcterms:created xsi:type="dcterms:W3CDTF">2017-06-14T17:56:00Z</dcterms:created>
  <dcterms:modified xsi:type="dcterms:W3CDTF">2017-07-11T23:51:00Z</dcterms:modified>
</cp:coreProperties>
</file>