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ook w:val="01E0" w:firstRow="1" w:lastRow="1" w:firstColumn="1" w:lastColumn="1" w:noHBand="0" w:noVBand="0"/>
      </w:tblPr>
      <w:tblGrid>
        <w:gridCol w:w="1185"/>
        <w:gridCol w:w="7317"/>
        <w:gridCol w:w="1326"/>
      </w:tblGrid>
      <w:tr w:rsidR="00DF466E" w:rsidRPr="009530C5" w14:paraId="07211702" w14:textId="77777777" w:rsidTr="009530C5">
        <w:tc>
          <w:tcPr>
            <w:tcW w:w="1188" w:type="dxa"/>
            <w:shd w:val="clear" w:color="auto" w:fill="auto"/>
          </w:tcPr>
          <w:p w14:paraId="74DB396C" w14:textId="77777777" w:rsidR="00DF466E" w:rsidRPr="009530C5" w:rsidRDefault="00D60AA8" w:rsidP="00F848CA">
            <w:pPr>
              <w:pStyle w:val="Heading1"/>
              <w:rPr>
                <w:b/>
                <w:bCs/>
                <w:color w:val="FF0000"/>
                <w:sz w:val="48"/>
              </w:rPr>
            </w:pPr>
            <w:bookmarkStart w:id="0" w:name="_GoBack"/>
            <w:bookmarkEnd w:id="0"/>
            <w:r>
              <w:rPr>
                <w:b/>
                <w:bCs/>
                <w:noProof/>
                <w:color w:val="FF0000"/>
                <w:sz w:val="48"/>
              </w:rPr>
              <w:drawing>
                <wp:inline distT="0" distB="0" distL="0" distR="0" wp14:anchorId="4E64F9DE" wp14:editId="12D28D32">
                  <wp:extent cx="438150" cy="781050"/>
                  <wp:effectExtent l="0" t="0" r="0" b="0"/>
                  <wp:docPr id="1" name="Picture 1" descr="NAU_New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New Prima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81050"/>
                          </a:xfrm>
                          <a:prstGeom prst="rect">
                            <a:avLst/>
                          </a:prstGeom>
                          <a:noFill/>
                          <a:ln>
                            <a:noFill/>
                          </a:ln>
                        </pic:spPr>
                      </pic:pic>
                    </a:graphicData>
                  </a:graphic>
                </wp:inline>
              </w:drawing>
            </w:r>
          </w:p>
        </w:tc>
        <w:tc>
          <w:tcPr>
            <w:tcW w:w="7380" w:type="dxa"/>
            <w:shd w:val="clear" w:color="auto" w:fill="auto"/>
            <w:vAlign w:val="center"/>
          </w:tcPr>
          <w:p w14:paraId="1936D4A1" w14:textId="77777777" w:rsidR="00DF466E" w:rsidRPr="009530C5" w:rsidRDefault="00DF466E" w:rsidP="009530C5">
            <w:pPr>
              <w:pStyle w:val="Heading1"/>
              <w:jc w:val="center"/>
              <w:rPr>
                <w:rFonts w:ascii="Times New Roman" w:hAnsi="Times New Roman"/>
                <w:b/>
                <w:bCs/>
                <w:sz w:val="32"/>
                <w:szCs w:val="32"/>
              </w:rPr>
            </w:pPr>
            <w:smartTag w:uri="urn:schemas-microsoft-com:office:smarttags" w:element="place">
              <w:smartTag w:uri="urn:schemas-microsoft-com:office:smarttags" w:element="State">
                <w:r w:rsidRPr="009530C5">
                  <w:rPr>
                    <w:rFonts w:ascii="Times New Roman" w:hAnsi="Times New Roman"/>
                    <w:b/>
                    <w:bCs/>
                    <w:sz w:val="32"/>
                    <w:szCs w:val="32"/>
                  </w:rPr>
                  <w:t>ARIZONA</w:t>
                </w:r>
              </w:smartTag>
            </w:smartTag>
            <w:r w:rsidRPr="009530C5">
              <w:rPr>
                <w:rFonts w:ascii="Times New Roman" w:hAnsi="Times New Roman"/>
                <w:b/>
                <w:bCs/>
                <w:sz w:val="32"/>
                <w:szCs w:val="32"/>
              </w:rPr>
              <w:t xml:space="preserve"> GEAR UP</w:t>
            </w:r>
          </w:p>
          <w:p w14:paraId="6787E9A5" w14:textId="77777777" w:rsidR="00DF466E" w:rsidRPr="009530C5" w:rsidRDefault="00DF466E" w:rsidP="009530C5">
            <w:pPr>
              <w:pStyle w:val="Heading1"/>
              <w:jc w:val="center"/>
              <w:rPr>
                <w:rFonts w:ascii="Times New Roman" w:hAnsi="Times New Roman"/>
                <w:b/>
                <w:bCs/>
                <w:color w:val="FF0000"/>
                <w:sz w:val="24"/>
              </w:rPr>
            </w:pPr>
            <w:r w:rsidRPr="009530C5">
              <w:rPr>
                <w:rFonts w:ascii="Times New Roman" w:hAnsi="Times New Roman"/>
                <w:b/>
                <w:bCs/>
                <w:color w:val="FF0000"/>
                <w:sz w:val="24"/>
              </w:rPr>
              <w:t>G</w:t>
            </w:r>
            <w:r w:rsidRPr="009530C5">
              <w:rPr>
                <w:rFonts w:ascii="Times New Roman" w:hAnsi="Times New Roman"/>
                <w:color w:val="000080"/>
                <w:sz w:val="24"/>
              </w:rPr>
              <w:t xml:space="preserve">aining </w:t>
            </w:r>
            <w:r w:rsidRPr="009530C5">
              <w:rPr>
                <w:rFonts w:ascii="Times New Roman" w:hAnsi="Times New Roman"/>
                <w:b/>
                <w:bCs/>
                <w:color w:val="FF0000"/>
                <w:sz w:val="24"/>
              </w:rPr>
              <w:t>E</w:t>
            </w:r>
            <w:r w:rsidRPr="009530C5">
              <w:rPr>
                <w:rFonts w:ascii="Times New Roman" w:hAnsi="Times New Roman"/>
                <w:color w:val="000080"/>
                <w:sz w:val="24"/>
              </w:rPr>
              <w:t xml:space="preserve">arly </w:t>
            </w:r>
            <w:r w:rsidRPr="009530C5">
              <w:rPr>
                <w:rFonts w:ascii="Times New Roman" w:hAnsi="Times New Roman"/>
                <w:b/>
                <w:bCs/>
                <w:color w:val="FF0000"/>
                <w:sz w:val="24"/>
              </w:rPr>
              <w:t>A</w:t>
            </w:r>
            <w:r w:rsidRPr="009530C5">
              <w:rPr>
                <w:rFonts w:ascii="Times New Roman" w:hAnsi="Times New Roman"/>
                <w:color w:val="000080"/>
                <w:sz w:val="24"/>
              </w:rPr>
              <w:t xml:space="preserve">wareness and </w:t>
            </w:r>
            <w:r w:rsidRPr="009530C5">
              <w:rPr>
                <w:rFonts w:ascii="Times New Roman" w:hAnsi="Times New Roman"/>
                <w:b/>
                <w:bCs/>
                <w:color w:val="FF0000"/>
                <w:sz w:val="24"/>
              </w:rPr>
              <w:t>R</w:t>
            </w:r>
            <w:r w:rsidRPr="009530C5">
              <w:rPr>
                <w:rFonts w:ascii="Times New Roman" w:hAnsi="Times New Roman"/>
                <w:color w:val="000080"/>
                <w:sz w:val="24"/>
              </w:rPr>
              <w:t xml:space="preserve">eadiness for </w:t>
            </w:r>
            <w:r w:rsidRPr="009530C5">
              <w:rPr>
                <w:rFonts w:ascii="Times New Roman" w:hAnsi="Times New Roman"/>
                <w:b/>
                <w:bCs/>
                <w:color w:val="FF0000"/>
                <w:sz w:val="24"/>
              </w:rPr>
              <w:t>U</w:t>
            </w:r>
            <w:r w:rsidRPr="009530C5">
              <w:rPr>
                <w:rFonts w:ascii="Times New Roman" w:hAnsi="Times New Roman"/>
                <w:color w:val="000080"/>
                <w:sz w:val="24"/>
              </w:rPr>
              <w:t xml:space="preserve">ndergraduate </w:t>
            </w:r>
            <w:r w:rsidRPr="009530C5">
              <w:rPr>
                <w:rFonts w:ascii="Times New Roman" w:hAnsi="Times New Roman"/>
                <w:b/>
                <w:bCs/>
                <w:color w:val="FF0000"/>
                <w:sz w:val="24"/>
              </w:rPr>
              <w:t>P</w:t>
            </w:r>
            <w:r w:rsidRPr="009530C5">
              <w:rPr>
                <w:rFonts w:ascii="Times New Roman" w:hAnsi="Times New Roman"/>
                <w:color w:val="000080"/>
                <w:sz w:val="24"/>
              </w:rPr>
              <w:t>rograms</w:t>
            </w:r>
          </w:p>
        </w:tc>
        <w:tc>
          <w:tcPr>
            <w:tcW w:w="1260" w:type="dxa"/>
            <w:shd w:val="clear" w:color="auto" w:fill="auto"/>
          </w:tcPr>
          <w:p w14:paraId="641B51E1" w14:textId="77777777" w:rsidR="00DF466E" w:rsidRPr="009530C5" w:rsidRDefault="00D60AA8" w:rsidP="009530C5">
            <w:pPr>
              <w:pStyle w:val="Heading1"/>
              <w:jc w:val="right"/>
              <w:rPr>
                <w:b/>
                <w:bCs/>
                <w:color w:val="FF0000"/>
                <w:sz w:val="48"/>
              </w:rPr>
            </w:pPr>
            <w:r>
              <w:rPr>
                <w:b/>
                <w:bCs/>
                <w:noProof/>
                <w:color w:val="FF0000"/>
                <w:sz w:val="48"/>
              </w:rPr>
              <w:drawing>
                <wp:inline distT="0" distB="0" distL="0" distR="0" wp14:anchorId="327F7EF2" wp14:editId="6035E433">
                  <wp:extent cx="704850" cy="733425"/>
                  <wp:effectExtent l="0" t="0" r="0" b="9525"/>
                  <wp:docPr id="2" name="Picture 2" descr="AZgearupIC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gearupICO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tc>
      </w:tr>
    </w:tbl>
    <w:p w14:paraId="1B7C5B48" w14:textId="77777777" w:rsidR="00185A0F" w:rsidRDefault="00185A0F"/>
    <w:p w14:paraId="0CC68B70" w14:textId="77777777" w:rsidR="00DF466E" w:rsidRPr="004E36C9" w:rsidRDefault="00DF466E" w:rsidP="001C02D4">
      <w:pPr>
        <w:shd w:val="clear" w:color="auto" w:fill="99CCFF"/>
        <w:jc w:val="center"/>
        <w:rPr>
          <w:rFonts w:ascii="Arial" w:hAnsi="Arial" w:cs="Arial"/>
          <w:b/>
        </w:rPr>
      </w:pPr>
      <w:r w:rsidRPr="004E36C9">
        <w:rPr>
          <w:rFonts w:ascii="Arial" w:hAnsi="Arial" w:cs="Arial"/>
          <w:b/>
        </w:rPr>
        <w:t xml:space="preserve">Participation </w:t>
      </w:r>
      <w:r w:rsidR="008C7802" w:rsidRPr="004E36C9">
        <w:rPr>
          <w:rFonts w:ascii="Arial" w:hAnsi="Arial" w:cs="Arial"/>
          <w:b/>
        </w:rPr>
        <w:t xml:space="preserve">Data </w:t>
      </w:r>
      <w:r w:rsidR="0079160F" w:rsidRPr="004E36C9">
        <w:rPr>
          <w:rFonts w:ascii="Arial" w:hAnsi="Arial" w:cs="Arial"/>
          <w:b/>
        </w:rPr>
        <w:t xml:space="preserve">Documentation </w:t>
      </w:r>
      <w:r w:rsidR="008C7802" w:rsidRPr="004E36C9">
        <w:rPr>
          <w:rFonts w:ascii="Arial" w:hAnsi="Arial" w:cs="Arial"/>
          <w:b/>
        </w:rPr>
        <w:t>Standards</w:t>
      </w:r>
    </w:p>
    <w:p w14:paraId="37DFF698" w14:textId="77777777" w:rsidR="008C7802" w:rsidRPr="004E36C9" w:rsidRDefault="008C7802" w:rsidP="001C02D4">
      <w:pPr>
        <w:shd w:val="clear" w:color="auto" w:fill="99CCFF"/>
        <w:jc w:val="center"/>
        <w:rPr>
          <w:rFonts w:ascii="Arial" w:hAnsi="Arial" w:cs="Arial"/>
          <w:b/>
        </w:rPr>
      </w:pPr>
      <w:r w:rsidRPr="004E36C9">
        <w:rPr>
          <w:rFonts w:ascii="Arial" w:hAnsi="Arial" w:cs="Arial"/>
          <w:b/>
        </w:rPr>
        <w:t xml:space="preserve">Guidelines for Documenting Student &amp; Parent Participation in GEAR UP </w:t>
      </w:r>
      <w:r w:rsidR="00CD1BC8" w:rsidRPr="004E36C9">
        <w:rPr>
          <w:rFonts w:ascii="Arial" w:hAnsi="Arial" w:cs="Arial"/>
          <w:b/>
        </w:rPr>
        <w:t>Services</w:t>
      </w:r>
    </w:p>
    <w:p w14:paraId="2603F3D2" w14:textId="77777777" w:rsidR="001C02D4" w:rsidRPr="004E36C9" w:rsidRDefault="001C02D4" w:rsidP="00DF466E">
      <w:pPr>
        <w:jc w:val="center"/>
        <w:rPr>
          <w:rFonts w:ascii="Arial" w:hAnsi="Arial" w:cs="Arial"/>
          <w:b/>
          <w:sz w:val="20"/>
          <w:szCs w:val="20"/>
        </w:rPr>
      </w:pPr>
    </w:p>
    <w:p w14:paraId="1B88C06F" w14:textId="78921834" w:rsidR="00494FED" w:rsidRPr="004E36C9" w:rsidRDefault="00E601DA" w:rsidP="00EB6639">
      <w:pPr>
        <w:spacing w:after="120"/>
        <w:rPr>
          <w:rFonts w:ascii="Arial" w:hAnsi="Arial" w:cs="Arial"/>
          <w:b/>
          <w:sz w:val="20"/>
          <w:szCs w:val="20"/>
          <w:u w:val="single"/>
        </w:rPr>
      </w:pPr>
      <w:r w:rsidRPr="004E36C9">
        <w:rPr>
          <w:rFonts w:ascii="Arial" w:hAnsi="Arial" w:cs="Arial"/>
          <w:b/>
          <w:sz w:val="20"/>
          <w:szCs w:val="20"/>
        </w:rPr>
        <w:t>I.</w:t>
      </w:r>
      <w:r w:rsidRPr="004E36C9">
        <w:rPr>
          <w:rFonts w:ascii="Arial" w:hAnsi="Arial" w:cs="Arial"/>
          <w:b/>
          <w:sz w:val="20"/>
          <w:szCs w:val="20"/>
        </w:rPr>
        <w:tab/>
      </w:r>
      <w:r w:rsidR="00494FED" w:rsidRPr="004E36C9">
        <w:rPr>
          <w:rFonts w:ascii="Arial" w:hAnsi="Arial" w:cs="Arial"/>
          <w:b/>
          <w:sz w:val="20"/>
          <w:szCs w:val="20"/>
          <w:u w:val="single"/>
        </w:rPr>
        <w:t xml:space="preserve">Background </w:t>
      </w:r>
    </w:p>
    <w:p w14:paraId="1C34D70E" w14:textId="45D8718B" w:rsidR="00EB6639" w:rsidRPr="004E36C9" w:rsidRDefault="009A68C9" w:rsidP="006A4E14">
      <w:pPr>
        <w:spacing w:after="120"/>
        <w:ind w:left="1440" w:hanging="720"/>
        <w:rPr>
          <w:rFonts w:ascii="Arial" w:hAnsi="Arial" w:cs="Arial"/>
          <w:sz w:val="20"/>
          <w:szCs w:val="20"/>
        </w:rPr>
      </w:pPr>
      <w:r w:rsidRPr="004E36C9">
        <w:rPr>
          <w:rFonts w:ascii="Arial" w:hAnsi="Arial" w:cs="Arial"/>
          <w:sz w:val="20"/>
          <w:szCs w:val="20"/>
        </w:rPr>
        <w:t>Participation d</w:t>
      </w:r>
      <w:r w:rsidR="00166C5C" w:rsidRPr="004E36C9">
        <w:rPr>
          <w:rFonts w:ascii="Arial" w:hAnsi="Arial" w:cs="Arial"/>
          <w:sz w:val="20"/>
          <w:szCs w:val="20"/>
        </w:rPr>
        <w:t>ata serves many purposes in the AZ GEAR UP Proje</w:t>
      </w:r>
      <w:r w:rsidRPr="004E36C9">
        <w:rPr>
          <w:rFonts w:ascii="Arial" w:hAnsi="Arial" w:cs="Arial"/>
          <w:sz w:val="20"/>
          <w:szCs w:val="20"/>
        </w:rPr>
        <w:t>ct</w:t>
      </w:r>
      <w:r w:rsidR="00EB6639" w:rsidRPr="004E36C9">
        <w:rPr>
          <w:rFonts w:ascii="Arial" w:hAnsi="Arial" w:cs="Arial"/>
          <w:sz w:val="20"/>
          <w:szCs w:val="20"/>
        </w:rPr>
        <w:t>.  It is used:</w:t>
      </w:r>
    </w:p>
    <w:p w14:paraId="322AF07B" w14:textId="77777777" w:rsidR="00EB6639" w:rsidRPr="004E36C9" w:rsidRDefault="00EB6639" w:rsidP="006A4E14">
      <w:pPr>
        <w:pStyle w:val="ListParagraph"/>
        <w:numPr>
          <w:ilvl w:val="0"/>
          <w:numId w:val="5"/>
        </w:numPr>
        <w:ind w:hanging="450"/>
        <w:rPr>
          <w:rFonts w:ascii="Arial" w:hAnsi="Arial" w:cs="Arial"/>
          <w:sz w:val="20"/>
          <w:szCs w:val="20"/>
        </w:rPr>
      </w:pPr>
      <w:r w:rsidRPr="004E36C9">
        <w:rPr>
          <w:rFonts w:ascii="Arial" w:hAnsi="Arial" w:cs="Arial"/>
          <w:sz w:val="20"/>
          <w:szCs w:val="20"/>
        </w:rPr>
        <w:t>to meet</w:t>
      </w:r>
      <w:r w:rsidR="00166C5C" w:rsidRPr="004E36C9">
        <w:rPr>
          <w:rFonts w:ascii="Arial" w:hAnsi="Arial" w:cs="Arial"/>
          <w:sz w:val="20"/>
          <w:szCs w:val="20"/>
        </w:rPr>
        <w:t xml:space="preserve"> t</w:t>
      </w:r>
      <w:r w:rsidR="00DF466E" w:rsidRPr="004E36C9">
        <w:rPr>
          <w:rFonts w:ascii="Arial" w:hAnsi="Arial" w:cs="Arial"/>
          <w:sz w:val="20"/>
          <w:szCs w:val="20"/>
        </w:rPr>
        <w:t>he US Department of Education</w:t>
      </w:r>
      <w:r w:rsidR="00166C5C" w:rsidRPr="004E36C9">
        <w:rPr>
          <w:rFonts w:ascii="Arial" w:hAnsi="Arial" w:cs="Arial"/>
          <w:sz w:val="20"/>
          <w:szCs w:val="20"/>
        </w:rPr>
        <w:t xml:space="preserve"> (ED)</w:t>
      </w:r>
      <w:r w:rsidR="00DF466E" w:rsidRPr="004E36C9">
        <w:rPr>
          <w:rFonts w:ascii="Arial" w:hAnsi="Arial" w:cs="Arial"/>
          <w:sz w:val="20"/>
          <w:szCs w:val="20"/>
        </w:rPr>
        <w:t xml:space="preserve"> require</w:t>
      </w:r>
      <w:r w:rsidR="00166C5C" w:rsidRPr="004E36C9">
        <w:rPr>
          <w:rFonts w:ascii="Arial" w:hAnsi="Arial" w:cs="Arial"/>
          <w:sz w:val="20"/>
          <w:szCs w:val="20"/>
        </w:rPr>
        <w:t>ment that</w:t>
      </w:r>
      <w:r w:rsidR="00DF466E" w:rsidRPr="004E36C9">
        <w:rPr>
          <w:rFonts w:ascii="Arial" w:hAnsi="Arial" w:cs="Arial"/>
          <w:sz w:val="20"/>
          <w:szCs w:val="20"/>
        </w:rPr>
        <w:t xml:space="preserve"> all GEAR UP grantees report, annually, on student and parent participation in GEAR UP </w:t>
      </w:r>
      <w:r w:rsidR="00CD1BC8" w:rsidRPr="004E36C9">
        <w:rPr>
          <w:rFonts w:ascii="Arial" w:hAnsi="Arial" w:cs="Arial"/>
          <w:sz w:val="20"/>
          <w:szCs w:val="20"/>
        </w:rPr>
        <w:t xml:space="preserve">services and </w:t>
      </w:r>
      <w:r w:rsidR="00DF466E" w:rsidRPr="004E36C9">
        <w:rPr>
          <w:rFonts w:ascii="Arial" w:hAnsi="Arial" w:cs="Arial"/>
          <w:sz w:val="20"/>
          <w:szCs w:val="20"/>
        </w:rPr>
        <w:t>activities</w:t>
      </w:r>
      <w:r w:rsidRPr="004E36C9">
        <w:rPr>
          <w:rStyle w:val="FootnoteReference"/>
          <w:rFonts w:ascii="Arial" w:hAnsi="Arial" w:cs="Arial"/>
          <w:sz w:val="20"/>
          <w:szCs w:val="20"/>
        </w:rPr>
        <w:footnoteReference w:id="1"/>
      </w:r>
      <w:r w:rsidR="00DF466E" w:rsidRPr="004E36C9">
        <w:rPr>
          <w:rFonts w:ascii="Arial" w:hAnsi="Arial" w:cs="Arial"/>
          <w:sz w:val="20"/>
          <w:szCs w:val="20"/>
        </w:rPr>
        <w:t xml:space="preserve"> </w:t>
      </w:r>
    </w:p>
    <w:p w14:paraId="34586D19" w14:textId="77777777" w:rsidR="00EB6639" w:rsidRPr="004E36C9" w:rsidRDefault="00EB6639" w:rsidP="006A4E14">
      <w:pPr>
        <w:pStyle w:val="ListParagraph"/>
        <w:numPr>
          <w:ilvl w:val="0"/>
          <w:numId w:val="5"/>
        </w:numPr>
        <w:ind w:hanging="450"/>
        <w:rPr>
          <w:rFonts w:ascii="Arial" w:hAnsi="Arial" w:cs="Arial"/>
          <w:sz w:val="20"/>
          <w:szCs w:val="20"/>
        </w:rPr>
      </w:pPr>
      <w:r w:rsidRPr="004E36C9">
        <w:rPr>
          <w:rFonts w:ascii="Arial" w:hAnsi="Arial" w:cs="Arial"/>
          <w:sz w:val="20"/>
          <w:szCs w:val="20"/>
        </w:rPr>
        <w:t>by Site Staff and NAU Staff to assist with work plan implementation</w:t>
      </w:r>
    </w:p>
    <w:p w14:paraId="3F5E2213" w14:textId="77777777" w:rsidR="00EB6639" w:rsidRPr="004E36C9" w:rsidRDefault="00EB6639" w:rsidP="006A4E14">
      <w:pPr>
        <w:pStyle w:val="ListParagraph"/>
        <w:numPr>
          <w:ilvl w:val="0"/>
          <w:numId w:val="5"/>
        </w:numPr>
        <w:ind w:hanging="450"/>
        <w:rPr>
          <w:rFonts w:ascii="Arial" w:hAnsi="Arial" w:cs="Arial"/>
          <w:sz w:val="20"/>
          <w:szCs w:val="20"/>
        </w:rPr>
      </w:pPr>
      <w:r w:rsidRPr="004E36C9">
        <w:rPr>
          <w:rFonts w:ascii="Arial" w:hAnsi="Arial" w:cs="Arial"/>
          <w:sz w:val="20"/>
          <w:szCs w:val="20"/>
        </w:rPr>
        <w:t>by NAU Staff to monitor progress and provide additional support to GEAR UP Coordinators and GEAR UP Assistants as needed</w:t>
      </w:r>
    </w:p>
    <w:p w14:paraId="194E07C3" w14:textId="6856F43E" w:rsidR="00DF466E" w:rsidRPr="004E36C9" w:rsidRDefault="00353346" w:rsidP="006A4E14">
      <w:pPr>
        <w:ind w:left="720"/>
        <w:rPr>
          <w:rFonts w:ascii="Arial" w:hAnsi="Arial" w:cs="Arial"/>
          <w:sz w:val="20"/>
          <w:szCs w:val="20"/>
        </w:rPr>
      </w:pPr>
      <w:r w:rsidRPr="004E36C9">
        <w:rPr>
          <w:rFonts w:ascii="Arial" w:hAnsi="Arial" w:cs="Arial"/>
          <w:b/>
          <w:color w:val="006600"/>
          <w:sz w:val="20"/>
          <w:szCs w:val="20"/>
        </w:rPr>
        <w:t>GEAR UP Coordinators</w:t>
      </w:r>
      <w:r w:rsidRPr="004E36C9">
        <w:rPr>
          <w:rFonts w:ascii="Arial" w:hAnsi="Arial" w:cs="Arial"/>
          <w:sz w:val="20"/>
          <w:szCs w:val="20"/>
        </w:rPr>
        <w:t xml:space="preserve"> and </w:t>
      </w:r>
      <w:r w:rsidRPr="004E36C9">
        <w:rPr>
          <w:rFonts w:ascii="Arial" w:hAnsi="Arial" w:cs="Arial"/>
          <w:b/>
          <w:color w:val="006600"/>
          <w:sz w:val="20"/>
          <w:szCs w:val="20"/>
        </w:rPr>
        <w:t>GEAR UP Assistants</w:t>
      </w:r>
      <w:r w:rsidRPr="004E36C9">
        <w:rPr>
          <w:rFonts w:ascii="Arial" w:hAnsi="Arial" w:cs="Arial"/>
          <w:sz w:val="20"/>
          <w:szCs w:val="20"/>
        </w:rPr>
        <w:t xml:space="preserve"> at the schools are key to ensuring that evidence of participation </w:t>
      </w:r>
      <w:proofErr w:type="gramStart"/>
      <w:r w:rsidRPr="004E36C9">
        <w:rPr>
          <w:rFonts w:ascii="Arial" w:hAnsi="Arial" w:cs="Arial"/>
          <w:sz w:val="20"/>
          <w:szCs w:val="20"/>
        </w:rPr>
        <w:t>is collected</w:t>
      </w:r>
      <w:proofErr w:type="gramEnd"/>
      <w:r w:rsidRPr="004E36C9">
        <w:rPr>
          <w:rFonts w:ascii="Arial" w:hAnsi="Arial" w:cs="Arial"/>
          <w:sz w:val="20"/>
          <w:szCs w:val="20"/>
        </w:rPr>
        <w:t xml:space="preserve"> to a standard that can</w:t>
      </w:r>
      <w:r w:rsidR="00EB6639" w:rsidRPr="004E36C9">
        <w:rPr>
          <w:rFonts w:ascii="Arial" w:hAnsi="Arial" w:cs="Arial"/>
          <w:sz w:val="20"/>
          <w:szCs w:val="20"/>
        </w:rPr>
        <w:t xml:space="preserve"> withstand a programmatic audit</w:t>
      </w:r>
      <w:r w:rsidRPr="004E36C9">
        <w:rPr>
          <w:rFonts w:ascii="Arial" w:hAnsi="Arial" w:cs="Arial"/>
          <w:sz w:val="20"/>
          <w:szCs w:val="20"/>
        </w:rPr>
        <w:t xml:space="preserve"> and </w:t>
      </w:r>
      <w:r w:rsidR="00E9493C" w:rsidRPr="004E36C9">
        <w:rPr>
          <w:rFonts w:ascii="Arial" w:hAnsi="Arial" w:cs="Arial"/>
          <w:sz w:val="20"/>
          <w:szCs w:val="20"/>
        </w:rPr>
        <w:t xml:space="preserve">is </w:t>
      </w:r>
      <w:r w:rsidRPr="004E36C9">
        <w:rPr>
          <w:rFonts w:ascii="Arial" w:hAnsi="Arial" w:cs="Arial"/>
          <w:sz w:val="20"/>
          <w:szCs w:val="20"/>
        </w:rPr>
        <w:t xml:space="preserve">submitted to the assigned </w:t>
      </w:r>
      <w:r w:rsidRPr="004E36C9">
        <w:rPr>
          <w:rFonts w:ascii="Arial" w:hAnsi="Arial" w:cs="Arial"/>
          <w:b/>
          <w:color w:val="006600"/>
          <w:sz w:val="20"/>
          <w:szCs w:val="20"/>
        </w:rPr>
        <w:t>Site Support Specialist</w:t>
      </w:r>
      <w:r w:rsidRPr="004E36C9">
        <w:rPr>
          <w:rFonts w:ascii="Arial" w:hAnsi="Arial" w:cs="Arial"/>
          <w:sz w:val="20"/>
          <w:szCs w:val="20"/>
        </w:rPr>
        <w:t xml:space="preserve"> (SSS) at the NAU State Office</w:t>
      </w:r>
      <w:r w:rsidR="00A22A51" w:rsidRPr="004E36C9">
        <w:rPr>
          <w:rFonts w:ascii="Arial" w:hAnsi="Arial" w:cs="Arial"/>
          <w:sz w:val="20"/>
          <w:szCs w:val="20"/>
        </w:rPr>
        <w:t xml:space="preserve"> in a timely manner</w:t>
      </w:r>
      <w:r w:rsidRPr="004E36C9">
        <w:rPr>
          <w:rFonts w:ascii="Arial" w:hAnsi="Arial" w:cs="Arial"/>
          <w:sz w:val="20"/>
          <w:szCs w:val="20"/>
        </w:rPr>
        <w:t xml:space="preserve">. </w:t>
      </w:r>
      <w:r w:rsidR="007C63A2" w:rsidRPr="004E36C9">
        <w:rPr>
          <w:rFonts w:ascii="Arial" w:hAnsi="Arial" w:cs="Arial"/>
          <w:sz w:val="20"/>
          <w:szCs w:val="20"/>
        </w:rPr>
        <w:t xml:space="preserve"> </w:t>
      </w:r>
      <w:r w:rsidR="00DF466E" w:rsidRPr="004E36C9">
        <w:rPr>
          <w:rFonts w:ascii="Arial" w:hAnsi="Arial" w:cs="Arial"/>
          <w:sz w:val="20"/>
          <w:szCs w:val="20"/>
        </w:rPr>
        <w:t>To this end</w:t>
      </w:r>
      <w:r w:rsidR="00A80738" w:rsidRPr="004E36C9">
        <w:rPr>
          <w:rFonts w:ascii="Arial" w:hAnsi="Arial" w:cs="Arial"/>
          <w:sz w:val="20"/>
          <w:szCs w:val="20"/>
        </w:rPr>
        <w:t>, coordinators submit</w:t>
      </w:r>
      <w:r w:rsidR="00F919A0" w:rsidRPr="004E36C9">
        <w:rPr>
          <w:rFonts w:ascii="Arial" w:hAnsi="Arial" w:cs="Arial"/>
          <w:sz w:val="20"/>
          <w:szCs w:val="20"/>
        </w:rPr>
        <w:t xml:space="preserve"> </w:t>
      </w:r>
      <w:r w:rsidR="00DE48CC" w:rsidRPr="004E36C9">
        <w:rPr>
          <w:rFonts w:ascii="Arial" w:hAnsi="Arial" w:cs="Arial"/>
          <w:sz w:val="20"/>
          <w:szCs w:val="20"/>
        </w:rPr>
        <w:t>Weekly</w:t>
      </w:r>
      <w:r w:rsidR="00EB4B93" w:rsidRPr="004E36C9">
        <w:rPr>
          <w:rFonts w:ascii="Arial" w:hAnsi="Arial" w:cs="Arial"/>
          <w:sz w:val="20"/>
          <w:szCs w:val="20"/>
        </w:rPr>
        <w:t xml:space="preserve"> Individual</w:t>
      </w:r>
      <w:r w:rsidR="00A80738" w:rsidRPr="004E36C9">
        <w:rPr>
          <w:rFonts w:ascii="Arial" w:hAnsi="Arial" w:cs="Arial"/>
          <w:sz w:val="20"/>
          <w:szCs w:val="20"/>
        </w:rPr>
        <w:t xml:space="preserve"> Service Logs</w:t>
      </w:r>
      <w:r w:rsidR="00F919A0" w:rsidRPr="004E36C9">
        <w:rPr>
          <w:rFonts w:ascii="Arial" w:hAnsi="Arial" w:cs="Arial"/>
          <w:sz w:val="20"/>
          <w:szCs w:val="20"/>
        </w:rPr>
        <w:t xml:space="preserve"> (WISLs) and Sign-In Sheets / Rosters related to student and parent participation in GEAR UP services</w:t>
      </w:r>
      <w:r w:rsidR="00A80738" w:rsidRPr="004E36C9">
        <w:rPr>
          <w:rFonts w:ascii="Arial" w:hAnsi="Arial" w:cs="Arial"/>
          <w:sz w:val="20"/>
          <w:szCs w:val="20"/>
        </w:rPr>
        <w:t>.</w:t>
      </w:r>
    </w:p>
    <w:p w14:paraId="618C7F55" w14:textId="77777777" w:rsidR="00DF466E" w:rsidRPr="004E36C9" w:rsidRDefault="00DF466E">
      <w:pPr>
        <w:rPr>
          <w:rFonts w:ascii="Arial" w:hAnsi="Arial" w:cs="Arial"/>
          <w:sz w:val="20"/>
          <w:szCs w:val="20"/>
        </w:rPr>
      </w:pPr>
    </w:p>
    <w:p w14:paraId="65FDC242" w14:textId="5784F68B" w:rsidR="00353346" w:rsidRPr="004E36C9" w:rsidRDefault="00E601DA" w:rsidP="00353346">
      <w:pPr>
        <w:rPr>
          <w:rFonts w:ascii="Arial" w:hAnsi="Arial" w:cs="Arial"/>
          <w:b/>
          <w:sz w:val="20"/>
          <w:szCs w:val="20"/>
          <w:u w:val="single"/>
        </w:rPr>
      </w:pPr>
      <w:r w:rsidRPr="004E36C9">
        <w:rPr>
          <w:rFonts w:ascii="Arial" w:hAnsi="Arial" w:cs="Arial"/>
          <w:b/>
          <w:sz w:val="20"/>
          <w:szCs w:val="20"/>
        </w:rPr>
        <w:t>II.</w:t>
      </w:r>
      <w:r w:rsidRPr="004E36C9">
        <w:rPr>
          <w:rFonts w:ascii="Arial" w:hAnsi="Arial" w:cs="Arial"/>
          <w:b/>
          <w:sz w:val="20"/>
          <w:szCs w:val="20"/>
        </w:rPr>
        <w:tab/>
      </w:r>
      <w:r w:rsidR="00353346" w:rsidRPr="004E36C9">
        <w:rPr>
          <w:rFonts w:ascii="Arial" w:hAnsi="Arial" w:cs="Arial"/>
          <w:b/>
          <w:sz w:val="20"/>
          <w:szCs w:val="20"/>
          <w:u w:val="single"/>
        </w:rPr>
        <w:t>Weekly Individual Service Logs (WISLs)</w:t>
      </w:r>
    </w:p>
    <w:p w14:paraId="53124AC6" w14:textId="77777777" w:rsidR="00353346" w:rsidRPr="004E36C9" w:rsidRDefault="00353346" w:rsidP="00353346">
      <w:pPr>
        <w:rPr>
          <w:rFonts w:ascii="Arial" w:hAnsi="Arial" w:cs="Arial"/>
          <w:b/>
          <w:sz w:val="20"/>
          <w:szCs w:val="20"/>
          <w:u w:val="single"/>
        </w:rPr>
      </w:pPr>
    </w:p>
    <w:p w14:paraId="7FCB5DE0" w14:textId="1DD2CE2F" w:rsidR="00353346" w:rsidRPr="004E36C9" w:rsidRDefault="00353346" w:rsidP="00E9493C">
      <w:pPr>
        <w:spacing w:after="240"/>
        <w:ind w:left="720"/>
        <w:rPr>
          <w:rFonts w:ascii="Arial" w:hAnsi="Arial" w:cs="Arial"/>
          <w:sz w:val="20"/>
          <w:szCs w:val="20"/>
        </w:rPr>
      </w:pPr>
      <w:r w:rsidRPr="004E36C9">
        <w:rPr>
          <w:rFonts w:ascii="Arial" w:hAnsi="Arial" w:cs="Arial"/>
          <w:sz w:val="20"/>
          <w:szCs w:val="20"/>
        </w:rPr>
        <w:t xml:space="preserve">Weekly Individual Service Logs </w:t>
      </w:r>
      <w:proofErr w:type="gramStart"/>
      <w:r w:rsidRPr="004E36C9">
        <w:rPr>
          <w:rFonts w:ascii="Arial" w:hAnsi="Arial" w:cs="Arial"/>
          <w:sz w:val="20"/>
          <w:szCs w:val="20"/>
        </w:rPr>
        <w:t>are used</w:t>
      </w:r>
      <w:proofErr w:type="gramEnd"/>
      <w:r w:rsidRPr="004E36C9">
        <w:rPr>
          <w:rFonts w:ascii="Arial" w:hAnsi="Arial" w:cs="Arial"/>
          <w:sz w:val="20"/>
          <w:szCs w:val="20"/>
        </w:rPr>
        <w:t xml:space="preserve"> to document services provided by GEAR UP to students and/or parents </w:t>
      </w:r>
      <w:r w:rsidRPr="004E36C9">
        <w:rPr>
          <w:rFonts w:ascii="Arial" w:hAnsi="Arial" w:cs="Arial"/>
          <w:sz w:val="20"/>
          <w:szCs w:val="20"/>
          <w:u w:val="single"/>
        </w:rPr>
        <w:t>when they occur</w:t>
      </w:r>
      <w:r w:rsidR="00997632" w:rsidRPr="004E36C9">
        <w:rPr>
          <w:rFonts w:ascii="Arial" w:hAnsi="Arial" w:cs="Arial"/>
          <w:sz w:val="20"/>
          <w:szCs w:val="20"/>
          <w:u w:val="single"/>
        </w:rPr>
        <w:t xml:space="preserve"> individually</w:t>
      </w:r>
      <w:r w:rsidR="00997632" w:rsidRPr="004E36C9">
        <w:rPr>
          <w:rFonts w:ascii="Arial" w:hAnsi="Arial" w:cs="Arial"/>
          <w:sz w:val="20"/>
          <w:szCs w:val="20"/>
        </w:rPr>
        <w:t xml:space="preserve">. Most of these services fall into the counseling or admin service categories. </w:t>
      </w:r>
      <w:r w:rsidRPr="004E36C9">
        <w:rPr>
          <w:rFonts w:ascii="Arial" w:hAnsi="Arial" w:cs="Arial"/>
          <w:sz w:val="20"/>
          <w:szCs w:val="20"/>
        </w:rPr>
        <w:t xml:space="preserve"> </w:t>
      </w:r>
      <w:r w:rsidR="0020382C" w:rsidRPr="004E36C9">
        <w:rPr>
          <w:rFonts w:ascii="Arial" w:hAnsi="Arial" w:cs="Arial"/>
          <w:sz w:val="20"/>
          <w:szCs w:val="20"/>
        </w:rPr>
        <w:t>Documentation of s</w:t>
      </w:r>
      <w:r w:rsidR="00997632" w:rsidRPr="004E36C9">
        <w:rPr>
          <w:rFonts w:ascii="Arial" w:hAnsi="Arial" w:cs="Arial"/>
          <w:sz w:val="20"/>
          <w:szCs w:val="20"/>
        </w:rPr>
        <w:t>ervices provided to groups of students/and or parents, such as workshops</w:t>
      </w:r>
      <w:r w:rsidR="0020382C" w:rsidRPr="004E36C9">
        <w:rPr>
          <w:rFonts w:ascii="Arial" w:hAnsi="Arial" w:cs="Arial"/>
          <w:sz w:val="20"/>
          <w:szCs w:val="20"/>
        </w:rPr>
        <w:t>, tutoring,</w:t>
      </w:r>
      <w:r w:rsidR="00997632" w:rsidRPr="004E36C9">
        <w:rPr>
          <w:rFonts w:ascii="Arial" w:hAnsi="Arial" w:cs="Arial"/>
          <w:sz w:val="20"/>
          <w:szCs w:val="20"/>
        </w:rPr>
        <w:t xml:space="preserve"> or family events</w:t>
      </w:r>
      <w:r w:rsidR="0020382C" w:rsidRPr="004E36C9">
        <w:rPr>
          <w:rFonts w:ascii="Arial" w:hAnsi="Arial" w:cs="Arial"/>
          <w:sz w:val="20"/>
          <w:szCs w:val="20"/>
        </w:rPr>
        <w:t>,</w:t>
      </w:r>
      <w:r w:rsidR="00997632" w:rsidRPr="004E36C9">
        <w:rPr>
          <w:rFonts w:ascii="Arial" w:hAnsi="Arial" w:cs="Arial"/>
          <w:sz w:val="20"/>
          <w:szCs w:val="20"/>
        </w:rPr>
        <w:t xml:space="preserve"> </w:t>
      </w:r>
      <w:r w:rsidR="0020382C" w:rsidRPr="004E36C9">
        <w:rPr>
          <w:rFonts w:ascii="Arial" w:hAnsi="Arial" w:cs="Arial"/>
          <w:sz w:val="20"/>
          <w:szCs w:val="20"/>
        </w:rPr>
        <w:t>is</w:t>
      </w:r>
      <w:r w:rsidR="00997632" w:rsidRPr="004E36C9">
        <w:rPr>
          <w:rFonts w:ascii="Arial" w:hAnsi="Arial" w:cs="Arial"/>
          <w:sz w:val="20"/>
          <w:szCs w:val="20"/>
        </w:rPr>
        <w:t xml:space="preserve"> attached to the WISL </w:t>
      </w:r>
      <w:r w:rsidR="0020382C" w:rsidRPr="004E36C9">
        <w:rPr>
          <w:rFonts w:ascii="Arial" w:hAnsi="Arial" w:cs="Arial"/>
          <w:sz w:val="20"/>
          <w:szCs w:val="20"/>
        </w:rPr>
        <w:t xml:space="preserve">- </w:t>
      </w:r>
      <w:r w:rsidR="00997632" w:rsidRPr="004E36C9">
        <w:rPr>
          <w:rFonts w:ascii="Arial" w:hAnsi="Arial" w:cs="Arial"/>
          <w:sz w:val="20"/>
          <w:szCs w:val="20"/>
        </w:rPr>
        <w:t>on rosters or sign in sheets</w:t>
      </w:r>
      <w:r w:rsidR="007A7F02" w:rsidRPr="004E36C9">
        <w:rPr>
          <w:rFonts w:ascii="Arial" w:hAnsi="Arial" w:cs="Arial"/>
          <w:sz w:val="20"/>
          <w:szCs w:val="20"/>
        </w:rPr>
        <w:t xml:space="preserve">. Guidelines for rosters/sign-in sheets </w:t>
      </w:r>
      <w:proofErr w:type="gramStart"/>
      <w:r w:rsidR="007A7F02" w:rsidRPr="004E36C9">
        <w:rPr>
          <w:rFonts w:ascii="Arial" w:hAnsi="Arial" w:cs="Arial"/>
          <w:sz w:val="20"/>
          <w:szCs w:val="20"/>
        </w:rPr>
        <w:t>are provided</w:t>
      </w:r>
      <w:proofErr w:type="gramEnd"/>
      <w:r w:rsidR="0020382C" w:rsidRPr="004E36C9">
        <w:rPr>
          <w:rFonts w:ascii="Arial" w:hAnsi="Arial" w:cs="Arial"/>
          <w:sz w:val="20"/>
          <w:szCs w:val="20"/>
        </w:rPr>
        <w:t xml:space="preserve"> in Section III</w:t>
      </w:r>
      <w:r w:rsidR="007A7F02" w:rsidRPr="004E36C9">
        <w:rPr>
          <w:rFonts w:ascii="Arial" w:hAnsi="Arial" w:cs="Arial"/>
          <w:sz w:val="20"/>
          <w:szCs w:val="20"/>
        </w:rPr>
        <w:t xml:space="preserve"> below.</w:t>
      </w:r>
      <w:r w:rsidRPr="004E36C9">
        <w:rPr>
          <w:rFonts w:ascii="Arial" w:hAnsi="Arial" w:cs="Arial"/>
          <w:sz w:val="20"/>
          <w:szCs w:val="20"/>
        </w:rPr>
        <w:t xml:space="preserve">  </w:t>
      </w:r>
    </w:p>
    <w:p w14:paraId="37DD534F" w14:textId="0E257750" w:rsidR="00353346" w:rsidRPr="004E36C9" w:rsidRDefault="00133BC1" w:rsidP="00893F5C">
      <w:pPr>
        <w:numPr>
          <w:ilvl w:val="0"/>
          <w:numId w:val="7"/>
        </w:numPr>
        <w:spacing w:after="60"/>
        <w:ind w:left="1440" w:hanging="720"/>
        <w:rPr>
          <w:rFonts w:ascii="Arial" w:hAnsi="Arial" w:cs="Arial"/>
          <w:sz w:val="20"/>
          <w:szCs w:val="20"/>
        </w:rPr>
      </w:pPr>
      <w:r w:rsidRPr="004E36C9">
        <w:rPr>
          <w:rFonts w:ascii="Arial" w:hAnsi="Arial" w:cs="Arial"/>
          <w:sz w:val="20"/>
          <w:szCs w:val="20"/>
        </w:rPr>
        <w:t>WISLs</w:t>
      </w:r>
      <w:r w:rsidR="00353346" w:rsidRPr="004E36C9">
        <w:rPr>
          <w:rFonts w:ascii="Arial" w:hAnsi="Arial" w:cs="Arial"/>
          <w:sz w:val="20"/>
          <w:szCs w:val="20"/>
        </w:rPr>
        <w:t xml:space="preserve"> for documenting services</w:t>
      </w:r>
      <w:r w:rsidR="00CD1BC8" w:rsidRPr="004E36C9">
        <w:rPr>
          <w:rFonts w:ascii="Arial" w:hAnsi="Arial" w:cs="Arial"/>
          <w:sz w:val="20"/>
          <w:szCs w:val="20"/>
        </w:rPr>
        <w:t xml:space="preserve"> that GEAR UP Coordinators provide to individual students</w:t>
      </w:r>
      <w:r w:rsidR="007A7F02" w:rsidRPr="004E36C9">
        <w:rPr>
          <w:rFonts w:ascii="Arial" w:hAnsi="Arial" w:cs="Arial"/>
          <w:sz w:val="20"/>
          <w:szCs w:val="20"/>
        </w:rPr>
        <w:t>/parents</w:t>
      </w:r>
      <w:r w:rsidR="00CD1BC8" w:rsidRPr="004E36C9">
        <w:rPr>
          <w:rFonts w:ascii="Arial" w:hAnsi="Arial" w:cs="Arial"/>
          <w:sz w:val="20"/>
          <w:szCs w:val="20"/>
        </w:rPr>
        <w:t>,</w:t>
      </w:r>
      <w:r w:rsidR="00353346" w:rsidRPr="004E36C9">
        <w:rPr>
          <w:rFonts w:ascii="Arial" w:hAnsi="Arial" w:cs="Arial"/>
          <w:sz w:val="20"/>
          <w:szCs w:val="20"/>
        </w:rPr>
        <w:t xml:space="preserve"> are provided by the NAU GEAR UP Office (See attached “GEAR UP Coordinator’s Weekly Individual Services Log).  These services do not require a </w:t>
      </w:r>
      <w:r w:rsidR="00E71DCE" w:rsidRPr="004E36C9">
        <w:rPr>
          <w:rFonts w:ascii="Arial" w:hAnsi="Arial" w:cs="Arial"/>
          <w:sz w:val="20"/>
          <w:szCs w:val="20"/>
        </w:rPr>
        <w:t xml:space="preserve">student/parent </w:t>
      </w:r>
      <w:r w:rsidR="00353346" w:rsidRPr="004E36C9">
        <w:rPr>
          <w:rFonts w:ascii="Arial" w:hAnsi="Arial" w:cs="Arial"/>
          <w:sz w:val="20"/>
          <w:szCs w:val="20"/>
        </w:rPr>
        <w:t xml:space="preserve">signature.  </w:t>
      </w:r>
      <w:r w:rsidR="00494FED" w:rsidRPr="004E36C9">
        <w:rPr>
          <w:rFonts w:ascii="Arial" w:hAnsi="Arial" w:cs="Arial"/>
          <w:sz w:val="20"/>
          <w:szCs w:val="20"/>
        </w:rPr>
        <w:t>By submitting the WISL, the Coordinator attests that s/he provided the</w:t>
      </w:r>
      <w:r w:rsidR="00E601DA" w:rsidRPr="004E36C9">
        <w:rPr>
          <w:rFonts w:ascii="Arial" w:hAnsi="Arial" w:cs="Arial"/>
          <w:sz w:val="20"/>
          <w:szCs w:val="20"/>
        </w:rPr>
        <w:t xml:space="preserve"> services listed to the students and parents</w:t>
      </w:r>
      <w:r w:rsidR="00494FED" w:rsidRPr="004E36C9">
        <w:rPr>
          <w:rFonts w:ascii="Arial" w:hAnsi="Arial" w:cs="Arial"/>
          <w:sz w:val="20"/>
          <w:szCs w:val="20"/>
        </w:rPr>
        <w:t xml:space="preserve"> named on the WISL.</w:t>
      </w:r>
    </w:p>
    <w:p w14:paraId="40D1DE22" w14:textId="40A9818E" w:rsidR="00353346" w:rsidRPr="004E36C9" w:rsidRDefault="00353346" w:rsidP="00893F5C">
      <w:pPr>
        <w:numPr>
          <w:ilvl w:val="0"/>
          <w:numId w:val="7"/>
        </w:numPr>
        <w:spacing w:after="60"/>
        <w:ind w:left="1440" w:hanging="720"/>
        <w:rPr>
          <w:rFonts w:ascii="Arial" w:hAnsi="Arial" w:cs="Arial"/>
          <w:sz w:val="20"/>
          <w:szCs w:val="20"/>
        </w:rPr>
      </w:pPr>
      <w:r w:rsidRPr="004E36C9">
        <w:rPr>
          <w:rFonts w:ascii="Arial" w:hAnsi="Arial" w:cs="Arial"/>
          <w:sz w:val="20"/>
          <w:szCs w:val="20"/>
        </w:rPr>
        <w:t xml:space="preserve">Each student or parent service on the WISL must include </w:t>
      </w:r>
      <w:r w:rsidRPr="004E36C9">
        <w:rPr>
          <w:rFonts w:ascii="Arial" w:hAnsi="Arial" w:cs="Arial"/>
          <w:b/>
          <w:color w:val="0000FF"/>
          <w:sz w:val="20"/>
          <w:szCs w:val="20"/>
        </w:rPr>
        <w:t>the date</w:t>
      </w:r>
      <w:r w:rsidRPr="004E36C9">
        <w:rPr>
          <w:rFonts w:ascii="Arial" w:hAnsi="Arial" w:cs="Arial"/>
          <w:sz w:val="20"/>
          <w:szCs w:val="20"/>
        </w:rPr>
        <w:t xml:space="preserve"> of the service</w:t>
      </w:r>
      <w:r w:rsidR="00EB6639" w:rsidRPr="004E36C9">
        <w:rPr>
          <w:rFonts w:ascii="Arial" w:hAnsi="Arial" w:cs="Arial"/>
          <w:sz w:val="20"/>
          <w:szCs w:val="20"/>
        </w:rPr>
        <w:t>,</w:t>
      </w:r>
      <w:r w:rsidRPr="004E36C9">
        <w:rPr>
          <w:rFonts w:ascii="Arial" w:hAnsi="Arial" w:cs="Arial"/>
          <w:sz w:val="20"/>
          <w:szCs w:val="20"/>
        </w:rPr>
        <w:t xml:space="preserve"> </w:t>
      </w:r>
      <w:r w:rsidRPr="004E36C9">
        <w:rPr>
          <w:rFonts w:ascii="Arial" w:hAnsi="Arial" w:cs="Arial"/>
          <w:b/>
          <w:color w:val="0000FF"/>
          <w:sz w:val="20"/>
          <w:szCs w:val="20"/>
        </w:rPr>
        <w:t>the duration</w:t>
      </w:r>
      <w:r w:rsidRPr="004E36C9">
        <w:rPr>
          <w:rFonts w:ascii="Arial" w:hAnsi="Arial" w:cs="Arial"/>
          <w:sz w:val="20"/>
          <w:szCs w:val="20"/>
        </w:rPr>
        <w:t xml:space="preserve"> of the service</w:t>
      </w:r>
      <w:r w:rsidR="00EB6639" w:rsidRPr="004E36C9">
        <w:rPr>
          <w:rFonts w:ascii="Arial" w:hAnsi="Arial" w:cs="Arial"/>
          <w:sz w:val="20"/>
          <w:szCs w:val="20"/>
        </w:rPr>
        <w:t xml:space="preserve"> </w:t>
      </w:r>
      <w:r w:rsidR="004E36C9">
        <w:rPr>
          <w:rFonts w:ascii="Arial" w:hAnsi="Arial" w:cs="Arial"/>
          <w:sz w:val="20"/>
          <w:szCs w:val="20"/>
        </w:rPr>
        <w:t xml:space="preserve">(length of time the student or parent was engaged in the activity) </w:t>
      </w:r>
      <w:r w:rsidRPr="004E36C9">
        <w:rPr>
          <w:rFonts w:ascii="Arial" w:hAnsi="Arial" w:cs="Arial"/>
          <w:sz w:val="20"/>
          <w:szCs w:val="20"/>
        </w:rPr>
        <w:t xml:space="preserve">and </w:t>
      </w:r>
      <w:r w:rsidRPr="004E36C9">
        <w:rPr>
          <w:rFonts w:ascii="Arial" w:hAnsi="Arial" w:cs="Arial"/>
          <w:b/>
          <w:color w:val="0000FF"/>
          <w:sz w:val="20"/>
          <w:szCs w:val="20"/>
        </w:rPr>
        <w:t>the nature</w:t>
      </w:r>
      <w:r w:rsidRPr="004E36C9">
        <w:rPr>
          <w:rFonts w:ascii="Arial" w:hAnsi="Arial" w:cs="Arial"/>
          <w:sz w:val="20"/>
          <w:szCs w:val="20"/>
        </w:rPr>
        <w:t xml:space="preserve"> of the service. Some services also require </w:t>
      </w:r>
      <w:r w:rsidR="00927BAF" w:rsidRPr="004E36C9">
        <w:rPr>
          <w:rFonts w:ascii="Arial" w:hAnsi="Arial" w:cs="Arial"/>
          <w:sz w:val="20"/>
          <w:szCs w:val="20"/>
        </w:rPr>
        <w:t>additional information</w:t>
      </w:r>
      <w:r w:rsidRPr="004E36C9">
        <w:rPr>
          <w:rFonts w:ascii="Arial" w:hAnsi="Arial" w:cs="Arial"/>
          <w:sz w:val="20"/>
          <w:szCs w:val="20"/>
        </w:rPr>
        <w:t xml:space="preserve"> to be </w:t>
      </w:r>
      <w:r w:rsidR="00927BAF" w:rsidRPr="004E36C9">
        <w:rPr>
          <w:rFonts w:ascii="Arial" w:hAnsi="Arial" w:cs="Arial"/>
          <w:sz w:val="20"/>
          <w:szCs w:val="20"/>
        </w:rPr>
        <w:t>included in the comments section (see WISL instructions for detail)</w:t>
      </w:r>
      <w:r w:rsidRPr="004E36C9">
        <w:rPr>
          <w:rFonts w:ascii="Arial" w:hAnsi="Arial" w:cs="Arial"/>
          <w:sz w:val="20"/>
          <w:szCs w:val="20"/>
        </w:rPr>
        <w:t xml:space="preserve">. The nature of the service, event, or activity is indicated by a “Nature of Service” (NOS) Code (see attached list). </w:t>
      </w:r>
      <w:r w:rsidR="004E36C9">
        <w:rPr>
          <w:rFonts w:ascii="Arial" w:hAnsi="Arial" w:cs="Arial"/>
          <w:sz w:val="20"/>
          <w:szCs w:val="20"/>
        </w:rPr>
        <w:t xml:space="preserve">Note: Duration is </w:t>
      </w:r>
      <w:r w:rsidR="004E36C9" w:rsidRPr="004E36C9">
        <w:rPr>
          <w:rFonts w:ascii="Arial" w:hAnsi="Arial" w:cs="Arial"/>
          <w:sz w:val="20"/>
          <w:szCs w:val="20"/>
          <w:u w:val="single"/>
        </w:rPr>
        <w:t>not</w:t>
      </w:r>
      <w:r w:rsidR="004E36C9">
        <w:rPr>
          <w:rFonts w:ascii="Arial" w:hAnsi="Arial" w:cs="Arial"/>
          <w:sz w:val="20"/>
          <w:szCs w:val="20"/>
        </w:rPr>
        <w:t xml:space="preserve"> how long the coordinator spent on an activity or service; it is how long each student or parent was engaged in the service</w:t>
      </w:r>
    </w:p>
    <w:p w14:paraId="4E438F6C" w14:textId="1BB0AA2D" w:rsidR="00353346" w:rsidRPr="004E36C9" w:rsidRDefault="00353346" w:rsidP="00893F5C">
      <w:pPr>
        <w:numPr>
          <w:ilvl w:val="0"/>
          <w:numId w:val="7"/>
        </w:numPr>
        <w:spacing w:after="60"/>
        <w:ind w:left="1440" w:hanging="720"/>
        <w:rPr>
          <w:rFonts w:ascii="Arial" w:hAnsi="Arial" w:cs="Arial"/>
          <w:sz w:val="20"/>
          <w:szCs w:val="20"/>
        </w:rPr>
      </w:pPr>
      <w:r w:rsidRPr="004E36C9">
        <w:rPr>
          <w:rFonts w:ascii="Arial" w:hAnsi="Arial" w:cs="Arial"/>
          <w:sz w:val="20"/>
          <w:szCs w:val="20"/>
        </w:rPr>
        <w:t xml:space="preserve">The WISL must also indicate if the service was provided </w:t>
      </w:r>
      <w:r w:rsidR="00133BC1" w:rsidRPr="004E36C9">
        <w:rPr>
          <w:rFonts w:ascii="Arial" w:hAnsi="Arial" w:cs="Arial"/>
          <w:b/>
          <w:color w:val="0000CC"/>
          <w:sz w:val="20"/>
          <w:szCs w:val="20"/>
        </w:rPr>
        <w:t>in-person</w:t>
      </w:r>
      <w:r w:rsidR="00133BC1" w:rsidRPr="004E36C9">
        <w:rPr>
          <w:rFonts w:ascii="Arial" w:hAnsi="Arial" w:cs="Arial"/>
          <w:sz w:val="20"/>
          <w:szCs w:val="20"/>
        </w:rPr>
        <w:t xml:space="preserve">, </w:t>
      </w:r>
      <w:r w:rsidRPr="004E36C9">
        <w:rPr>
          <w:rFonts w:ascii="Arial" w:hAnsi="Arial" w:cs="Arial"/>
          <w:sz w:val="20"/>
          <w:szCs w:val="20"/>
        </w:rPr>
        <w:t xml:space="preserve">over the </w:t>
      </w:r>
      <w:r w:rsidRPr="004E36C9">
        <w:rPr>
          <w:rFonts w:ascii="Arial" w:hAnsi="Arial" w:cs="Arial"/>
          <w:b/>
          <w:color w:val="0000FF"/>
          <w:sz w:val="20"/>
          <w:szCs w:val="20"/>
        </w:rPr>
        <w:t>telephone</w:t>
      </w:r>
      <w:r w:rsidR="00EB6639" w:rsidRPr="004E36C9">
        <w:rPr>
          <w:rFonts w:ascii="Arial" w:hAnsi="Arial" w:cs="Arial"/>
          <w:b/>
          <w:color w:val="0000FF"/>
          <w:sz w:val="20"/>
          <w:szCs w:val="20"/>
        </w:rPr>
        <w:t>, in writing</w:t>
      </w:r>
      <w:r w:rsidRPr="004E36C9">
        <w:rPr>
          <w:rFonts w:ascii="Arial" w:hAnsi="Arial" w:cs="Arial"/>
          <w:sz w:val="20"/>
          <w:szCs w:val="20"/>
        </w:rPr>
        <w:t xml:space="preserve"> or </w:t>
      </w:r>
      <w:r w:rsidRPr="004E36C9">
        <w:rPr>
          <w:rFonts w:ascii="Arial" w:hAnsi="Arial" w:cs="Arial"/>
          <w:b/>
          <w:color w:val="0000FF"/>
          <w:sz w:val="20"/>
          <w:szCs w:val="20"/>
        </w:rPr>
        <w:t>virtually</w:t>
      </w:r>
      <w:r w:rsidRPr="004E36C9">
        <w:rPr>
          <w:rFonts w:ascii="Arial" w:hAnsi="Arial" w:cs="Arial"/>
          <w:sz w:val="20"/>
          <w:szCs w:val="20"/>
        </w:rPr>
        <w:t xml:space="preserve"> (</w:t>
      </w:r>
      <w:r w:rsidR="00427246" w:rsidRPr="004E36C9">
        <w:rPr>
          <w:rFonts w:ascii="Arial" w:hAnsi="Arial" w:cs="Arial"/>
          <w:sz w:val="20"/>
          <w:szCs w:val="20"/>
        </w:rPr>
        <w:t xml:space="preserve">e-mail, text, </w:t>
      </w:r>
      <w:r w:rsidRPr="004E36C9">
        <w:rPr>
          <w:rFonts w:ascii="Arial" w:hAnsi="Arial" w:cs="Arial"/>
          <w:sz w:val="20"/>
          <w:szCs w:val="20"/>
        </w:rPr>
        <w:t xml:space="preserve">skype; on-line career inventories; </w:t>
      </w:r>
      <w:r w:rsidR="00427246" w:rsidRPr="004E36C9">
        <w:rPr>
          <w:rFonts w:ascii="Arial" w:hAnsi="Arial" w:cs="Arial"/>
          <w:sz w:val="20"/>
          <w:szCs w:val="20"/>
        </w:rPr>
        <w:t>on-line</w:t>
      </w:r>
      <w:r w:rsidRPr="004E36C9">
        <w:rPr>
          <w:rFonts w:ascii="Arial" w:hAnsi="Arial" w:cs="Arial"/>
          <w:sz w:val="20"/>
          <w:szCs w:val="20"/>
        </w:rPr>
        <w:t xml:space="preserve"> credit recovery; </w:t>
      </w:r>
      <w:proofErr w:type="gramStart"/>
      <w:r w:rsidRPr="004E36C9">
        <w:rPr>
          <w:rFonts w:ascii="Arial" w:hAnsi="Arial" w:cs="Arial"/>
          <w:sz w:val="20"/>
          <w:szCs w:val="20"/>
        </w:rPr>
        <w:t>e-mentoring</w:t>
      </w:r>
      <w:proofErr w:type="gramEnd"/>
      <w:r w:rsidRPr="004E36C9">
        <w:rPr>
          <w:rFonts w:ascii="Arial" w:hAnsi="Arial" w:cs="Arial"/>
          <w:sz w:val="20"/>
          <w:szCs w:val="20"/>
        </w:rPr>
        <w:t xml:space="preserve">; </w:t>
      </w:r>
      <w:r w:rsidR="00E71DCE" w:rsidRPr="004E36C9">
        <w:rPr>
          <w:rFonts w:ascii="Arial" w:hAnsi="Arial" w:cs="Arial"/>
          <w:sz w:val="20"/>
          <w:szCs w:val="20"/>
        </w:rPr>
        <w:t xml:space="preserve">virtual college visits, </w:t>
      </w:r>
      <w:r w:rsidRPr="004E36C9">
        <w:rPr>
          <w:rFonts w:ascii="Arial" w:hAnsi="Arial" w:cs="Arial"/>
          <w:sz w:val="20"/>
          <w:szCs w:val="20"/>
        </w:rPr>
        <w:t xml:space="preserve">other interactive computer platform).  </w:t>
      </w:r>
    </w:p>
    <w:p w14:paraId="10E2109B" w14:textId="2ECB0032" w:rsidR="00427246" w:rsidRPr="004E36C9" w:rsidRDefault="00427246" w:rsidP="00893F5C">
      <w:pPr>
        <w:numPr>
          <w:ilvl w:val="0"/>
          <w:numId w:val="7"/>
        </w:numPr>
        <w:spacing w:after="60"/>
        <w:ind w:left="1440" w:hanging="720"/>
        <w:rPr>
          <w:rFonts w:ascii="Arial" w:hAnsi="Arial" w:cs="Arial"/>
          <w:sz w:val="20"/>
          <w:szCs w:val="20"/>
        </w:rPr>
      </w:pPr>
      <w:proofErr w:type="gramStart"/>
      <w:r w:rsidRPr="004E36C9">
        <w:rPr>
          <w:rFonts w:ascii="Arial" w:hAnsi="Arial" w:cs="Arial"/>
          <w:sz w:val="20"/>
          <w:szCs w:val="20"/>
        </w:rPr>
        <w:t>All services are listed on the WISL by the GEAR UP Student Name</w:t>
      </w:r>
      <w:proofErr w:type="gramEnd"/>
      <w:r w:rsidRPr="004E36C9">
        <w:rPr>
          <w:rFonts w:ascii="Arial" w:hAnsi="Arial" w:cs="Arial"/>
          <w:sz w:val="20"/>
          <w:szCs w:val="20"/>
        </w:rPr>
        <w:t xml:space="preserve">, with “parent” indicated with the NOS Code if the service was actually </w:t>
      </w:r>
      <w:r w:rsidR="00E71DCE" w:rsidRPr="004E36C9">
        <w:rPr>
          <w:rFonts w:ascii="Arial" w:hAnsi="Arial" w:cs="Arial"/>
          <w:sz w:val="20"/>
          <w:szCs w:val="20"/>
        </w:rPr>
        <w:t xml:space="preserve">provided </w:t>
      </w:r>
      <w:r w:rsidRPr="004E36C9">
        <w:rPr>
          <w:rFonts w:ascii="Arial" w:hAnsi="Arial" w:cs="Arial"/>
          <w:sz w:val="20"/>
          <w:szCs w:val="20"/>
        </w:rPr>
        <w:t>to the student’s parent.</w:t>
      </w:r>
    </w:p>
    <w:p w14:paraId="4BA3D323" w14:textId="77777777" w:rsidR="00353346" w:rsidRPr="004E36C9" w:rsidRDefault="00353346" w:rsidP="00893F5C">
      <w:pPr>
        <w:numPr>
          <w:ilvl w:val="0"/>
          <w:numId w:val="7"/>
        </w:numPr>
        <w:spacing w:after="60"/>
        <w:ind w:left="1440" w:hanging="720"/>
        <w:rPr>
          <w:rFonts w:ascii="Arial" w:hAnsi="Arial" w:cs="Arial"/>
          <w:sz w:val="20"/>
          <w:szCs w:val="20"/>
        </w:rPr>
      </w:pPr>
      <w:r w:rsidRPr="004E36C9">
        <w:rPr>
          <w:rFonts w:ascii="Arial" w:hAnsi="Arial" w:cs="Arial"/>
          <w:sz w:val="20"/>
          <w:szCs w:val="20"/>
        </w:rPr>
        <w:t xml:space="preserve">Only </w:t>
      </w:r>
      <w:r w:rsidRPr="004E36C9">
        <w:rPr>
          <w:rFonts w:ascii="Arial" w:hAnsi="Arial" w:cs="Arial"/>
          <w:sz w:val="20"/>
          <w:szCs w:val="20"/>
          <w:u w:val="single"/>
        </w:rPr>
        <w:t>one</w:t>
      </w:r>
      <w:r w:rsidRPr="004E36C9">
        <w:rPr>
          <w:rFonts w:ascii="Arial" w:hAnsi="Arial" w:cs="Arial"/>
          <w:sz w:val="20"/>
          <w:szCs w:val="20"/>
        </w:rPr>
        <w:t xml:space="preserve"> Student, </w:t>
      </w:r>
      <w:r w:rsidRPr="004E36C9">
        <w:rPr>
          <w:rFonts w:ascii="Arial" w:hAnsi="Arial" w:cs="Arial"/>
          <w:sz w:val="20"/>
          <w:szCs w:val="20"/>
          <w:u w:val="single"/>
        </w:rPr>
        <w:t>one</w:t>
      </w:r>
      <w:r w:rsidRPr="004E36C9">
        <w:rPr>
          <w:rFonts w:ascii="Arial" w:hAnsi="Arial" w:cs="Arial"/>
          <w:sz w:val="20"/>
          <w:szCs w:val="20"/>
        </w:rPr>
        <w:t xml:space="preserve"> NOS Code, </w:t>
      </w:r>
      <w:r w:rsidRPr="004E36C9">
        <w:rPr>
          <w:rFonts w:ascii="Arial" w:hAnsi="Arial" w:cs="Arial"/>
          <w:sz w:val="20"/>
          <w:szCs w:val="20"/>
          <w:u w:val="single"/>
        </w:rPr>
        <w:t>one</w:t>
      </w:r>
      <w:r w:rsidRPr="004E36C9">
        <w:rPr>
          <w:rFonts w:ascii="Arial" w:hAnsi="Arial" w:cs="Arial"/>
          <w:sz w:val="20"/>
          <w:szCs w:val="20"/>
        </w:rPr>
        <w:t xml:space="preserve"> Date, and </w:t>
      </w:r>
      <w:r w:rsidRPr="004E36C9">
        <w:rPr>
          <w:rFonts w:ascii="Arial" w:hAnsi="Arial" w:cs="Arial"/>
          <w:sz w:val="20"/>
          <w:szCs w:val="20"/>
          <w:u w:val="single"/>
        </w:rPr>
        <w:t>one</w:t>
      </w:r>
      <w:r w:rsidRPr="004E36C9">
        <w:rPr>
          <w:rFonts w:ascii="Arial" w:hAnsi="Arial" w:cs="Arial"/>
          <w:sz w:val="20"/>
          <w:szCs w:val="20"/>
        </w:rPr>
        <w:t xml:space="preserve"> Duration </w:t>
      </w:r>
      <w:proofErr w:type="gramStart"/>
      <w:r w:rsidRPr="004E36C9">
        <w:rPr>
          <w:rFonts w:ascii="Arial" w:hAnsi="Arial" w:cs="Arial"/>
          <w:sz w:val="20"/>
          <w:szCs w:val="20"/>
        </w:rPr>
        <w:t>may be entered</w:t>
      </w:r>
      <w:proofErr w:type="gramEnd"/>
      <w:r w:rsidRPr="004E36C9">
        <w:rPr>
          <w:rFonts w:ascii="Arial" w:hAnsi="Arial" w:cs="Arial"/>
          <w:sz w:val="20"/>
          <w:szCs w:val="20"/>
        </w:rPr>
        <w:t xml:space="preserve"> in each row.</w:t>
      </w:r>
    </w:p>
    <w:p w14:paraId="66E7D4D5" w14:textId="77777777" w:rsidR="00353346" w:rsidRPr="004E36C9" w:rsidRDefault="00353346" w:rsidP="00893F5C">
      <w:pPr>
        <w:numPr>
          <w:ilvl w:val="0"/>
          <w:numId w:val="7"/>
        </w:numPr>
        <w:spacing w:after="60"/>
        <w:ind w:left="1440" w:hanging="720"/>
        <w:rPr>
          <w:rFonts w:ascii="Arial" w:hAnsi="Arial" w:cs="Arial"/>
          <w:sz w:val="20"/>
          <w:szCs w:val="20"/>
        </w:rPr>
      </w:pPr>
      <w:r w:rsidRPr="004E36C9">
        <w:rPr>
          <w:rFonts w:ascii="Arial" w:hAnsi="Arial" w:cs="Arial"/>
          <w:sz w:val="20"/>
          <w:szCs w:val="20"/>
        </w:rPr>
        <w:lastRenderedPageBreak/>
        <w:t xml:space="preserve">If </w:t>
      </w:r>
      <w:r w:rsidR="00133BC1" w:rsidRPr="004E36C9">
        <w:rPr>
          <w:rFonts w:ascii="Arial" w:hAnsi="Arial" w:cs="Arial"/>
          <w:sz w:val="20"/>
          <w:szCs w:val="20"/>
        </w:rPr>
        <w:t xml:space="preserve">more than one </w:t>
      </w:r>
      <w:r w:rsidR="00133BC1" w:rsidRPr="004E36C9">
        <w:rPr>
          <w:rFonts w:ascii="Arial" w:hAnsi="Arial" w:cs="Arial"/>
          <w:sz w:val="20"/>
          <w:szCs w:val="20"/>
          <w:u w:val="single"/>
        </w:rPr>
        <w:t>parent</w:t>
      </w:r>
      <w:r w:rsidR="00133BC1" w:rsidRPr="004E36C9">
        <w:rPr>
          <w:rFonts w:ascii="Arial" w:hAnsi="Arial" w:cs="Arial"/>
          <w:sz w:val="20"/>
          <w:szCs w:val="20"/>
        </w:rPr>
        <w:t xml:space="preserve"> received a service at the same time, </w:t>
      </w:r>
      <w:r w:rsidR="009A68C9" w:rsidRPr="004E36C9">
        <w:rPr>
          <w:rFonts w:ascii="Arial" w:hAnsi="Arial" w:cs="Arial"/>
          <w:sz w:val="20"/>
          <w:szCs w:val="20"/>
        </w:rPr>
        <w:t>indicate this</w:t>
      </w:r>
      <w:r w:rsidR="00133BC1" w:rsidRPr="004E36C9">
        <w:rPr>
          <w:rFonts w:ascii="Arial" w:hAnsi="Arial" w:cs="Arial"/>
          <w:sz w:val="20"/>
          <w:szCs w:val="20"/>
        </w:rPr>
        <w:t xml:space="preserve"> in the “Comments” cell</w:t>
      </w:r>
      <w:r w:rsidR="009A68C9" w:rsidRPr="004E36C9">
        <w:rPr>
          <w:rFonts w:ascii="Arial" w:hAnsi="Arial" w:cs="Arial"/>
          <w:sz w:val="20"/>
          <w:szCs w:val="20"/>
        </w:rPr>
        <w:t>, e.g., “Talked to Mom and Dad.”</w:t>
      </w:r>
    </w:p>
    <w:p w14:paraId="66DCD787" w14:textId="4C68C6A5" w:rsidR="00427246" w:rsidRPr="004E36C9" w:rsidRDefault="00427246" w:rsidP="00893F5C">
      <w:pPr>
        <w:numPr>
          <w:ilvl w:val="0"/>
          <w:numId w:val="7"/>
        </w:numPr>
        <w:spacing w:after="60"/>
        <w:ind w:left="1440" w:hanging="720"/>
        <w:rPr>
          <w:rFonts w:ascii="Arial" w:hAnsi="Arial" w:cs="Arial"/>
          <w:sz w:val="20"/>
          <w:szCs w:val="20"/>
        </w:rPr>
      </w:pPr>
      <w:r w:rsidRPr="004E36C9">
        <w:rPr>
          <w:rFonts w:ascii="Arial" w:hAnsi="Arial" w:cs="Arial"/>
          <w:sz w:val="20"/>
          <w:szCs w:val="20"/>
        </w:rPr>
        <w:t>If both a student and a parent were engaged in the service, list the services on two lines – both under the Student’s Name, but with one of the NOS Codes indicating “</w:t>
      </w:r>
      <w:r w:rsidR="00E71DCE" w:rsidRPr="004E36C9">
        <w:rPr>
          <w:rFonts w:ascii="Arial" w:hAnsi="Arial" w:cs="Arial"/>
          <w:sz w:val="20"/>
          <w:szCs w:val="20"/>
        </w:rPr>
        <w:t>student</w:t>
      </w:r>
      <w:r w:rsidRPr="004E36C9">
        <w:rPr>
          <w:rFonts w:ascii="Arial" w:hAnsi="Arial" w:cs="Arial"/>
          <w:sz w:val="20"/>
          <w:szCs w:val="20"/>
        </w:rPr>
        <w:t>”</w:t>
      </w:r>
      <w:r w:rsidR="00E71DCE" w:rsidRPr="004E36C9">
        <w:rPr>
          <w:rFonts w:ascii="Arial" w:hAnsi="Arial" w:cs="Arial"/>
          <w:sz w:val="20"/>
          <w:szCs w:val="20"/>
        </w:rPr>
        <w:t xml:space="preserve"> and the other indicating “parent.”</w:t>
      </w:r>
    </w:p>
    <w:p w14:paraId="2022AFAA" w14:textId="77777777" w:rsidR="00A42246" w:rsidRPr="004E36C9" w:rsidRDefault="00A42246" w:rsidP="00A42246">
      <w:pPr>
        <w:numPr>
          <w:ilvl w:val="0"/>
          <w:numId w:val="7"/>
        </w:numPr>
        <w:spacing w:after="60"/>
        <w:ind w:left="1440" w:hanging="720"/>
        <w:rPr>
          <w:rFonts w:ascii="Arial" w:hAnsi="Arial" w:cs="Arial"/>
          <w:sz w:val="20"/>
          <w:szCs w:val="20"/>
        </w:rPr>
      </w:pPr>
      <w:r w:rsidRPr="004E36C9">
        <w:rPr>
          <w:rFonts w:ascii="Arial" w:hAnsi="Arial" w:cs="Arial"/>
          <w:sz w:val="20"/>
          <w:szCs w:val="20"/>
          <w:u w:val="single"/>
        </w:rPr>
        <w:t>Do not</w:t>
      </w:r>
      <w:r w:rsidRPr="004E36C9">
        <w:rPr>
          <w:rFonts w:ascii="Arial" w:hAnsi="Arial" w:cs="Arial"/>
          <w:sz w:val="20"/>
          <w:szCs w:val="20"/>
        </w:rPr>
        <w:t xml:space="preserve"> combine services for students at different schools on the same WISL.</w:t>
      </w:r>
    </w:p>
    <w:p w14:paraId="4EC368EA" w14:textId="666967FD" w:rsidR="00A42246" w:rsidRPr="004E36C9" w:rsidRDefault="00A42246" w:rsidP="00A42246">
      <w:pPr>
        <w:numPr>
          <w:ilvl w:val="0"/>
          <w:numId w:val="7"/>
        </w:numPr>
        <w:spacing w:after="120"/>
        <w:ind w:left="1440" w:hanging="720"/>
        <w:rPr>
          <w:rFonts w:ascii="Arial" w:hAnsi="Arial" w:cs="Arial"/>
          <w:sz w:val="20"/>
          <w:szCs w:val="20"/>
        </w:rPr>
      </w:pPr>
      <w:r w:rsidRPr="004E36C9">
        <w:rPr>
          <w:rFonts w:ascii="Arial" w:hAnsi="Arial" w:cs="Arial"/>
          <w:sz w:val="20"/>
          <w:szCs w:val="20"/>
        </w:rPr>
        <w:t xml:space="preserve">The WISL </w:t>
      </w:r>
      <w:proofErr w:type="gramStart"/>
      <w:r w:rsidRPr="004E36C9">
        <w:rPr>
          <w:rFonts w:ascii="Arial" w:hAnsi="Arial" w:cs="Arial"/>
          <w:sz w:val="20"/>
          <w:szCs w:val="20"/>
        </w:rPr>
        <w:t>is set up to be used electronically and</w:t>
      </w:r>
      <w:proofErr w:type="gramEnd"/>
      <w:r w:rsidRPr="004E36C9">
        <w:rPr>
          <w:rFonts w:ascii="Arial" w:hAnsi="Arial" w:cs="Arial"/>
          <w:sz w:val="20"/>
          <w:szCs w:val="20"/>
        </w:rPr>
        <w:t xml:space="preserve"> typed into, with a drop-down menu facilitating accurate Nature of Service coding.  However, </w:t>
      </w:r>
      <w:r w:rsidR="00A866F9" w:rsidRPr="004E36C9">
        <w:rPr>
          <w:rFonts w:ascii="Arial" w:hAnsi="Arial" w:cs="Arial"/>
          <w:sz w:val="20"/>
          <w:szCs w:val="20"/>
        </w:rPr>
        <w:t xml:space="preserve">data may be entered onto </w:t>
      </w:r>
      <w:r w:rsidRPr="004E36C9">
        <w:rPr>
          <w:rFonts w:ascii="Arial" w:hAnsi="Arial" w:cs="Arial"/>
          <w:sz w:val="20"/>
          <w:szCs w:val="20"/>
        </w:rPr>
        <w:t>WISLs</w:t>
      </w:r>
      <w:r w:rsidR="00A866F9" w:rsidRPr="004E36C9">
        <w:rPr>
          <w:rFonts w:ascii="Arial" w:hAnsi="Arial" w:cs="Arial"/>
          <w:sz w:val="20"/>
          <w:szCs w:val="20"/>
        </w:rPr>
        <w:t xml:space="preserve"> by hand</w:t>
      </w:r>
      <w:r w:rsidRPr="004E36C9">
        <w:rPr>
          <w:rFonts w:ascii="Arial" w:hAnsi="Arial" w:cs="Arial"/>
          <w:sz w:val="20"/>
          <w:szCs w:val="20"/>
        </w:rPr>
        <w:t xml:space="preserve">, in which case, </w:t>
      </w:r>
      <w:proofErr w:type="gramStart"/>
      <w:r w:rsidRPr="004E36C9">
        <w:rPr>
          <w:rFonts w:ascii="Arial" w:hAnsi="Arial" w:cs="Arial"/>
          <w:sz w:val="20"/>
          <w:szCs w:val="20"/>
        </w:rPr>
        <w:t>hand writing</w:t>
      </w:r>
      <w:proofErr w:type="gramEnd"/>
      <w:r w:rsidRPr="004E36C9">
        <w:rPr>
          <w:rFonts w:ascii="Arial" w:hAnsi="Arial" w:cs="Arial"/>
          <w:sz w:val="20"/>
          <w:szCs w:val="20"/>
        </w:rPr>
        <w:t xml:space="preserve"> must be legible and each row must include all required information (Student Name, Date of Service, Name of Service, with mode, NOS Code and Duration). If </w:t>
      </w:r>
      <w:proofErr w:type="gramStart"/>
      <w:r w:rsidRPr="004E36C9">
        <w:rPr>
          <w:rFonts w:ascii="Arial" w:hAnsi="Arial" w:cs="Arial"/>
          <w:sz w:val="20"/>
          <w:szCs w:val="20"/>
        </w:rPr>
        <w:t>hand-writing</w:t>
      </w:r>
      <w:proofErr w:type="gramEnd"/>
      <w:r w:rsidRPr="004E36C9">
        <w:rPr>
          <w:rFonts w:ascii="Arial" w:hAnsi="Arial" w:cs="Arial"/>
          <w:sz w:val="20"/>
          <w:szCs w:val="20"/>
        </w:rPr>
        <w:t>, coordinators may increase the size of the rows to ensure legibility.</w:t>
      </w:r>
    </w:p>
    <w:p w14:paraId="722F2402" w14:textId="6F0E4456" w:rsidR="00494FED" w:rsidRPr="004E36C9" w:rsidRDefault="00F919A0" w:rsidP="00893F5C">
      <w:pPr>
        <w:numPr>
          <w:ilvl w:val="0"/>
          <w:numId w:val="7"/>
        </w:numPr>
        <w:spacing w:after="120"/>
        <w:ind w:left="1440" w:hanging="720"/>
        <w:rPr>
          <w:rFonts w:ascii="Arial" w:hAnsi="Arial" w:cs="Arial"/>
          <w:sz w:val="20"/>
          <w:szCs w:val="20"/>
        </w:rPr>
      </w:pPr>
      <w:proofErr w:type="gramStart"/>
      <w:r w:rsidRPr="004E36C9">
        <w:rPr>
          <w:rFonts w:ascii="Arial" w:hAnsi="Arial" w:cs="Arial"/>
          <w:sz w:val="20"/>
          <w:szCs w:val="20"/>
        </w:rPr>
        <w:t>Services provided to groups of students or parents (e.g., via workshops, tutoring, college visit</w:t>
      </w:r>
      <w:r w:rsidR="00427246" w:rsidRPr="004E36C9">
        <w:rPr>
          <w:rFonts w:ascii="Arial" w:hAnsi="Arial" w:cs="Arial"/>
          <w:sz w:val="20"/>
          <w:szCs w:val="20"/>
        </w:rPr>
        <w:t xml:space="preserve">s, etc.) are listed on the WISL, </w:t>
      </w:r>
      <w:r w:rsidR="00494FED" w:rsidRPr="004E36C9">
        <w:rPr>
          <w:rFonts w:ascii="Arial" w:hAnsi="Arial" w:cs="Arial"/>
          <w:sz w:val="20"/>
          <w:szCs w:val="20"/>
        </w:rPr>
        <w:t xml:space="preserve">with </w:t>
      </w:r>
      <w:r w:rsidRPr="004E36C9">
        <w:rPr>
          <w:rFonts w:ascii="Arial" w:hAnsi="Arial" w:cs="Arial"/>
          <w:sz w:val="20"/>
          <w:szCs w:val="20"/>
        </w:rPr>
        <w:t>the participant names included on a</w:t>
      </w:r>
      <w:r w:rsidR="0011365E">
        <w:rPr>
          <w:rFonts w:ascii="Arial" w:hAnsi="Arial" w:cs="Arial"/>
          <w:sz w:val="20"/>
          <w:szCs w:val="20"/>
        </w:rPr>
        <w:t xml:space="preserve"> numbered </w:t>
      </w:r>
      <w:r w:rsidRPr="004E36C9">
        <w:rPr>
          <w:rFonts w:ascii="Arial" w:hAnsi="Arial" w:cs="Arial"/>
          <w:sz w:val="20"/>
          <w:szCs w:val="20"/>
        </w:rPr>
        <w:t xml:space="preserve"> </w:t>
      </w:r>
      <w:r w:rsidR="0011365E">
        <w:rPr>
          <w:rFonts w:ascii="Arial" w:hAnsi="Arial" w:cs="Arial"/>
          <w:sz w:val="20"/>
          <w:szCs w:val="20"/>
        </w:rPr>
        <w:t>a</w:t>
      </w:r>
      <w:r w:rsidR="0011365E" w:rsidRPr="004E36C9">
        <w:rPr>
          <w:rFonts w:ascii="Arial" w:hAnsi="Arial" w:cs="Arial"/>
          <w:sz w:val="20"/>
          <w:szCs w:val="20"/>
        </w:rPr>
        <w:t xml:space="preserve">ttached </w:t>
      </w:r>
      <w:r w:rsidR="00D10BC2" w:rsidRPr="004E36C9">
        <w:rPr>
          <w:rFonts w:ascii="Arial" w:hAnsi="Arial" w:cs="Arial"/>
          <w:sz w:val="20"/>
          <w:szCs w:val="20"/>
        </w:rPr>
        <w:t>sign-in sheet or roster</w:t>
      </w:r>
      <w:r w:rsidRPr="004E36C9">
        <w:rPr>
          <w:rFonts w:ascii="Arial" w:hAnsi="Arial" w:cs="Arial"/>
          <w:sz w:val="20"/>
          <w:szCs w:val="20"/>
        </w:rPr>
        <w:t xml:space="preserve">, </w:t>
      </w:r>
      <w:r w:rsidR="00D10BC2" w:rsidRPr="004E36C9">
        <w:rPr>
          <w:rFonts w:ascii="Arial" w:hAnsi="Arial" w:cs="Arial"/>
          <w:sz w:val="20"/>
          <w:szCs w:val="20"/>
        </w:rPr>
        <w:t>and this attachment</w:t>
      </w:r>
      <w:r w:rsidR="009A68C9" w:rsidRPr="004E36C9">
        <w:rPr>
          <w:rFonts w:ascii="Arial" w:hAnsi="Arial" w:cs="Arial"/>
          <w:sz w:val="20"/>
          <w:szCs w:val="20"/>
        </w:rPr>
        <w:t xml:space="preserve"> is </w:t>
      </w:r>
      <w:r w:rsidR="00427246" w:rsidRPr="004E36C9">
        <w:rPr>
          <w:rFonts w:ascii="Arial" w:hAnsi="Arial" w:cs="Arial"/>
          <w:sz w:val="20"/>
          <w:szCs w:val="20"/>
        </w:rPr>
        <w:t>referenced in</w:t>
      </w:r>
      <w:r w:rsidRPr="004E36C9">
        <w:rPr>
          <w:rFonts w:ascii="Arial" w:hAnsi="Arial" w:cs="Arial"/>
          <w:sz w:val="20"/>
          <w:szCs w:val="20"/>
        </w:rPr>
        <w:t xml:space="preserve"> the</w:t>
      </w:r>
      <w:r w:rsidR="00427246" w:rsidRPr="004E36C9">
        <w:rPr>
          <w:rFonts w:ascii="Arial" w:hAnsi="Arial" w:cs="Arial"/>
          <w:sz w:val="20"/>
          <w:szCs w:val="20"/>
        </w:rPr>
        <w:t xml:space="preserve"> “Student First Name” field of the</w:t>
      </w:r>
      <w:r w:rsidRPr="004E36C9">
        <w:rPr>
          <w:rFonts w:ascii="Arial" w:hAnsi="Arial" w:cs="Arial"/>
          <w:sz w:val="20"/>
          <w:szCs w:val="20"/>
        </w:rPr>
        <w:t xml:space="preserve"> WISL</w:t>
      </w:r>
      <w:r w:rsidR="00427246" w:rsidRPr="004E36C9">
        <w:rPr>
          <w:rFonts w:ascii="Arial" w:hAnsi="Arial" w:cs="Arial"/>
          <w:sz w:val="20"/>
          <w:szCs w:val="20"/>
        </w:rPr>
        <w:t>, rather than students’ names, e.g., “Attachment #1”</w:t>
      </w:r>
      <w:r w:rsidR="00E71DCE" w:rsidRPr="004E36C9">
        <w:rPr>
          <w:rFonts w:ascii="Arial" w:hAnsi="Arial" w:cs="Arial"/>
          <w:sz w:val="20"/>
          <w:szCs w:val="20"/>
        </w:rPr>
        <w:t xml:space="preserve"> (See Section III below for more information on attachments)</w:t>
      </w:r>
      <w:r w:rsidRPr="004E36C9">
        <w:rPr>
          <w:rFonts w:ascii="Arial" w:hAnsi="Arial" w:cs="Arial"/>
          <w:sz w:val="20"/>
          <w:szCs w:val="20"/>
        </w:rPr>
        <w:t>.</w:t>
      </w:r>
      <w:proofErr w:type="gramEnd"/>
      <w:r w:rsidR="0007365E" w:rsidRPr="004E36C9">
        <w:rPr>
          <w:rFonts w:ascii="Arial" w:hAnsi="Arial" w:cs="Arial"/>
          <w:sz w:val="20"/>
          <w:szCs w:val="20"/>
        </w:rPr>
        <w:t xml:space="preserve"> </w:t>
      </w:r>
    </w:p>
    <w:p w14:paraId="0519A756" w14:textId="7FA0E90B" w:rsidR="00A42246" w:rsidRPr="004E36C9" w:rsidRDefault="00A42246" w:rsidP="00A42246">
      <w:pPr>
        <w:pStyle w:val="ListParagraph"/>
        <w:numPr>
          <w:ilvl w:val="0"/>
          <w:numId w:val="7"/>
        </w:numPr>
        <w:spacing w:after="120" w:line="240" w:lineRule="auto"/>
        <w:ind w:left="1440" w:hanging="720"/>
        <w:contextualSpacing w:val="0"/>
        <w:rPr>
          <w:rFonts w:ascii="Arial" w:hAnsi="Arial" w:cs="Arial"/>
          <w:sz w:val="20"/>
          <w:szCs w:val="20"/>
        </w:rPr>
      </w:pPr>
      <w:r w:rsidRPr="004E36C9">
        <w:rPr>
          <w:rFonts w:ascii="Arial" w:hAnsi="Arial" w:cs="Arial"/>
          <w:sz w:val="20"/>
          <w:szCs w:val="20"/>
        </w:rPr>
        <w:t xml:space="preserve">Attachments (sign-in sheets and rosters) </w:t>
      </w:r>
      <w:proofErr w:type="gramStart"/>
      <w:r w:rsidRPr="004E36C9">
        <w:rPr>
          <w:rFonts w:ascii="Arial" w:hAnsi="Arial" w:cs="Arial"/>
          <w:sz w:val="20"/>
          <w:szCs w:val="20"/>
        </w:rPr>
        <w:t>must be referenced</w:t>
      </w:r>
      <w:proofErr w:type="gramEnd"/>
      <w:r w:rsidRPr="004E36C9">
        <w:rPr>
          <w:rFonts w:ascii="Arial" w:hAnsi="Arial" w:cs="Arial"/>
          <w:sz w:val="20"/>
          <w:szCs w:val="20"/>
        </w:rPr>
        <w:t xml:space="preserve"> on the WISL with the same number as appears on the attachment </w:t>
      </w:r>
      <w:r w:rsidR="0011365E">
        <w:rPr>
          <w:rFonts w:ascii="Arial" w:hAnsi="Arial" w:cs="Arial"/>
          <w:sz w:val="20"/>
          <w:szCs w:val="20"/>
        </w:rPr>
        <w:t xml:space="preserve">itself and/or on an “attachment </w:t>
      </w:r>
      <w:r w:rsidRPr="004E36C9">
        <w:rPr>
          <w:rFonts w:ascii="Arial" w:hAnsi="Arial" w:cs="Arial"/>
          <w:sz w:val="20"/>
          <w:szCs w:val="20"/>
        </w:rPr>
        <w:t>cover sheet.</w:t>
      </w:r>
      <w:r w:rsidR="0011365E">
        <w:rPr>
          <w:rFonts w:ascii="Arial" w:hAnsi="Arial" w:cs="Arial"/>
          <w:sz w:val="20"/>
          <w:szCs w:val="20"/>
        </w:rPr>
        <w:t>”</w:t>
      </w:r>
      <w:r w:rsidRPr="004E36C9">
        <w:rPr>
          <w:rFonts w:ascii="Arial" w:hAnsi="Arial" w:cs="Arial"/>
          <w:sz w:val="20"/>
          <w:szCs w:val="20"/>
        </w:rPr>
        <w:t xml:space="preserve"> (See III D below for information about attachment cover sheets).</w:t>
      </w:r>
    </w:p>
    <w:p w14:paraId="41454251" w14:textId="76A31C5B" w:rsidR="00F919A0" w:rsidRPr="004E36C9" w:rsidRDefault="0011365E" w:rsidP="00893F5C">
      <w:pPr>
        <w:numPr>
          <w:ilvl w:val="0"/>
          <w:numId w:val="7"/>
        </w:numPr>
        <w:spacing w:after="120"/>
        <w:ind w:left="1440" w:hanging="720"/>
        <w:rPr>
          <w:rFonts w:ascii="Arial" w:hAnsi="Arial" w:cs="Arial"/>
          <w:i/>
          <w:sz w:val="20"/>
          <w:szCs w:val="20"/>
        </w:rPr>
      </w:pPr>
      <w:proofErr w:type="gramStart"/>
      <w:r w:rsidRPr="0011365E">
        <w:rPr>
          <w:rFonts w:ascii="Arial" w:hAnsi="Arial" w:cs="Arial"/>
          <w:b/>
          <w:color w:val="244061" w:themeColor="accent1" w:themeShade="80"/>
          <w:sz w:val="20"/>
          <w:szCs w:val="20"/>
          <w:u w:val="single"/>
        </w:rPr>
        <w:t>Optional Process</w:t>
      </w:r>
      <w:r>
        <w:rPr>
          <w:rFonts w:ascii="Arial" w:hAnsi="Arial" w:cs="Arial"/>
          <w:sz w:val="20"/>
          <w:szCs w:val="20"/>
        </w:rPr>
        <w:t xml:space="preserve">: </w:t>
      </w:r>
      <w:r w:rsidR="00E601DA" w:rsidRPr="004E36C9">
        <w:rPr>
          <w:rFonts w:ascii="Arial" w:hAnsi="Arial" w:cs="Arial"/>
          <w:sz w:val="20"/>
          <w:szCs w:val="20"/>
        </w:rPr>
        <w:t xml:space="preserve">The names of </w:t>
      </w:r>
      <w:r w:rsidR="0075234E" w:rsidRPr="004E36C9">
        <w:rPr>
          <w:rFonts w:ascii="Arial" w:hAnsi="Arial" w:cs="Arial"/>
          <w:sz w:val="20"/>
          <w:szCs w:val="20"/>
        </w:rPr>
        <w:t>each s</w:t>
      </w:r>
      <w:r w:rsidR="0007365E" w:rsidRPr="004E36C9">
        <w:rPr>
          <w:rFonts w:ascii="Arial" w:hAnsi="Arial" w:cs="Arial"/>
          <w:sz w:val="20"/>
          <w:szCs w:val="20"/>
        </w:rPr>
        <w:t xml:space="preserve">tudent </w:t>
      </w:r>
      <w:r w:rsidR="00E601DA" w:rsidRPr="004E36C9">
        <w:rPr>
          <w:rFonts w:ascii="Arial" w:hAnsi="Arial" w:cs="Arial"/>
          <w:sz w:val="20"/>
          <w:szCs w:val="20"/>
        </w:rPr>
        <w:t>and/</w:t>
      </w:r>
      <w:r w:rsidR="0007365E" w:rsidRPr="004E36C9">
        <w:rPr>
          <w:rFonts w:ascii="Arial" w:hAnsi="Arial" w:cs="Arial"/>
          <w:sz w:val="20"/>
          <w:szCs w:val="20"/>
        </w:rPr>
        <w:t xml:space="preserve">or parent </w:t>
      </w:r>
      <w:r w:rsidR="00E601DA" w:rsidRPr="004E36C9">
        <w:rPr>
          <w:rFonts w:ascii="Arial" w:hAnsi="Arial" w:cs="Arial"/>
          <w:sz w:val="20"/>
          <w:szCs w:val="20"/>
        </w:rPr>
        <w:t xml:space="preserve">who participated in GEAR UP activities or events as a group </w:t>
      </w:r>
      <w:r w:rsidR="00E601DA" w:rsidRPr="004E36C9">
        <w:rPr>
          <w:rFonts w:ascii="Arial" w:hAnsi="Arial" w:cs="Arial"/>
          <w:sz w:val="20"/>
          <w:szCs w:val="20"/>
          <w:u w:val="single"/>
        </w:rPr>
        <w:t>may</w:t>
      </w:r>
      <w:r w:rsidR="00E601DA" w:rsidRPr="004E36C9">
        <w:rPr>
          <w:rFonts w:ascii="Arial" w:hAnsi="Arial" w:cs="Arial"/>
          <w:sz w:val="20"/>
          <w:szCs w:val="20"/>
        </w:rPr>
        <w:t xml:space="preserve"> </w:t>
      </w:r>
      <w:r w:rsidR="0007365E" w:rsidRPr="004E36C9">
        <w:rPr>
          <w:rFonts w:ascii="Arial" w:hAnsi="Arial" w:cs="Arial"/>
          <w:sz w:val="20"/>
          <w:szCs w:val="20"/>
        </w:rPr>
        <w:t xml:space="preserve">also be listed </w:t>
      </w:r>
      <w:r w:rsidR="0075234E" w:rsidRPr="004E36C9">
        <w:rPr>
          <w:rFonts w:ascii="Arial" w:hAnsi="Arial" w:cs="Arial"/>
          <w:sz w:val="20"/>
          <w:szCs w:val="20"/>
        </w:rPr>
        <w:t xml:space="preserve">individually </w:t>
      </w:r>
      <w:r w:rsidR="0007365E" w:rsidRPr="004E36C9">
        <w:rPr>
          <w:rFonts w:ascii="Arial" w:hAnsi="Arial" w:cs="Arial"/>
          <w:sz w:val="20"/>
          <w:szCs w:val="20"/>
        </w:rPr>
        <w:t>on the WISL</w:t>
      </w:r>
      <w:r w:rsidR="0075234E" w:rsidRPr="004E36C9">
        <w:rPr>
          <w:rFonts w:ascii="Arial" w:hAnsi="Arial" w:cs="Arial"/>
          <w:sz w:val="20"/>
          <w:szCs w:val="20"/>
        </w:rPr>
        <w:t xml:space="preserve"> (one row per participant)</w:t>
      </w:r>
      <w:r w:rsidR="0007365E" w:rsidRPr="004E36C9">
        <w:rPr>
          <w:rFonts w:ascii="Arial" w:hAnsi="Arial" w:cs="Arial"/>
          <w:sz w:val="20"/>
          <w:szCs w:val="20"/>
        </w:rPr>
        <w:t xml:space="preserve">, however, the sign-in sheet or roster </w:t>
      </w:r>
      <w:r w:rsidR="0007365E" w:rsidRPr="004E36C9">
        <w:rPr>
          <w:rFonts w:ascii="Arial" w:hAnsi="Arial" w:cs="Arial"/>
          <w:sz w:val="20"/>
          <w:szCs w:val="20"/>
          <w:u w:val="single"/>
        </w:rPr>
        <w:t>must</w:t>
      </w:r>
      <w:r w:rsidR="0007365E" w:rsidRPr="004E36C9">
        <w:rPr>
          <w:rFonts w:ascii="Arial" w:hAnsi="Arial" w:cs="Arial"/>
          <w:sz w:val="20"/>
          <w:szCs w:val="20"/>
        </w:rPr>
        <w:t xml:space="preserve"> also be submitted </w:t>
      </w:r>
      <w:r w:rsidR="00E9493C" w:rsidRPr="004E36C9">
        <w:rPr>
          <w:rFonts w:ascii="Arial" w:hAnsi="Arial" w:cs="Arial"/>
          <w:sz w:val="20"/>
          <w:szCs w:val="20"/>
        </w:rPr>
        <w:t>with</w:t>
      </w:r>
      <w:r w:rsidR="0075234E" w:rsidRPr="004E36C9">
        <w:rPr>
          <w:rFonts w:ascii="Arial" w:hAnsi="Arial" w:cs="Arial"/>
          <w:sz w:val="20"/>
          <w:szCs w:val="20"/>
        </w:rPr>
        <w:t xml:space="preserve"> the WISL, </w:t>
      </w:r>
      <w:r w:rsidR="00E71DCE" w:rsidRPr="004E36C9">
        <w:rPr>
          <w:rFonts w:ascii="Arial" w:hAnsi="Arial" w:cs="Arial"/>
          <w:sz w:val="20"/>
          <w:szCs w:val="20"/>
        </w:rPr>
        <w:t xml:space="preserve">clearly indicating </w:t>
      </w:r>
      <w:r w:rsidR="0007365E" w:rsidRPr="004E36C9">
        <w:rPr>
          <w:rFonts w:ascii="Arial" w:hAnsi="Arial" w:cs="Arial"/>
          <w:sz w:val="20"/>
          <w:szCs w:val="20"/>
        </w:rPr>
        <w:t xml:space="preserve">that </w:t>
      </w:r>
      <w:r w:rsidR="0075234E" w:rsidRPr="004E36C9">
        <w:rPr>
          <w:rFonts w:ascii="Arial" w:hAnsi="Arial" w:cs="Arial"/>
          <w:sz w:val="20"/>
          <w:szCs w:val="20"/>
        </w:rPr>
        <w:t>it</w:t>
      </w:r>
      <w:r w:rsidR="0007365E" w:rsidRPr="004E36C9">
        <w:rPr>
          <w:rFonts w:ascii="Arial" w:hAnsi="Arial" w:cs="Arial"/>
          <w:sz w:val="20"/>
          <w:szCs w:val="20"/>
        </w:rPr>
        <w:t xml:space="preserve"> is the record of original signatures</w:t>
      </w:r>
      <w:r w:rsidR="00A42246" w:rsidRPr="004E36C9">
        <w:rPr>
          <w:rFonts w:ascii="Arial" w:hAnsi="Arial" w:cs="Arial"/>
          <w:sz w:val="20"/>
          <w:szCs w:val="20"/>
        </w:rPr>
        <w:t xml:space="preserve">/official attendance </w:t>
      </w:r>
      <w:r w:rsidR="0007365E" w:rsidRPr="004E36C9">
        <w:rPr>
          <w:rFonts w:ascii="Arial" w:hAnsi="Arial" w:cs="Arial"/>
          <w:sz w:val="20"/>
          <w:szCs w:val="20"/>
        </w:rPr>
        <w:t xml:space="preserve">and it is </w:t>
      </w:r>
      <w:r w:rsidR="0007365E" w:rsidRPr="004E36C9">
        <w:rPr>
          <w:rFonts w:ascii="Arial" w:hAnsi="Arial" w:cs="Arial"/>
          <w:sz w:val="20"/>
          <w:szCs w:val="20"/>
          <w:u w:val="single"/>
        </w:rPr>
        <w:t>duplicate</w:t>
      </w:r>
      <w:r w:rsidR="0007365E" w:rsidRPr="004E36C9">
        <w:rPr>
          <w:rFonts w:ascii="Arial" w:hAnsi="Arial" w:cs="Arial"/>
          <w:sz w:val="20"/>
          <w:szCs w:val="20"/>
        </w:rPr>
        <w:t xml:space="preserve"> data that is </w:t>
      </w:r>
      <w:r w:rsidR="00E601DA" w:rsidRPr="004E36C9">
        <w:rPr>
          <w:rFonts w:ascii="Arial" w:hAnsi="Arial" w:cs="Arial"/>
          <w:sz w:val="20"/>
          <w:szCs w:val="20"/>
        </w:rPr>
        <w:t xml:space="preserve">also </w:t>
      </w:r>
      <w:r w:rsidR="0007365E" w:rsidRPr="004E36C9">
        <w:rPr>
          <w:rFonts w:ascii="Arial" w:hAnsi="Arial" w:cs="Arial"/>
          <w:sz w:val="20"/>
          <w:szCs w:val="20"/>
        </w:rPr>
        <w:t xml:space="preserve">typed </w:t>
      </w:r>
      <w:r w:rsidR="00E601DA" w:rsidRPr="004E36C9">
        <w:rPr>
          <w:rFonts w:ascii="Arial" w:hAnsi="Arial" w:cs="Arial"/>
          <w:sz w:val="20"/>
          <w:szCs w:val="20"/>
        </w:rPr>
        <w:t>o</w:t>
      </w:r>
      <w:r w:rsidR="0007365E" w:rsidRPr="004E36C9">
        <w:rPr>
          <w:rFonts w:ascii="Arial" w:hAnsi="Arial" w:cs="Arial"/>
          <w:sz w:val="20"/>
          <w:szCs w:val="20"/>
        </w:rPr>
        <w:t>n the WISL.</w:t>
      </w:r>
      <w:proofErr w:type="gramEnd"/>
      <w:r w:rsidR="0007365E" w:rsidRPr="004E36C9">
        <w:rPr>
          <w:rFonts w:ascii="Arial" w:hAnsi="Arial" w:cs="Arial"/>
          <w:sz w:val="20"/>
          <w:szCs w:val="20"/>
        </w:rPr>
        <w:t xml:space="preserve"> </w:t>
      </w:r>
      <w:r w:rsidR="00E601DA" w:rsidRPr="004E36C9">
        <w:rPr>
          <w:rFonts w:ascii="Arial" w:hAnsi="Arial" w:cs="Arial"/>
          <w:sz w:val="20"/>
          <w:szCs w:val="20"/>
        </w:rPr>
        <w:t>T</w:t>
      </w:r>
      <w:r w:rsidR="0007365E" w:rsidRPr="004E36C9">
        <w:rPr>
          <w:rFonts w:ascii="Arial" w:hAnsi="Arial" w:cs="Arial"/>
          <w:sz w:val="20"/>
          <w:szCs w:val="20"/>
        </w:rPr>
        <w:t>he title of the document</w:t>
      </w:r>
      <w:r w:rsidR="00E601DA" w:rsidRPr="004E36C9">
        <w:rPr>
          <w:rFonts w:ascii="Arial" w:hAnsi="Arial" w:cs="Arial"/>
          <w:sz w:val="20"/>
          <w:szCs w:val="20"/>
        </w:rPr>
        <w:t xml:space="preserve"> must also make it clear that the names have also been included on the WISL</w:t>
      </w:r>
      <w:r w:rsidR="0075234E" w:rsidRPr="004E36C9">
        <w:rPr>
          <w:rFonts w:ascii="Arial" w:hAnsi="Arial" w:cs="Arial"/>
          <w:sz w:val="20"/>
          <w:szCs w:val="20"/>
        </w:rPr>
        <w:t>,</w:t>
      </w:r>
      <w:r w:rsidR="00E9493C" w:rsidRPr="004E36C9">
        <w:rPr>
          <w:rFonts w:ascii="Arial" w:hAnsi="Arial" w:cs="Arial"/>
          <w:sz w:val="20"/>
          <w:szCs w:val="20"/>
        </w:rPr>
        <w:t xml:space="preserve"> i.e., </w:t>
      </w:r>
      <w:r w:rsidR="0075234E" w:rsidRPr="004E36C9">
        <w:rPr>
          <w:rFonts w:ascii="Arial" w:hAnsi="Arial" w:cs="Arial"/>
          <w:sz w:val="20"/>
          <w:szCs w:val="20"/>
        </w:rPr>
        <w:t>that</w:t>
      </w:r>
      <w:r w:rsidR="00E71DCE" w:rsidRPr="004E36C9">
        <w:rPr>
          <w:rFonts w:ascii="Arial" w:hAnsi="Arial" w:cs="Arial"/>
          <w:sz w:val="20"/>
          <w:szCs w:val="20"/>
        </w:rPr>
        <w:t xml:space="preserve"> </w:t>
      </w:r>
      <w:r w:rsidR="00E601DA" w:rsidRPr="004E36C9">
        <w:rPr>
          <w:rFonts w:ascii="Arial" w:hAnsi="Arial" w:cs="Arial"/>
          <w:sz w:val="20"/>
          <w:szCs w:val="20"/>
        </w:rPr>
        <w:t>the attachment of original signatures</w:t>
      </w:r>
      <w:r w:rsidR="00A42246" w:rsidRPr="004E36C9">
        <w:rPr>
          <w:rFonts w:ascii="Arial" w:hAnsi="Arial" w:cs="Arial"/>
          <w:sz w:val="20"/>
          <w:szCs w:val="20"/>
        </w:rPr>
        <w:t xml:space="preserve"> or official attendance</w:t>
      </w:r>
      <w:r w:rsidR="00E601DA" w:rsidRPr="004E36C9">
        <w:rPr>
          <w:rFonts w:ascii="Arial" w:hAnsi="Arial" w:cs="Arial"/>
          <w:sz w:val="20"/>
          <w:szCs w:val="20"/>
        </w:rPr>
        <w:t xml:space="preserve"> is duplicate data</w:t>
      </w:r>
      <w:r w:rsidR="0007365E" w:rsidRPr="004E36C9">
        <w:rPr>
          <w:rFonts w:ascii="Arial" w:hAnsi="Arial" w:cs="Arial"/>
          <w:sz w:val="20"/>
          <w:szCs w:val="20"/>
        </w:rPr>
        <w:t xml:space="preserve">, e.g. “Original Signatures </w:t>
      </w:r>
      <w:r w:rsidR="00E601DA" w:rsidRPr="004E36C9">
        <w:rPr>
          <w:rFonts w:ascii="Arial" w:hAnsi="Arial" w:cs="Arial"/>
          <w:sz w:val="20"/>
          <w:szCs w:val="20"/>
        </w:rPr>
        <w:t xml:space="preserve">from </w:t>
      </w:r>
      <w:r w:rsidR="0007365E" w:rsidRPr="004E36C9">
        <w:rPr>
          <w:rFonts w:ascii="Arial" w:hAnsi="Arial" w:cs="Arial"/>
          <w:sz w:val="20"/>
          <w:szCs w:val="20"/>
        </w:rPr>
        <w:t>XX workshop</w:t>
      </w:r>
      <w:r w:rsidR="00E601DA" w:rsidRPr="004E36C9">
        <w:rPr>
          <w:rFonts w:ascii="Arial" w:hAnsi="Arial" w:cs="Arial"/>
          <w:sz w:val="20"/>
          <w:szCs w:val="20"/>
        </w:rPr>
        <w:t xml:space="preserve"> – NOS XXX - on MM/DD/YYYY</w:t>
      </w:r>
      <w:r w:rsidR="0007365E" w:rsidRPr="004E36C9">
        <w:rPr>
          <w:rFonts w:ascii="Arial" w:hAnsi="Arial" w:cs="Arial"/>
          <w:sz w:val="20"/>
          <w:szCs w:val="20"/>
        </w:rPr>
        <w:t>.”</w:t>
      </w:r>
      <w:r w:rsidR="00C7162C" w:rsidRPr="004E36C9">
        <w:rPr>
          <w:rFonts w:ascii="Arial" w:hAnsi="Arial" w:cs="Arial"/>
          <w:sz w:val="20"/>
          <w:szCs w:val="20"/>
        </w:rPr>
        <w:t xml:space="preserve"> </w:t>
      </w:r>
      <w:r w:rsidR="00C7162C" w:rsidRPr="004E36C9">
        <w:rPr>
          <w:rFonts w:ascii="Arial" w:hAnsi="Arial" w:cs="Arial"/>
          <w:b/>
          <w:sz w:val="20"/>
          <w:szCs w:val="20"/>
        </w:rPr>
        <w:t>Please note</w:t>
      </w:r>
      <w:r w:rsidR="00C7162C" w:rsidRPr="004E36C9">
        <w:rPr>
          <w:rFonts w:ascii="Arial" w:hAnsi="Arial" w:cs="Arial"/>
          <w:sz w:val="20"/>
          <w:szCs w:val="20"/>
        </w:rPr>
        <w:t xml:space="preserve">: </w:t>
      </w:r>
      <w:r w:rsidR="00C7162C" w:rsidRPr="004E36C9">
        <w:rPr>
          <w:rFonts w:ascii="Arial" w:hAnsi="Arial" w:cs="Arial"/>
          <w:i/>
          <w:sz w:val="20"/>
          <w:szCs w:val="20"/>
        </w:rPr>
        <w:t xml:space="preserve">Experience has shown that sites with GEAR UP assistants may prefer typing student and parent participant names from sign in sheets on to the WISL, as it is the easiest way to ensure legibility, and </w:t>
      </w:r>
      <w:r w:rsidR="00A42246" w:rsidRPr="004E36C9">
        <w:rPr>
          <w:rFonts w:ascii="Arial" w:hAnsi="Arial" w:cs="Arial"/>
          <w:i/>
          <w:sz w:val="20"/>
          <w:szCs w:val="20"/>
        </w:rPr>
        <w:t xml:space="preserve">to meet </w:t>
      </w:r>
      <w:r w:rsidR="00C7162C" w:rsidRPr="004E36C9">
        <w:rPr>
          <w:rFonts w:ascii="Arial" w:hAnsi="Arial" w:cs="Arial"/>
          <w:i/>
          <w:sz w:val="20"/>
          <w:szCs w:val="20"/>
        </w:rPr>
        <w:t xml:space="preserve">the other requirements for sign in sheets described in # III E, </w:t>
      </w:r>
      <w:r w:rsidR="002B4A50">
        <w:rPr>
          <w:rFonts w:ascii="Arial" w:hAnsi="Arial" w:cs="Arial"/>
          <w:i/>
          <w:sz w:val="20"/>
          <w:szCs w:val="20"/>
        </w:rPr>
        <w:t>G</w:t>
      </w:r>
      <w:r w:rsidR="00C7162C" w:rsidRPr="004E36C9">
        <w:rPr>
          <w:rFonts w:ascii="Arial" w:hAnsi="Arial" w:cs="Arial"/>
          <w:i/>
          <w:sz w:val="20"/>
          <w:szCs w:val="20"/>
        </w:rPr>
        <w:t xml:space="preserve">, and </w:t>
      </w:r>
      <w:r w:rsidR="002B4A50">
        <w:rPr>
          <w:rFonts w:ascii="Arial" w:hAnsi="Arial" w:cs="Arial"/>
          <w:i/>
          <w:sz w:val="20"/>
          <w:szCs w:val="20"/>
        </w:rPr>
        <w:t>H</w:t>
      </w:r>
      <w:r w:rsidR="002B4A50" w:rsidRPr="004E36C9">
        <w:rPr>
          <w:rFonts w:ascii="Arial" w:hAnsi="Arial" w:cs="Arial"/>
          <w:i/>
          <w:sz w:val="20"/>
          <w:szCs w:val="20"/>
        </w:rPr>
        <w:t xml:space="preserve"> </w:t>
      </w:r>
      <w:r w:rsidR="00C7162C" w:rsidRPr="004E36C9">
        <w:rPr>
          <w:rFonts w:ascii="Arial" w:hAnsi="Arial" w:cs="Arial"/>
          <w:i/>
          <w:sz w:val="20"/>
          <w:szCs w:val="20"/>
        </w:rPr>
        <w:t>below. Sites without assistants are discouraged from using their time to ‘copy’ participants</w:t>
      </w:r>
      <w:r w:rsidR="00E9493C" w:rsidRPr="004E36C9">
        <w:rPr>
          <w:rFonts w:ascii="Arial" w:hAnsi="Arial" w:cs="Arial"/>
          <w:i/>
          <w:sz w:val="20"/>
          <w:szCs w:val="20"/>
        </w:rPr>
        <w:t>’</w:t>
      </w:r>
      <w:r w:rsidR="00C7162C" w:rsidRPr="004E36C9">
        <w:rPr>
          <w:rFonts w:ascii="Arial" w:hAnsi="Arial" w:cs="Arial"/>
          <w:i/>
          <w:sz w:val="20"/>
          <w:szCs w:val="20"/>
        </w:rPr>
        <w:t xml:space="preserve"> names from sign in sheets to WISLs.</w:t>
      </w:r>
    </w:p>
    <w:p w14:paraId="19738C38" w14:textId="77777777" w:rsidR="00F919A0" w:rsidRPr="004E36C9" w:rsidRDefault="00F919A0" w:rsidP="00893F5C">
      <w:pPr>
        <w:numPr>
          <w:ilvl w:val="0"/>
          <w:numId w:val="7"/>
        </w:numPr>
        <w:spacing w:after="60"/>
        <w:ind w:left="1440" w:hanging="720"/>
        <w:rPr>
          <w:rFonts w:ascii="Arial" w:hAnsi="Arial" w:cs="Arial"/>
          <w:sz w:val="20"/>
          <w:szCs w:val="20"/>
        </w:rPr>
      </w:pPr>
      <w:r w:rsidRPr="004E36C9">
        <w:rPr>
          <w:rFonts w:ascii="Arial" w:hAnsi="Arial" w:cs="Arial"/>
          <w:sz w:val="20"/>
          <w:szCs w:val="20"/>
        </w:rPr>
        <w:t xml:space="preserve">Specific instructions for working with the electronic WISL, with screen shots, </w:t>
      </w:r>
      <w:proofErr w:type="gramStart"/>
      <w:r w:rsidRPr="004E36C9">
        <w:rPr>
          <w:rFonts w:ascii="Arial" w:hAnsi="Arial" w:cs="Arial"/>
          <w:sz w:val="20"/>
          <w:szCs w:val="20"/>
        </w:rPr>
        <w:t>are attached</w:t>
      </w:r>
      <w:proofErr w:type="gramEnd"/>
      <w:r w:rsidRPr="004E36C9">
        <w:rPr>
          <w:rFonts w:ascii="Arial" w:hAnsi="Arial" w:cs="Arial"/>
          <w:sz w:val="20"/>
          <w:szCs w:val="20"/>
        </w:rPr>
        <w:t>.</w:t>
      </w:r>
    </w:p>
    <w:p w14:paraId="509BBAB2" w14:textId="22489993" w:rsidR="003A6C6A" w:rsidRPr="004E36C9" w:rsidRDefault="002B4A50" w:rsidP="00893F5C">
      <w:pPr>
        <w:numPr>
          <w:ilvl w:val="0"/>
          <w:numId w:val="7"/>
        </w:numPr>
        <w:spacing w:after="60"/>
        <w:ind w:left="1440" w:hanging="720"/>
        <w:rPr>
          <w:rFonts w:ascii="Arial" w:hAnsi="Arial" w:cs="Arial"/>
          <w:sz w:val="20"/>
          <w:szCs w:val="20"/>
        </w:rPr>
      </w:pPr>
      <w:r>
        <w:rPr>
          <w:rFonts w:ascii="Arial" w:hAnsi="Arial" w:cs="Arial"/>
          <w:sz w:val="20"/>
          <w:szCs w:val="20"/>
        </w:rPr>
        <w:t xml:space="preserve">All durations </w:t>
      </w:r>
      <w:proofErr w:type="gramStart"/>
      <w:r>
        <w:rPr>
          <w:rFonts w:ascii="Arial" w:hAnsi="Arial" w:cs="Arial"/>
          <w:sz w:val="20"/>
          <w:szCs w:val="20"/>
        </w:rPr>
        <w:t>are rounded</w:t>
      </w:r>
      <w:proofErr w:type="gramEnd"/>
      <w:r>
        <w:rPr>
          <w:rFonts w:ascii="Arial" w:hAnsi="Arial" w:cs="Arial"/>
          <w:sz w:val="20"/>
          <w:szCs w:val="20"/>
        </w:rPr>
        <w:t xml:space="preserve"> to the nearest 5-minute increment. This means that n</w:t>
      </w:r>
      <w:r w:rsidR="00AD42FC" w:rsidRPr="004E36C9">
        <w:rPr>
          <w:rFonts w:ascii="Arial" w:hAnsi="Arial" w:cs="Arial"/>
          <w:sz w:val="20"/>
          <w:szCs w:val="20"/>
        </w:rPr>
        <w:t xml:space="preserve">ot every interaction a GEAR UP Coordinator has with a GEAR UP student or parent </w:t>
      </w:r>
      <w:proofErr w:type="gramStart"/>
      <w:r w:rsidR="00AD42FC" w:rsidRPr="004E36C9">
        <w:rPr>
          <w:rFonts w:ascii="Arial" w:hAnsi="Arial" w:cs="Arial"/>
          <w:sz w:val="20"/>
          <w:szCs w:val="20"/>
        </w:rPr>
        <w:t xml:space="preserve">is </w:t>
      </w:r>
      <w:r>
        <w:rPr>
          <w:rFonts w:ascii="Arial" w:hAnsi="Arial" w:cs="Arial"/>
          <w:sz w:val="20"/>
          <w:szCs w:val="20"/>
        </w:rPr>
        <w:t>documented</w:t>
      </w:r>
      <w:proofErr w:type="gramEnd"/>
      <w:r>
        <w:rPr>
          <w:rFonts w:ascii="Arial" w:hAnsi="Arial" w:cs="Arial"/>
          <w:sz w:val="20"/>
          <w:szCs w:val="20"/>
        </w:rPr>
        <w:t xml:space="preserve"> on the WISL</w:t>
      </w:r>
      <w:r w:rsidR="00AD42FC" w:rsidRPr="004E36C9">
        <w:rPr>
          <w:rFonts w:ascii="Arial" w:hAnsi="Arial" w:cs="Arial"/>
          <w:sz w:val="20"/>
          <w:szCs w:val="20"/>
        </w:rPr>
        <w:t>.  This is a common sense rule.  Because coordinators are at the schools with the students, they will, likel</w:t>
      </w:r>
      <w:r w:rsidR="00CD1BC8" w:rsidRPr="004E36C9">
        <w:rPr>
          <w:rFonts w:ascii="Arial" w:hAnsi="Arial" w:cs="Arial"/>
          <w:sz w:val="20"/>
          <w:szCs w:val="20"/>
        </w:rPr>
        <w:t>y, have very brief “high five”/ “</w:t>
      </w:r>
      <w:r w:rsidR="00AD42FC" w:rsidRPr="004E36C9">
        <w:rPr>
          <w:rFonts w:ascii="Arial" w:hAnsi="Arial" w:cs="Arial"/>
          <w:sz w:val="20"/>
          <w:szCs w:val="20"/>
        </w:rPr>
        <w:t>Good morning” type interactions with students throughout the year; such interactions</w:t>
      </w:r>
      <w:r>
        <w:rPr>
          <w:rFonts w:ascii="Arial" w:hAnsi="Arial" w:cs="Arial"/>
          <w:sz w:val="20"/>
          <w:szCs w:val="20"/>
        </w:rPr>
        <w:t>, less than 2.5 minutes in duration, rounded to the nearest 5-minute increment, would equal 0 minutes and are therefore not reported.</w:t>
      </w:r>
      <w:r w:rsidR="00AD42FC" w:rsidRPr="004E36C9">
        <w:rPr>
          <w:rFonts w:ascii="Arial" w:hAnsi="Arial" w:cs="Arial"/>
          <w:sz w:val="20"/>
          <w:szCs w:val="20"/>
        </w:rPr>
        <w:t xml:space="preserve">.  </w:t>
      </w:r>
    </w:p>
    <w:p w14:paraId="00D6FB51" w14:textId="5A004510" w:rsidR="00AD42FC" w:rsidRPr="004E36C9" w:rsidRDefault="003A6C6A" w:rsidP="00893F5C">
      <w:pPr>
        <w:numPr>
          <w:ilvl w:val="0"/>
          <w:numId w:val="7"/>
        </w:numPr>
        <w:spacing w:after="60"/>
        <w:ind w:left="1440" w:hanging="720"/>
        <w:rPr>
          <w:rFonts w:ascii="Arial" w:hAnsi="Arial" w:cs="Arial"/>
          <w:sz w:val="20"/>
          <w:szCs w:val="20"/>
        </w:rPr>
      </w:pPr>
      <w:proofErr w:type="gramStart"/>
      <w:r w:rsidRPr="004E36C9">
        <w:rPr>
          <w:rFonts w:ascii="Arial" w:hAnsi="Arial" w:cs="Arial"/>
          <w:sz w:val="20"/>
          <w:szCs w:val="20"/>
        </w:rPr>
        <w:t>Some types</w:t>
      </w:r>
      <w:r w:rsidR="00AD42FC" w:rsidRPr="004E36C9">
        <w:rPr>
          <w:rFonts w:ascii="Arial" w:hAnsi="Arial" w:cs="Arial"/>
          <w:sz w:val="20"/>
          <w:szCs w:val="20"/>
        </w:rPr>
        <w:t xml:space="preserve"> of services are provided by coordinators for which there is no evidence the service was “received” by the student or parent</w:t>
      </w:r>
      <w:r w:rsidR="00AC2FA6" w:rsidRPr="004E36C9">
        <w:rPr>
          <w:rFonts w:ascii="Arial" w:hAnsi="Arial" w:cs="Arial"/>
          <w:sz w:val="20"/>
          <w:szCs w:val="20"/>
        </w:rPr>
        <w:t xml:space="preserve"> (</w:t>
      </w:r>
      <w:r w:rsidRPr="004E36C9">
        <w:rPr>
          <w:rFonts w:ascii="Arial" w:hAnsi="Arial" w:cs="Arial"/>
          <w:sz w:val="20"/>
          <w:szCs w:val="20"/>
        </w:rPr>
        <w:t xml:space="preserve">e.g., </w:t>
      </w:r>
      <w:r w:rsidR="00AC2FA6" w:rsidRPr="004E36C9">
        <w:rPr>
          <w:rFonts w:ascii="Arial" w:hAnsi="Arial" w:cs="Arial"/>
          <w:sz w:val="20"/>
          <w:szCs w:val="20"/>
        </w:rPr>
        <w:t>materials mailed to home address</w:t>
      </w:r>
      <w:r w:rsidRPr="004E36C9">
        <w:rPr>
          <w:rFonts w:ascii="Arial" w:hAnsi="Arial" w:cs="Arial"/>
          <w:sz w:val="20"/>
          <w:szCs w:val="20"/>
        </w:rPr>
        <w:t>; administrative services</w:t>
      </w:r>
      <w:r w:rsidR="00AC2FA6" w:rsidRPr="004E36C9">
        <w:rPr>
          <w:rFonts w:ascii="Arial" w:hAnsi="Arial" w:cs="Arial"/>
          <w:sz w:val="20"/>
          <w:szCs w:val="20"/>
        </w:rPr>
        <w:t>)</w:t>
      </w:r>
      <w:proofErr w:type="gramEnd"/>
      <w:r w:rsidR="00AD42FC" w:rsidRPr="004E36C9">
        <w:rPr>
          <w:rFonts w:ascii="Arial" w:hAnsi="Arial" w:cs="Arial"/>
          <w:sz w:val="20"/>
          <w:szCs w:val="20"/>
        </w:rPr>
        <w:t xml:space="preserve">. Since documentation is of the time (duration) that students and parents are engaged in </w:t>
      </w:r>
      <w:r w:rsidRPr="004E36C9">
        <w:rPr>
          <w:rFonts w:ascii="Arial" w:hAnsi="Arial" w:cs="Arial"/>
          <w:sz w:val="20"/>
          <w:szCs w:val="20"/>
        </w:rPr>
        <w:t xml:space="preserve">a </w:t>
      </w:r>
      <w:r w:rsidR="00AD42FC" w:rsidRPr="004E36C9">
        <w:rPr>
          <w:rFonts w:ascii="Arial" w:hAnsi="Arial" w:cs="Arial"/>
          <w:sz w:val="20"/>
          <w:szCs w:val="20"/>
        </w:rPr>
        <w:t xml:space="preserve">service, not the amount of time the coordinator has spent providing </w:t>
      </w:r>
      <w:r w:rsidRPr="004E36C9">
        <w:rPr>
          <w:rFonts w:ascii="Arial" w:hAnsi="Arial" w:cs="Arial"/>
          <w:sz w:val="20"/>
          <w:szCs w:val="20"/>
        </w:rPr>
        <w:t xml:space="preserve">a </w:t>
      </w:r>
      <w:r w:rsidR="00AD42FC" w:rsidRPr="004E36C9">
        <w:rPr>
          <w:rFonts w:ascii="Arial" w:hAnsi="Arial" w:cs="Arial"/>
          <w:sz w:val="20"/>
          <w:szCs w:val="20"/>
        </w:rPr>
        <w:t xml:space="preserve">service, </w:t>
      </w:r>
      <w:r w:rsidRPr="004E36C9">
        <w:rPr>
          <w:rFonts w:ascii="Arial" w:hAnsi="Arial" w:cs="Arial"/>
          <w:sz w:val="20"/>
          <w:szCs w:val="20"/>
        </w:rPr>
        <w:t xml:space="preserve">and because the GEAR UP database, SCRIBE, does not allow participation to be entered without a duration, </w:t>
      </w:r>
      <w:r w:rsidR="00AD42FC" w:rsidRPr="004E36C9">
        <w:rPr>
          <w:rFonts w:ascii="Arial" w:hAnsi="Arial" w:cs="Arial"/>
          <w:sz w:val="20"/>
          <w:szCs w:val="20"/>
        </w:rPr>
        <w:t xml:space="preserve">such services </w:t>
      </w:r>
      <w:r w:rsidR="006A62C7" w:rsidRPr="004E36C9">
        <w:rPr>
          <w:rFonts w:ascii="Arial" w:hAnsi="Arial" w:cs="Arial"/>
          <w:sz w:val="20"/>
          <w:szCs w:val="20"/>
        </w:rPr>
        <w:t xml:space="preserve">are reported with a “1 minute” duration. </w:t>
      </w:r>
      <w:r w:rsidR="00AD42FC" w:rsidRPr="004E36C9">
        <w:rPr>
          <w:rFonts w:ascii="Arial" w:hAnsi="Arial" w:cs="Arial"/>
          <w:sz w:val="20"/>
          <w:szCs w:val="20"/>
        </w:rPr>
        <w:t xml:space="preserve">Status Updates, Event Reminders and invitations are </w:t>
      </w:r>
      <w:r w:rsidRPr="004E36C9">
        <w:rPr>
          <w:rFonts w:ascii="Arial" w:hAnsi="Arial" w:cs="Arial"/>
          <w:sz w:val="20"/>
          <w:szCs w:val="20"/>
        </w:rPr>
        <w:t xml:space="preserve">examples of mailed </w:t>
      </w:r>
      <w:r w:rsidR="00AD42FC" w:rsidRPr="004E36C9">
        <w:rPr>
          <w:rFonts w:ascii="Arial" w:hAnsi="Arial" w:cs="Arial"/>
          <w:sz w:val="20"/>
          <w:szCs w:val="20"/>
        </w:rPr>
        <w:t>services</w:t>
      </w:r>
      <w:r w:rsidRPr="004E36C9">
        <w:rPr>
          <w:rFonts w:ascii="Arial" w:hAnsi="Arial" w:cs="Arial"/>
          <w:sz w:val="20"/>
          <w:szCs w:val="20"/>
        </w:rPr>
        <w:t>; dropout research, tracking PEPS follow up and attempted absence intervention are examples of administrative services</w:t>
      </w:r>
      <w:r w:rsidR="00AD42FC" w:rsidRPr="004E36C9">
        <w:rPr>
          <w:rFonts w:ascii="Arial" w:hAnsi="Arial" w:cs="Arial"/>
          <w:sz w:val="20"/>
          <w:szCs w:val="20"/>
        </w:rPr>
        <w:t>.  See the attached “Clarifying” memo regarding when/how to code or not code/document these types of services.</w:t>
      </w:r>
    </w:p>
    <w:p w14:paraId="1AC6317D" w14:textId="5368C275" w:rsidR="00A866F9" w:rsidRPr="004E36C9" w:rsidRDefault="00A866F9" w:rsidP="00893F5C">
      <w:pPr>
        <w:numPr>
          <w:ilvl w:val="0"/>
          <w:numId w:val="7"/>
        </w:numPr>
        <w:spacing w:after="60"/>
        <w:ind w:left="1440" w:hanging="720"/>
        <w:rPr>
          <w:rFonts w:ascii="Arial" w:hAnsi="Arial" w:cs="Arial"/>
          <w:sz w:val="20"/>
          <w:szCs w:val="20"/>
        </w:rPr>
      </w:pPr>
      <w:r w:rsidRPr="004E36C9">
        <w:rPr>
          <w:rFonts w:ascii="Arial" w:hAnsi="Arial" w:cs="Arial"/>
          <w:sz w:val="20"/>
          <w:szCs w:val="20"/>
        </w:rPr>
        <w:t>By submitting completed WISLs, coordinators are attesting that the data reported (student / parent services) are true and accurate.</w:t>
      </w:r>
    </w:p>
    <w:p w14:paraId="52740407" w14:textId="76756509" w:rsidR="00133BC1" w:rsidRDefault="00133BC1">
      <w:pPr>
        <w:rPr>
          <w:rFonts w:ascii="Arial" w:hAnsi="Arial" w:cs="Arial"/>
          <w:b/>
          <w:sz w:val="20"/>
          <w:szCs w:val="20"/>
          <w:u w:val="single"/>
        </w:rPr>
      </w:pPr>
    </w:p>
    <w:p w14:paraId="10B205E8" w14:textId="77777777" w:rsidR="002B4A50" w:rsidRPr="004E36C9" w:rsidRDefault="002B4A50">
      <w:pPr>
        <w:rPr>
          <w:rFonts w:ascii="Arial" w:hAnsi="Arial" w:cs="Arial"/>
          <w:b/>
          <w:sz w:val="20"/>
          <w:szCs w:val="20"/>
          <w:u w:val="single"/>
        </w:rPr>
      </w:pPr>
    </w:p>
    <w:p w14:paraId="47CB63D3" w14:textId="2F097DD8" w:rsidR="00A80738" w:rsidRPr="004E36C9" w:rsidRDefault="00E601DA">
      <w:pPr>
        <w:rPr>
          <w:rFonts w:ascii="Arial" w:hAnsi="Arial" w:cs="Arial"/>
          <w:b/>
          <w:sz w:val="20"/>
          <w:szCs w:val="20"/>
          <w:u w:val="single"/>
        </w:rPr>
      </w:pPr>
      <w:r w:rsidRPr="004E36C9">
        <w:rPr>
          <w:rFonts w:ascii="Arial" w:hAnsi="Arial" w:cs="Arial"/>
          <w:b/>
          <w:sz w:val="20"/>
          <w:szCs w:val="20"/>
        </w:rPr>
        <w:lastRenderedPageBreak/>
        <w:t>III.</w:t>
      </w:r>
      <w:r w:rsidRPr="004E36C9">
        <w:rPr>
          <w:rFonts w:ascii="Arial" w:hAnsi="Arial" w:cs="Arial"/>
          <w:b/>
          <w:sz w:val="20"/>
          <w:szCs w:val="20"/>
        </w:rPr>
        <w:tab/>
      </w:r>
      <w:r w:rsidR="00A80738" w:rsidRPr="004E36C9">
        <w:rPr>
          <w:rFonts w:ascii="Arial" w:hAnsi="Arial" w:cs="Arial"/>
          <w:b/>
          <w:sz w:val="20"/>
          <w:szCs w:val="20"/>
          <w:u w:val="single"/>
        </w:rPr>
        <w:t xml:space="preserve">Sign </w:t>
      </w:r>
      <w:proofErr w:type="gramStart"/>
      <w:r w:rsidR="00A80738" w:rsidRPr="004E36C9">
        <w:rPr>
          <w:rFonts w:ascii="Arial" w:hAnsi="Arial" w:cs="Arial"/>
          <w:b/>
          <w:sz w:val="20"/>
          <w:szCs w:val="20"/>
          <w:u w:val="single"/>
        </w:rPr>
        <w:t>In</w:t>
      </w:r>
      <w:proofErr w:type="gramEnd"/>
      <w:r w:rsidR="00A80738" w:rsidRPr="004E36C9">
        <w:rPr>
          <w:rFonts w:ascii="Arial" w:hAnsi="Arial" w:cs="Arial"/>
          <w:b/>
          <w:sz w:val="20"/>
          <w:szCs w:val="20"/>
          <w:u w:val="single"/>
        </w:rPr>
        <w:t xml:space="preserve"> Sheets</w:t>
      </w:r>
      <w:r w:rsidR="0076127E" w:rsidRPr="004E36C9">
        <w:rPr>
          <w:rFonts w:ascii="Arial" w:hAnsi="Arial" w:cs="Arial"/>
          <w:b/>
          <w:sz w:val="20"/>
          <w:szCs w:val="20"/>
          <w:u w:val="single"/>
        </w:rPr>
        <w:t>/Rosters</w:t>
      </w:r>
    </w:p>
    <w:p w14:paraId="60C16E71" w14:textId="77777777" w:rsidR="00A80738" w:rsidRPr="004E36C9" w:rsidRDefault="00A80738">
      <w:pPr>
        <w:rPr>
          <w:rFonts w:ascii="Arial" w:hAnsi="Arial" w:cs="Arial"/>
          <w:sz w:val="20"/>
          <w:szCs w:val="20"/>
        </w:rPr>
      </w:pPr>
    </w:p>
    <w:p w14:paraId="77B6C841" w14:textId="5276AA55" w:rsidR="00A80738" w:rsidRPr="004E36C9" w:rsidRDefault="00A80738" w:rsidP="006A62C7">
      <w:pPr>
        <w:pStyle w:val="ListParagraph"/>
        <w:numPr>
          <w:ilvl w:val="0"/>
          <w:numId w:val="6"/>
        </w:numPr>
        <w:spacing w:line="240" w:lineRule="auto"/>
        <w:ind w:left="1526" w:hanging="720"/>
        <w:rPr>
          <w:rFonts w:ascii="Arial" w:hAnsi="Arial" w:cs="Arial"/>
          <w:i/>
          <w:sz w:val="20"/>
          <w:szCs w:val="20"/>
        </w:rPr>
      </w:pPr>
      <w:r w:rsidRPr="004E36C9">
        <w:rPr>
          <w:rFonts w:ascii="Arial" w:hAnsi="Arial" w:cs="Arial"/>
          <w:sz w:val="20"/>
          <w:szCs w:val="20"/>
        </w:rPr>
        <w:t xml:space="preserve">Sign-In sheets are </w:t>
      </w:r>
      <w:r w:rsidR="00494FED" w:rsidRPr="004E36C9">
        <w:rPr>
          <w:rFonts w:ascii="Arial" w:hAnsi="Arial" w:cs="Arial"/>
          <w:sz w:val="20"/>
          <w:szCs w:val="20"/>
        </w:rPr>
        <w:t xml:space="preserve">critical for withstanding an audit, as they are proof that students and/or parents attended an </w:t>
      </w:r>
      <w:r w:rsidR="00E9493C" w:rsidRPr="004E36C9">
        <w:rPr>
          <w:rFonts w:ascii="Arial" w:hAnsi="Arial" w:cs="Arial"/>
          <w:sz w:val="20"/>
          <w:szCs w:val="20"/>
        </w:rPr>
        <w:t>e</w:t>
      </w:r>
      <w:r w:rsidR="00494FED" w:rsidRPr="004E36C9">
        <w:rPr>
          <w:rFonts w:ascii="Arial" w:hAnsi="Arial" w:cs="Arial"/>
          <w:sz w:val="20"/>
          <w:szCs w:val="20"/>
        </w:rPr>
        <w:t xml:space="preserve">vent that was: 1) supported in </w:t>
      </w:r>
      <w:proofErr w:type="gramStart"/>
      <w:r w:rsidR="00494FED" w:rsidRPr="004E36C9">
        <w:rPr>
          <w:rFonts w:ascii="Arial" w:hAnsi="Arial" w:cs="Arial"/>
          <w:sz w:val="20"/>
          <w:szCs w:val="20"/>
        </w:rPr>
        <w:t>whole</w:t>
      </w:r>
      <w:proofErr w:type="gramEnd"/>
      <w:r w:rsidR="00494FED" w:rsidRPr="004E36C9">
        <w:rPr>
          <w:rFonts w:ascii="Arial" w:hAnsi="Arial" w:cs="Arial"/>
          <w:sz w:val="20"/>
          <w:szCs w:val="20"/>
        </w:rPr>
        <w:t xml:space="preserve"> or in part with GEAR UP funds; and/or 2) reported on the APR in the Service Participation Data</w:t>
      </w:r>
      <w:r w:rsidR="00C7162C" w:rsidRPr="004E36C9">
        <w:rPr>
          <w:rFonts w:ascii="Arial" w:hAnsi="Arial" w:cs="Arial"/>
          <w:sz w:val="20"/>
          <w:szCs w:val="20"/>
        </w:rPr>
        <w:t xml:space="preserve"> Table</w:t>
      </w:r>
      <w:r w:rsidR="00494FED" w:rsidRPr="004E36C9">
        <w:rPr>
          <w:rFonts w:ascii="Arial" w:hAnsi="Arial" w:cs="Arial"/>
          <w:sz w:val="20"/>
          <w:szCs w:val="20"/>
        </w:rPr>
        <w:t xml:space="preserve">.  Sign in-sheets </w:t>
      </w:r>
      <w:proofErr w:type="gramStart"/>
      <w:r w:rsidR="00494FED" w:rsidRPr="004E36C9">
        <w:rPr>
          <w:rFonts w:ascii="Arial" w:hAnsi="Arial" w:cs="Arial"/>
          <w:sz w:val="20"/>
          <w:szCs w:val="20"/>
        </w:rPr>
        <w:t xml:space="preserve">must be </w:t>
      </w:r>
      <w:r w:rsidRPr="004E36C9">
        <w:rPr>
          <w:rFonts w:ascii="Arial" w:hAnsi="Arial" w:cs="Arial"/>
          <w:sz w:val="20"/>
          <w:szCs w:val="20"/>
        </w:rPr>
        <w:t>used</w:t>
      </w:r>
      <w:proofErr w:type="gramEnd"/>
      <w:r w:rsidRPr="004E36C9">
        <w:rPr>
          <w:rFonts w:ascii="Arial" w:hAnsi="Arial" w:cs="Arial"/>
          <w:sz w:val="20"/>
          <w:szCs w:val="20"/>
        </w:rPr>
        <w:t xml:space="preserve"> at every GEAR UP event or activity that serves a group of students and/or parents</w:t>
      </w:r>
      <w:r w:rsidR="005D1E3D" w:rsidRPr="004E36C9">
        <w:rPr>
          <w:rFonts w:ascii="Arial" w:hAnsi="Arial" w:cs="Arial"/>
          <w:sz w:val="20"/>
          <w:szCs w:val="20"/>
        </w:rPr>
        <w:t xml:space="preserve"> </w:t>
      </w:r>
      <w:r w:rsidRPr="004E36C9">
        <w:rPr>
          <w:rFonts w:ascii="Arial" w:hAnsi="Arial" w:cs="Arial"/>
          <w:sz w:val="20"/>
          <w:szCs w:val="20"/>
        </w:rPr>
        <w:t xml:space="preserve">at one time, i.e., all participants receive the same service, on the same date, </w:t>
      </w:r>
      <w:r w:rsidR="008B7F3E">
        <w:rPr>
          <w:rFonts w:ascii="Arial" w:hAnsi="Arial" w:cs="Arial"/>
          <w:sz w:val="20"/>
          <w:szCs w:val="20"/>
        </w:rPr>
        <w:t xml:space="preserve">usually </w:t>
      </w:r>
      <w:r w:rsidRPr="004E36C9">
        <w:rPr>
          <w:rFonts w:ascii="Arial" w:hAnsi="Arial" w:cs="Arial"/>
          <w:sz w:val="20"/>
          <w:szCs w:val="20"/>
        </w:rPr>
        <w:t>for the same length of time (duration)</w:t>
      </w:r>
      <w:r w:rsidR="00494FED" w:rsidRPr="004E36C9">
        <w:rPr>
          <w:rStyle w:val="FootnoteReference"/>
          <w:rFonts w:ascii="Arial" w:hAnsi="Arial" w:cs="Arial"/>
          <w:sz w:val="20"/>
          <w:szCs w:val="20"/>
        </w:rPr>
        <w:footnoteReference w:id="2"/>
      </w:r>
      <w:r w:rsidRPr="004E36C9">
        <w:rPr>
          <w:rFonts w:ascii="Arial" w:hAnsi="Arial" w:cs="Arial"/>
          <w:sz w:val="20"/>
          <w:szCs w:val="20"/>
        </w:rPr>
        <w:t>.</w:t>
      </w:r>
      <w:r w:rsidR="00BE2EDD" w:rsidRPr="004E36C9">
        <w:rPr>
          <w:rFonts w:ascii="Arial" w:hAnsi="Arial" w:cs="Arial"/>
          <w:sz w:val="20"/>
          <w:szCs w:val="20"/>
        </w:rPr>
        <w:t xml:space="preserve"> GEAR UP services for which sign-in sheets are typically used to document participation include </w:t>
      </w:r>
      <w:r w:rsidR="00BE2EDD" w:rsidRPr="004E36C9">
        <w:rPr>
          <w:rFonts w:ascii="Arial" w:hAnsi="Arial" w:cs="Arial"/>
          <w:i/>
          <w:sz w:val="20"/>
          <w:szCs w:val="20"/>
        </w:rPr>
        <w:t>workshops,</w:t>
      </w:r>
      <w:r w:rsidR="0076127E" w:rsidRPr="004E36C9">
        <w:rPr>
          <w:rFonts w:ascii="Arial" w:hAnsi="Arial" w:cs="Arial"/>
          <w:i/>
          <w:sz w:val="20"/>
          <w:szCs w:val="20"/>
        </w:rPr>
        <w:t xml:space="preserve"> family events, college visits and </w:t>
      </w:r>
      <w:r w:rsidR="00BE2EDD" w:rsidRPr="004E36C9">
        <w:rPr>
          <w:rFonts w:ascii="Arial" w:hAnsi="Arial" w:cs="Arial"/>
          <w:i/>
          <w:sz w:val="20"/>
          <w:szCs w:val="20"/>
        </w:rPr>
        <w:t>tutoring</w:t>
      </w:r>
      <w:r w:rsidR="00BE2EDD" w:rsidRPr="004E36C9">
        <w:rPr>
          <w:rFonts w:ascii="Arial" w:hAnsi="Arial" w:cs="Arial"/>
          <w:sz w:val="20"/>
          <w:szCs w:val="20"/>
        </w:rPr>
        <w:t>.</w:t>
      </w:r>
    </w:p>
    <w:p w14:paraId="77BC764B" w14:textId="77777777" w:rsidR="00A80738" w:rsidRPr="004E36C9" w:rsidRDefault="00DF466E" w:rsidP="00E71DCE">
      <w:pPr>
        <w:numPr>
          <w:ilvl w:val="0"/>
          <w:numId w:val="6"/>
        </w:numPr>
        <w:spacing w:after="60"/>
        <w:ind w:left="1530" w:hanging="720"/>
        <w:rPr>
          <w:rFonts w:ascii="Arial" w:hAnsi="Arial" w:cs="Arial"/>
          <w:sz w:val="20"/>
          <w:szCs w:val="20"/>
        </w:rPr>
      </w:pPr>
      <w:r w:rsidRPr="004E36C9">
        <w:rPr>
          <w:rFonts w:ascii="Arial" w:hAnsi="Arial" w:cs="Arial"/>
          <w:sz w:val="20"/>
          <w:szCs w:val="20"/>
        </w:rPr>
        <w:t xml:space="preserve">Site Coordinators </w:t>
      </w:r>
      <w:r w:rsidR="00AD43D6" w:rsidRPr="004E36C9">
        <w:rPr>
          <w:rFonts w:ascii="Arial" w:hAnsi="Arial" w:cs="Arial"/>
          <w:sz w:val="20"/>
          <w:szCs w:val="20"/>
        </w:rPr>
        <w:t xml:space="preserve">prepare sign-in sheets to </w:t>
      </w:r>
      <w:r w:rsidRPr="004E36C9">
        <w:rPr>
          <w:rFonts w:ascii="Arial" w:hAnsi="Arial" w:cs="Arial"/>
          <w:sz w:val="20"/>
          <w:szCs w:val="20"/>
        </w:rPr>
        <w:t>ensure that every student and, when applicable, parent</w:t>
      </w:r>
      <w:r w:rsidR="008C7802" w:rsidRPr="004E36C9">
        <w:rPr>
          <w:rFonts w:ascii="Arial" w:hAnsi="Arial" w:cs="Arial"/>
          <w:sz w:val="20"/>
          <w:szCs w:val="20"/>
        </w:rPr>
        <w:t>(s)</w:t>
      </w:r>
      <w:r w:rsidRPr="004E36C9">
        <w:rPr>
          <w:rFonts w:ascii="Arial" w:hAnsi="Arial" w:cs="Arial"/>
          <w:sz w:val="20"/>
          <w:szCs w:val="20"/>
        </w:rPr>
        <w:t xml:space="preserve">, who attends a GEAR UP </w:t>
      </w:r>
      <w:r w:rsidR="005D1E3D" w:rsidRPr="004E36C9">
        <w:rPr>
          <w:rFonts w:ascii="Arial" w:hAnsi="Arial" w:cs="Arial"/>
          <w:sz w:val="20"/>
          <w:szCs w:val="20"/>
        </w:rPr>
        <w:t>‘</w:t>
      </w:r>
      <w:r w:rsidR="00A80738" w:rsidRPr="004E36C9">
        <w:rPr>
          <w:rFonts w:ascii="Arial" w:hAnsi="Arial" w:cs="Arial"/>
          <w:sz w:val="20"/>
          <w:szCs w:val="20"/>
        </w:rPr>
        <w:t>group</w:t>
      </w:r>
      <w:r w:rsidR="005D1E3D" w:rsidRPr="004E36C9">
        <w:rPr>
          <w:rFonts w:ascii="Arial" w:hAnsi="Arial" w:cs="Arial"/>
          <w:sz w:val="20"/>
          <w:szCs w:val="20"/>
        </w:rPr>
        <w:t>’</w:t>
      </w:r>
      <w:r w:rsidR="00A80738" w:rsidRPr="004E36C9">
        <w:rPr>
          <w:rFonts w:ascii="Arial" w:hAnsi="Arial" w:cs="Arial"/>
          <w:sz w:val="20"/>
          <w:szCs w:val="20"/>
        </w:rPr>
        <w:t xml:space="preserve"> </w:t>
      </w:r>
      <w:r w:rsidR="00CD1BC8" w:rsidRPr="004E36C9">
        <w:rPr>
          <w:rFonts w:ascii="Arial" w:hAnsi="Arial" w:cs="Arial"/>
          <w:sz w:val="20"/>
          <w:szCs w:val="20"/>
        </w:rPr>
        <w:t>activity or event</w:t>
      </w:r>
      <w:r w:rsidRPr="004E36C9">
        <w:rPr>
          <w:rFonts w:ascii="Arial" w:hAnsi="Arial" w:cs="Arial"/>
          <w:sz w:val="20"/>
          <w:szCs w:val="20"/>
        </w:rPr>
        <w:t xml:space="preserve">, signs in.  </w:t>
      </w:r>
      <w:r w:rsidR="008C7802" w:rsidRPr="004E36C9">
        <w:rPr>
          <w:rFonts w:ascii="Arial" w:hAnsi="Arial" w:cs="Arial"/>
          <w:sz w:val="20"/>
          <w:szCs w:val="20"/>
        </w:rPr>
        <w:t xml:space="preserve">Each parent who attends should sign in, even if </w:t>
      </w:r>
      <w:proofErr w:type="gramStart"/>
      <w:r w:rsidR="0007365E" w:rsidRPr="004E36C9">
        <w:rPr>
          <w:rFonts w:ascii="Arial" w:hAnsi="Arial" w:cs="Arial"/>
          <w:sz w:val="20"/>
          <w:szCs w:val="20"/>
        </w:rPr>
        <w:t>they</w:t>
      </w:r>
      <w:proofErr w:type="gramEnd"/>
      <w:r w:rsidR="0007365E" w:rsidRPr="004E36C9">
        <w:rPr>
          <w:rFonts w:ascii="Arial" w:hAnsi="Arial" w:cs="Arial"/>
          <w:sz w:val="20"/>
          <w:szCs w:val="20"/>
        </w:rPr>
        <w:t xml:space="preserve"> are </w:t>
      </w:r>
      <w:r w:rsidR="008C7802" w:rsidRPr="004E36C9">
        <w:rPr>
          <w:rFonts w:ascii="Arial" w:hAnsi="Arial" w:cs="Arial"/>
          <w:sz w:val="20"/>
          <w:szCs w:val="20"/>
        </w:rPr>
        <w:t xml:space="preserve">parents of the same student. </w:t>
      </w:r>
    </w:p>
    <w:p w14:paraId="2A7DCBFA" w14:textId="77777777" w:rsidR="008B7F3E" w:rsidRDefault="008B7F3E" w:rsidP="00E71DCE">
      <w:pPr>
        <w:numPr>
          <w:ilvl w:val="0"/>
          <w:numId w:val="6"/>
        </w:numPr>
        <w:spacing w:after="60"/>
        <w:ind w:left="1530" w:hanging="720"/>
        <w:rPr>
          <w:rFonts w:ascii="Arial" w:hAnsi="Arial" w:cs="Arial"/>
          <w:sz w:val="20"/>
          <w:szCs w:val="20"/>
        </w:rPr>
      </w:pPr>
      <w:r>
        <w:rPr>
          <w:rFonts w:ascii="Arial" w:hAnsi="Arial" w:cs="Arial"/>
          <w:sz w:val="20"/>
          <w:szCs w:val="20"/>
        </w:rPr>
        <w:t xml:space="preserve">Every sign-in sheet or attendance roster must be numbered (tied to row on WISL in which the sign-in sheet is referenced), and should include </w:t>
      </w:r>
      <w:r w:rsidRPr="008B7F3E">
        <w:rPr>
          <w:rFonts w:ascii="Arial" w:hAnsi="Arial" w:cs="Arial"/>
          <w:b/>
          <w:color w:val="244061" w:themeColor="accent1" w:themeShade="80"/>
          <w:sz w:val="20"/>
          <w:szCs w:val="20"/>
        </w:rPr>
        <w:t>the date</w:t>
      </w:r>
      <w:r w:rsidRPr="008B7F3E">
        <w:rPr>
          <w:rFonts w:ascii="Arial" w:hAnsi="Arial" w:cs="Arial"/>
          <w:color w:val="244061" w:themeColor="accent1" w:themeShade="80"/>
          <w:sz w:val="20"/>
          <w:szCs w:val="20"/>
        </w:rPr>
        <w:t xml:space="preserve"> </w:t>
      </w:r>
      <w:r>
        <w:rPr>
          <w:rFonts w:ascii="Arial" w:hAnsi="Arial" w:cs="Arial"/>
          <w:sz w:val="20"/>
          <w:szCs w:val="20"/>
        </w:rPr>
        <w:t xml:space="preserve">of the event/activity, </w:t>
      </w:r>
      <w:r w:rsidRPr="008B7F3E">
        <w:rPr>
          <w:rFonts w:ascii="Arial" w:hAnsi="Arial" w:cs="Arial"/>
          <w:b/>
          <w:color w:val="244061" w:themeColor="accent1" w:themeShade="80"/>
          <w:sz w:val="20"/>
          <w:szCs w:val="20"/>
        </w:rPr>
        <w:t>the duration</w:t>
      </w:r>
      <w:r w:rsidRPr="008B7F3E">
        <w:rPr>
          <w:rFonts w:ascii="Arial" w:hAnsi="Arial" w:cs="Arial"/>
          <w:color w:val="244061" w:themeColor="accent1" w:themeShade="80"/>
          <w:sz w:val="20"/>
          <w:szCs w:val="20"/>
        </w:rPr>
        <w:t xml:space="preserve"> </w:t>
      </w:r>
      <w:r>
        <w:rPr>
          <w:rFonts w:ascii="Arial" w:hAnsi="Arial" w:cs="Arial"/>
          <w:sz w:val="20"/>
          <w:szCs w:val="20"/>
        </w:rPr>
        <w:t xml:space="preserve">of the event/service/activity and </w:t>
      </w:r>
      <w:r w:rsidRPr="008B7F3E">
        <w:rPr>
          <w:rFonts w:ascii="Arial" w:hAnsi="Arial" w:cs="Arial"/>
          <w:b/>
          <w:color w:val="244061" w:themeColor="accent1" w:themeShade="80"/>
          <w:sz w:val="20"/>
          <w:szCs w:val="20"/>
        </w:rPr>
        <w:t>the nature and mode of service</w:t>
      </w:r>
      <w:r>
        <w:rPr>
          <w:rFonts w:ascii="Arial" w:hAnsi="Arial" w:cs="Arial"/>
          <w:sz w:val="20"/>
          <w:szCs w:val="20"/>
        </w:rPr>
        <w:t>. The nature of the service, event or activity is indicated by a “Nature of Service” (NOS) Code (see attached list).</w:t>
      </w:r>
    </w:p>
    <w:p w14:paraId="5A18473B" w14:textId="5FCFB728" w:rsidR="008B7F3E" w:rsidRDefault="008B7F3E" w:rsidP="00E71DCE">
      <w:pPr>
        <w:numPr>
          <w:ilvl w:val="0"/>
          <w:numId w:val="6"/>
        </w:numPr>
        <w:spacing w:after="60"/>
        <w:ind w:left="1530" w:hanging="720"/>
        <w:rPr>
          <w:rFonts w:ascii="Arial" w:hAnsi="Arial" w:cs="Arial"/>
          <w:sz w:val="20"/>
          <w:szCs w:val="20"/>
        </w:rPr>
      </w:pPr>
      <w:r>
        <w:rPr>
          <w:rFonts w:ascii="Arial" w:hAnsi="Arial" w:cs="Arial"/>
          <w:sz w:val="20"/>
          <w:szCs w:val="20"/>
        </w:rPr>
        <w:t>If the roster or sign-in sheet is comprised of multiple pages, a Cover Sheet should be included that provides the attachment number, date, NOS code and duration, and the number of pages comprising the attachment. See attached Cover Sheet. The sign-in sheets or rosters in these cases may include the attachment number only. Whether on the sign-in sheet/roster or on the cover sheet, this information must match the information entered on the line on the WISL that references the attachment.  (See Attachment Cover Sheet Instructions for more detail.)</w:t>
      </w:r>
    </w:p>
    <w:p w14:paraId="4D117C71" w14:textId="77777777" w:rsidR="008B7F3E" w:rsidRDefault="008B7F3E" w:rsidP="00E71DCE">
      <w:pPr>
        <w:numPr>
          <w:ilvl w:val="0"/>
          <w:numId w:val="6"/>
        </w:numPr>
        <w:spacing w:after="60"/>
        <w:ind w:left="1530" w:hanging="720"/>
        <w:rPr>
          <w:rFonts w:ascii="Arial" w:hAnsi="Arial" w:cs="Arial"/>
          <w:sz w:val="20"/>
          <w:szCs w:val="20"/>
        </w:rPr>
      </w:pPr>
      <w:r w:rsidRPr="004E36C9">
        <w:rPr>
          <w:rFonts w:ascii="Arial" w:hAnsi="Arial" w:cs="Arial"/>
          <w:sz w:val="20"/>
          <w:szCs w:val="20"/>
        </w:rPr>
        <w:t>Sign In sheets must be very clear about whether a student attended alone, a parent, or parents, attended alone or a student and parent(s) attended together.  If a parent attended an event (with or without their student) the student’s name must be included on the sign in sheet</w:t>
      </w:r>
    </w:p>
    <w:p w14:paraId="14131F46" w14:textId="7F1BE3EE" w:rsidR="00013A6B" w:rsidRPr="004E36C9" w:rsidRDefault="00EC6002" w:rsidP="00E71DCE">
      <w:pPr>
        <w:numPr>
          <w:ilvl w:val="0"/>
          <w:numId w:val="6"/>
        </w:numPr>
        <w:spacing w:after="60"/>
        <w:ind w:left="1530" w:hanging="720"/>
        <w:rPr>
          <w:rFonts w:ascii="Arial" w:hAnsi="Arial" w:cs="Arial"/>
          <w:sz w:val="20"/>
          <w:szCs w:val="20"/>
        </w:rPr>
      </w:pPr>
      <w:r w:rsidRPr="004E36C9">
        <w:rPr>
          <w:rFonts w:ascii="Arial" w:hAnsi="Arial" w:cs="Arial"/>
          <w:sz w:val="20"/>
          <w:szCs w:val="20"/>
        </w:rPr>
        <w:t xml:space="preserve">Note: </w:t>
      </w:r>
      <w:proofErr w:type="gramStart"/>
      <w:r w:rsidRPr="004E36C9">
        <w:rPr>
          <w:rFonts w:ascii="Arial" w:hAnsi="Arial" w:cs="Arial"/>
          <w:sz w:val="20"/>
          <w:szCs w:val="20"/>
        </w:rPr>
        <w:t xml:space="preserve">Sign In Sheets are provided by the NAU </w:t>
      </w:r>
      <w:r w:rsidR="00A80738" w:rsidRPr="004E36C9">
        <w:rPr>
          <w:rFonts w:ascii="Arial" w:hAnsi="Arial" w:cs="Arial"/>
          <w:sz w:val="20"/>
          <w:szCs w:val="20"/>
        </w:rPr>
        <w:t>GEAR</w:t>
      </w:r>
      <w:r w:rsidR="00E9493C" w:rsidRPr="004E36C9">
        <w:rPr>
          <w:rFonts w:ascii="Arial" w:hAnsi="Arial" w:cs="Arial"/>
          <w:sz w:val="20"/>
          <w:szCs w:val="20"/>
        </w:rPr>
        <w:t xml:space="preserve"> </w:t>
      </w:r>
      <w:r w:rsidR="00A80738" w:rsidRPr="004E36C9">
        <w:rPr>
          <w:rFonts w:ascii="Arial" w:hAnsi="Arial" w:cs="Arial"/>
          <w:sz w:val="20"/>
          <w:szCs w:val="20"/>
        </w:rPr>
        <w:t>UP</w:t>
      </w:r>
      <w:r w:rsidRPr="004E36C9">
        <w:rPr>
          <w:rFonts w:ascii="Arial" w:hAnsi="Arial" w:cs="Arial"/>
          <w:sz w:val="20"/>
          <w:szCs w:val="20"/>
        </w:rPr>
        <w:t xml:space="preserve"> Office</w:t>
      </w:r>
      <w:proofErr w:type="gramEnd"/>
      <w:r w:rsidR="00A07F76" w:rsidRPr="004E36C9">
        <w:rPr>
          <w:rFonts w:ascii="Arial" w:hAnsi="Arial" w:cs="Arial"/>
          <w:sz w:val="20"/>
          <w:szCs w:val="20"/>
        </w:rPr>
        <w:t xml:space="preserve"> (see attached)</w:t>
      </w:r>
      <w:r w:rsidR="008B7F3E">
        <w:rPr>
          <w:rFonts w:ascii="Arial" w:hAnsi="Arial" w:cs="Arial"/>
          <w:sz w:val="20"/>
          <w:szCs w:val="20"/>
        </w:rPr>
        <w:t xml:space="preserve">. </w:t>
      </w:r>
      <w:r w:rsidR="008B7F3E" w:rsidRPr="008B7F3E">
        <w:rPr>
          <w:rFonts w:ascii="Arial" w:hAnsi="Arial" w:cs="Arial"/>
          <w:b/>
          <w:sz w:val="20"/>
          <w:szCs w:val="20"/>
        </w:rPr>
        <w:t xml:space="preserve">These sign-in sheets </w:t>
      </w:r>
      <w:proofErr w:type="gramStart"/>
      <w:r w:rsidR="008B7F3E" w:rsidRPr="008B7F3E">
        <w:rPr>
          <w:rFonts w:ascii="Arial" w:hAnsi="Arial" w:cs="Arial"/>
          <w:b/>
          <w:sz w:val="20"/>
          <w:szCs w:val="20"/>
        </w:rPr>
        <w:t>are designed</w:t>
      </w:r>
      <w:proofErr w:type="gramEnd"/>
      <w:r w:rsidR="008B7F3E" w:rsidRPr="008B7F3E">
        <w:rPr>
          <w:rFonts w:ascii="Arial" w:hAnsi="Arial" w:cs="Arial"/>
          <w:b/>
          <w:sz w:val="20"/>
          <w:szCs w:val="20"/>
        </w:rPr>
        <w:t xml:space="preserve"> to facilitate compliance with these documentation standards</w:t>
      </w:r>
      <w:r w:rsidR="008B7F3E">
        <w:rPr>
          <w:rFonts w:ascii="Arial" w:hAnsi="Arial" w:cs="Arial"/>
          <w:b/>
          <w:sz w:val="20"/>
          <w:szCs w:val="20"/>
        </w:rPr>
        <w:t xml:space="preserve">.  </w:t>
      </w:r>
      <w:r w:rsidR="008B7F3E">
        <w:rPr>
          <w:rFonts w:ascii="Arial" w:hAnsi="Arial" w:cs="Arial"/>
          <w:sz w:val="20"/>
          <w:szCs w:val="20"/>
        </w:rPr>
        <w:t>A</w:t>
      </w:r>
      <w:r w:rsidRPr="004E36C9">
        <w:rPr>
          <w:rFonts w:ascii="Arial" w:hAnsi="Arial" w:cs="Arial"/>
          <w:sz w:val="20"/>
          <w:szCs w:val="20"/>
        </w:rPr>
        <w:t xml:space="preserve">lternative formats </w:t>
      </w:r>
      <w:proofErr w:type="gramStart"/>
      <w:r w:rsidRPr="004E36C9">
        <w:rPr>
          <w:rFonts w:ascii="Arial" w:hAnsi="Arial" w:cs="Arial"/>
          <w:sz w:val="20"/>
          <w:szCs w:val="20"/>
        </w:rPr>
        <w:t>may be used</w:t>
      </w:r>
      <w:proofErr w:type="gramEnd"/>
      <w:r w:rsidRPr="004E36C9">
        <w:rPr>
          <w:rFonts w:ascii="Arial" w:hAnsi="Arial" w:cs="Arial"/>
          <w:sz w:val="20"/>
          <w:szCs w:val="20"/>
        </w:rPr>
        <w:t>, with permission.</w:t>
      </w:r>
      <w:r w:rsidR="00A80738" w:rsidRPr="004E36C9">
        <w:rPr>
          <w:rFonts w:ascii="Arial" w:hAnsi="Arial" w:cs="Arial"/>
          <w:sz w:val="20"/>
          <w:szCs w:val="20"/>
        </w:rPr>
        <w:t xml:space="preserve"> </w:t>
      </w:r>
      <w:r w:rsidR="00F92183" w:rsidRPr="004E36C9">
        <w:rPr>
          <w:rFonts w:ascii="Arial" w:hAnsi="Arial" w:cs="Arial"/>
          <w:sz w:val="20"/>
          <w:szCs w:val="20"/>
        </w:rPr>
        <w:t xml:space="preserve">For exceptions – when attendance rosters </w:t>
      </w:r>
      <w:proofErr w:type="gramStart"/>
      <w:r w:rsidR="00F92183" w:rsidRPr="004E36C9">
        <w:rPr>
          <w:rFonts w:ascii="Arial" w:hAnsi="Arial" w:cs="Arial"/>
          <w:sz w:val="20"/>
          <w:szCs w:val="20"/>
        </w:rPr>
        <w:t>may be submitted</w:t>
      </w:r>
      <w:proofErr w:type="gramEnd"/>
      <w:r w:rsidR="00F92183" w:rsidRPr="004E36C9">
        <w:rPr>
          <w:rFonts w:ascii="Arial" w:hAnsi="Arial" w:cs="Arial"/>
          <w:sz w:val="20"/>
          <w:szCs w:val="20"/>
        </w:rPr>
        <w:t xml:space="preserve"> in lieu of sign in sheets -- see III J and K below.  </w:t>
      </w:r>
    </w:p>
    <w:p w14:paraId="30886AF8" w14:textId="1F9BE1F0" w:rsidR="00013A6B" w:rsidRPr="0016333E" w:rsidRDefault="00013A6B" w:rsidP="0016333E">
      <w:pPr>
        <w:numPr>
          <w:ilvl w:val="0"/>
          <w:numId w:val="6"/>
        </w:numPr>
        <w:spacing w:after="60"/>
        <w:ind w:left="1530" w:hanging="720"/>
        <w:rPr>
          <w:rFonts w:ascii="Arial" w:hAnsi="Arial" w:cs="Arial"/>
          <w:sz w:val="20"/>
          <w:szCs w:val="20"/>
        </w:rPr>
      </w:pPr>
      <w:r w:rsidRPr="0016333E">
        <w:rPr>
          <w:rFonts w:ascii="Arial" w:hAnsi="Arial" w:cs="Arial"/>
          <w:sz w:val="20"/>
          <w:szCs w:val="20"/>
        </w:rPr>
        <w:t xml:space="preserve">The Site Coordinator </w:t>
      </w:r>
      <w:r w:rsidR="00052112" w:rsidRPr="0016333E">
        <w:rPr>
          <w:rFonts w:ascii="Arial" w:hAnsi="Arial" w:cs="Arial"/>
          <w:sz w:val="20"/>
          <w:szCs w:val="20"/>
        </w:rPr>
        <w:t xml:space="preserve">or Assistant </w:t>
      </w:r>
      <w:r w:rsidRPr="0016333E">
        <w:rPr>
          <w:rFonts w:ascii="Arial" w:hAnsi="Arial" w:cs="Arial"/>
          <w:sz w:val="20"/>
          <w:szCs w:val="20"/>
        </w:rPr>
        <w:t xml:space="preserve">ensures that every </w:t>
      </w:r>
      <w:r w:rsidR="008C7802" w:rsidRPr="0016333E">
        <w:rPr>
          <w:rFonts w:ascii="Arial" w:hAnsi="Arial" w:cs="Arial"/>
          <w:sz w:val="20"/>
          <w:szCs w:val="20"/>
        </w:rPr>
        <w:t>student name</w:t>
      </w:r>
      <w:r w:rsidRPr="0016333E">
        <w:rPr>
          <w:rFonts w:ascii="Arial" w:hAnsi="Arial" w:cs="Arial"/>
          <w:sz w:val="20"/>
          <w:szCs w:val="20"/>
        </w:rPr>
        <w:t xml:space="preserve"> is legible, and when it is not, that the printed or typed name appears immediately adjacent to the signature</w:t>
      </w:r>
      <w:r w:rsidR="0016333E">
        <w:rPr>
          <w:rFonts w:ascii="Arial" w:hAnsi="Arial" w:cs="Arial"/>
          <w:sz w:val="20"/>
          <w:szCs w:val="20"/>
        </w:rPr>
        <w:t xml:space="preserve"> (or </w:t>
      </w:r>
      <w:proofErr w:type="gramStart"/>
      <w:r w:rsidR="0016333E">
        <w:rPr>
          <w:rFonts w:ascii="Arial" w:hAnsi="Arial" w:cs="Arial"/>
          <w:sz w:val="20"/>
          <w:szCs w:val="20"/>
        </w:rPr>
        <w:t>is re-typed</w:t>
      </w:r>
      <w:proofErr w:type="gramEnd"/>
      <w:r w:rsidR="0016333E">
        <w:rPr>
          <w:rFonts w:ascii="Arial" w:hAnsi="Arial" w:cs="Arial"/>
          <w:sz w:val="20"/>
          <w:szCs w:val="20"/>
        </w:rPr>
        <w:t xml:space="preserve"> onto the WISL; see II L and III H for more information on this option)</w:t>
      </w:r>
      <w:r w:rsidRPr="0016333E">
        <w:rPr>
          <w:rFonts w:ascii="Arial" w:hAnsi="Arial" w:cs="Arial"/>
          <w:sz w:val="20"/>
          <w:szCs w:val="20"/>
        </w:rPr>
        <w:t>.</w:t>
      </w:r>
    </w:p>
    <w:p w14:paraId="7C7C84CE" w14:textId="77777777" w:rsidR="00BE2EDD" w:rsidRPr="004E36C9" w:rsidRDefault="00BE2EDD" w:rsidP="00E71DCE">
      <w:pPr>
        <w:numPr>
          <w:ilvl w:val="0"/>
          <w:numId w:val="6"/>
        </w:numPr>
        <w:spacing w:after="60"/>
        <w:ind w:left="1530" w:hanging="720"/>
        <w:rPr>
          <w:rFonts w:ascii="Arial" w:hAnsi="Arial" w:cs="Arial"/>
          <w:sz w:val="20"/>
          <w:szCs w:val="20"/>
        </w:rPr>
      </w:pPr>
      <w:r w:rsidRPr="004E36C9">
        <w:rPr>
          <w:rFonts w:ascii="Arial" w:hAnsi="Arial" w:cs="Arial"/>
          <w:sz w:val="20"/>
          <w:szCs w:val="20"/>
        </w:rPr>
        <w:t xml:space="preserve">The Site Coordinator </w:t>
      </w:r>
      <w:r w:rsidR="00052112" w:rsidRPr="004E36C9">
        <w:rPr>
          <w:rFonts w:ascii="Arial" w:hAnsi="Arial" w:cs="Arial"/>
          <w:sz w:val="20"/>
          <w:szCs w:val="20"/>
        </w:rPr>
        <w:t xml:space="preserve">or Assistant </w:t>
      </w:r>
      <w:r w:rsidRPr="004E36C9">
        <w:rPr>
          <w:rFonts w:ascii="Arial" w:hAnsi="Arial" w:cs="Arial"/>
          <w:sz w:val="20"/>
          <w:szCs w:val="20"/>
        </w:rPr>
        <w:t xml:space="preserve">ensures that every signature is for a GEAR UP student. If non-GEAR UP students or parents participated in the event, those names </w:t>
      </w:r>
      <w:proofErr w:type="gramStart"/>
      <w:r w:rsidRPr="004E36C9">
        <w:rPr>
          <w:rFonts w:ascii="Arial" w:hAnsi="Arial" w:cs="Arial"/>
          <w:sz w:val="20"/>
          <w:szCs w:val="20"/>
        </w:rPr>
        <w:t>are crossed</w:t>
      </w:r>
      <w:proofErr w:type="gramEnd"/>
      <w:r w:rsidRPr="004E36C9">
        <w:rPr>
          <w:rFonts w:ascii="Arial" w:hAnsi="Arial" w:cs="Arial"/>
          <w:sz w:val="20"/>
          <w:szCs w:val="20"/>
        </w:rPr>
        <w:t xml:space="preserve"> off or in some way marked as “Not GEAR UP.”</w:t>
      </w:r>
    </w:p>
    <w:p w14:paraId="4FFFD56F" w14:textId="1534F75E" w:rsidR="0007365E" w:rsidRPr="004E36C9" w:rsidRDefault="0016333E" w:rsidP="00E71DCE">
      <w:pPr>
        <w:numPr>
          <w:ilvl w:val="0"/>
          <w:numId w:val="6"/>
        </w:numPr>
        <w:spacing w:after="60"/>
        <w:ind w:left="1530" w:hanging="720"/>
        <w:rPr>
          <w:rFonts w:ascii="Arial" w:hAnsi="Arial" w:cs="Arial"/>
          <w:sz w:val="20"/>
          <w:szCs w:val="20"/>
        </w:rPr>
      </w:pPr>
      <w:r w:rsidRPr="0016333E">
        <w:rPr>
          <w:rFonts w:ascii="Arial" w:hAnsi="Arial" w:cs="Arial"/>
          <w:b/>
          <w:color w:val="244061" w:themeColor="accent1" w:themeShade="80"/>
          <w:sz w:val="20"/>
          <w:szCs w:val="20"/>
          <w:u w:val="single"/>
        </w:rPr>
        <w:t>Note re: Optional Process</w:t>
      </w:r>
      <w:r>
        <w:rPr>
          <w:rFonts w:ascii="Arial" w:hAnsi="Arial" w:cs="Arial"/>
          <w:sz w:val="20"/>
          <w:szCs w:val="20"/>
        </w:rPr>
        <w:t xml:space="preserve">: </w:t>
      </w:r>
      <w:r w:rsidR="0007365E" w:rsidRPr="004E36C9">
        <w:rPr>
          <w:rFonts w:ascii="Arial" w:hAnsi="Arial" w:cs="Arial"/>
          <w:sz w:val="20"/>
          <w:szCs w:val="20"/>
        </w:rPr>
        <w:t xml:space="preserve">Sign-in sheets or rosters that are being </w:t>
      </w:r>
      <w:proofErr w:type="gramStart"/>
      <w:r w:rsidR="0007365E" w:rsidRPr="004E36C9">
        <w:rPr>
          <w:rFonts w:ascii="Arial" w:hAnsi="Arial" w:cs="Arial"/>
          <w:sz w:val="20"/>
          <w:szCs w:val="20"/>
        </w:rPr>
        <w:t>submitted</w:t>
      </w:r>
      <w:proofErr w:type="gramEnd"/>
      <w:r w:rsidR="0007365E" w:rsidRPr="004E36C9">
        <w:rPr>
          <w:rFonts w:ascii="Arial" w:hAnsi="Arial" w:cs="Arial"/>
          <w:sz w:val="20"/>
          <w:szCs w:val="20"/>
        </w:rPr>
        <w:t xml:space="preserve"> as </w:t>
      </w:r>
      <w:r w:rsidR="00A42246" w:rsidRPr="004E36C9">
        <w:rPr>
          <w:rFonts w:ascii="Arial" w:hAnsi="Arial" w:cs="Arial"/>
          <w:sz w:val="20"/>
          <w:szCs w:val="20"/>
        </w:rPr>
        <w:t>‘</w:t>
      </w:r>
      <w:r w:rsidR="0007365E" w:rsidRPr="004E36C9">
        <w:rPr>
          <w:rFonts w:ascii="Arial" w:hAnsi="Arial" w:cs="Arial"/>
          <w:sz w:val="20"/>
          <w:szCs w:val="20"/>
        </w:rPr>
        <w:t>back-up documentation only</w:t>
      </w:r>
      <w:r w:rsidR="00A42246" w:rsidRPr="004E36C9">
        <w:rPr>
          <w:rFonts w:ascii="Arial" w:hAnsi="Arial" w:cs="Arial"/>
          <w:sz w:val="20"/>
          <w:szCs w:val="20"/>
        </w:rPr>
        <w:t>’</w:t>
      </w:r>
      <w:r w:rsidR="0007365E" w:rsidRPr="004E36C9">
        <w:rPr>
          <w:rFonts w:ascii="Arial" w:hAnsi="Arial" w:cs="Arial"/>
          <w:sz w:val="20"/>
          <w:szCs w:val="20"/>
        </w:rPr>
        <w:t xml:space="preserve"> because the services </w:t>
      </w:r>
      <w:r w:rsidR="00F92183" w:rsidRPr="004E36C9">
        <w:rPr>
          <w:rFonts w:ascii="Arial" w:hAnsi="Arial" w:cs="Arial"/>
          <w:sz w:val="20"/>
          <w:szCs w:val="20"/>
        </w:rPr>
        <w:t>are</w:t>
      </w:r>
      <w:r w:rsidR="0007365E" w:rsidRPr="004E36C9">
        <w:rPr>
          <w:rFonts w:ascii="Arial" w:hAnsi="Arial" w:cs="Arial"/>
          <w:sz w:val="20"/>
          <w:szCs w:val="20"/>
        </w:rPr>
        <w:t xml:space="preserve"> </w:t>
      </w:r>
      <w:r w:rsidR="00F92183" w:rsidRPr="004E36C9">
        <w:rPr>
          <w:rFonts w:ascii="Arial" w:hAnsi="Arial" w:cs="Arial"/>
          <w:sz w:val="20"/>
          <w:szCs w:val="20"/>
        </w:rPr>
        <w:t>also</w:t>
      </w:r>
      <w:r w:rsidR="0007365E" w:rsidRPr="004E36C9">
        <w:rPr>
          <w:rFonts w:ascii="Arial" w:hAnsi="Arial" w:cs="Arial"/>
          <w:sz w:val="20"/>
          <w:szCs w:val="20"/>
        </w:rPr>
        <w:t xml:space="preserve"> listed on the WISL, do not </w:t>
      </w:r>
      <w:r>
        <w:rPr>
          <w:rFonts w:ascii="Arial" w:hAnsi="Arial" w:cs="Arial"/>
          <w:sz w:val="20"/>
          <w:szCs w:val="20"/>
        </w:rPr>
        <w:t xml:space="preserve">need to reference the “attachment number” (and do not </w:t>
      </w:r>
      <w:r w:rsidR="0007365E" w:rsidRPr="004E36C9">
        <w:rPr>
          <w:rFonts w:ascii="Arial" w:hAnsi="Arial" w:cs="Arial"/>
          <w:sz w:val="20"/>
          <w:szCs w:val="20"/>
        </w:rPr>
        <w:t xml:space="preserve">require a numbered cover sheet </w:t>
      </w:r>
      <w:r>
        <w:rPr>
          <w:rFonts w:ascii="Arial" w:hAnsi="Arial" w:cs="Arial"/>
          <w:sz w:val="20"/>
          <w:szCs w:val="20"/>
        </w:rPr>
        <w:t xml:space="preserve">to be </w:t>
      </w:r>
      <w:r w:rsidR="0007365E" w:rsidRPr="004E36C9">
        <w:rPr>
          <w:rFonts w:ascii="Arial" w:hAnsi="Arial" w:cs="Arial"/>
          <w:sz w:val="20"/>
          <w:szCs w:val="20"/>
        </w:rPr>
        <w:t>attached</w:t>
      </w:r>
      <w:r>
        <w:rPr>
          <w:rFonts w:ascii="Arial" w:hAnsi="Arial" w:cs="Arial"/>
          <w:sz w:val="20"/>
          <w:szCs w:val="20"/>
        </w:rPr>
        <w:t>)</w:t>
      </w:r>
      <w:r w:rsidR="0007365E" w:rsidRPr="004E36C9">
        <w:rPr>
          <w:rFonts w:ascii="Arial" w:hAnsi="Arial" w:cs="Arial"/>
          <w:sz w:val="20"/>
          <w:szCs w:val="20"/>
        </w:rPr>
        <w:t>.  I</w:t>
      </w:r>
      <w:r w:rsidR="00F92183" w:rsidRPr="004E36C9">
        <w:rPr>
          <w:rFonts w:ascii="Arial" w:hAnsi="Arial" w:cs="Arial"/>
          <w:sz w:val="20"/>
          <w:szCs w:val="20"/>
        </w:rPr>
        <w:t>nstead, i</w:t>
      </w:r>
      <w:r w:rsidR="0007365E" w:rsidRPr="004E36C9">
        <w:rPr>
          <w:rFonts w:ascii="Arial" w:hAnsi="Arial" w:cs="Arial"/>
          <w:sz w:val="20"/>
          <w:szCs w:val="20"/>
        </w:rPr>
        <w:t>t is required that the title of the document</w:t>
      </w:r>
      <w:r w:rsidR="00F92183" w:rsidRPr="004E36C9">
        <w:rPr>
          <w:rFonts w:ascii="Arial" w:hAnsi="Arial" w:cs="Arial"/>
          <w:sz w:val="20"/>
          <w:szCs w:val="20"/>
        </w:rPr>
        <w:t xml:space="preserve">, and a note on the WISL </w:t>
      </w:r>
      <w:r w:rsidR="0007365E" w:rsidRPr="004E36C9">
        <w:rPr>
          <w:rFonts w:ascii="Arial" w:hAnsi="Arial" w:cs="Arial"/>
          <w:sz w:val="20"/>
          <w:szCs w:val="20"/>
        </w:rPr>
        <w:t xml:space="preserve">clearly </w:t>
      </w:r>
      <w:r w:rsidR="00F92183" w:rsidRPr="004E36C9">
        <w:rPr>
          <w:rFonts w:ascii="Arial" w:hAnsi="Arial" w:cs="Arial"/>
          <w:sz w:val="20"/>
          <w:szCs w:val="20"/>
        </w:rPr>
        <w:t>indicate</w:t>
      </w:r>
      <w:r w:rsidR="0007365E" w:rsidRPr="004E36C9">
        <w:rPr>
          <w:rFonts w:ascii="Arial" w:hAnsi="Arial" w:cs="Arial"/>
          <w:sz w:val="20"/>
          <w:szCs w:val="20"/>
        </w:rPr>
        <w:t xml:space="preserve"> that this attachment is duplicate data that includes “Original Signatures”</w:t>
      </w:r>
      <w:r w:rsidR="00F92183" w:rsidRPr="004E36C9">
        <w:rPr>
          <w:rFonts w:ascii="Arial" w:hAnsi="Arial" w:cs="Arial"/>
          <w:sz w:val="20"/>
          <w:szCs w:val="20"/>
        </w:rPr>
        <w:t xml:space="preserve"> e.g. “Original Signatures from XX workshop – NOS XXX - on MM/DD/YYYY.”</w:t>
      </w:r>
    </w:p>
    <w:p w14:paraId="65B8BD7B" w14:textId="02A71AD9" w:rsidR="00E71DCE" w:rsidRPr="004E36C9" w:rsidRDefault="00E71DCE" w:rsidP="00491965">
      <w:pPr>
        <w:numPr>
          <w:ilvl w:val="0"/>
          <w:numId w:val="6"/>
        </w:numPr>
        <w:spacing w:after="60"/>
        <w:ind w:left="1530" w:hanging="720"/>
        <w:rPr>
          <w:rFonts w:ascii="Arial" w:hAnsi="Arial" w:cs="Arial"/>
          <w:sz w:val="20"/>
          <w:szCs w:val="20"/>
        </w:rPr>
      </w:pPr>
      <w:r w:rsidRPr="004E36C9">
        <w:rPr>
          <w:rFonts w:ascii="Arial" w:hAnsi="Arial" w:cs="Arial"/>
          <w:b/>
          <w:sz w:val="20"/>
          <w:szCs w:val="20"/>
          <w:u w:val="single"/>
        </w:rPr>
        <w:t>For Presentations in Classrooms</w:t>
      </w:r>
      <w:r w:rsidR="00A866F9" w:rsidRPr="004E36C9">
        <w:rPr>
          <w:rFonts w:ascii="Arial" w:hAnsi="Arial" w:cs="Arial"/>
          <w:b/>
          <w:sz w:val="20"/>
          <w:szCs w:val="20"/>
          <w:u w:val="single"/>
        </w:rPr>
        <w:t>/School Assemblies</w:t>
      </w:r>
      <w:r w:rsidRPr="004E36C9">
        <w:rPr>
          <w:rFonts w:ascii="Arial" w:hAnsi="Arial" w:cs="Arial"/>
          <w:b/>
          <w:sz w:val="20"/>
          <w:szCs w:val="20"/>
          <w:u w:val="single"/>
        </w:rPr>
        <w:t xml:space="preserve">: </w:t>
      </w:r>
      <w:r w:rsidR="00F92183" w:rsidRPr="004E36C9">
        <w:rPr>
          <w:rFonts w:ascii="Arial" w:hAnsi="Arial" w:cs="Arial"/>
          <w:b/>
          <w:sz w:val="20"/>
          <w:szCs w:val="20"/>
          <w:u w:val="single"/>
        </w:rPr>
        <w:t xml:space="preserve">  </w:t>
      </w:r>
      <w:r w:rsidR="00F92183" w:rsidRPr="004E36C9">
        <w:rPr>
          <w:rFonts w:ascii="Arial" w:hAnsi="Arial" w:cs="Arial"/>
          <w:sz w:val="20"/>
          <w:szCs w:val="20"/>
        </w:rPr>
        <w:t xml:space="preserve">When group services / events are held during the school day, </w:t>
      </w:r>
      <w:r w:rsidR="00491965" w:rsidRPr="004E36C9">
        <w:rPr>
          <w:rFonts w:ascii="Arial" w:hAnsi="Arial" w:cs="Arial"/>
          <w:sz w:val="20"/>
          <w:szCs w:val="20"/>
        </w:rPr>
        <w:t xml:space="preserve">official </w:t>
      </w:r>
      <w:r w:rsidR="00F92183" w:rsidRPr="004E36C9">
        <w:rPr>
          <w:rFonts w:ascii="Arial" w:hAnsi="Arial" w:cs="Arial"/>
          <w:b/>
          <w:sz w:val="20"/>
          <w:szCs w:val="20"/>
        </w:rPr>
        <w:t>attendance rosters</w:t>
      </w:r>
      <w:r w:rsidR="00F92183" w:rsidRPr="004E36C9">
        <w:rPr>
          <w:rFonts w:ascii="Arial" w:hAnsi="Arial" w:cs="Arial"/>
          <w:sz w:val="20"/>
          <w:szCs w:val="20"/>
        </w:rPr>
        <w:t xml:space="preserve"> for the class period/date during which the service was provided can be submitted in lieu of sign-in sheets.  Attendance rosters must </w:t>
      </w:r>
      <w:r w:rsidR="00491965" w:rsidRPr="004E36C9">
        <w:rPr>
          <w:rFonts w:ascii="Arial" w:hAnsi="Arial" w:cs="Arial"/>
          <w:sz w:val="20"/>
          <w:szCs w:val="20"/>
        </w:rPr>
        <w:t xml:space="preserve">clearly differentiate </w:t>
      </w:r>
      <w:r w:rsidR="00F92183" w:rsidRPr="004E36C9">
        <w:rPr>
          <w:rFonts w:ascii="Arial" w:hAnsi="Arial" w:cs="Arial"/>
          <w:sz w:val="20"/>
          <w:szCs w:val="20"/>
        </w:rPr>
        <w:t>who was present</w:t>
      </w:r>
      <w:r w:rsidR="00491965" w:rsidRPr="004E36C9">
        <w:rPr>
          <w:rFonts w:ascii="Arial" w:hAnsi="Arial" w:cs="Arial"/>
          <w:sz w:val="20"/>
          <w:szCs w:val="20"/>
        </w:rPr>
        <w:t xml:space="preserve"> from who was absent, and any non-GEAR UP students in those classes </w:t>
      </w:r>
      <w:proofErr w:type="gramStart"/>
      <w:r w:rsidR="00491965" w:rsidRPr="004E36C9">
        <w:rPr>
          <w:rFonts w:ascii="Arial" w:hAnsi="Arial" w:cs="Arial"/>
          <w:sz w:val="20"/>
          <w:szCs w:val="20"/>
        </w:rPr>
        <w:t>must be crossed</w:t>
      </w:r>
      <w:proofErr w:type="gramEnd"/>
      <w:r w:rsidR="00491965" w:rsidRPr="004E36C9">
        <w:rPr>
          <w:rFonts w:ascii="Arial" w:hAnsi="Arial" w:cs="Arial"/>
          <w:sz w:val="20"/>
          <w:szCs w:val="20"/>
        </w:rPr>
        <w:t xml:space="preserve"> off or in some way indicated as “non-GEAR UP”.</w:t>
      </w:r>
      <w:r w:rsidR="00F92183" w:rsidRPr="004E36C9">
        <w:rPr>
          <w:rFonts w:ascii="Arial" w:hAnsi="Arial" w:cs="Arial"/>
          <w:sz w:val="20"/>
          <w:szCs w:val="20"/>
        </w:rPr>
        <w:t xml:space="preserve"> </w:t>
      </w:r>
      <w:r w:rsidR="00491965" w:rsidRPr="004E36C9">
        <w:rPr>
          <w:rFonts w:ascii="Arial" w:hAnsi="Arial" w:cs="Arial"/>
          <w:sz w:val="20"/>
          <w:szCs w:val="20"/>
        </w:rPr>
        <w:t xml:space="preserve">(A list of students who were absent on a given day or class period with a note stating, “All GEAR UP students except those listed here attended” is </w:t>
      </w:r>
      <w:r w:rsidR="00491965" w:rsidRPr="004E36C9">
        <w:rPr>
          <w:rFonts w:ascii="Arial" w:hAnsi="Arial" w:cs="Arial"/>
          <w:sz w:val="20"/>
          <w:szCs w:val="20"/>
          <w:u w:val="single"/>
        </w:rPr>
        <w:t>not</w:t>
      </w:r>
      <w:r w:rsidR="00491965" w:rsidRPr="004E36C9">
        <w:rPr>
          <w:rFonts w:ascii="Arial" w:hAnsi="Arial" w:cs="Arial"/>
          <w:sz w:val="20"/>
          <w:szCs w:val="20"/>
        </w:rPr>
        <w:t xml:space="preserve"> acceptable documentation.)</w:t>
      </w:r>
    </w:p>
    <w:p w14:paraId="73C5BE18" w14:textId="0DBDAC64" w:rsidR="0076127E" w:rsidRPr="004E36C9" w:rsidRDefault="0076127E" w:rsidP="00491965">
      <w:pPr>
        <w:pStyle w:val="ListParagraph"/>
        <w:numPr>
          <w:ilvl w:val="0"/>
          <w:numId w:val="6"/>
        </w:numPr>
        <w:spacing w:after="60"/>
        <w:ind w:left="1530" w:hanging="630"/>
        <w:rPr>
          <w:rFonts w:ascii="Arial" w:hAnsi="Arial" w:cs="Arial"/>
          <w:sz w:val="20"/>
          <w:szCs w:val="20"/>
        </w:rPr>
      </w:pPr>
      <w:r w:rsidRPr="004E36C9">
        <w:rPr>
          <w:rFonts w:ascii="Arial" w:hAnsi="Arial" w:cs="Arial"/>
          <w:b/>
          <w:sz w:val="20"/>
          <w:szCs w:val="20"/>
          <w:u w:val="single"/>
        </w:rPr>
        <w:lastRenderedPageBreak/>
        <w:t xml:space="preserve">For </w:t>
      </w:r>
      <w:r w:rsidR="006A62C7" w:rsidRPr="004E36C9">
        <w:rPr>
          <w:rFonts w:ascii="Arial" w:hAnsi="Arial" w:cs="Arial"/>
          <w:b/>
          <w:sz w:val="20"/>
          <w:szCs w:val="20"/>
          <w:u w:val="single"/>
        </w:rPr>
        <w:t>mailed/emailed services to the entire cohort</w:t>
      </w:r>
      <w:r w:rsidRPr="004E36C9">
        <w:rPr>
          <w:rFonts w:ascii="Arial" w:hAnsi="Arial" w:cs="Arial"/>
          <w:sz w:val="20"/>
          <w:szCs w:val="20"/>
        </w:rPr>
        <w:t xml:space="preserve">: Submit the school’s enrollment roster for the date the </w:t>
      </w:r>
      <w:r w:rsidR="006A62C7" w:rsidRPr="004E36C9">
        <w:rPr>
          <w:rFonts w:ascii="Arial" w:hAnsi="Arial" w:cs="Arial"/>
          <w:sz w:val="20"/>
          <w:szCs w:val="20"/>
        </w:rPr>
        <w:t xml:space="preserve">document </w:t>
      </w:r>
      <w:r w:rsidRPr="004E36C9">
        <w:rPr>
          <w:rFonts w:ascii="Arial" w:hAnsi="Arial" w:cs="Arial"/>
          <w:sz w:val="20"/>
          <w:szCs w:val="20"/>
        </w:rPr>
        <w:t xml:space="preserve">was sent, or a copy of the mail merge list used to create the mailing labels. </w:t>
      </w:r>
      <w:r w:rsidR="00491965" w:rsidRPr="004E36C9">
        <w:rPr>
          <w:rFonts w:ascii="Arial" w:hAnsi="Arial" w:cs="Arial"/>
          <w:sz w:val="20"/>
          <w:szCs w:val="20"/>
        </w:rPr>
        <w:t xml:space="preserve"> Include date of mailing and appropriate NOS Code (e.g.</w:t>
      </w:r>
      <w:proofErr w:type="gramStart"/>
      <w:r w:rsidR="00491965" w:rsidRPr="004E36C9">
        <w:rPr>
          <w:rFonts w:ascii="Arial" w:hAnsi="Arial" w:cs="Arial"/>
          <w:sz w:val="20"/>
          <w:szCs w:val="20"/>
        </w:rPr>
        <w:t>,190</w:t>
      </w:r>
      <w:proofErr w:type="gramEnd"/>
      <w:r w:rsidR="00491965" w:rsidRPr="004E36C9">
        <w:rPr>
          <w:rFonts w:ascii="Arial" w:hAnsi="Arial" w:cs="Arial"/>
          <w:sz w:val="20"/>
          <w:szCs w:val="20"/>
        </w:rPr>
        <w:t>, 135) and mode – mailed or virtual).</w:t>
      </w:r>
    </w:p>
    <w:p w14:paraId="041A9B2E" w14:textId="11CF4BF2" w:rsidR="00AC1333" w:rsidRPr="004E36C9" w:rsidRDefault="00AC1333" w:rsidP="006A62C7">
      <w:pPr>
        <w:rPr>
          <w:rFonts w:ascii="Arial" w:hAnsi="Arial" w:cs="Arial"/>
          <w:i/>
          <w:color w:val="FF0000"/>
          <w:sz w:val="20"/>
          <w:szCs w:val="20"/>
        </w:rPr>
      </w:pPr>
    </w:p>
    <w:p w14:paraId="0BBFDBF3" w14:textId="4A665539" w:rsidR="00A80738" w:rsidRPr="004E36C9" w:rsidRDefault="00E601DA">
      <w:pPr>
        <w:rPr>
          <w:rFonts w:ascii="Arial" w:hAnsi="Arial" w:cs="Arial"/>
          <w:b/>
          <w:sz w:val="20"/>
          <w:szCs w:val="20"/>
          <w:u w:val="single"/>
        </w:rPr>
      </w:pPr>
      <w:r w:rsidRPr="004E36C9">
        <w:rPr>
          <w:rFonts w:ascii="Arial" w:hAnsi="Arial" w:cs="Arial"/>
          <w:b/>
          <w:sz w:val="20"/>
          <w:szCs w:val="20"/>
        </w:rPr>
        <w:t>IV.</w:t>
      </w:r>
      <w:r w:rsidRPr="004E36C9">
        <w:rPr>
          <w:rFonts w:ascii="Arial" w:hAnsi="Arial" w:cs="Arial"/>
          <w:b/>
          <w:sz w:val="20"/>
          <w:szCs w:val="20"/>
        </w:rPr>
        <w:tab/>
      </w:r>
      <w:r w:rsidR="004D3BD4" w:rsidRPr="004E36C9">
        <w:rPr>
          <w:rFonts w:ascii="Arial" w:hAnsi="Arial" w:cs="Arial"/>
          <w:b/>
          <w:sz w:val="20"/>
          <w:szCs w:val="20"/>
          <w:u w:val="single"/>
        </w:rPr>
        <w:t xml:space="preserve">Submission of </w:t>
      </w:r>
      <w:r w:rsidR="00DE48CC" w:rsidRPr="004E36C9">
        <w:rPr>
          <w:rFonts w:ascii="Arial" w:hAnsi="Arial" w:cs="Arial"/>
          <w:b/>
          <w:sz w:val="20"/>
          <w:szCs w:val="20"/>
          <w:u w:val="single"/>
        </w:rPr>
        <w:t>Sign-In Sheets and W</w:t>
      </w:r>
      <w:r w:rsidR="007C63A2" w:rsidRPr="004E36C9">
        <w:rPr>
          <w:rFonts w:ascii="Arial" w:hAnsi="Arial" w:cs="Arial"/>
          <w:b/>
          <w:sz w:val="20"/>
          <w:szCs w:val="20"/>
          <w:u w:val="single"/>
        </w:rPr>
        <w:t>I</w:t>
      </w:r>
      <w:r w:rsidR="00A80738" w:rsidRPr="004E36C9">
        <w:rPr>
          <w:rFonts w:ascii="Arial" w:hAnsi="Arial" w:cs="Arial"/>
          <w:b/>
          <w:sz w:val="20"/>
          <w:szCs w:val="20"/>
          <w:u w:val="single"/>
        </w:rPr>
        <w:t>SLs</w:t>
      </w:r>
    </w:p>
    <w:p w14:paraId="5A65C182" w14:textId="77777777" w:rsidR="00BE2EDD" w:rsidRPr="004E36C9" w:rsidRDefault="00BE2EDD">
      <w:pPr>
        <w:rPr>
          <w:rFonts w:ascii="Arial" w:hAnsi="Arial" w:cs="Arial"/>
          <w:b/>
          <w:sz w:val="20"/>
          <w:szCs w:val="20"/>
          <w:u w:val="single"/>
        </w:rPr>
      </w:pPr>
    </w:p>
    <w:p w14:paraId="0CBD75F7" w14:textId="274CA0B3" w:rsidR="00DF466E" w:rsidRPr="004E36C9" w:rsidRDefault="00A80738" w:rsidP="00A80738">
      <w:pPr>
        <w:numPr>
          <w:ilvl w:val="0"/>
          <w:numId w:val="2"/>
        </w:numPr>
        <w:rPr>
          <w:rFonts w:ascii="Arial" w:hAnsi="Arial" w:cs="Arial"/>
          <w:sz w:val="20"/>
          <w:szCs w:val="20"/>
        </w:rPr>
      </w:pPr>
      <w:r w:rsidRPr="004E36C9">
        <w:rPr>
          <w:rFonts w:ascii="Arial" w:hAnsi="Arial" w:cs="Arial"/>
          <w:sz w:val="20"/>
          <w:szCs w:val="20"/>
        </w:rPr>
        <w:t xml:space="preserve">Site Coordinators </w:t>
      </w:r>
      <w:r w:rsidR="00D86678" w:rsidRPr="004E36C9">
        <w:rPr>
          <w:rFonts w:ascii="Arial" w:hAnsi="Arial" w:cs="Arial"/>
          <w:sz w:val="20"/>
          <w:szCs w:val="20"/>
        </w:rPr>
        <w:t>submit</w:t>
      </w:r>
      <w:r w:rsidRPr="004E36C9">
        <w:rPr>
          <w:rFonts w:ascii="Arial" w:hAnsi="Arial" w:cs="Arial"/>
          <w:sz w:val="20"/>
          <w:szCs w:val="20"/>
        </w:rPr>
        <w:t xml:space="preserve"> all </w:t>
      </w:r>
      <w:r w:rsidR="00DE48CC" w:rsidRPr="004E36C9">
        <w:rPr>
          <w:rFonts w:ascii="Arial" w:hAnsi="Arial" w:cs="Arial"/>
          <w:sz w:val="20"/>
          <w:szCs w:val="20"/>
        </w:rPr>
        <w:t xml:space="preserve">Weekly </w:t>
      </w:r>
      <w:r w:rsidR="00EB4B93" w:rsidRPr="004E36C9">
        <w:rPr>
          <w:rFonts w:ascii="Arial" w:hAnsi="Arial" w:cs="Arial"/>
          <w:sz w:val="20"/>
          <w:szCs w:val="20"/>
        </w:rPr>
        <w:t xml:space="preserve">Individual </w:t>
      </w:r>
      <w:r w:rsidR="00DE48CC" w:rsidRPr="004E36C9">
        <w:rPr>
          <w:rFonts w:ascii="Arial" w:hAnsi="Arial" w:cs="Arial"/>
          <w:sz w:val="20"/>
          <w:szCs w:val="20"/>
        </w:rPr>
        <w:t>Service Logs (W</w:t>
      </w:r>
      <w:r w:rsidR="00EB4B93" w:rsidRPr="004E36C9">
        <w:rPr>
          <w:rFonts w:ascii="Arial" w:hAnsi="Arial" w:cs="Arial"/>
          <w:sz w:val="20"/>
          <w:szCs w:val="20"/>
        </w:rPr>
        <w:t>I</w:t>
      </w:r>
      <w:r w:rsidRPr="004E36C9">
        <w:rPr>
          <w:rFonts w:ascii="Arial" w:hAnsi="Arial" w:cs="Arial"/>
          <w:sz w:val="20"/>
          <w:szCs w:val="20"/>
        </w:rPr>
        <w:t xml:space="preserve">SLs) </w:t>
      </w:r>
      <w:r w:rsidR="00EF1772" w:rsidRPr="004E36C9">
        <w:rPr>
          <w:rFonts w:ascii="Arial" w:hAnsi="Arial" w:cs="Arial"/>
          <w:sz w:val="20"/>
          <w:szCs w:val="20"/>
        </w:rPr>
        <w:t xml:space="preserve">and attachments </w:t>
      </w:r>
      <w:r w:rsidR="00D86678" w:rsidRPr="004E36C9">
        <w:rPr>
          <w:rFonts w:ascii="Arial" w:hAnsi="Arial" w:cs="Arial"/>
          <w:sz w:val="20"/>
          <w:szCs w:val="20"/>
        </w:rPr>
        <w:t>electronically</w:t>
      </w:r>
      <w:r w:rsidR="00CD1BC8" w:rsidRPr="004E36C9">
        <w:rPr>
          <w:rFonts w:ascii="Arial" w:hAnsi="Arial" w:cs="Arial"/>
          <w:sz w:val="20"/>
          <w:szCs w:val="20"/>
        </w:rPr>
        <w:t xml:space="preserve"> (via email)</w:t>
      </w:r>
      <w:r w:rsidR="001376BD" w:rsidRPr="004E36C9">
        <w:rPr>
          <w:rFonts w:ascii="Arial" w:hAnsi="Arial" w:cs="Arial"/>
          <w:sz w:val="20"/>
          <w:szCs w:val="20"/>
        </w:rPr>
        <w:t xml:space="preserve"> </w:t>
      </w:r>
      <w:r w:rsidRPr="004E36C9">
        <w:rPr>
          <w:rFonts w:ascii="Arial" w:hAnsi="Arial" w:cs="Arial"/>
          <w:sz w:val="20"/>
          <w:szCs w:val="20"/>
        </w:rPr>
        <w:t xml:space="preserve">on a weekly basis to their assigned Site Support Specialist at NAU </w:t>
      </w:r>
      <w:r w:rsidR="00857751" w:rsidRPr="004E36C9">
        <w:rPr>
          <w:rFonts w:ascii="Arial" w:hAnsi="Arial" w:cs="Arial"/>
          <w:sz w:val="20"/>
          <w:szCs w:val="20"/>
        </w:rPr>
        <w:t xml:space="preserve">on dates indicated on the Year </w:t>
      </w:r>
      <w:r w:rsidR="00262A9E" w:rsidRPr="004E36C9">
        <w:rPr>
          <w:rFonts w:ascii="Arial" w:hAnsi="Arial" w:cs="Arial"/>
          <w:sz w:val="20"/>
          <w:szCs w:val="20"/>
        </w:rPr>
        <w:t xml:space="preserve">6 </w:t>
      </w:r>
      <w:r w:rsidR="00857751" w:rsidRPr="004E36C9">
        <w:rPr>
          <w:rFonts w:ascii="Arial" w:hAnsi="Arial" w:cs="Arial"/>
          <w:sz w:val="20"/>
          <w:szCs w:val="20"/>
        </w:rPr>
        <w:t>Calendar</w:t>
      </w:r>
      <w:r w:rsidRPr="004E36C9">
        <w:rPr>
          <w:rFonts w:ascii="Arial" w:hAnsi="Arial" w:cs="Arial"/>
          <w:sz w:val="20"/>
          <w:szCs w:val="20"/>
        </w:rPr>
        <w:t xml:space="preserve">.  </w:t>
      </w:r>
    </w:p>
    <w:p w14:paraId="5B63411F" w14:textId="77777777" w:rsidR="00D86678" w:rsidRPr="004E36C9" w:rsidRDefault="00D86678" w:rsidP="00A80738">
      <w:pPr>
        <w:numPr>
          <w:ilvl w:val="0"/>
          <w:numId w:val="2"/>
        </w:numPr>
        <w:rPr>
          <w:rFonts w:ascii="Arial" w:hAnsi="Arial" w:cs="Arial"/>
          <w:sz w:val="20"/>
          <w:szCs w:val="20"/>
        </w:rPr>
      </w:pPr>
      <w:r w:rsidRPr="004E36C9">
        <w:rPr>
          <w:rFonts w:ascii="Arial" w:hAnsi="Arial" w:cs="Arial"/>
          <w:sz w:val="20"/>
          <w:szCs w:val="20"/>
        </w:rPr>
        <w:t xml:space="preserve">Incomplete or illegible WISLs or sign-in sheets </w:t>
      </w:r>
      <w:proofErr w:type="gramStart"/>
      <w:r w:rsidRPr="004E36C9">
        <w:rPr>
          <w:rFonts w:ascii="Arial" w:hAnsi="Arial" w:cs="Arial"/>
          <w:sz w:val="20"/>
          <w:szCs w:val="20"/>
        </w:rPr>
        <w:t>will be returned</w:t>
      </w:r>
      <w:proofErr w:type="gramEnd"/>
      <w:r w:rsidRPr="004E36C9">
        <w:rPr>
          <w:rFonts w:ascii="Arial" w:hAnsi="Arial" w:cs="Arial"/>
          <w:sz w:val="20"/>
          <w:szCs w:val="20"/>
        </w:rPr>
        <w:t xml:space="preserve"> to coordinators for immediate correcti</w:t>
      </w:r>
      <w:r w:rsidR="007C63A2" w:rsidRPr="004E36C9">
        <w:rPr>
          <w:rFonts w:ascii="Arial" w:hAnsi="Arial" w:cs="Arial"/>
          <w:sz w:val="20"/>
          <w:szCs w:val="20"/>
        </w:rPr>
        <w:t>o</w:t>
      </w:r>
      <w:r w:rsidRPr="004E36C9">
        <w:rPr>
          <w:rFonts w:ascii="Arial" w:hAnsi="Arial" w:cs="Arial"/>
          <w:sz w:val="20"/>
          <w:szCs w:val="20"/>
        </w:rPr>
        <w:t>n/completion.</w:t>
      </w:r>
    </w:p>
    <w:p w14:paraId="09C62B8A" w14:textId="77777777" w:rsidR="00A22A51" w:rsidRPr="004E36C9" w:rsidRDefault="00A22A51" w:rsidP="00A22A51">
      <w:pPr>
        <w:rPr>
          <w:rFonts w:ascii="Arial" w:hAnsi="Arial" w:cs="Arial"/>
          <w:sz w:val="20"/>
          <w:szCs w:val="20"/>
        </w:rPr>
      </w:pPr>
    </w:p>
    <w:p w14:paraId="1281087B" w14:textId="77777777" w:rsidR="00A22A51" w:rsidRPr="004E36C9" w:rsidRDefault="00A22A51" w:rsidP="00A22A51">
      <w:pPr>
        <w:rPr>
          <w:rFonts w:ascii="Arial" w:hAnsi="Arial" w:cs="Arial"/>
          <w:sz w:val="20"/>
          <w:szCs w:val="20"/>
        </w:rPr>
      </w:pPr>
    </w:p>
    <w:p w14:paraId="7B2F04C3" w14:textId="77777777" w:rsidR="00A22A51" w:rsidRPr="004E36C9" w:rsidRDefault="00A22A51" w:rsidP="00A22A51">
      <w:pPr>
        <w:rPr>
          <w:rFonts w:ascii="Arial" w:hAnsi="Arial" w:cs="Arial"/>
          <w:b/>
          <w:sz w:val="20"/>
          <w:szCs w:val="20"/>
        </w:rPr>
      </w:pPr>
      <w:r w:rsidRPr="004E36C9">
        <w:rPr>
          <w:rFonts w:ascii="Arial" w:hAnsi="Arial" w:cs="Arial"/>
          <w:b/>
          <w:sz w:val="20"/>
          <w:szCs w:val="20"/>
        </w:rPr>
        <w:t>Attachments:</w:t>
      </w:r>
    </w:p>
    <w:p w14:paraId="55D6A1E0" w14:textId="77777777" w:rsidR="00A22A51" w:rsidRPr="00B16242" w:rsidRDefault="00A22A51" w:rsidP="00B16242">
      <w:pPr>
        <w:pStyle w:val="ListParagraph"/>
        <w:numPr>
          <w:ilvl w:val="0"/>
          <w:numId w:val="8"/>
        </w:numPr>
        <w:rPr>
          <w:rFonts w:ascii="Arial" w:hAnsi="Arial" w:cs="Arial"/>
          <w:sz w:val="20"/>
          <w:szCs w:val="20"/>
        </w:rPr>
      </w:pPr>
      <w:r w:rsidRPr="00B16242">
        <w:rPr>
          <w:rFonts w:ascii="Arial" w:hAnsi="Arial" w:cs="Arial"/>
          <w:sz w:val="20"/>
          <w:szCs w:val="20"/>
        </w:rPr>
        <w:t>GEAR UP Coordinator’s Weekly Individual Services Log</w:t>
      </w:r>
    </w:p>
    <w:p w14:paraId="260D0417" w14:textId="77777777" w:rsidR="00A22A51" w:rsidRPr="00B16242" w:rsidRDefault="00A22A51" w:rsidP="00B16242">
      <w:pPr>
        <w:pStyle w:val="ListParagraph"/>
        <w:numPr>
          <w:ilvl w:val="0"/>
          <w:numId w:val="8"/>
        </w:numPr>
        <w:rPr>
          <w:rFonts w:ascii="Arial" w:hAnsi="Arial" w:cs="Arial"/>
          <w:sz w:val="20"/>
          <w:szCs w:val="20"/>
        </w:rPr>
      </w:pPr>
      <w:r w:rsidRPr="00B16242">
        <w:rPr>
          <w:rFonts w:ascii="Arial" w:hAnsi="Arial" w:cs="Arial"/>
          <w:sz w:val="20"/>
          <w:szCs w:val="20"/>
        </w:rPr>
        <w:t>WISL instructions</w:t>
      </w:r>
    </w:p>
    <w:p w14:paraId="5C62A78B" w14:textId="77777777" w:rsidR="00A22A51" w:rsidRPr="00B16242" w:rsidRDefault="00A22A51" w:rsidP="00B16242">
      <w:pPr>
        <w:pStyle w:val="ListParagraph"/>
        <w:numPr>
          <w:ilvl w:val="0"/>
          <w:numId w:val="8"/>
        </w:numPr>
        <w:rPr>
          <w:rFonts w:ascii="Arial" w:hAnsi="Arial" w:cs="Arial"/>
          <w:sz w:val="20"/>
          <w:szCs w:val="20"/>
        </w:rPr>
      </w:pPr>
      <w:r w:rsidRPr="00B16242">
        <w:rPr>
          <w:rFonts w:ascii="Arial" w:hAnsi="Arial" w:cs="Arial"/>
          <w:sz w:val="20"/>
          <w:szCs w:val="20"/>
        </w:rPr>
        <w:t>NOS Codes</w:t>
      </w:r>
    </w:p>
    <w:p w14:paraId="0AF8AD79" w14:textId="77777777" w:rsidR="00B16242" w:rsidRPr="00B16242" w:rsidRDefault="00B16242" w:rsidP="00B16242">
      <w:pPr>
        <w:pStyle w:val="ListParagraph"/>
        <w:numPr>
          <w:ilvl w:val="0"/>
          <w:numId w:val="8"/>
        </w:numPr>
        <w:rPr>
          <w:rFonts w:ascii="Arial" w:hAnsi="Arial" w:cs="Arial"/>
          <w:sz w:val="20"/>
          <w:szCs w:val="20"/>
        </w:rPr>
      </w:pPr>
      <w:r w:rsidRPr="00B16242">
        <w:rPr>
          <w:rFonts w:ascii="Arial" w:hAnsi="Arial" w:cs="Arial"/>
          <w:sz w:val="20"/>
          <w:szCs w:val="20"/>
        </w:rPr>
        <w:t>Sign-In Sheets (2)</w:t>
      </w:r>
    </w:p>
    <w:p w14:paraId="71D94D06" w14:textId="77777777" w:rsidR="00B16242" w:rsidRPr="00BD5382" w:rsidRDefault="00B16242" w:rsidP="00B16242">
      <w:pPr>
        <w:pStyle w:val="ListParagraph"/>
        <w:numPr>
          <w:ilvl w:val="0"/>
          <w:numId w:val="8"/>
        </w:numPr>
        <w:rPr>
          <w:rFonts w:ascii="Arial" w:hAnsi="Arial" w:cs="Arial"/>
          <w:sz w:val="20"/>
          <w:szCs w:val="20"/>
        </w:rPr>
      </w:pPr>
      <w:r w:rsidRPr="00BD5382">
        <w:rPr>
          <w:rFonts w:ascii="Arial" w:hAnsi="Arial" w:cs="Arial"/>
          <w:sz w:val="20"/>
          <w:szCs w:val="20"/>
        </w:rPr>
        <w:t>Clarification of NOS Codes for Status Updates/Event Reminders/Invitations – July 2017</w:t>
      </w:r>
    </w:p>
    <w:p w14:paraId="1B2B39F1" w14:textId="77777777" w:rsidR="00B16242" w:rsidRDefault="00B16242" w:rsidP="00B16242">
      <w:pPr>
        <w:pStyle w:val="ListParagraph"/>
        <w:numPr>
          <w:ilvl w:val="0"/>
          <w:numId w:val="8"/>
        </w:numPr>
        <w:rPr>
          <w:rFonts w:ascii="Arial" w:hAnsi="Arial" w:cs="Arial"/>
          <w:sz w:val="20"/>
          <w:szCs w:val="20"/>
        </w:rPr>
      </w:pPr>
      <w:r>
        <w:rPr>
          <w:rFonts w:ascii="Arial" w:hAnsi="Arial" w:cs="Arial"/>
          <w:sz w:val="20"/>
          <w:szCs w:val="20"/>
        </w:rPr>
        <w:t>WISL Attachment Cover Sheet</w:t>
      </w:r>
    </w:p>
    <w:p w14:paraId="4FC25A62" w14:textId="7080ABF0" w:rsidR="00AD42FC" w:rsidRPr="00B16242" w:rsidRDefault="00B16242" w:rsidP="00B16242">
      <w:pPr>
        <w:pStyle w:val="ListParagraph"/>
        <w:numPr>
          <w:ilvl w:val="0"/>
          <w:numId w:val="8"/>
        </w:numPr>
        <w:rPr>
          <w:rFonts w:ascii="Arial" w:hAnsi="Arial" w:cs="Arial"/>
          <w:sz w:val="20"/>
          <w:szCs w:val="20"/>
        </w:rPr>
      </w:pPr>
      <w:r>
        <w:rPr>
          <w:rFonts w:ascii="Arial" w:hAnsi="Arial" w:cs="Arial"/>
          <w:sz w:val="20"/>
          <w:szCs w:val="20"/>
        </w:rPr>
        <w:t xml:space="preserve">WISL </w:t>
      </w:r>
      <w:r w:rsidR="00AD42FC" w:rsidRPr="00B16242">
        <w:rPr>
          <w:rFonts w:ascii="Arial" w:hAnsi="Arial" w:cs="Arial"/>
          <w:sz w:val="20"/>
          <w:szCs w:val="20"/>
        </w:rPr>
        <w:t>Attachment Cover Sheet Instructions</w:t>
      </w:r>
    </w:p>
    <w:p w14:paraId="6E12481A" w14:textId="209F3586" w:rsidR="00AD42FC" w:rsidRPr="00B16242" w:rsidRDefault="00AD42FC" w:rsidP="00B16242">
      <w:pPr>
        <w:pStyle w:val="ListParagraph"/>
        <w:rPr>
          <w:rFonts w:ascii="Arial" w:hAnsi="Arial" w:cs="Arial"/>
          <w:sz w:val="20"/>
          <w:szCs w:val="20"/>
        </w:rPr>
      </w:pPr>
    </w:p>
    <w:sectPr w:rsidR="00AD42FC" w:rsidRPr="00B16242" w:rsidSect="0011365E">
      <w:headerReference w:type="even" r:id="rId10"/>
      <w:head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73CB" w14:textId="77777777" w:rsidR="00B63148" w:rsidRDefault="00B63148">
      <w:r>
        <w:separator/>
      </w:r>
    </w:p>
  </w:endnote>
  <w:endnote w:type="continuationSeparator" w:id="0">
    <w:p w14:paraId="31F81718" w14:textId="77777777" w:rsidR="00B63148" w:rsidRDefault="00B6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D7BEF" w14:textId="77777777" w:rsidR="00B63148" w:rsidRDefault="00B63148">
      <w:r>
        <w:separator/>
      </w:r>
    </w:p>
  </w:footnote>
  <w:footnote w:type="continuationSeparator" w:id="0">
    <w:p w14:paraId="71E4F14C" w14:textId="77777777" w:rsidR="00B63148" w:rsidRDefault="00B63148">
      <w:r>
        <w:continuationSeparator/>
      </w:r>
    </w:p>
  </w:footnote>
  <w:footnote w:id="1">
    <w:p w14:paraId="69A5825A" w14:textId="77777777" w:rsidR="00EB6639" w:rsidRPr="004E36C9" w:rsidRDefault="00EB6639">
      <w:pPr>
        <w:pStyle w:val="FootnoteText"/>
        <w:rPr>
          <w:rFonts w:asciiTheme="minorHAnsi" w:hAnsiTheme="minorHAnsi" w:cstheme="minorHAnsi"/>
          <w:sz w:val="18"/>
          <w:szCs w:val="18"/>
        </w:rPr>
      </w:pPr>
      <w:r>
        <w:rPr>
          <w:rStyle w:val="FootnoteReference"/>
        </w:rPr>
        <w:footnoteRef/>
      </w:r>
      <w:r>
        <w:t xml:space="preserve"> </w:t>
      </w:r>
      <w:r w:rsidR="00CD1BC8" w:rsidRPr="004E36C9">
        <w:rPr>
          <w:rFonts w:asciiTheme="minorHAnsi" w:hAnsiTheme="minorHAnsi" w:cstheme="minorHAnsi"/>
          <w:sz w:val="18"/>
          <w:szCs w:val="18"/>
        </w:rPr>
        <w:t>GEAR UP service ‘categories’</w:t>
      </w:r>
      <w:r w:rsidRPr="004E36C9">
        <w:rPr>
          <w:rFonts w:asciiTheme="minorHAnsi" w:hAnsiTheme="minorHAnsi" w:cstheme="minorHAnsi"/>
          <w:sz w:val="18"/>
          <w:szCs w:val="18"/>
        </w:rPr>
        <w:t xml:space="preserve"> include mentoring, tutoring, counseling / advising / academic planning / career counseling, college visits and college student shadowing, job site visits and job shadowing, summer programs, educational field trips, workshops, and family/cultural events.</w:t>
      </w:r>
      <w:r w:rsidR="00CD1BC8" w:rsidRPr="004E36C9">
        <w:rPr>
          <w:rFonts w:asciiTheme="minorHAnsi" w:hAnsiTheme="minorHAnsi" w:cstheme="minorHAnsi"/>
          <w:sz w:val="18"/>
          <w:szCs w:val="18"/>
        </w:rPr>
        <w:t xml:space="preserve"> Multiple specific service</w:t>
      </w:r>
      <w:r w:rsidR="00B23337" w:rsidRPr="004E36C9">
        <w:rPr>
          <w:rFonts w:asciiTheme="minorHAnsi" w:hAnsiTheme="minorHAnsi" w:cstheme="minorHAnsi"/>
          <w:sz w:val="18"/>
          <w:szCs w:val="18"/>
        </w:rPr>
        <w:t>/activity</w:t>
      </w:r>
      <w:r w:rsidR="00CD1BC8" w:rsidRPr="004E36C9">
        <w:rPr>
          <w:rFonts w:asciiTheme="minorHAnsi" w:hAnsiTheme="minorHAnsi" w:cstheme="minorHAnsi"/>
          <w:sz w:val="18"/>
          <w:szCs w:val="18"/>
        </w:rPr>
        <w:t xml:space="preserve"> types may exist within each category.</w:t>
      </w:r>
    </w:p>
  </w:footnote>
  <w:footnote w:id="2">
    <w:p w14:paraId="69545BF1" w14:textId="0B1F4AF8" w:rsidR="00494FED" w:rsidRPr="00B16242" w:rsidRDefault="00494FED">
      <w:pPr>
        <w:pStyle w:val="FootnoteText"/>
        <w:rPr>
          <w:rFonts w:asciiTheme="minorHAnsi" w:hAnsiTheme="minorHAnsi" w:cstheme="minorHAnsi"/>
          <w:sz w:val="18"/>
          <w:szCs w:val="18"/>
        </w:rPr>
      </w:pPr>
      <w:r w:rsidRPr="00B16242">
        <w:rPr>
          <w:rStyle w:val="FootnoteReference"/>
          <w:rFonts w:asciiTheme="minorHAnsi" w:hAnsiTheme="minorHAnsi" w:cstheme="minorHAnsi"/>
          <w:sz w:val="18"/>
          <w:szCs w:val="18"/>
        </w:rPr>
        <w:footnoteRef/>
      </w:r>
      <w:r w:rsidRPr="00B16242">
        <w:rPr>
          <w:rFonts w:asciiTheme="minorHAnsi" w:hAnsiTheme="minorHAnsi" w:cstheme="minorHAnsi"/>
          <w:sz w:val="18"/>
          <w:szCs w:val="18"/>
        </w:rPr>
        <w:t xml:space="preserve"> Class rosters may be used in lieu of sign-in sheets in certain circumstances, as outlined in </w:t>
      </w:r>
      <w:r w:rsidR="00C7162C" w:rsidRPr="00B16242">
        <w:rPr>
          <w:rFonts w:asciiTheme="minorHAnsi" w:hAnsiTheme="minorHAnsi" w:cstheme="minorHAnsi"/>
          <w:sz w:val="18"/>
          <w:szCs w:val="18"/>
        </w:rPr>
        <w:t xml:space="preserve">III J and </w:t>
      </w:r>
      <w:proofErr w:type="gramStart"/>
      <w:r w:rsidR="00C7162C" w:rsidRPr="00B16242">
        <w:rPr>
          <w:rFonts w:asciiTheme="minorHAnsi" w:hAnsiTheme="minorHAnsi" w:cstheme="minorHAnsi"/>
          <w:sz w:val="18"/>
          <w:szCs w:val="18"/>
        </w:rPr>
        <w:t xml:space="preserve">K </w:t>
      </w:r>
      <w:r w:rsidRPr="00B16242">
        <w:rPr>
          <w:rFonts w:asciiTheme="minorHAnsi" w:hAnsiTheme="minorHAnsi" w:cstheme="minorHAnsi"/>
          <w:sz w:val="18"/>
          <w:szCs w:val="18"/>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002613"/>
      <w:docPartObj>
        <w:docPartGallery w:val="Page Numbers (Top of Page)"/>
        <w:docPartUnique/>
      </w:docPartObj>
    </w:sdtPr>
    <w:sdtEndPr>
      <w:rPr>
        <w:noProof/>
      </w:rPr>
    </w:sdtEndPr>
    <w:sdtContent>
      <w:p w14:paraId="0BD91AE2" w14:textId="4DB971E7" w:rsidR="0011365E" w:rsidRDefault="0011365E">
        <w:pPr>
          <w:pStyle w:val="Header"/>
          <w:jc w:val="right"/>
        </w:pPr>
        <w:r>
          <w:fldChar w:fldCharType="begin"/>
        </w:r>
        <w:r>
          <w:instrText xml:space="preserve"> PAGE   \* MERGEFORMAT </w:instrText>
        </w:r>
        <w:r>
          <w:fldChar w:fldCharType="separate"/>
        </w:r>
        <w:r w:rsidR="00BC6CA1">
          <w:rPr>
            <w:noProof/>
          </w:rPr>
          <w:t>4</w:t>
        </w:r>
        <w:r>
          <w:rPr>
            <w:noProof/>
          </w:rPr>
          <w:fldChar w:fldCharType="end"/>
        </w:r>
      </w:p>
    </w:sdtContent>
  </w:sdt>
  <w:p w14:paraId="7D948637" w14:textId="77777777" w:rsidR="0011365E" w:rsidRDefault="00113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3DE2" w14:textId="1888F5E2" w:rsidR="0011365E" w:rsidRDefault="0011365E">
    <w:pPr>
      <w:pStyle w:val="Header"/>
      <w:jc w:val="right"/>
    </w:pPr>
  </w:p>
  <w:p w14:paraId="532E9CF5" w14:textId="77777777" w:rsidR="0011365E" w:rsidRDefault="00113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F6A18"/>
    <w:multiLevelType w:val="hybridMultilevel"/>
    <w:tmpl w:val="E4008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33400"/>
    <w:multiLevelType w:val="hybridMultilevel"/>
    <w:tmpl w:val="3A261830"/>
    <w:lvl w:ilvl="0" w:tplc="68446034">
      <w:start w:val="1"/>
      <w:numFmt w:val="upperLetter"/>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2F37BF"/>
    <w:multiLevelType w:val="hybridMultilevel"/>
    <w:tmpl w:val="CCDE160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2D0433"/>
    <w:multiLevelType w:val="hybridMultilevel"/>
    <w:tmpl w:val="AAB2FC5A"/>
    <w:lvl w:ilvl="0" w:tplc="FDC414D0">
      <w:start w:val="1"/>
      <w:numFmt w:val="bullet"/>
      <w:lvlText w:val="Æ"/>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3358AA"/>
    <w:multiLevelType w:val="hybridMultilevel"/>
    <w:tmpl w:val="2C2C02C2"/>
    <w:lvl w:ilvl="0" w:tplc="350C70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1A49B5"/>
    <w:multiLevelType w:val="hybridMultilevel"/>
    <w:tmpl w:val="C7D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C5031D"/>
    <w:multiLevelType w:val="hybridMultilevel"/>
    <w:tmpl w:val="5392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973A1"/>
    <w:multiLevelType w:val="hybridMultilevel"/>
    <w:tmpl w:val="B76C17CC"/>
    <w:lvl w:ilvl="0" w:tplc="04090015">
      <w:start w:val="1"/>
      <w:numFmt w:val="upperLetter"/>
      <w:lvlText w:val="%1."/>
      <w:lvlJc w:val="lef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6E"/>
    <w:rsid w:val="00013A6B"/>
    <w:rsid w:val="00024E72"/>
    <w:rsid w:val="00026CBC"/>
    <w:rsid w:val="00052112"/>
    <w:rsid w:val="0007365E"/>
    <w:rsid w:val="000C122D"/>
    <w:rsid w:val="001063B9"/>
    <w:rsid w:val="0011365E"/>
    <w:rsid w:val="00133BC1"/>
    <w:rsid w:val="001376BD"/>
    <w:rsid w:val="00147B6E"/>
    <w:rsid w:val="0015757A"/>
    <w:rsid w:val="0016333E"/>
    <w:rsid w:val="00166C5C"/>
    <w:rsid w:val="00182F77"/>
    <w:rsid w:val="00185A0F"/>
    <w:rsid w:val="001C02D4"/>
    <w:rsid w:val="001D45D3"/>
    <w:rsid w:val="0020382C"/>
    <w:rsid w:val="00262A9E"/>
    <w:rsid w:val="00271135"/>
    <w:rsid w:val="002B0DFD"/>
    <w:rsid w:val="002B4A50"/>
    <w:rsid w:val="002B6A07"/>
    <w:rsid w:val="00304420"/>
    <w:rsid w:val="00322379"/>
    <w:rsid w:val="00353346"/>
    <w:rsid w:val="0038037E"/>
    <w:rsid w:val="003A6C6A"/>
    <w:rsid w:val="00427246"/>
    <w:rsid w:val="004501AE"/>
    <w:rsid w:val="0047317F"/>
    <w:rsid w:val="00491965"/>
    <w:rsid w:val="00494FED"/>
    <w:rsid w:val="004A09E3"/>
    <w:rsid w:val="004D3BD4"/>
    <w:rsid w:val="004E36C9"/>
    <w:rsid w:val="00507C08"/>
    <w:rsid w:val="00514186"/>
    <w:rsid w:val="005951E1"/>
    <w:rsid w:val="00595856"/>
    <w:rsid w:val="005D1E3D"/>
    <w:rsid w:val="006007C1"/>
    <w:rsid w:val="00634D61"/>
    <w:rsid w:val="006A4E14"/>
    <w:rsid w:val="006A62C7"/>
    <w:rsid w:val="006B161C"/>
    <w:rsid w:val="006C7140"/>
    <w:rsid w:val="006E3524"/>
    <w:rsid w:val="0072117A"/>
    <w:rsid w:val="0075234E"/>
    <w:rsid w:val="0076127E"/>
    <w:rsid w:val="0079160F"/>
    <w:rsid w:val="007A7F02"/>
    <w:rsid w:val="007C63A2"/>
    <w:rsid w:val="007D7366"/>
    <w:rsid w:val="0081592D"/>
    <w:rsid w:val="00816AE6"/>
    <w:rsid w:val="00834F46"/>
    <w:rsid w:val="00857751"/>
    <w:rsid w:val="00860964"/>
    <w:rsid w:val="00880440"/>
    <w:rsid w:val="00893F5C"/>
    <w:rsid w:val="008B7F3E"/>
    <w:rsid w:val="008C7802"/>
    <w:rsid w:val="008E7E10"/>
    <w:rsid w:val="008F4BCD"/>
    <w:rsid w:val="009144D8"/>
    <w:rsid w:val="00927BAF"/>
    <w:rsid w:val="009530C5"/>
    <w:rsid w:val="009803E1"/>
    <w:rsid w:val="00997632"/>
    <w:rsid w:val="009A68C9"/>
    <w:rsid w:val="009C2E82"/>
    <w:rsid w:val="009C77E1"/>
    <w:rsid w:val="00A07F76"/>
    <w:rsid w:val="00A22A51"/>
    <w:rsid w:val="00A42246"/>
    <w:rsid w:val="00A5210B"/>
    <w:rsid w:val="00A5220D"/>
    <w:rsid w:val="00A66B42"/>
    <w:rsid w:val="00A80738"/>
    <w:rsid w:val="00A866F9"/>
    <w:rsid w:val="00A96436"/>
    <w:rsid w:val="00AC0E8D"/>
    <w:rsid w:val="00AC1333"/>
    <w:rsid w:val="00AC25FB"/>
    <w:rsid w:val="00AC2FA6"/>
    <w:rsid w:val="00AD42FC"/>
    <w:rsid w:val="00AD43D6"/>
    <w:rsid w:val="00B16242"/>
    <w:rsid w:val="00B23337"/>
    <w:rsid w:val="00B33F99"/>
    <w:rsid w:val="00B343F1"/>
    <w:rsid w:val="00B4639F"/>
    <w:rsid w:val="00B52A51"/>
    <w:rsid w:val="00B63148"/>
    <w:rsid w:val="00BC6CA1"/>
    <w:rsid w:val="00BE00AF"/>
    <w:rsid w:val="00BE2EDD"/>
    <w:rsid w:val="00BF05CB"/>
    <w:rsid w:val="00BF7155"/>
    <w:rsid w:val="00C56D83"/>
    <w:rsid w:val="00C64B8E"/>
    <w:rsid w:val="00C7162C"/>
    <w:rsid w:val="00CB19E0"/>
    <w:rsid w:val="00CB1FA8"/>
    <w:rsid w:val="00CC6141"/>
    <w:rsid w:val="00CD1BC8"/>
    <w:rsid w:val="00CD5D52"/>
    <w:rsid w:val="00D10BC2"/>
    <w:rsid w:val="00D60AA8"/>
    <w:rsid w:val="00D85F99"/>
    <w:rsid w:val="00D86678"/>
    <w:rsid w:val="00D9396D"/>
    <w:rsid w:val="00DE48CC"/>
    <w:rsid w:val="00DF466E"/>
    <w:rsid w:val="00DF7E32"/>
    <w:rsid w:val="00E06D71"/>
    <w:rsid w:val="00E32AB9"/>
    <w:rsid w:val="00E601DA"/>
    <w:rsid w:val="00E71DCE"/>
    <w:rsid w:val="00E9493C"/>
    <w:rsid w:val="00EB4B93"/>
    <w:rsid w:val="00EB6639"/>
    <w:rsid w:val="00EC6002"/>
    <w:rsid w:val="00EC6DDC"/>
    <w:rsid w:val="00EF1772"/>
    <w:rsid w:val="00F14184"/>
    <w:rsid w:val="00F848CA"/>
    <w:rsid w:val="00F919A0"/>
    <w:rsid w:val="00F92183"/>
    <w:rsid w:val="00F947EE"/>
    <w:rsid w:val="00FA42DC"/>
    <w:rsid w:val="00FE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93ED02"/>
  <w15:docId w15:val="{40CDB7F7-DE4A-4081-99E0-5FD6FA23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F466E"/>
    <w:pPr>
      <w:keepNext/>
      <w:outlineLvl w:val="0"/>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466E"/>
    <w:pPr>
      <w:tabs>
        <w:tab w:val="center" w:pos="4320"/>
        <w:tab w:val="right" w:pos="8640"/>
      </w:tabs>
    </w:pPr>
  </w:style>
  <w:style w:type="paragraph" w:styleId="Footer">
    <w:name w:val="footer"/>
    <w:basedOn w:val="Normal"/>
    <w:rsid w:val="00DF466E"/>
    <w:pPr>
      <w:tabs>
        <w:tab w:val="center" w:pos="4320"/>
        <w:tab w:val="right" w:pos="8640"/>
      </w:tabs>
    </w:pPr>
  </w:style>
  <w:style w:type="table" w:styleId="TableGrid">
    <w:name w:val="Table Grid"/>
    <w:basedOn w:val="TableNormal"/>
    <w:rsid w:val="00DF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33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9160F"/>
    <w:rPr>
      <w:rFonts w:ascii="Tahoma" w:hAnsi="Tahoma" w:cs="Tahoma"/>
      <w:sz w:val="16"/>
      <w:szCs w:val="16"/>
    </w:rPr>
  </w:style>
  <w:style w:type="character" w:customStyle="1" w:styleId="BalloonTextChar">
    <w:name w:val="Balloon Text Char"/>
    <w:basedOn w:val="DefaultParagraphFont"/>
    <w:link w:val="BalloonText"/>
    <w:rsid w:val="0079160F"/>
    <w:rPr>
      <w:rFonts w:ascii="Tahoma" w:hAnsi="Tahoma" w:cs="Tahoma"/>
      <w:sz w:val="16"/>
      <w:szCs w:val="16"/>
    </w:rPr>
  </w:style>
  <w:style w:type="paragraph" w:styleId="FootnoteText">
    <w:name w:val="footnote text"/>
    <w:basedOn w:val="Normal"/>
    <w:link w:val="FootnoteTextChar"/>
    <w:semiHidden/>
    <w:unhideWhenUsed/>
    <w:rsid w:val="00EB6639"/>
    <w:rPr>
      <w:sz w:val="20"/>
      <w:szCs w:val="20"/>
    </w:rPr>
  </w:style>
  <w:style w:type="character" w:customStyle="1" w:styleId="FootnoteTextChar">
    <w:name w:val="Footnote Text Char"/>
    <w:basedOn w:val="DefaultParagraphFont"/>
    <w:link w:val="FootnoteText"/>
    <w:semiHidden/>
    <w:rsid w:val="00EB6639"/>
  </w:style>
  <w:style w:type="character" w:styleId="FootnoteReference">
    <w:name w:val="footnote reference"/>
    <w:basedOn w:val="DefaultParagraphFont"/>
    <w:semiHidden/>
    <w:unhideWhenUsed/>
    <w:rsid w:val="00EB6639"/>
    <w:rPr>
      <w:vertAlign w:val="superscript"/>
    </w:rPr>
  </w:style>
  <w:style w:type="character" w:styleId="CommentReference">
    <w:name w:val="annotation reference"/>
    <w:basedOn w:val="DefaultParagraphFont"/>
    <w:semiHidden/>
    <w:unhideWhenUsed/>
    <w:rsid w:val="0007365E"/>
    <w:rPr>
      <w:sz w:val="16"/>
      <w:szCs w:val="16"/>
    </w:rPr>
  </w:style>
  <w:style w:type="paragraph" w:styleId="CommentText">
    <w:name w:val="annotation text"/>
    <w:basedOn w:val="Normal"/>
    <w:link w:val="CommentTextChar"/>
    <w:semiHidden/>
    <w:unhideWhenUsed/>
    <w:rsid w:val="0007365E"/>
    <w:rPr>
      <w:sz w:val="20"/>
      <w:szCs w:val="20"/>
    </w:rPr>
  </w:style>
  <w:style w:type="character" w:customStyle="1" w:styleId="CommentTextChar">
    <w:name w:val="Comment Text Char"/>
    <w:basedOn w:val="DefaultParagraphFont"/>
    <w:link w:val="CommentText"/>
    <w:semiHidden/>
    <w:rsid w:val="0007365E"/>
  </w:style>
  <w:style w:type="paragraph" w:styleId="CommentSubject">
    <w:name w:val="annotation subject"/>
    <w:basedOn w:val="CommentText"/>
    <w:next w:val="CommentText"/>
    <w:link w:val="CommentSubjectChar"/>
    <w:semiHidden/>
    <w:unhideWhenUsed/>
    <w:rsid w:val="0007365E"/>
    <w:rPr>
      <w:b/>
      <w:bCs/>
    </w:rPr>
  </w:style>
  <w:style w:type="character" w:customStyle="1" w:styleId="CommentSubjectChar">
    <w:name w:val="Comment Subject Char"/>
    <w:basedOn w:val="CommentTextChar"/>
    <w:link w:val="CommentSubject"/>
    <w:semiHidden/>
    <w:rsid w:val="0007365E"/>
    <w:rPr>
      <w:b/>
      <w:bCs/>
    </w:rPr>
  </w:style>
  <w:style w:type="paragraph" w:styleId="Revision">
    <w:name w:val="Revision"/>
    <w:hidden/>
    <w:uiPriority w:val="99"/>
    <w:semiHidden/>
    <w:rsid w:val="0007365E"/>
    <w:rPr>
      <w:sz w:val="24"/>
      <w:szCs w:val="24"/>
    </w:rPr>
  </w:style>
  <w:style w:type="character" w:customStyle="1" w:styleId="HeaderChar">
    <w:name w:val="Header Char"/>
    <w:basedOn w:val="DefaultParagraphFont"/>
    <w:link w:val="Header"/>
    <w:uiPriority w:val="99"/>
    <w:rsid w:val="001136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2BA3F-6C24-4DE3-84A8-0FBAD2BD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2026</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bas88</dc:creator>
  <cp:lastModifiedBy>Barbara Ann Soby</cp:lastModifiedBy>
  <cp:revision>2</cp:revision>
  <cp:lastPrinted>2017-06-14T15:10:00Z</cp:lastPrinted>
  <dcterms:created xsi:type="dcterms:W3CDTF">2017-09-29T21:19:00Z</dcterms:created>
  <dcterms:modified xsi:type="dcterms:W3CDTF">2017-09-29T21:19:00Z</dcterms:modified>
</cp:coreProperties>
</file>