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TITLE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Overview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0"/>
          <w:szCs w:val="20"/>
          <w:rtl w:val="0"/>
        </w:rPr>
        <w:t xml:space="preserve">With archaeological chemistry, we can understand how people lived in the ancient past. Any organism’s bone and tooth isotopic chemistry (carbon, nitrogen, oxygen) is linked to the food and water consumed. This project will analyze human and animal bone and teeth from the Wari administrative site of Huaca del Loro in the Nasca region (CE 650-950). These remains can be used to extract isotopic information that can tell us what kinds of plants (potatoes, maize, beans) and meat (seafood or terrestrial animals) people and their domesticated animals ate. During this time period in the Nasca region, the Wari came to dominate the Nasca and this project asks what the dietary consequences were of the domination. We know from other archaeological studies, such as the English and Spanish in the Americas, that colonization had serious and detrimental effects on indigenous diet. Did this happen with the Nasca when Wari colonized the region? Huaca del Loro was likely inhabited by high status people administering Wari power in the region – how do they compare with other people bit buried at this important site?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the student will DO and LEARN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0"/>
          <w:szCs w:val="20"/>
          <w:rtl w:val="0"/>
        </w:rPr>
        <w:t xml:space="preserve">Students will learn how to work collaboratively in a group lab, keep a detailed lab notebook, use chemicals to process fragile archaeological bone and teeth for isotopic analyses. Students will learn to be motivated, neat, cultivate attention to detail, and open to constructive criticism. Additionally, the student will be mentored on understanding the primary literature in isotopic analysis in Anthropology and on presenting their research.</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benefits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0"/>
          <w:szCs w:val="20"/>
          <w:rtl w:val="0"/>
        </w:rPr>
        <w:t xml:space="preserve">The lab skills gained with this project can be transferable to other lab settings in health sciences, chemistry, and biology. The work ethic gained can be applied to academic classes and the workforce. Students will learn to work constructively and creatively within a group and will see a research project to completion in a poster for the Undergraduate Research Symposium in April.</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qualifications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0"/>
          <w:szCs w:val="20"/>
          <w:rtl w:val="0"/>
        </w:rPr>
        <w:t xml:space="preserve">Chemistry or Biology lab experience is good, but not necessary.</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Time commitment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hrs/week for </w:t>
      </w:r>
      <w:r w:rsidDel="00000000" w:rsidR="00000000" w:rsidRPr="00000000">
        <w:rPr>
          <w:sz w:val="22"/>
          <w:szCs w:val="22"/>
          <w:rtl w:val="0"/>
        </w:rPr>
        <w:t xml:space="preserve">30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weeks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rC4G7qK4iv0y9fL0R81+AF6fKg==">CgMxLjA4AHIhMTdSTFllZEZlSnhweUlBekxMODVXWVVMSng2YkhkZUJt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