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TITLE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Overview </w:t>
      </w:r>
    </w:p>
    <w:p w:rsidR="00000000" w:rsidDel="00000000" w:rsidP="00000000" w:rsidRDefault="00000000" w:rsidRPr="00000000" w14:paraId="00000004">
      <w:pPr>
        <w:rPr>
          <w:rFonts w:ascii="Arial" w:cs="Arial" w:eastAsia="Arial" w:hAnsi="Arial"/>
          <w:sz w:val="20"/>
          <w:szCs w:val="20"/>
        </w:rPr>
      </w:pPr>
      <w:r w:rsidDel="00000000" w:rsidR="00000000" w:rsidRPr="00000000">
        <w:rPr>
          <w:rFonts w:ascii="Arial" w:cs="Arial" w:eastAsia="Arial" w:hAnsi="Arial"/>
          <w:sz w:val="20"/>
          <w:szCs w:val="20"/>
          <w:rtl w:val="0"/>
        </w:rPr>
        <w:t xml:space="preserve">This project examines how AI can support effective and ethical social media health communication among high school students, with a focus on underrepresented and first-generation populations. The intern will contribute to a community-based research initiative that integrates communication theory, digital media practice, and applied data analysis.</w:t>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The intern will be involved in multiple stages of the research process, including participant recruitment, implementation of research protocols (e.g., surveys and structured activities), and preliminary data organization and interpretation. The intern will also assist in developing and refining research-informed communication materials that integrate AI tools into social media advocacy strategies.</w:t>
      </w:r>
    </w:p>
    <w:p w:rsidR="00000000" w:rsidDel="00000000" w:rsidP="00000000" w:rsidRDefault="00000000" w:rsidRPr="00000000" w14:paraId="0000000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sz w:val="20"/>
          <w:szCs w:val="20"/>
          <w:rtl w:val="0"/>
        </w:rPr>
        <w:t xml:space="preserve">As part of the research design, the intern may support the implementation of structured communication activities by facilitating small-group discussions and assisting with workshop components. These activities provide hands-on experience in how communication interventions are applied and evaluated in real-world settings.</w:t>
      </w:r>
    </w:p>
    <w:p w:rsidR="00000000" w:rsidDel="00000000" w:rsidP="00000000" w:rsidRDefault="00000000" w:rsidRPr="00000000" w14:paraId="0000000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Fonts w:ascii="Arial" w:cs="Arial" w:eastAsia="Arial" w:hAnsi="Arial"/>
          <w:sz w:val="20"/>
          <w:szCs w:val="20"/>
          <w:rtl w:val="0"/>
        </w:rPr>
        <w:t xml:space="preserve">Through this experience, the intern will develop skills in research design, data collection, and analysis of communication content, while also gaining practical experience with digital media and AI-assisted communication. The project emphasizes critical thinking about ethical AI use, message effectiveness, and audience engagement, preparing students for future academic or professional work in communication and related fields.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the student will DO and LEARN </w:t>
      </w:r>
      <w:r w:rsidDel="00000000" w:rsidR="00000000" w:rsidRPr="00000000">
        <w:rPr>
          <w:rtl w:val="0"/>
        </w:rPr>
      </w:r>
    </w:p>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sz w:val="20"/>
          <w:szCs w:val="20"/>
          <w:rtl w:val="0"/>
        </w:rPr>
        <w:t xml:space="preserve">The student intern will actively participate in a community-based research project examining how AI can support effective social media communication among high school students. The intern will contribute to multiple stages of the research process, including assisting with participant recruitment, implementing structured research activities (e.g., surveys and guided communication exercises), and organizing and summarizing collected data.</w:t>
      </w:r>
    </w:p>
    <w:p w:rsidR="00000000" w:rsidDel="00000000" w:rsidP="00000000" w:rsidRDefault="00000000" w:rsidRPr="00000000" w14:paraId="000000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As part of the research design, the intern will support the facilitation of small-group activities and structured workshop components, gaining hands-on experience in how communication interventions are implemented and evaluated in real-world settings. The intern will also assist in developing and refining research-informed communication materials that integrate AI tools into digital media practices.</w:t>
      </w:r>
    </w:p>
    <w:p w:rsidR="00000000" w:rsidDel="00000000" w:rsidP="00000000" w:rsidRDefault="00000000" w:rsidRPr="00000000" w14:paraId="000000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Through this experience, the student will learn foundational research skills, including study design, data collection methods, and basic data interpretation. The intern will also develop disciplinary knowledge in strategic communication, particularly in message design, audience engagement, and ethical AI use in digital environments. Emphasis will be placed on building critical thinking, communication, and analytical skills appropriate for students with limited prior research experience.</w:t>
      </w:r>
    </w:p>
    <w:p w:rsidR="00000000" w:rsidDel="00000000" w:rsidP="00000000" w:rsidRDefault="00000000" w:rsidRPr="00000000" w14:paraId="000000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Fonts w:ascii="Arial" w:cs="Arial" w:eastAsia="Arial" w:hAnsi="Arial"/>
          <w:sz w:val="20"/>
          <w:szCs w:val="20"/>
          <w:rtl w:val="0"/>
        </w:rPr>
        <w:t xml:space="preserve">This internship is designed to provide meaningful, mentored exposure to applied research while remaining feasible within the limited hours of the I2S program.</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benefits </w:t>
      </w:r>
    </w:p>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Beyond developing foundational research and disciplinary skills, this internship is designed to support the student’s early academic and professional trajectory. Through close mentorship, the student will receive individualized guidance on navigating academic pathways, exploring research interests, and preparing for future opportunities such as graduate study or research-oriented careers.</w:t>
      </w:r>
    </w:p>
    <w:p w:rsidR="00000000" w:rsidDel="00000000" w:rsidP="00000000" w:rsidRDefault="00000000" w:rsidRPr="00000000" w14:paraId="000000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sz w:val="20"/>
          <w:szCs w:val="20"/>
          <w:rtl w:val="0"/>
        </w:rPr>
        <w:t xml:space="preserve">The intern will gain exposure to how scholarly inquiry is translated into real-world impact through a community-engaged research model. Working at the intersection of communication, digital media, and emerging AI technologies, the student will develop an interdisciplinary perspective that is increasingly valuable in both academic and professional settings.</w:t>
      </w:r>
    </w:p>
    <w:p w:rsidR="00000000" w:rsidDel="00000000" w:rsidP="00000000" w:rsidRDefault="00000000" w:rsidRPr="00000000" w14:paraId="0000001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Participation in the project will also provide opportunities to contribute to research dissemination, such as presentations, reports, or educational materials, supporting the development of a professional and academic portfolio. These experiences are particularly valuable for students with limited prior exposure to research, as they help build confidence, strengthen academic identity, and foster sustained interest in inquiry-based learning.</w:t>
      </w:r>
    </w:p>
    <w:p w:rsidR="00000000" w:rsidDel="00000000" w:rsidP="00000000" w:rsidRDefault="00000000" w:rsidRPr="00000000" w14:paraId="0000001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sz w:val="20"/>
          <w:szCs w:val="20"/>
          <w:rtl w:val="0"/>
        </w:rPr>
        <w:t xml:space="preserve">Overall, the internship is intended to serve as an entry point into scholarly engagement, equipping the student with the skills, mentorship, and motivation to pursue advanced study or continued involvement in research and creative activity.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qualifications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0"/>
          <w:szCs w:val="20"/>
          <w:rtl w:val="0"/>
        </w:rPr>
        <w:t xml:space="preserve">Preferred Qualification: Bilingual (e.g., English/Spanish) is a plus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commitment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hrs/week for </w:t>
      </w:r>
      <w:r w:rsidDel="00000000" w:rsidR="00000000" w:rsidRPr="00000000">
        <w:rPr>
          <w:sz w:val="22"/>
          <w:szCs w:val="22"/>
          <w:rtl w:val="0"/>
        </w:rPr>
        <w:t xml:space="preserve">30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weeks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Xo9KpudjPD8IFhGQNfn6iWo9cw==">CgMxLjA4AHIhMWNPNkV6VWVBaWtCUmRnVHpFdnQ0WEdvclhwOC03VHlL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