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87D1" w14:textId="779D050F" w:rsidR="00880511" w:rsidRPr="00405531" w:rsidRDefault="00A1766B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405531">
        <w:rPr>
          <w:rFonts w:ascii="Open Sans" w:hAnsi="Open Sans" w:cs="Open Sans"/>
          <w:sz w:val="28"/>
          <w:szCs w:val="28"/>
        </w:rPr>
        <w:t xml:space="preserve">Scaffold </w:t>
      </w:r>
      <w:r w:rsidR="00E31DEE" w:rsidRPr="00405531">
        <w:rPr>
          <w:rFonts w:ascii="Open Sans" w:hAnsi="Open Sans" w:cs="Open Sans"/>
          <w:sz w:val="28"/>
          <w:szCs w:val="28"/>
        </w:rPr>
        <w:t xml:space="preserve">Pre-Use </w:t>
      </w:r>
      <w:r w:rsidRPr="00405531">
        <w:rPr>
          <w:rFonts w:ascii="Open Sans" w:hAnsi="Open Sans" w:cs="Open Sans"/>
          <w:sz w:val="28"/>
          <w:szCs w:val="28"/>
        </w:rPr>
        <w:t>Inspection</w:t>
      </w:r>
      <w:r w:rsidR="002C3F5D">
        <w:rPr>
          <w:rFonts w:ascii="Open Sans" w:hAnsi="Open Sans" w:cs="Open Sans"/>
          <w:sz w:val="28"/>
          <w:szCs w:val="28"/>
        </w:rPr>
        <w:t xml:space="preserve"> (General and Construction)</w:t>
      </w: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307"/>
        <w:gridCol w:w="4613"/>
      </w:tblGrid>
      <w:tr w:rsidR="001C7188" w:rsidRPr="00CA7E30" w14:paraId="15B815E9" w14:textId="77777777" w:rsidTr="00CA174E">
        <w:trPr>
          <w:trHeight w:val="350"/>
        </w:trPr>
        <w:tc>
          <w:tcPr>
            <w:tcW w:w="5647" w:type="dxa"/>
            <w:gridSpan w:val="2"/>
          </w:tcPr>
          <w:p w14:paraId="215A9C63" w14:textId="77777777" w:rsidR="007307F1" w:rsidRPr="00CA7E30" w:rsidRDefault="007307F1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>Location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0AB03F237FED4D099035FDA0A8C318AE"/>
                </w:placeholder>
                <w:showingPlcHdr/>
                <w:text/>
              </w:sdtPr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4613" w:type="dxa"/>
          </w:tcPr>
          <w:p w14:paraId="2C2E50A4" w14:textId="77777777" w:rsidR="00EC1C7F" w:rsidRPr="00CA7E30" w:rsidRDefault="00845B9F" w:rsidP="00EC1C7F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Project   </w:t>
            </w:r>
            <w:sdt>
              <w:sdtPr>
                <w:rPr>
                  <w:sz w:val="20"/>
                  <w:szCs w:val="20"/>
                </w:rPr>
                <w:id w:val="665139324"/>
                <w:placeholder>
                  <w:docPart w:val="BB67BE6000254B339E53AF37525434A7"/>
                </w:placeholder>
                <w:showingPlcHdr/>
                <w:text/>
              </w:sdtPr>
              <w:sdtContent>
                <w:r w:rsidR="006926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  <w:p w14:paraId="07D872C8" w14:textId="77777777" w:rsidR="007307F1" w:rsidRPr="00CA7E30" w:rsidRDefault="007307F1" w:rsidP="00A1766B">
            <w:pPr>
              <w:rPr>
                <w:sz w:val="20"/>
                <w:szCs w:val="20"/>
              </w:rPr>
            </w:pPr>
          </w:p>
        </w:tc>
      </w:tr>
      <w:tr w:rsidR="004124B3" w:rsidRPr="00CA7E30" w14:paraId="7CF2A1C2" w14:textId="77777777" w:rsidTr="00CA174E">
        <w:trPr>
          <w:trHeight w:val="413"/>
        </w:trPr>
        <w:tc>
          <w:tcPr>
            <w:tcW w:w="2340" w:type="dxa"/>
          </w:tcPr>
          <w:p w14:paraId="522D4869" w14:textId="77777777" w:rsidR="004124B3" w:rsidRPr="00CA7E30" w:rsidRDefault="004124B3" w:rsidP="00EC1C7F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Date   </w:t>
            </w:r>
            <w:sdt>
              <w:sdtPr>
                <w:rPr>
                  <w:sz w:val="20"/>
                  <w:szCs w:val="20"/>
                </w:rPr>
                <w:id w:val="-369990100"/>
                <w:placeholder>
                  <w:docPart w:val="C7F8729909B040CB8EED08E548D6FCF9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  <w:p w14:paraId="2E3FC9E6" w14:textId="77777777" w:rsidR="004124B3" w:rsidRPr="00CA7E30" w:rsidRDefault="004124B3" w:rsidP="00A1766B">
            <w:pPr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14:paraId="603149A7" w14:textId="78AEDE8E" w:rsidR="004124B3" w:rsidRPr="00CA7E30" w:rsidRDefault="00CA174E" w:rsidP="006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Inspection Time </w:t>
            </w:r>
            <w:r w:rsidR="004124B3" w:rsidRPr="00CA7E3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0319371"/>
                <w:placeholder>
                  <w:docPart w:val="F328DA6F44B9476C9A3E480D03A8F077"/>
                </w:placeholder>
                <w:showingPlcHdr/>
                <w:text/>
              </w:sdtPr>
              <w:sdtContent>
                <w:r w:rsidR="004124B3" w:rsidRPr="00CA7E30">
                  <w:rPr>
                    <w:sz w:val="20"/>
                    <w:szCs w:val="20"/>
                  </w:rPr>
                  <w:t xml:space="preserve"> </w:t>
                </w:r>
                <w:r w:rsidR="00412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4613" w:type="dxa"/>
          </w:tcPr>
          <w:p w14:paraId="5DE38859" w14:textId="77777777" w:rsidR="004124B3" w:rsidRPr="00CA7E30" w:rsidRDefault="004124B3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Scaffold Type  </w:t>
            </w:r>
            <w:sdt>
              <w:sdtPr>
                <w:rPr>
                  <w:sz w:val="20"/>
                  <w:szCs w:val="20"/>
                </w:rPr>
                <w:id w:val="803741561"/>
                <w:placeholder>
                  <w:docPart w:val="704AB0DE2C9C4523AEA0CED0881C3773"/>
                </w:placeholder>
                <w:showingPlcHdr/>
                <w:text/>
              </w:sdtPr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EC1C7F" w:rsidRPr="00CA7E30" w14:paraId="12AF7594" w14:textId="77777777" w:rsidTr="00CA7E30">
        <w:trPr>
          <w:trHeight w:val="413"/>
        </w:trPr>
        <w:tc>
          <w:tcPr>
            <w:tcW w:w="10260" w:type="dxa"/>
            <w:gridSpan w:val="3"/>
          </w:tcPr>
          <w:p w14:paraId="0334911B" w14:textId="3DB6B3B3" w:rsidR="00EC1C7F" w:rsidRPr="00CA7E30" w:rsidRDefault="007D7B5B" w:rsidP="006926AC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 </w:t>
            </w:r>
            <w:r w:rsidR="00967416">
              <w:rPr>
                <w:sz w:val="20"/>
                <w:szCs w:val="20"/>
              </w:rPr>
              <w:t>Inspected By (</w:t>
            </w:r>
            <w:r w:rsidR="00EC1C7F" w:rsidRPr="00CA7E30">
              <w:rPr>
                <w:sz w:val="20"/>
                <w:szCs w:val="20"/>
              </w:rPr>
              <w:t>Competent Person</w:t>
            </w:r>
            <w:r w:rsidR="00CA174E">
              <w:rPr>
                <w:sz w:val="20"/>
                <w:szCs w:val="20"/>
              </w:rPr>
              <w:t xml:space="preserve"> </w:t>
            </w:r>
            <w:r w:rsidR="007455DC">
              <w:rPr>
                <w:sz w:val="20"/>
                <w:szCs w:val="20"/>
              </w:rPr>
              <w:t>Signature)</w:t>
            </w:r>
            <w:r w:rsidR="002B24AD" w:rsidRPr="00CA7E30">
              <w:rPr>
                <w:sz w:val="20"/>
                <w:szCs w:val="20"/>
              </w:rPr>
              <w:t xml:space="preserve"> </w:t>
            </w:r>
            <w:r w:rsidR="00EC1C7F" w:rsidRPr="00CA7E3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08126824"/>
                <w:placeholder>
                  <w:docPart w:val="260D2D71BBEC43B38FCB44D6DA010514"/>
                </w:placeholder>
                <w:showingPlcHdr/>
                <w:text/>
              </w:sdtPr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  <w:tr w:rsidR="00CA174E" w:rsidRPr="00CA7E30" w14:paraId="10D45F55" w14:textId="77777777" w:rsidTr="007A30D9">
        <w:trPr>
          <w:trHeight w:val="296"/>
        </w:trPr>
        <w:tc>
          <w:tcPr>
            <w:tcW w:w="10260" w:type="dxa"/>
            <w:gridSpan w:val="3"/>
          </w:tcPr>
          <w:p w14:paraId="33D86CD8" w14:textId="7C299922" w:rsidR="00CA174E" w:rsidRPr="00914A80" w:rsidRDefault="00000000" w:rsidP="006926A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986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74E" w:rsidRPr="00914A8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A174E" w:rsidRPr="00914A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Scaffolding is complete and compliant per OSHA Standards and safe to use</w:t>
            </w:r>
            <w:r w:rsidR="007A30D9" w:rsidRPr="00914A8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CA174E" w:rsidRPr="00CA7E30" w14:paraId="59477CCD" w14:textId="77777777" w:rsidTr="007A30D9">
        <w:trPr>
          <w:trHeight w:val="350"/>
        </w:trPr>
        <w:tc>
          <w:tcPr>
            <w:tcW w:w="10260" w:type="dxa"/>
            <w:gridSpan w:val="3"/>
          </w:tcPr>
          <w:p w14:paraId="1EE1D8D1" w14:textId="5EF424CD" w:rsidR="00CA174E" w:rsidRPr="00914A80" w:rsidRDefault="00000000" w:rsidP="006926A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214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74E" w:rsidRPr="00914A8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A174E" w:rsidRPr="00914A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Scaffolding is not compliant. MUST NOT BE USED!</w:t>
            </w:r>
          </w:p>
        </w:tc>
      </w:tr>
    </w:tbl>
    <w:p w14:paraId="20E1697D" w14:textId="77777777" w:rsidR="00CA174E" w:rsidRDefault="00CA174E" w:rsidP="007B1941">
      <w:pPr>
        <w:spacing w:after="0" w:line="240" w:lineRule="auto"/>
      </w:pPr>
    </w:p>
    <w:tbl>
      <w:tblPr>
        <w:tblStyle w:val="TableGrid"/>
        <w:tblW w:w="1068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8527"/>
        <w:gridCol w:w="630"/>
        <w:gridCol w:w="540"/>
        <w:gridCol w:w="540"/>
      </w:tblGrid>
      <w:tr w:rsidR="00040B70" w:rsidRPr="009418C6" w14:paraId="25F3673D" w14:textId="69651539" w:rsidTr="007A30D9">
        <w:tc>
          <w:tcPr>
            <w:tcW w:w="8977" w:type="dxa"/>
            <w:gridSpan w:val="2"/>
          </w:tcPr>
          <w:p w14:paraId="2614D8A3" w14:textId="666A8778" w:rsidR="00040B70" w:rsidRDefault="00040B70" w:rsidP="00040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Requirements for All Scaffolds</w:t>
            </w:r>
          </w:p>
        </w:tc>
        <w:tc>
          <w:tcPr>
            <w:tcW w:w="630" w:type="dxa"/>
          </w:tcPr>
          <w:p w14:paraId="08C7B278" w14:textId="0691C925" w:rsidR="00040B70" w:rsidRPr="009418C6" w:rsidRDefault="00040B70" w:rsidP="0004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14:paraId="7016637B" w14:textId="5BCA54F1" w:rsidR="00040B70" w:rsidRPr="009418C6" w:rsidRDefault="00040B70" w:rsidP="0004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540" w:type="dxa"/>
          </w:tcPr>
          <w:p w14:paraId="65EC247D" w14:textId="2CCFCCF9" w:rsidR="00040B70" w:rsidRPr="009418C6" w:rsidRDefault="00040B70" w:rsidP="0004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213486" w:rsidRPr="009418C6" w14:paraId="1350E2D0" w14:textId="2CA01B14" w:rsidTr="001C6C81">
        <w:tc>
          <w:tcPr>
            <w:tcW w:w="8977" w:type="dxa"/>
            <w:gridSpan w:val="2"/>
          </w:tcPr>
          <w:p w14:paraId="2579F719" w14:textId="4002260F" w:rsidR="00213486" w:rsidRPr="002707D6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707D6">
              <w:rPr>
                <w:sz w:val="20"/>
                <w:szCs w:val="20"/>
              </w:rPr>
              <w:t xml:space="preserve">caffold </w:t>
            </w:r>
            <w:r>
              <w:rPr>
                <w:sz w:val="20"/>
                <w:szCs w:val="20"/>
              </w:rPr>
              <w:t xml:space="preserve">has </w:t>
            </w:r>
            <w:r w:rsidRPr="002707D6">
              <w:rPr>
                <w:sz w:val="20"/>
                <w:szCs w:val="20"/>
              </w:rPr>
              <w:t xml:space="preserve">been </w:t>
            </w:r>
            <w:r w:rsidR="003E7BB0">
              <w:rPr>
                <w:sz w:val="20"/>
                <w:szCs w:val="20"/>
              </w:rPr>
              <w:t>built and braced</w:t>
            </w:r>
            <w:r w:rsidRPr="002707D6">
              <w:rPr>
                <w:sz w:val="20"/>
                <w:szCs w:val="20"/>
              </w:rPr>
              <w:t xml:space="preserve"> according to manufacturer’s</w:t>
            </w:r>
            <w:r>
              <w:rPr>
                <w:sz w:val="20"/>
                <w:szCs w:val="20"/>
              </w:rPr>
              <w:t xml:space="preserve"> and/or design engineer’s </w:t>
            </w:r>
            <w:r w:rsidRPr="002707D6">
              <w:rPr>
                <w:sz w:val="20"/>
                <w:szCs w:val="20"/>
              </w:rPr>
              <w:t>instructions</w:t>
            </w:r>
          </w:p>
        </w:tc>
        <w:sdt>
          <w:sdtPr>
            <w:rPr>
              <w:sz w:val="20"/>
              <w:szCs w:val="20"/>
            </w:rPr>
            <w:id w:val="-128373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30931E7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97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2CC511F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646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53B9D65" w14:textId="0F65B22E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7FA9CFC4" w14:textId="01450A62" w:rsidTr="009C3C87">
        <w:tc>
          <w:tcPr>
            <w:tcW w:w="8977" w:type="dxa"/>
            <w:gridSpan w:val="2"/>
          </w:tcPr>
          <w:p w14:paraId="47B2DDC4" w14:textId="72AB348C" w:rsidR="00213486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06370">
              <w:rPr>
                <w:sz w:val="20"/>
                <w:szCs w:val="20"/>
              </w:rPr>
              <w:t xml:space="preserve">aximum load capacity </w:t>
            </w:r>
            <w:r>
              <w:rPr>
                <w:sz w:val="20"/>
                <w:szCs w:val="20"/>
              </w:rPr>
              <w:t xml:space="preserve">(4x Safety factor) </w:t>
            </w:r>
            <w:r w:rsidRPr="00806370">
              <w:rPr>
                <w:sz w:val="20"/>
                <w:szCs w:val="20"/>
              </w:rPr>
              <w:t xml:space="preserve">of scaffold </w:t>
            </w:r>
            <w:r>
              <w:rPr>
                <w:sz w:val="20"/>
                <w:szCs w:val="20"/>
              </w:rPr>
              <w:t>is</w:t>
            </w:r>
            <w:r w:rsidRPr="00806370">
              <w:rPr>
                <w:sz w:val="20"/>
                <w:szCs w:val="20"/>
              </w:rPr>
              <w:t xml:space="preserve"> communicated to all employees</w:t>
            </w:r>
            <w:r>
              <w:rPr>
                <w:sz w:val="20"/>
                <w:szCs w:val="20"/>
              </w:rPr>
              <w:t xml:space="preserve"> (verbal or written)</w:t>
            </w:r>
          </w:p>
        </w:tc>
        <w:sdt>
          <w:sdtPr>
            <w:rPr>
              <w:sz w:val="20"/>
              <w:szCs w:val="20"/>
            </w:rPr>
            <w:id w:val="30328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33F291A1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72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BC996C4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586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0AC0CCB" w14:textId="4638BB16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421FE4F6" w14:textId="7373B49E" w:rsidTr="007E6359">
        <w:tc>
          <w:tcPr>
            <w:tcW w:w="8977" w:type="dxa"/>
            <w:gridSpan w:val="2"/>
          </w:tcPr>
          <w:p w14:paraId="4D34C360" w14:textId="729C777C" w:rsidR="00213486" w:rsidRPr="00370203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Platforms are fully planked (scaffold grade planks in good condition) &lt;1” gap between planks? </w:t>
            </w:r>
          </w:p>
        </w:tc>
        <w:sdt>
          <w:sdtPr>
            <w:rPr>
              <w:sz w:val="20"/>
              <w:szCs w:val="20"/>
            </w:rPr>
            <w:id w:val="161633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C38137C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394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E50858B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645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8E4F3C8" w14:textId="7BADBA97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6A56808D" w14:textId="4269062A" w:rsidTr="00161E0A">
        <w:tc>
          <w:tcPr>
            <w:tcW w:w="8977" w:type="dxa"/>
            <w:gridSpan w:val="2"/>
          </w:tcPr>
          <w:p w14:paraId="6ECEEBE2" w14:textId="6EF72CFE" w:rsidR="00213486" w:rsidRPr="00370203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Platforms are at least 18” wide</w:t>
            </w:r>
          </w:p>
        </w:tc>
        <w:sdt>
          <w:sdtPr>
            <w:rPr>
              <w:sz w:val="20"/>
              <w:szCs w:val="20"/>
            </w:rPr>
            <w:id w:val="-7370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133C20E9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00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4C73C07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468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21E502D" w14:textId="7B6918E3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099744F4" w14:textId="6FF69CCC" w:rsidTr="00924C88">
        <w:tc>
          <w:tcPr>
            <w:tcW w:w="8977" w:type="dxa"/>
            <w:gridSpan w:val="2"/>
          </w:tcPr>
          <w:p w14:paraId="61CDE487" w14:textId="504D2EE9" w:rsidR="00213486" w:rsidRPr="009418C6" w:rsidRDefault="002A12A7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Planks</w:t>
            </w:r>
            <w:r w:rsidR="00213486" w:rsidRPr="00370203">
              <w:rPr>
                <w:sz w:val="20"/>
                <w:szCs w:val="20"/>
              </w:rPr>
              <w:t xml:space="preserve"> cleated, restrained by hooks, or extending over their supports by </w:t>
            </w:r>
            <w:r w:rsidR="00213486" w:rsidRPr="00040B70">
              <w:rPr>
                <w:sz w:val="20"/>
                <w:szCs w:val="20"/>
              </w:rPr>
              <w:t>6</w:t>
            </w:r>
            <w:r w:rsidR="00213486">
              <w:rPr>
                <w:sz w:val="20"/>
                <w:szCs w:val="20"/>
              </w:rPr>
              <w:t>” (Max 12” at platform ends)</w:t>
            </w:r>
          </w:p>
        </w:tc>
        <w:sdt>
          <w:sdtPr>
            <w:id w:val="6681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32C4F0AD" w14:textId="28039AF2" w:rsidR="00213486" w:rsidRPr="009418C6" w:rsidRDefault="00A6520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50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851EA53" w14:textId="3E7752AF" w:rsidR="00213486" w:rsidRPr="009418C6" w:rsidRDefault="00530ED1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303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2EA1EC4" w14:textId="4F700CD9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695345F2" w14:textId="4AAB2B54" w:rsidTr="002507EB">
        <w:tc>
          <w:tcPr>
            <w:tcW w:w="8977" w:type="dxa"/>
            <w:gridSpan w:val="2"/>
          </w:tcPr>
          <w:p w14:paraId="3B60DB95" w14:textId="1CEC4194" w:rsidR="00213486" w:rsidRPr="00370203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D3436E">
              <w:rPr>
                <w:sz w:val="20"/>
                <w:szCs w:val="20"/>
              </w:rPr>
              <w:t>uardrails</w:t>
            </w:r>
            <w:r>
              <w:rPr>
                <w:sz w:val="20"/>
                <w:szCs w:val="20"/>
              </w:rPr>
              <w:t xml:space="preserve"> </w:t>
            </w:r>
            <w:r w:rsidRPr="00D3436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200lb side load rating</w:t>
            </w:r>
            <w:r w:rsidRPr="00D343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with mid/toe rail</w:t>
            </w:r>
            <w:r w:rsidRPr="00D3436E">
              <w:rPr>
                <w:sz w:val="20"/>
                <w:szCs w:val="20"/>
              </w:rPr>
              <w:t xml:space="preserve"> on open side</w:t>
            </w:r>
            <w:r>
              <w:rPr>
                <w:sz w:val="20"/>
                <w:szCs w:val="20"/>
              </w:rPr>
              <w:t xml:space="preserve">s and ends of scaffolds over </w:t>
            </w:r>
            <w:r w:rsidRPr="007A30D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ft.</w:t>
            </w:r>
            <w:r w:rsidRPr="00D343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high</w:t>
            </w:r>
          </w:p>
        </w:tc>
        <w:sdt>
          <w:sdtPr>
            <w:rPr>
              <w:sz w:val="20"/>
              <w:szCs w:val="20"/>
            </w:rPr>
            <w:id w:val="11409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DD4B481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389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41D7661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755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3AA2576" w14:textId="3B8C3F1E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34CBC150" w14:textId="516BE194" w:rsidTr="001E1596">
        <w:tc>
          <w:tcPr>
            <w:tcW w:w="8977" w:type="dxa"/>
            <w:gridSpan w:val="2"/>
          </w:tcPr>
          <w:p w14:paraId="710B4C78" w14:textId="3EE7663D" w:rsidR="00213486" w:rsidRPr="009418C6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Casters are locked or removed before work begins.</w:t>
            </w:r>
          </w:p>
        </w:tc>
        <w:sdt>
          <w:sdtPr>
            <w:rPr>
              <w:sz w:val="20"/>
              <w:szCs w:val="20"/>
            </w:rPr>
            <w:id w:val="87026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9817E2B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22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7D22B16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212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2B9D012" w14:textId="09310A27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75903176" w14:textId="1D700C32" w:rsidTr="00DE5AA8">
        <w:tc>
          <w:tcPr>
            <w:tcW w:w="8977" w:type="dxa"/>
            <w:gridSpan w:val="2"/>
          </w:tcPr>
          <w:p w14:paraId="7F20E83F" w14:textId="168DE67E" w:rsidR="00213486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front edge of platform less than 14” from face work (18” for plasterers)</w:t>
            </w:r>
          </w:p>
        </w:tc>
        <w:sdt>
          <w:sdtPr>
            <w:rPr>
              <w:sz w:val="20"/>
              <w:szCs w:val="20"/>
            </w:rPr>
            <w:id w:val="-155230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2C7AC23B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58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C7A2952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499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E90A2D8" w14:textId="3E80AFD3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5D78EE44" w14:textId="3DC419A7" w:rsidTr="00E14ED2">
        <w:tc>
          <w:tcPr>
            <w:tcW w:w="8977" w:type="dxa"/>
            <w:gridSpan w:val="2"/>
          </w:tcPr>
          <w:p w14:paraId="53509EC5" w14:textId="2E92F727" w:rsidR="00213486" w:rsidRPr="00040B70" w:rsidRDefault="00213486" w:rsidP="00040B70">
            <w:pPr>
              <w:rPr>
                <w:sz w:val="20"/>
                <w:szCs w:val="20"/>
              </w:rPr>
            </w:pPr>
            <w:r w:rsidRPr="00040B70">
              <w:rPr>
                <w:sz w:val="20"/>
                <w:szCs w:val="20"/>
              </w:rPr>
              <w:t>Scaffold components are of a single manufacturer or are designed to be compatible with one another</w:t>
            </w:r>
          </w:p>
        </w:tc>
        <w:sdt>
          <w:sdtPr>
            <w:rPr>
              <w:sz w:val="20"/>
              <w:szCs w:val="20"/>
            </w:rPr>
            <w:id w:val="-75280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6E7CD1F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5164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5B50B23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4164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718E5C6" w14:textId="45A874C8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102D0A05" w14:textId="0133A910" w:rsidTr="00BF58AF">
        <w:tc>
          <w:tcPr>
            <w:tcW w:w="8977" w:type="dxa"/>
            <w:gridSpan w:val="2"/>
          </w:tcPr>
          <w:p w14:paraId="1FAFF79D" w14:textId="3A2B0B7F" w:rsidR="00213486" w:rsidRPr="00370203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92224">
              <w:rPr>
                <w:sz w:val="20"/>
                <w:szCs w:val="20"/>
              </w:rPr>
              <w:t>caffolds</w:t>
            </w:r>
            <w:r>
              <w:rPr>
                <w:sz w:val="20"/>
                <w:szCs w:val="20"/>
              </w:rPr>
              <w:t>, tools, and materials</w:t>
            </w:r>
            <w:r w:rsidRPr="00892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&gt;10 ft. away</w:t>
            </w:r>
            <w:r w:rsidRPr="00892224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 xml:space="preserve">energized </w:t>
            </w:r>
            <w:r w:rsidRPr="00892224">
              <w:rPr>
                <w:sz w:val="20"/>
                <w:szCs w:val="20"/>
              </w:rPr>
              <w:t>power lines</w:t>
            </w:r>
          </w:p>
        </w:tc>
        <w:sdt>
          <w:sdtPr>
            <w:rPr>
              <w:sz w:val="20"/>
              <w:szCs w:val="20"/>
            </w:rPr>
            <w:id w:val="99507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3CBB01A6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292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D3B1F4F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86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5E96CE8" w14:textId="4D1E9875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3486" w:rsidRPr="009418C6" w14:paraId="4A160310" w14:textId="5703CC8F" w:rsidTr="004C0E22">
        <w:tc>
          <w:tcPr>
            <w:tcW w:w="8977" w:type="dxa"/>
            <w:gridSpan w:val="2"/>
          </w:tcPr>
          <w:p w14:paraId="59699D4B" w14:textId="4D7FA5F2" w:rsidR="00213486" w:rsidRPr="00892224" w:rsidRDefault="00213486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Platform free of clutter, mud, oil, or tripping hazards</w:t>
            </w:r>
          </w:p>
        </w:tc>
        <w:sdt>
          <w:sdtPr>
            <w:rPr>
              <w:sz w:val="20"/>
              <w:szCs w:val="20"/>
            </w:rPr>
            <w:id w:val="-9779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3C43404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108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90C5B43" w14:textId="77777777" w:rsidR="00213486" w:rsidRPr="009418C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234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7CB6BCE" w14:textId="2F8E4B32" w:rsidR="00213486" w:rsidRDefault="00213486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0B70" w:rsidRPr="009418C6" w14:paraId="3B09B37B" w14:textId="61F3A037" w:rsidTr="007A30D9">
        <w:tc>
          <w:tcPr>
            <w:tcW w:w="8977" w:type="dxa"/>
            <w:gridSpan w:val="2"/>
          </w:tcPr>
          <w:p w14:paraId="498061F7" w14:textId="77777777" w:rsidR="00040B70" w:rsidRPr="00A016B2" w:rsidRDefault="00040B70" w:rsidP="00040B70">
            <w:pPr>
              <w:rPr>
                <w:b/>
                <w:sz w:val="20"/>
                <w:szCs w:val="20"/>
              </w:rPr>
            </w:pPr>
            <w:r w:rsidRPr="00A016B2">
              <w:rPr>
                <w:b/>
                <w:sz w:val="20"/>
                <w:szCs w:val="20"/>
              </w:rPr>
              <w:t>Supported Scaffolds</w:t>
            </w:r>
          </w:p>
        </w:tc>
        <w:tc>
          <w:tcPr>
            <w:tcW w:w="630" w:type="dxa"/>
          </w:tcPr>
          <w:p w14:paraId="5D3B22CF" w14:textId="09CA4FE8" w:rsidR="00040B70" w:rsidRPr="009418C6" w:rsidRDefault="00040B70" w:rsidP="0004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14:paraId="40B3567C" w14:textId="701DB34A" w:rsidR="00040B70" w:rsidRPr="009418C6" w:rsidRDefault="00040B70" w:rsidP="0004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540" w:type="dxa"/>
          </w:tcPr>
          <w:p w14:paraId="5A564AC6" w14:textId="0F0D61ED" w:rsidR="00040B70" w:rsidRPr="009418C6" w:rsidRDefault="00040B70" w:rsidP="00040B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3E7BB0" w:rsidRPr="009418C6" w14:paraId="16FF20D1" w14:textId="3B7F843E" w:rsidTr="00722855">
        <w:tc>
          <w:tcPr>
            <w:tcW w:w="8977" w:type="dxa"/>
            <w:gridSpan w:val="2"/>
          </w:tcPr>
          <w:p w14:paraId="29A2487C" w14:textId="5533DA0D" w:rsidR="003E7BB0" w:rsidRPr="009418C6" w:rsidRDefault="003E7BB0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70203">
              <w:rPr>
                <w:sz w:val="20"/>
                <w:szCs w:val="20"/>
              </w:rPr>
              <w:t xml:space="preserve">afety </w:t>
            </w:r>
            <w:r>
              <w:rPr>
                <w:sz w:val="20"/>
                <w:szCs w:val="20"/>
              </w:rPr>
              <w:t>factor of 4:</w:t>
            </w:r>
            <w:r w:rsidRPr="00370203">
              <w:rPr>
                <w:sz w:val="20"/>
                <w:szCs w:val="20"/>
              </w:rPr>
              <w:t>1 height to base width</w:t>
            </w:r>
          </w:p>
        </w:tc>
        <w:sdt>
          <w:sdtPr>
            <w:rPr>
              <w:sz w:val="20"/>
              <w:szCs w:val="20"/>
            </w:rPr>
            <w:id w:val="-1286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1C385F4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8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4F6B15D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558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6011119" w14:textId="70635803" w:rsidR="003E7BB0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7334F27A" w14:textId="11F9A601" w:rsidTr="00BB09A0">
        <w:tc>
          <w:tcPr>
            <w:tcW w:w="8977" w:type="dxa"/>
            <w:gridSpan w:val="2"/>
          </w:tcPr>
          <w:p w14:paraId="4E99B1A1" w14:textId="74B580F3" w:rsidR="003E7BB0" w:rsidRPr="00370203" w:rsidRDefault="003E7BB0" w:rsidP="00040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ratio is more than 4:1, scaffold is secured to a structure, braced, or </w:t>
            </w:r>
            <w:r w:rsidRPr="00327750">
              <w:rPr>
                <w:sz w:val="20"/>
                <w:szCs w:val="20"/>
              </w:rPr>
              <w:t>guyed</w:t>
            </w:r>
            <w:r>
              <w:rPr>
                <w:sz w:val="20"/>
                <w:szCs w:val="20"/>
              </w:rPr>
              <w:t xml:space="preserve"> in place</w:t>
            </w:r>
          </w:p>
        </w:tc>
        <w:sdt>
          <w:sdtPr>
            <w:rPr>
              <w:sz w:val="20"/>
              <w:szCs w:val="20"/>
            </w:rPr>
            <w:id w:val="-204574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940484C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998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2229182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03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1623780" w14:textId="68A54F8D" w:rsidR="003E7BB0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2673A100" w14:textId="17BA752E" w:rsidTr="00EE37F8">
        <w:tc>
          <w:tcPr>
            <w:tcW w:w="8977" w:type="dxa"/>
            <w:gridSpan w:val="2"/>
          </w:tcPr>
          <w:p w14:paraId="7E7C9D9B" w14:textId="707C6D7C" w:rsidR="003E7BB0" w:rsidRPr="002C3F5D" w:rsidRDefault="003E7BB0" w:rsidP="00190F92">
            <w:pPr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</w:t>
            </w:r>
            <w:r w:rsidRPr="002C3F5D">
              <w:rPr>
                <w:sz w:val="20"/>
                <w:szCs w:val="20"/>
                <w:highlight w:val="yellow"/>
              </w:rPr>
              <w:t>iagonal stiff leg</w:t>
            </w:r>
            <w:r w:rsidR="00327750">
              <w:rPr>
                <w:sz w:val="20"/>
                <w:szCs w:val="20"/>
                <w:highlight w:val="yellow"/>
              </w:rPr>
              <w:t xml:space="preserve"> braces</w:t>
            </w:r>
            <w:r w:rsidRPr="002C3F5D">
              <w:rPr>
                <w:sz w:val="20"/>
                <w:szCs w:val="20"/>
                <w:highlight w:val="yellow"/>
              </w:rPr>
              <w:t xml:space="preserve"> and/or guy wires installed to support the scaffold towers</w:t>
            </w:r>
          </w:p>
        </w:tc>
        <w:sdt>
          <w:sdtPr>
            <w:rPr>
              <w:sz w:val="20"/>
              <w:szCs w:val="20"/>
            </w:rPr>
            <w:id w:val="5928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DB7337B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052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83EA603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55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72E2A58" w14:textId="6C43306D" w:rsidR="003E7BB0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00486DC5" w14:textId="711B5A7E" w:rsidTr="00AE6182">
        <w:tc>
          <w:tcPr>
            <w:tcW w:w="8977" w:type="dxa"/>
            <w:gridSpan w:val="2"/>
          </w:tcPr>
          <w:p w14:paraId="01D468E4" w14:textId="23093206" w:rsidR="003E7BB0" w:rsidRPr="009418C6" w:rsidRDefault="003E7BB0" w:rsidP="00190F92">
            <w:pPr>
              <w:ind w:left="720"/>
              <w:rPr>
                <w:sz w:val="20"/>
                <w:szCs w:val="20"/>
              </w:rPr>
            </w:pPr>
            <w:r w:rsidRPr="002C3F5D">
              <w:rPr>
                <w:sz w:val="20"/>
                <w:szCs w:val="20"/>
                <w:highlight w:val="yellow"/>
              </w:rPr>
              <w:t xml:space="preserve">U-bolts placed over the dead end of the </w:t>
            </w:r>
            <w:r w:rsidR="00327750">
              <w:rPr>
                <w:sz w:val="20"/>
                <w:szCs w:val="20"/>
                <w:highlight w:val="yellow"/>
              </w:rPr>
              <w:t xml:space="preserve">guy </w:t>
            </w:r>
            <w:r w:rsidRPr="002C3F5D">
              <w:rPr>
                <w:sz w:val="20"/>
                <w:szCs w:val="20"/>
                <w:highlight w:val="yellow"/>
              </w:rPr>
              <w:t>wire, and the saddles placed o</w:t>
            </w:r>
            <w:r>
              <w:rPr>
                <w:sz w:val="20"/>
                <w:szCs w:val="20"/>
                <w:highlight w:val="yellow"/>
              </w:rPr>
              <w:t>n</w:t>
            </w:r>
            <w:r w:rsidRPr="002C3F5D">
              <w:rPr>
                <w:sz w:val="20"/>
                <w:szCs w:val="20"/>
                <w:highlight w:val="yellow"/>
              </w:rPr>
              <w:t xml:space="preserve"> the live end</w:t>
            </w:r>
          </w:p>
        </w:tc>
        <w:sdt>
          <w:sdtPr>
            <w:rPr>
              <w:sz w:val="20"/>
              <w:szCs w:val="20"/>
            </w:rPr>
            <w:id w:val="84522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CC892AC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425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5AFB1E5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365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16B7C86" w14:textId="122A05D1" w:rsidR="003E7BB0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6C1E913C" w14:textId="5394F81F" w:rsidTr="00662EB5">
        <w:tc>
          <w:tcPr>
            <w:tcW w:w="8977" w:type="dxa"/>
            <w:gridSpan w:val="2"/>
          </w:tcPr>
          <w:p w14:paraId="41A20823" w14:textId="1FC04598" w:rsidR="003E7BB0" w:rsidRPr="002C3F5D" w:rsidRDefault="003E7BB0" w:rsidP="00190F92">
            <w:pPr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G</w:t>
            </w:r>
            <w:r w:rsidRPr="002C3F5D">
              <w:rPr>
                <w:sz w:val="20"/>
                <w:szCs w:val="20"/>
                <w:highlight w:val="yellow"/>
              </w:rPr>
              <w:t>uy wire installed at a horizontal member that supports the inner and outer legs</w:t>
            </w:r>
          </w:p>
        </w:tc>
        <w:sdt>
          <w:sdtPr>
            <w:rPr>
              <w:sz w:val="20"/>
              <w:szCs w:val="20"/>
            </w:rPr>
            <w:id w:val="214469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01EF65E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137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EDE2AD9" w14:textId="77777777" w:rsidR="003E7BB0" w:rsidRPr="009418C6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741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4FF9621" w14:textId="446BEC59" w:rsidR="003E7BB0" w:rsidRDefault="003E7BB0" w:rsidP="00040B7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2E1CAF2B" w14:textId="77777777" w:rsidTr="00F70313">
        <w:tc>
          <w:tcPr>
            <w:tcW w:w="8977" w:type="dxa"/>
            <w:gridSpan w:val="2"/>
          </w:tcPr>
          <w:p w14:paraId="37E42692" w14:textId="5AF4ACC9" w:rsidR="004E31D1" w:rsidRDefault="004E31D1" w:rsidP="004E31D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Scaffold is plumb, square, and level </w:t>
            </w:r>
            <w:r w:rsidRPr="00213486">
              <w:rPr>
                <w:sz w:val="20"/>
                <w:szCs w:val="20"/>
              </w:rPr>
              <w:t>(Check with bubble</w:t>
            </w:r>
            <w:r>
              <w:rPr>
                <w:sz w:val="20"/>
                <w:szCs w:val="20"/>
              </w:rPr>
              <w:t>/</w:t>
            </w:r>
            <w:r w:rsidRPr="00213486">
              <w:rPr>
                <w:sz w:val="20"/>
                <w:szCs w:val="20"/>
              </w:rPr>
              <w:t>plumb</w:t>
            </w:r>
            <w:r>
              <w:rPr>
                <w:sz w:val="20"/>
                <w:szCs w:val="20"/>
              </w:rPr>
              <w:t>/</w:t>
            </w:r>
            <w:r w:rsidR="00866E92">
              <w:rPr>
                <w:sz w:val="20"/>
                <w:szCs w:val="20"/>
              </w:rPr>
              <w:t>etc.</w:t>
            </w:r>
            <w:r w:rsidRPr="00213486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3877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6A882A9" w14:textId="609BA745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346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9A95C25" w14:textId="616226B5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775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140CD9D" w14:textId="0E365D40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793B1E66" w14:textId="2C2F33CD" w:rsidTr="00650A71">
        <w:tc>
          <w:tcPr>
            <w:tcW w:w="8977" w:type="dxa"/>
            <w:gridSpan w:val="2"/>
          </w:tcPr>
          <w:p w14:paraId="5852619D" w14:textId="7F279878" w:rsidR="003E7BB0" w:rsidRPr="009418C6" w:rsidRDefault="003E7BB0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Frames/uprights</w:t>
            </w:r>
            <w:r w:rsidRPr="00A01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use</w:t>
            </w:r>
            <w:r w:rsidRPr="00A016B2">
              <w:rPr>
                <w:sz w:val="20"/>
                <w:szCs w:val="20"/>
              </w:rPr>
              <w:t xml:space="preserve"> base plates</w:t>
            </w:r>
            <w:r>
              <w:rPr>
                <w:sz w:val="20"/>
                <w:szCs w:val="20"/>
              </w:rPr>
              <w:t xml:space="preserve"> on level concrete footing (and sufficient </w:t>
            </w:r>
            <w:r w:rsidRPr="00A016B2">
              <w:rPr>
                <w:sz w:val="20"/>
                <w:szCs w:val="20"/>
              </w:rPr>
              <w:t>mudsills</w:t>
            </w:r>
            <w:r>
              <w:rPr>
                <w:sz w:val="20"/>
                <w:szCs w:val="20"/>
              </w:rPr>
              <w:t xml:space="preserve"> if not on concrete)</w:t>
            </w:r>
          </w:p>
        </w:tc>
        <w:sdt>
          <w:sdtPr>
            <w:rPr>
              <w:sz w:val="20"/>
              <w:szCs w:val="20"/>
            </w:rPr>
            <w:id w:val="-21050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6B77A045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247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74C67E8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39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9E301B6" w14:textId="4E4DBE6D" w:rsidR="003E7BB0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4C196E94" w14:textId="04C56C7A" w:rsidTr="00FD171F">
        <w:tc>
          <w:tcPr>
            <w:tcW w:w="8977" w:type="dxa"/>
            <w:gridSpan w:val="2"/>
          </w:tcPr>
          <w:p w14:paraId="5A291250" w14:textId="3D85F5DC" w:rsidR="003E7BB0" w:rsidRPr="009418C6" w:rsidRDefault="003E7BB0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A016B2">
              <w:rPr>
                <w:sz w:val="20"/>
                <w:szCs w:val="20"/>
              </w:rPr>
              <w:t>ootings</w:t>
            </w:r>
            <w:r>
              <w:rPr>
                <w:sz w:val="20"/>
                <w:szCs w:val="20"/>
              </w:rPr>
              <w:t xml:space="preserve"> are</w:t>
            </w:r>
            <w:r w:rsidRPr="00A01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level, sound, rigid, and haven’t/won’t settle</w:t>
            </w:r>
          </w:p>
        </w:tc>
        <w:sdt>
          <w:sdtPr>
            <w:rPr>
              <w:sz w:val="20"/>
              <w:szCs w:val="20"/>
            </w:rPr>
            <w:id w:val="85839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4B05A9B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003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C90DA74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055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4DF3121" w14:textId="43C25F33" w:rsidR="003E7BB0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375DFE85" w14:textId="59BCD089" w:rsidTr="00721ACE">
        <w:tc>
          <w:tcPr>
            <w:tcW w:w="8977" w:type="dxa"/>
            <w:gridSpan w:val="2"/>
          </w:tcPr>
          <w:p w14:paraId="79F9CF1E" w14:textId="7541159C" w:rsidR="003E7BB0" w:rsidRPr="00A016B2" w:rsidRDefault="003E7BB0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Components free of bends, cracks, holes, rust, welding splatter, pits, broken welds, or non-compatible parts</w:t>
            </w:r>
          </w:p>
        </w:tc>
        <w:sdt>
          <w:sdtPr>
            <w:rPr>
              <w:sz w:val="20"/>
              <w:szCs w:val="20"/>
            </w:rPr>
            <w:id w:val="-199309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F8BB971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199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E561485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88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B991068" w14:textId="55AE9204" w:rsidR="003E7BB0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7BB0" w:rsidRPr="009418C6" w14:paraId="22D70524" w14:textId="7A172A30" w:rsidTr="00385ABB">
        <w:tc>
          <w:tcPr>
            <w:tcW w:w="8977" w:type="dxa"/>
            <w:gridSpan w:val="2"/>
          </w:tcPr>
          <w:p w14:paraId="316E582E" w14:textId="77777777" w:rsidR="003E7BB0" w:rsidRDefault="003E7BB0" w:rsidP="00190F92">
            <w:pPr>
              <w:rPr>
                <w:sz w:val="20"/>
                <w:szCs w:val="20"/>
              </w:rPr>
            </w:pPr>
            <w:r w:rsidRPr="00AE62E1">
              <w:rPr>
                <w:sz w:val="20"/>
                <w:szCs w:val="20"/>
              </w:rPr>
              <w:t xml:space="preserve">Unstable objects such as blocks, bricks, buckets, etc. are </w:t>
            </w:r>
            <w:r w:rsidRPr="00964771">
              <w:rPr>
                <w:b/>
                <w:sz w:val="20"/>
                <w:szCs w:val="20"/>
              </w:rPr>
              <w:t>not</w:t>
            </w:r>
            <w:r w:rsidRPr="00AE62E1">
              <w:rPr>
                <w:sz w:val="20"/>
                <w:szCs w:val="20"/>
              </w:rPr>
              <w:t xml:space="preserve"> used as work platforms or to support scaffolds.</w:t>
            </w:r>
          </w:p>
        </w:tc>
        <w:sdt>
          <w:sdtPr>
            <w:rPr>
              <w:sz w:val="20"/>
              <w:szCs w:val="20"/>
            </w:rPr>
            <w:id w:val="-83460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139B37A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56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DA73632" w14:textId="77777777" w:rsidR="003E7BB0" w:rsidRPr="009418C6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623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5BA6D6B" w14:textId="51DF5F80" w:rsidR="003E7BB0" w:rsidRDefault="003E7BB0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12A7" w:rsidRPr="009418C6" w14:paraId="2AD81C8E" w14:textId="77777777" w:rsidTr="00385ABB">
        <w:tc>
          <w:tcPr>
            <w:tcW w:w="8977" w:type="dxa"/>
            <w:gridSpan w:val="2"/>
          </w:tcPr>
          <w:p w14:paraId="1E94B1A1" w14:textId="4F559D59" w:rsidR="002A12A7" w:rsidRPr="00AE62E1" w:rsidRDefault="002A12A7" w:rsidP="002A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583A4D">
              <w:rPr>
                <w:sz w:val="20"/>
                <w:szCs w:val="20"/>
              </w:rPr>
              <w:t>“toe</w:t>
            </w:r>
            <w:r w:rsidR="00E1176E">
              <w:rPr>
                <w:sz w:val="20"/>
                <w:szCs w:val="20"/>
              </w:rPr>
              <w:t xml:space="preserve"> boards plus</w:t>
            </w:r>
            <w:r>
              <w:rPr>
                <w:sz w:val="20"/>
                <w:szCs w:val="20"/>
              </w:rPr>
              <w:t xml:space="preserve"> hard hats, or Warning signage/barricade to prevent workers below platform area</w:t>
            </w:r>
          </w:p>
        </w:tc>
        <w:sdt>
          <w:sdtPr>
            <w:rPr>
              <w:sz w:val="20"/>
              <w:szCs w:val="20"/>
            </w:rPr>
            <w:id w:val="18248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96F3A24" w14:textId="046645E2" w:rsidR="002A12A7" w:rsidRDefault="002A12A7" w:rsidP="002A12A7">
                <w:pPr>
                  <w:rPr>
                    <w:sz w:val="20"/>
                    <w:szCs w:val="20"/>
                  </w:rPr>
                </w:pPr>
                <w:r w:rsidRPr="00794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732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B1649F3" w14:textId="2207E342" w:rsidR="002A12A7" w:rsidRDefault="002A12A7" w:rsidP="002A12A7">
                <w:pPr>
                  <w:rPr>
                    <w:sz w:val="20"/>
                    <w:szCs w:val="20"/>
                  </w:rPr>
                </w:pPr>
                <w:r w:rsidRPr="00794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612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11FC512" w14:textId="3922C1C5" w:rsidR="002A12A7" w:rsidRDefault="002A12A7" w:rsidP="002A12A7">
                <w:pPr>
                  <w:rPr>
                    <w:sz w:val="20"/>
                    <w:szCs w:val="20"/>
                  </w:rPr>
                </w:pPr>
                <w:r w:rsidRPr="00794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0F92" w:rsidRPr="00A016B2" w14:paraId="22577D34" w14:textId="3C0496FC" w:rsidTr="007A30D9">
        <w:tc>
          <w:tcPr>
            <w:tcW w:w="8977" w:type="dxa"/>
            <w:gridSpan w:val="2"/>
          </w:tcPr>
          <w:p w14:paraId="2DECFBEA" w14:textId="77777777" w:rsidR="00190F92" w:rsidRPr="00A016B2" w:rsidRDefault="00190F92" w:rsidP="00190F92">
            <w:pPr>
              <w:rPr>
                <w:b/>
                <w:sz w:val="20"/>
                <w:szCs w:val="20"/>
              </w:rPr>
            </w:pPr>
            <w:r w:rsidRPr="00A016B2">
              <w:rPr>
                <w:b/>
                <w:sz w:val="20"/>
                <w:szCs w:val="20"/>
              </w:rPr>
              <w:t>Access</w:t>
            </w:r>
          </w:p>
        </w:tc>
        <w:tc>
          <w:tcPr>
            <w:tcW w:w="630" w:type="dxa"/>
          </w:tcPr>
          <w:p w14:paraId="7788FE92" w14:textId="06D52847" w:rsidR="00190F92" w:rsidRPr="009418C6" w:rsidRDefault="00190F92" w:rsidP="00190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14:paraId="5D9B1A94" w14:textId="3E6A46DB" w:rsidR="00190F92" w:rsidRPr="009418C6" w:rsidRDefault="00190F92" w:rsidP="00190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540" w:type="dxa"/>
          </w:tcPr>
          <w:p w14:paraId="172117B8" w14:textId="3678CB5C" w:rsidR="00190F92" w:rsidRPr="009418C6" w:rsidRDefault="00190F92" w:rsidP="00190F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4E31D1" w:rsidRPr="009418C6" w14:paraId="7B2BE915" w14:textId="6B979CF9" w:rsidTr="00117811">
        <w:tc>
          <w:tcPr>
            <w:tcW w:w="8977" w:type="dxa"/>
            <w:gridSpan w:val="2"/>
          </w:tcPr>
          <w:p w14:paraId="50235153" w14:textId="00F3B304" w:rsidR="004E31D1" w:rsidRPr="009418C6" w:rsidRDefault="004E31D1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Step/stair/ladder</w:t>
            </w:r>
            <w:r w:rsidRPr="00A016B2">
              <w:rPr>
                <w:sz w:val="20"/>
                <w:szCs w:val="20"/>
              </w:rPr>
              <w:t xml:space="preserve"> access for scaffold platforms that are more than 2 ft</w:t>
            </w:r>
            <w:r>
              <w:rPr>
                <w:sz w:val="20"/>
                <w:szCs w:val="20"/>
              </w:rPr>
              <w:t>.</w:t>
            </w:r>
            <w:r w:rsidRPr="00A016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above</w:t>
            </w:r>
            <w:r w:rsidRPr="00A016B2">
              <w:rPr>
                <w:sz w:val="20"/>
                <w:szCs w:val="20"/>
              </w:rPr>
              <w:t xml:space="preserve"> the point of access</w:t>
            </w:r>
          </w:p>
        </w:tc>
        <w:sdt>
          <w:sdtPr>
            <w:rPr>
              <w:sz w:val="20"/>
              <w:szCs w:val="20"/>
            </w:rPr>
            <w:id w:val="-5459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5F3BD5B" w14:textId="1A0072FE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2B454F4" w14:textId="77777777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580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26DDFF7" w14:textId="7B5693B1" w:rsidR="004E31D1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2499E018" w14:textId="3C35C299" w:rsidTr="006D73FE">
        <w:tc>
          <w:tcPr>
            <w:tcW w:w="8977" w:type="dxa"/>
            <w:gridSpan w:val="2"/>
          </w:tcPr>
          <w:p w14:paraId="4B5AD278" w14:textId="01912CE3" w:rsidR="004E31D1" w:rsidRPr="00A016B2" w:rsidRDefault="004E31D1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 are securely attached to the scaffold and extend at least 3 ft. above the platform level</w:t>
            </w:r>
          </w:p>
        </w:tc>
        <w:sdt>
          <w:sdtPr>
            <w:rPr>
              <w:sz w:val="20"/>
              <w:szCs w:val="20"/>
            </w:rPr>
            <w:id w:val="-122252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76492D24" w14:textId="06241EB9" w:rsidR="004E31D1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530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055BF54" w14:textId="514C4C5E" w:rsidR="004E31D1" w:rsidRDefault="00F963F4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624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5774670" w14:textId="666FE8F8" w:rsidR="004E31D1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2A808EEE" w14:textId="259DC03E" w:rsidTr="00F861A7">
        <w:tc>
          <w:tcPr>
            <w:tcW w:w="8977" w:type="dxa"/>
            <w:gridSpan w:val="2"/>
          </w:tcPr>
          <w:p w14:paraId="11077960" w14:textId="435BFA53" w:rsidR="004E31D1" w:rsidRPr="009418C6" w:rsidRDefault="004E31D1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Attachable or Hook-on ladders are designed for the scaffold system</w:t>
            </w:r>
          </w:p>
        </w:tc>
        <w:sdt>
          <w:sdtPr>
            <w:rPr>
              <w:sz w:val="20"/>
              <w:szCs w:val="20"/>
            </w:rPr>
            <w:id w:val="-5025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66C80DD2" w14:textId="77777777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00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3C7291A" w14:textId="63362C29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351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FE4D35B" w14:textId="6EF7CD8B" w:rsidR="004E31D1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47DF2C40" w14:textId="788D12D0" w:rsidTr="00DC6930">
        <w:tc>
          <w:tcPr>
            <w:tcW w:w="8977" w:type="dxa"/>
            <w:gridSpan w:val="2"/>
          </w:tcPr>
          <w:p w14:paraId="69328C59" w14:textId="5A5497F9" w:rsidR="004E31D1" w:rsidRPr="009418C6" w:rsidRDefault="004E31D1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016B2">
              <w:rPr>
                <w:sz w:val="20"/>
                <w:szCs w:val="20"/>
              </w:rPr>
              <w:t xml:space="preserve">lip-resistant treads </w:t>
            </w:r>
            <w:r>
              <w:rPr>
                <w:sz w:val="20"/>
                <w:szCs w:val="20"/>
              </w:rPr>
              <w:t xml:space="preserve">present </w:t>
            </w:r>
            <w:r w:rsidRPr="00A016B2">
              <w:rPr>
                <w:sz w:val="20"/>
                <w:szCs w:val="20"/>
              </w:rPr>
              <w:t>on all steps and landings</w:t>
            </w:r>
          </w:p>
        </w:tc>
        <w:sdt>
          <w:sdtPr>
            <w:rPr>
              <w:sz w:val="20"/>
              <w:szCs w:val="20"/>
            </w:rPr>
            <w:id w:val="-27919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33F2F3D" w14:textId="7DA4F9D2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353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A040922" w14:textId="24A429ED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440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7179DB6" w14:textId="330838EB" w:rsidR="004E31D1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2909A516" w14:textId="77777777" w:rsidTr="00A5652B">
        <w:tc>
          <w:tcPr>
            <w:tcW w:w="8977" w:type="dxa"/>
            <w:gridSpan w:val="2"/>
          </w:tcPr>
          <w:p w14:paraId="1D4003C2" w14:textId="74FAF0C1" w:rsidR="004E31D1" w:rsidRDefault="004E31D1" w:rsidP="004E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Add-on Ladder rung length is at least 11.5” </w:t>
            </w:r>
          </w:p>
        </w:tc>
        <w:sdt>
          <w:sdtPr>
            <w:rPr>
              <w:sz w:val="20"/>
              <w:szCs w:val="20"/>
            </w:rPr>
            <w:id w:val="65033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3BDCE02D" w14:textId="70277DB2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591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390E8C1" w14:textId="7A1E1F38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421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93DF5C1" w14:textId="08DB57E6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7893466A" w14:textId="77777777" w:rsidTr="00FF3CE7">
        <w:tc>
          <w:tcPr>
            <w:tcW w:w="8977" w:type="dxa"/>
            <w:gridSpan w:val="2"/>
          </w:tcPr>
          <w:p w14:paraId="70B192D9" w14:textId="5ED8D48F" w:rsidR="004E31D1" w:rsidRDefault="004E31D1" w:rsidP="004E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Built-in ladder Rung length is at least 8” and rungs line up vertically for the entire height of scaffold</w:t>
            </w:r>
          </w:p>
        </w:tc>
        <w:sdt>
          <w:sdtPr>
            <w:rPr>
              <w:sz w:val="20"/>
              <w:szCs w:val="20"/>
            </w:rPr>
            <w:id w:val="181375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675B884A" w14:textId="5429F27A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1585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D8869A8" w14:textId="5843DE58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406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54A25A7" w14:textId="343FEC87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7D85E106" w14:textId="400A3B8A" w:rsidTr="00B215A0">
        <w:tc>
          <w:tcPr>
            <w:tcW w:w="8977" w:type="dxa"/>
            <w:gridSpan w:val="2"/>
          </w:tcPr>
          <w:p w14:paraId="4E3CAB4F" w14:textId="01B3AC54" w:rsidR="004E31D1" w:rsidRPr="009418C6" w:rsidRDefault="004E31D1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Stair</w:t>
            </w:r>
            <w:r w:rsidRPr="00892224">
              <w:rPr>
                <w:sz w:val="20"/>
                <w:szCs w:val="20"/>
              </w:rPr>
              <w:t xml:space="preserve"> rails consisting of a top-rail and a mid-rail provided on each side scaffold stairway</w:t>
            </w:r>
            <w:r>
              <w:rPr>
                <w:sz w:val="20"/>
                <w:szCs w:val="20"/>
              </w:rPr>
              <w:t>s</w:t>
            </w:r>
          </w:p>
        </w:tc>
        <w:sdt>
          <w:sdtPr>
            <w:rPr>
              <w:sz w:val="20"/>
              <w:szCs w:val="20"/>
            </w:rPr>
            <w:id w:val="112472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884D9F5" w14:textId="77777777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23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BAA40D3" w14:textId="77777777" w:rsidR="004E31D1" w:rsidRPr="009418C6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186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39AF09A" w14:textId="09FAC032" w:rsidR="004E31D1" w:rsidRDefault="004E31D1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E31D1" w:rsidRPr="009418C6" w14:paraId="798CCE1E" w14:textId="77777777" w:rsidTr="00A173BD">
        <w:tc>
          <w:tcPr>
            <w:tcW w:w="8977" w:type="dxa"/>
            <w:gridSpan w:val="2"/>
          </w:tcPr>
          <w:p w14:paraId="52BA49B8" w14:textId="1F3DA883" w:rsidR="004E31D1" w:rsidRDefault="004E31D1" w:rsidP="004E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 braces are not intended/used for climbing/descending</w:t>
            </w:r>
          </w:p>
        </w:tc>
        <w:sdt>
          <w:sdtPr>
            <w:rPr>
              <w:sz w:val="20"/>
              <w:szCs w:val="20"/>
            </w:rPr>
            <w:id w:val="21871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FAAF26E" w14:textId="7870F37A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125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C2356F3" w14:textId="4786D188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674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2CBA52F" w14:textId="286D5C8F" w:rsidR="004E31D1" w:rsidRDefault="004E31D1" w:rsidP="004E31D1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0F92" w:rsidRPr="009418C6" w14:paraId="06F6F488" w14:textId="67C74E0B" w:rsidTr="007A30D9">
        <w:tc>
          <w:tcPr>
            <w:tcW w:w="450" w:type="dxa"/>
          </w:tcPr>
          <w:p w14:paraId="64EC25F4" w14:textId="77777777" w:rsidR="00190F92" w:rsidRDefault="00190F92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27" w:type="dxa"/>
          </w:tcPr>
          <w:p w14:paraId="5278E42C" w14:textId="35B86060" w:rsidR="00190F92" w:rsidRPr="009418C6" w:rsidRDefault="002A12A7" w:rsidP="00190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90F92" w:rsidRPr="00892224">
              <w:rPr>
                <w:sz w:val="20"/>
                <w:szCs w:val="20"/>
              </w:rPr>
              <w:t xml:space="preserve">ersonal fall </w:t>
            </w:r>
            <w:r w:rsidR="00190F92">
              <w:rPr>
                <w:sz w:val="20"/>
                <w:szCs w:val="20"/>
              </w:rPr>
              <w:t>protection</w:t>
            </w:r>
            <w:r w:rsidR="00190F92" w:rsidRPr="00892224">
              <w:rPr>
                <w:sz w:val="20"/>
                <w:szCs w:val="20"/>
              </w:rPr>
              <w:t xml:space="preserve"> systems where guardrails are not feasible</w:t>
            </w:r>
          </w:p>
        </w:tc>
        <w:sdt>
          <w:sdtPr>
            <w:rPr>
              <w:sz w:val="20"/>
              <w:szCs w:val="20"/>
            </w:rPr>
            <w:id w:val="109736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02D6405C" w14:textId="77777777" w:rsidR="00190F92" w:rsidRPr="009418C6" w:rsidRDefault="00190F92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06FAAC3" w14:textId="77777777" w:rsidR="00190F92" w:rsidRPr="009418C6" w:rsidRDefault="00190F92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1498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409E019" w14:textId="3AFFB58E" w:rsidR="00190F92" w:rsidRDefault="00190F92" w:rsidP="00190F92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12A7" w:rsidRPr="009418C6" w14:paraId="65E8D1E4" w14:textId="03A637D0" w:rsidTr="002A12A7">
        <w:trPr>
          <w:trHeight w:val="54"/>
        </w:trPr>
        <w:tc>
          <w:tcPr>
            <w:tcW w:w="10687" w:type="dxa"/>
            <w:gridSpan w:val="5"/>
          </w:tcPr>
          <w:p w14:paraId="5F3B5981" w14:textId="77777777" w:rsidR="002A12A7" w:rsidRPr="00CA7E30" w:rsidRDefault="002A12A7" w:rsidP="002A12A7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Comments:  </w:t>
            </w:r>
            <w:sdt>
              <w:sdtPr>
                <w:rPr>
                  <w:sz w:val="20"/>
                  <w:szCs w:val="20"/>
                </w:rPr>
                <w:id w:val="-523551562"/>
                <w:showingPlcHdr/>
                <w:text/>
              </w:sdtPr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text</w:t>
                </w:r>
              </w:sdtContent>
            </w:sdt>
          </w:p>
          <w:p w14:paraId="02E593D1" w14:textId="77777777" w:rsidR="002A12A7" w:rsidRPr="00CA7E30" w:rsidRDefault="002A12A7" w:rsidP="002A12A7">
            <w:pPr>
              <w:rPr>
                <w:sz w:val="20"/>
                <w:szCs w:val="20"/>
              </w:rPr>
            </w:pPr>
          </w:p>
          <w:p w14:paraId="72B3C7B2" w14:textId="77777777" w:rsidR="002A12A7" w:rsidRPr="00CA7E30" w:rsidRDefault="002A12A7" w:rsidP="002A12A7">
            <w:pPr>
              <w:rPr>
                <w:sz w:val="20"/>
                <w:szCs w:val="20"/>
              </w:rPr>
            </w:pPr>
          </w:p>
          <w:p w14:paraId="7600E0B6" w14:textId="77777777" w:rsidR="002A12A7" w:rsidRPr="00CA7E30" w:rsidRDefault="002A12A7" w:rsidP="002A12A7">
            <w:pPr>
              <w:rPr>
                <w:sz w:val="20"/>
                <w:szCs w:val="20"/>
              </w:rPr>
            </w:pPr>
          </w:p>
          <w:p w14:paraId="1AB7D1A6" w14:textId="77777777" w:rsidR="002A12A7" w:rsidRPr="00CA7E30" w:rsidRDefault="002A12A7" w:rsidP="002A12A7">
            <w:pPr>
              <w:rPr>
                <w:sz w:val="20"/>
                <w:szCs w:val="20"/>
              </w:rPr>
            </w:pPr>
          </w:p>
        </w:tc>
      </w:tr>
    </w:tbl>
    <w:p w14:paraId="2FC917BB" w14:textId="77777777" w:rsidR="00892224" w:rsidRPr="00F23B40" w:rsidRDefault="00892224" w:rsidP="00517E6F">
      <w:pPr>
        <w:spacing w:after="0" w:line="240" w:lineRule="auto"/>
        <w:rPr>
          <w:sz w:val="20"/>
          <w:szCs w:val="20"/>
        </w:rPr>
      </w:pPr>
    </w:p>
    <w:sectPr w:rsidR="00892224" w:rsidRPr="00F23B40" w:rsidSect="002C3F5D">
      <w:headerReference w:type="default" r:id="rId6"/>
      <w:pgSz w:w="12240" w:h="15840"/>
      <w:pgMar w:top="1152" w:right="1152" w:bottom="864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F889" w14:textId="77777777" w:rsidR="005E2DEC" w:rsidRDefault="005E2DEC" w:rsidP="00A1766B">
      <w:pPr>
        <w:spacing w:after="0" w:line="240" w:lineRule="auto"/>
      </w:pPr>
      <w:r>
        <w:separator/>
      </w:r>
    </w:p>
  </w:endnote>
  <w:endnote w:type="continuationSeparator" w:id="0">
    <w:p w14:paraId="0186AAC2" w14:textId="77777777" w:rsidR="005E2DEC" w:rsidRDefault="005E2DEC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42C7" w14:textId="77777777" w:rsidR="005E2DEC" w:rsidRDefault="005E2DEC" w:rsidP="00A1766B">
      <w:pPr>
        <w:spacing w:after="0" w:line="240" w:lineRule="auto"/>
      </w:pPr>
      <w:r>
        <w:separator/>
      </w:r>
    </w:p>
  </w:footnote>
  <w:footnote w:type="continuationSeparator" w:id="0">
    <w:p w14:paraId="4A1AC61A" w14:textId="77777777" w:rsidR="005E2DEC" w:rsidRDefault="005E2DEC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1118D" w14:textId="19C224E9"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DA4A20" wp14:editId="7D8CFE38">
              <wp:simplePos x="0" y="0"/>
              <wp:positionH relativeFrom="column">
                <wp:posOffset>4297680</wp:posOffset>
              </wp:positionH>
              <wp:positionV relativeFrom="paragraph">
                <wp:posOffset>-160020</wp:posOffset>
              </wp:positionV>
              <wp:extent cx="2266950" cy="60007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3548" w14:textId="24ABBC9C"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name and save to device</w:t>
                          </w:r>
                          <w:r w:rsidR="00325D9F">
                            <w:rPr>
                              <w:sz w:val="16"/>
                              <w:szCs w:val="16"/>
                            </w:rPr>
                            <w:t>, or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print document to enter information manually.</w:t>
                          </w:r>
                          <w:r w:rsidR="00F963F4">
                            <w:rPr>
                              <w:sz w:val="16"/>
                              <w:szCs w:val="16"/>
                            </w:rPr>
                            <w:t xml:space="preserve"> Forward to </w:t>
                          </w:r>
                          <w:hyperlink r:id="rId1" w:history="1">
                            <w:r w:rsidR="00F963F4" w:rsidRPr="004C183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ocsafety@nau.edu</w:t>
                            </w:r>
                          </w:hyperlink>
                          <w:r w:rsidR="00F963F4">
                            <w:rPr>
                              <w:sz w:val="16"/>
                              <w:szCs w:val="16"/>
                            </w:rPr>
                            <w:t xml:space="preserve"> when complete.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A4A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4pt;margin-top:-12.6pt;width:178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">
              <v:textbox>
                <w:txbxContent>
                  <w:p w14:paraId="64E13548" w14:textId="24ABBC9C"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>, name and save to device</w:t>
                    </w:r>
                    <w:r w:rsidR="00325D9F">
                      <w:rPr>
                        <w:sz w:val="16"/>
                        <w:szCs w:val="16"/>
                      </w:rPr>
                      <w:t>, or</w:t>
                    </w:r>
                    <w:r>
                      <w:rPr>
                        <w:sz w:val="16"/>
                        <w:szCs w:val="16"/>
                      </w:rPr>
                      <w:t xml:space="preserve"> print document to enter information manually.</w:t>
                    </w:r>
                    <w:r w:rsidR="00F963F4">
                      <w:rPr>
                        <w:sz w:val="16"/>
                        <w:szCs w:val="16"/>
                      </w:rPr>
                      <w:t xml:space="preserve"> Forward to </w:t>
                    </w:r>
                    <w:hyperlink r:id="rId2" w:history="1">
                      <w:r w:rsidR="00F963F4" w:rsidRPr="004C183F">
                        <w:rPr>
                          <w:rStyle w:val="Hyperlink"/>
                          <w:sz w:val="16"/>
                          <w:szCs w:val="16"/>
                        </w:rPr>
                        <w:t>ocsafety@nau.edu</w:t>
                      </w:r>
                    </w:hyperlink>
                    <w:r w:rsidR="00F963F4">
                      <w:rPr>
                        <w:sz w:val="16"/>
                        <w:szCs w:val="16"/>
                      </w:rPr>
                      <w:t xml:space="preserve"> when complete.</w:t>
                    </w:r>
                  </w:p>
                </w:txbxContent>
              </v:textbox>
            </v:shape>
          </w:pict>
        </mc:Fallback>
      </mc:AlternateContent>
    </w:r>
    <w:r w:rsidR="002C3F5D">
      <w:rPr>
        <w:noProof/>
      </w:rPr>
      <w:drawing>
        <wp:inline distT="0" distB="0" distL="0" distR="0" wp14:anchorId="25B413B7" wp14:editId="0163CDD0">
          <wp:extent cx="3236477" cy="552450"/>
          <wp:effectExtent l="0" t="0" r="2540" b="0"/>
          <wp:docPr id="15480420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971" cy="55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bqXycQYND2+FFVNBvH+WJsV5gCdM5oc5C2E7DsX81T7aQIeSCtJimaVOXlHSkfSQI85yI74l5S17Q/ApeKw+w==" w:salt="oTh5fhxdOccOX6llNZ7W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C6"/>
    <w:rsid w:val="00012A86"/>
    <w:rsid w:val="00033E44"/>
    <w:rsid w:val="00040B70"/>
    <w:rsid w:val="00063125"/>
    <w:rsid w:val="000B1156"/>
    <w:rsid w:val="0017784A"/>
    <w:rsid w:val="0018257B"/>
    <w:rsid w:val="00190F92"/>
    <w:rsid w:val="001C7188"/>
    <w:rsid w:val="001D3B87"/>
    <w:rsid w:val="001F3EF7"/>
    <w:rsid w:val="002033D1"/>
    <w:rsid w:val="00213486"/>
    <w:rsid w:val="00242B89"/>
    <w:rsid w:val="00266540"/>
    <w:rsid w:val="002707D6"/>
    <w:rsid w:val="00277F5F"/>
    <w:rsid w:val="00297C38"/>
    <w:rsid w:val="002A051E"/>
    <w:rsid w:val="002A12A7"/>
    <w:rsid w:val="002A5BAC"/>
    <w:rsid w:val="002B24AD"/>
    <w:rsid w:val="002C3F5D"/>
    <w:rsid w:val="002F72AB"/>
    <w:rsid w:val="00325D9F"/>
    <w:rsid w:val="00327750"/>
    <w:rsid w:val="0033327D"/>
    <w:rsid w:val="00370203"/>
    <w:rsid w:val="003C11DB"/>
    <w:rsid w:val="003C3D90"/>
    <w:rsid w:val="003D318C"/>
    <w:rsid w:val="003E7BB0"/>
    <w:rsid w:val="00405531"/>
    <w:rsid w:val="004124B3"/>
    <w:rsid w:val="004440FD"/>
    <w:rsid w:val="00453E42"/>
    <w:rsid w:val="00474B74"/>
    <w:rsid w:val="004C7EB2"/>
    <w:rsid w:val="004D7654"/>
    <w:rsid w:val="004E31D1"/>
    <w:rsid w:val="00517E6F"/>
    <w:rsid w:val="00530ED1"/>
    <w:rsid w:val="00553402"/>
    <w:rsid w:val="0055495C"/>
    <w:rsid w:val="00577267"/>
    <w:rsid w:val="00577CCB"/>
    <w:rsid w:val="00583A4D"/>
    <w:rsid w:val="00596876"/>
    <w:rsid w:val="005E2DEC"/>
    <w:rsid w:val="006020DC"/>
    <w:rsid w:val="00617D6E"/>
    <w:rsid w:val="006857FD"/>
    <w:rsid w:val="006907C8"/>
    <w:rsid w:val="006926AC"/>
    <w:rsid w:val="006A73F2"/>
    <w:rsid w:val="006D6663"/>
    <w:rsid w:val="00702EFE"/>
    <w:rsid w:val="007307F1"/>
    <w:rsid w:val="007455DC"/>
    <w:rsid w:val="00747308"/>
    <w:rsid w:val="007A30D9"/>
    <w:rsid w:val="007A6DA1"/>
    <w:rsid w:val="007B1941"/>
    <w:rsid w:val="007D7B5B"/>
    <w:rsid w:val="00803627"/>
    <w:rsid w:val="00806370"/>
    <w:rsid w:val="00845B9F"/>
    <w:rsid w:val="00846D68"/>
    <w:rsid w:val="00866E92"/>
    <w:rsid w:val="00880511"/>
    <w:rsid w:val="00892224"/>
    <w:rsid w:val="008C0616"/>
    <w:rsid w:val="008F77AC"/>
    <w:rsid w:val="00912529"/>
    <w:rsid w:val="00914A80"/>
    <w:rsid w:val="009409B4"/>
    <w:rsid w:val="009418C6"/>
    <w:rsid w:val="00952AF1"/>
    <w:rsid w:val="00954B08"/>
    <w:rsid w:val="00956B3E"/>
    <w:rsid w:val="00964771"/>
    <w:rsid w:val="00967416"/>
    <w:rsid w:val="00973519"/>
    <w:rsid w:val="009738B0"/>
    <w:rsid w:val="009A673D"/>
    <w:rsid w:val="00A016B2"/>
    <w:rsid w:val="00A1766B"/>
    <w:rsid w:val="00A64D05"/>
    <w:rsid w:val="00A65206"/>
    <w:rsid w:val="00A9432A"/>
    <w:rsid w:val="00AE62E1"/>
    <w:rsid w:val="00B06FD4"/>
    <w:rsid w:val="00BE4C5D"/>
    <w:rsid w:val="00BF51CA"/>
    <w:rsid w:val="00C478F3"/>
    <w:rsid w:val="00CA174E"/>
    <w:rsid w:val="00CA7E30"/>
    <w:rsid w:val="00CE6653"/>
    <w:rsid w:val="00D3108F"/>
    <w:rsid w:val="00D3436E"/>
    <w:rsid w:val="00E1176E"/>
    <w:rsid w:val="00E310FB"/>
    <w:rsid w:val="00E31DEE"/>
    <w:rsid w:val="00EC1C7F"/>
    <w:rsid w:val="00ED5FAD"/>
    <w:rsid w:val="00F02E69"/>
    <w:rsid w:val="00F23B40"/>
    <w:rsid w:val="00F554D0"/>
    <w:rsid w:val="00F963F4"/>
    <w:rsid w:val="00FD07ED"/>
    <w:rsid w:val="00F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4BCD3"/>
  <w15:docId w15:val="{4C7B9684-C2E8-43E1-A02B-729C718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6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csafety@nau.edu" TargetMode="External"/><Relationship Id="rId1" Type="http://schemas.openxmlformats.org/officeDocument/2006/relationships/hyperlink" Target="mailto:ocsafety@na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B03F237FED4D099035FDA0A8C3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A0D5-00B0-45C4-869F-623FBC568FEA}"/>
      </w:docPartPr>
      <w:docPartBody>
        <w:p w:rsidR="00611B0A" w:rsidRDefault="00997B88" w:rsidP="00997B88">
          <w:pPr>
            <w:pStyle w:val="0AB03F237FED4D099035FDA0A8C318AE9"/>
          </w:pPr>
          <w:r w:rsidRPr="008C0616">
            <w:rPr>
              <w:shd w:val="clear" w:color="auto" w:fill="C1E4F5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BB67BE6000254B339E53AF375254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43A-D6EB-4BEF-B788-FBDDAAEED03D}"/>
      </w:docPartPr>
      <w:docPartBody>
        <w:p w:rsidR="00611B0A" w:rsidRDefault="00997B88" w:rsidP="00997B88">
          <w:pPr>
            <w:pStyle w:val="BB67BE6000254B339E53AF37525434A79"/>
          </w:pPr>
          <w:r w:rsidRPr="006926AC">
            <w:rPr>
              <w:rStyle w:val="PlaceholderText"/>
              <w:shd w:val="clear" w:color="auto" w:fill="C1E4F5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260D2D71BBEC43B38FCB44D6DA01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89B8-E840-44DF-B70D-36B884356A6F}"/>
      </w:docPartPr>
      <w:docPartBody>
        <w:p w:rsidR="00611B0A" w:rsidRDefault="00997B88" w:rsidP="00997B88">
          <w:pPr>
            <w:pStyle w:val="260D2D71BBEC43B38FCB44D6DA0105143"/>
          </w:pPr>
          <w:r w:rsidRPr="006926AC">
            <w:rPr>
              <w:shd w:val="clear" w:color="auto" w:fill="C1E4F5" w:themeFill="accent1" w:themeFillTint="33"/>
            </w:rPr>
            <w:t xml:space="preserve">    </w:t>
          </w:r>
          <w:r>
            <w:rPr>
              <w:shd w:val="clear" w:color="auto" w:fill="C1E4F5" w:themeFill="accent1" w:themeFillTint="33"/>
            </w:rPr>
            <w:t xml:space="preserve">                      </w:t>
          </w:r>
          <w:r w:rsidRPr="006926AC">
            <w:rPr>
              <w:shd w:val="clear" w:color="auto" w:fill="C1E4F5" w:themeFill="accent1" w:themeFillTint="33"/>
            </w:rPr>
            <w:t xml:space="preserve">       </w:t>
          </w:r>
        </w:p>
      </w:docPartBody>
    </w:docPart>
    <w:docPart>
      <w:docPartPr>
        <w:name w:val="C7F8729909B040CB8EED08E548D6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C371-E035-44CF-A5EC-4AE91A063BA8}"/>
      </w:docPartPr>
      <w:docPartBody>
        <w:p w:rsidR="00611B0A" w:rsidRDefault="00997B88" w:rsidP="00997B88">
          <w:pPr>
            <w:pStyle w:val="C7F8729909B040CB8EED08E548D6FCF92"/>
          </w:pPr>
          <w:r w:rsidRPr="004124B3">
            <w:rPr>
              <w:rStyle w:val="PlaceholderText"/>
              <w:sz w:val="20"/>
              <w:szCs w:val="20"/>
              <w:shd w:val="clear" w:color="auto" w:fill="C1E4F5" w:themeFill="accent1" w:themeFillTint="33"/>
            </w:rPr>
            <w:t>Click to enter date</w:t>
          </w:r>
        </w:p>
      </w:docPartBody>
    </w:docPart>
    <w:docPart>
      <w:docPartPr>
        <w:name w:val="F328DA6F44B9476C9A3E480D03A8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E5FC-9191-432A-BD52-A2151EB474CD}"/>
      </w:docPartPr>
      <w:docPartBody>
        <w:p w:rsidR="00611B0A" w:rsidRDefault="00997B88" w:rsidP="00997B88">
          <w:pPr>
            <w:pStyle w:val="F328DA6F44B9476C9A3E480D03A8F0772"/>
          </w:pPr>
          <w:r>
            <w:t xml:space="preserve"> </w:t>
          </w:r>
          <w:r w:rsidRPr="008C0616">
            <w:rPr>
              <w:shd w:val="clear" w:color="auto" w:fill="C1E4F5" w:themeFill="accent1" w:themeFillTint="33"/>
            </w:rPr>
            <w:t xml:space="preserve">                                    </w:t>
          </w:r>
        </w:p>
      </w:docPartBody>
    </w:docPart>
    <w:docPart>
      <w:docPartPr>
        <w:name w:val="704AB0DE2C9C4523AEA0CED0881C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70B9-2DBB-4EB8-945A-1B0B4F586EE6}"/>
      </w:docPartPr>
      <w:docPartBody>
        <w:p w:rsidR="00611B0A" w:rsidRDefault="00997B88" w:rsidP="00997B88">
          <w:pPr>
            <w:pStyle w:val="704AB0DE2C9C4523AEA0CED0881C37732"/>
          </w:pPr>
          <w:r w:rsidRPr="006926AC">
            <w:rPr>
              <w:rStyle w:val="PlaceholderText"/>
              <w:shd w:val="clear" w:color="auto" w:fill="C1E4F5" w:themeFill="accent1" w:themeFillTint="33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88"/>
    <w:rsid w:val="0000217F"/>
    <w:rsid w:val="000F2981"/>
    <w:rsid w:val="00611B0A"/>
    <w:rsid w:val="006857FD"/>
    <w:rsid w:val="00766740"/>
    <w:rsid w:val="00803627"/>
    <w:rsid w:val="008872F9"/>
    <w:rsid w:val="00997B88"/>
    <w:rsid w:val="00A22A98"/>
    <w:rsid w:val="00A63862"/>
    <w:rsid w:val="00C255C0"/>
    <w:rsid w:val="00F2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88"/>
    <w:rPr>
      <w:color w:val="808080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Scott S Halle</cp:lastModifiedBy>
  <cp:revision>4</cp:revision>
  <cp:lastPrinted>2024-08-01T18:16:00Z</cp:lastPrinted>
  <dcterms:created xsi:type="dcterms:W3CDTF">2024-08-01T18:39:00Z</dcterms:created>
  <dcterms:modified xsi:type="dcterms:W3CDTF">2024-08-01T20:05:00Z</dcterms:modified>
</cp:coreProperties>
</file>