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92660B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92660B">
        <w:rPr>
          <w:rFonts w:ascii="Times New Roman" w:hAnsi="Times New Roman" w:cs="Times New Roman"/>
        </w:rPr>
        <w:t>JOB</w:t>
      </w:r>
      <w:r w:rsidRPr="0092660B">
        <w:rPr>
          <w:rFonts w:ascii="Times New Roman" w:hAnsi="Times New Roman" w:cs="Times New Roman"/>
          <w:spacing w:val="-16"/>
        </w:rPr>
        <w:t xml:space="preserve"> </w:t>
      </w:r>
      <w:r w:rsidRPr="0092660B">
        <w:rPr>
          <w:rFonts w:ascii="Times New Roman" w:hAnsi="Times New Roman" w:cs="Times New Roman"/>
        </w:rPr>
        <w:t>HAZARD</w:t>
      </w:r>
      <w:r w:rsidRPr="0092660B">
        <w:rPr>
          <w:rFonts w:ascii="Times New Roman" w:hAnsi="Times New Roman" w:cs="Times New Roman"/>
          <w:spacing w:val="-17"/>
        </w:rPr>
        <w:t xml:space="preserve"> </w:t>
      </w:r>
      <w:r w:rsidRPr="0092660B">
        <w:rPr>
          <w:rFonts w:ascii="Times New Roman" w:hAnsi="Times New Roman" w:cs="Times New Roman"/>
        </w:rPr>
        <w:t>ANALYSIS</w:t>
      </w:r>
      <w:r w:rsidRPr="0092660B">
        <w:rPr>
          <w:rFonts w:ascii="Times New Roman" w:hAnsi="Times New Roman" w:cs="Times New Roman"/>
          <w:spacing w:val="-15"/>
        </w:rPr>
        <w:t xml:space="preserve"> </w:t>
      </w:r>
      <w:r w:rsidRPr="0092660B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92660B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92660B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92660B">
        <w:rPr>
          <w:b/>
          <w:bCs/>
          <w:sz w:val="28"/>
          <w:szCs w:val="28"/>
          <w:highlight w:val="yellow"/>
        </w:rPr>
        <w:t>COMPLETE</w:t>
      </w:r>
      <w:r w:rsidRPr="0092660B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92660B">
        <w:rPr>
          <w:b/>
          <w:bCs/>
          <w:sz w:val="28"/>
          <w:szCs w:val="28"/>
          <w:highlight w:val="yellow"/>
          <w:u w:val="single"/>
        </w:rPr>
        <w:t>BEFORE</w:t>
      </w:r>
      <w:r w:rsidRPr="0092660B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92660B">
        <w:rPr>
          <w:b/>
          <w:bCs/>
          <w:sz w:val="28"/>
          <w:szCs w:val="28"/>
          <w:highlight w:val="yellow"/>
        </w:rPr>
        <w:t>BEGINNING</w:t>
      </w:r>
      <w:r w:rsidRPr="0092660B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92660B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700"/>
        <w:gridCol w:w="90"/>
        <w:gridCol w:w="1170"/>
        <w:gridCol w:w="4678"/>
      </w:tblGrid>
      <w:tr w:rsidR="00B050B9" w:rsidRPr="0092660B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Pr="0092660B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92660B">
              <w:rPr>
                <w:b/>
                <w:sz w:val="20"/>
              </w:rPr>
              <w:t>(1)</w:t>
            </w:r>
            <w:r w:rsidRPr="0092660B">
              <w:rPr>
                <w:b/>
                <w:spacing w:val="73"/>
                <w:sz w:val="20"/>
              </w:rPr>
              <w:t xml:space="preserve"> </w:t>
            </w:r>
            <w:r w:rsidRPr="0092660B">
              <w:rPr>
                <w:b/>
                <w:sz w:val="20"/>
              </w:rPr>
              <w:t>JOB</w:t>
            </w:r>
            <w:r w:rsidRPr="0092660B">
              <w:rPr>
                <w:b/>
                <w:spacing w:val="-1"/>
                <w:sz w:val="20"/>
              </w:rPr>
              <w:t xml:space="preserve"> </w:t>
            </w:r>
            <w:r w:rsidRPr="0092660B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92660B" w14:paraId="3D01DEB0" w14:textId="77777777" w:rsidTr="006D2CC7">
        <w:trPr>
          <w:trHeight w:val="330"/>
        </w:trPr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4F9CE292" w:rsidR="00B050B9" w:rsidRPr="0092660B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92660B">
              <w:rPr>
                <w:spacing w:val="-2"/>
                <w:sz w:val="20"/>
              </w:rPr>
              <w:t>Date:</w:t>
            </w:r>
            <w:r w:rsidR="00467798" w:rsidRPr="0092660B">
              <w:rPr>
                <w:spacing w:val="-2"/>
                <w:sz w:val="20"/>
              </w:rPr>
              <w:t xml:space="preserve"> 8/17/23</w:t>
            </w:r>
          </w:p>
        </w:tc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92660B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92660B">
              <w:rPr>
                <w:sz w:val="20"/>
              </w:rPr>
              <w:t>Job # (If Applicable)</w:t>
            </w:r>
            <w:r w:rsidRPr="0092660B">
              <w:rPr>
                <w:spacing w:val="-2"/>
                <w:sz w:val="20"/>
              </w:rPr>
              <w:t>:</w:t>
            </w:r>
          </w:p>
        </w:tc>
        <w:tc>
          <w:tcPr>
            <w:tcW w:w="58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24484CAD" w:rsidR="00B050B9" w:rsidRPr="0092660B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92660B">
              <w:rPr>
                <w:sz w:val="20"/>
              </w:rPr>
              <w:t xml:space="preserve">Task </w:t>
            </w:r>
            <w:r w:rsidRPr="0092660B">
              <w:rPr>
                <w:spacing w:val="-2"/>
                <w:sz w:val="20"/>
              </w:rPr>
              <w:t xml:space="preserve">Name/Description: </w:t>
            </w:r>
            <w:r w:rsidR="00467798" w:rsidRPr="0092660B">
              <w:rPr>
                <w:sz w:val="20"/>
                <w:szCs w:val="20"/>
              </w:rPr>
              <w:t xml:space="preserve">Abrasive sand blasting tasks </w:t>
            </w:r>
            <w:r w:rsidR="006D2CC7">
              <w:rPr>
                <w:sz w:val="20"/>
                <w:szCs w:val="20"/>
              </w:rPr>
              <w:t>in closed cabinet</w:t>
            </w:r>
          </w:p>
        </w:tc>
      </w:tr>
      <w:tr w:rsidR="00B050B9" w:rsidRPr="0092660B" w14:paraId="30939886" w14:textId="77777777" w:rsidTr="006D2CC7">
        <w:trPr>
          <w:trHeight w:val="305"/>
        </w:trPr>
        <w:tc>
          <w:tcPr>
            <w:tcW w:w="477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92660B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92660B">
              <w:rPr>
                <w:spacing w:val="-2"/>
                <w:sz w:val="20"/>
              </w:rPr>
              <w:t>Department: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92660B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92660B">
              <w:rPr>
                <w:spacing w:val="-2"/>
                <w:sz w:val="20"/>
              </w:rPr>
              <w:t>Supervisor:</w:t>
            </w:r>
          </w:p>
        </w:tc>
      </w:tr>
      <w:tr w:rsidR="00B050B9" w:rsidRPr="0092660B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Pr="0092660B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92660B">
              <w:rPr>
                <w:b/>
                <w:sz w:val="20"/>
              </w:rPr>
              <w:t>(2)</w:t>
            </w:r>
            <w:r w:rsidRPr="0092660B">
              <w:rPr>
                <w:b/>
                <w:spacing w:val="67"/>
                <w:sz w:val="20"/>
              </w:rPr>
              <w:t xml:space="preserve"> </w:t>
            </w:r>
            <w:r w:rsidRPr="0092660B">
              <w:rPr>
                <w:b/>
                <w:sz w:val="20"/>
              </w:rPr>
              <w:t xml:space="preserve">JOB/TASK STEPS </w:t>
            </w:r>
            <w:r w:rsidRPr="0092660B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92660B" w14:paraId="6A080FF5" w14:textId="77777777" w:rsidTr="006D2CC7">
        <w:trPr>
          <w:trHeight w:val="642"/>
        </w:trPr>
        <w:tc>
          <w:tcPr>
            <w:tcW w:w="1982" w:type="dxa"/>
            <w:tcBorders>
              <w:right w:val="single" w:sz="4" w:space="0" w:color="000000"/>
            </w:tcBorders>
          </w:tcPr>
          <w:p w14:paraId="1890CA49" w14:textId="77777777" w:rsidR="00B050B9" w:rsidRPr="0092660B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92660B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92660B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92660B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0A2935F8" w14:textId="0BC52024" w:rsidR="00B050B9" w:rsidRPr="006D2CC7" w:rsidRDefault="00B050B9" w:rsidP="006D2CC7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2660B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</w:tc>
      </w:tr>
      <w:tr w:rsidR="00467798" w:rsidRPr="0092660B" w14:paraId="33FDF4F1" w14:textId="77777777" w:rsidTr="006D2CC7">
        <w:trPr>
          <w:trHeight w:val="840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25911EE" w14:textId="2728417C" w:rsidR="00467798" w:rsidRPr="0092660B" w:rsidRDefault="0092660B" w:rsidP="00467798">
            <w:pPr>
              <w:pStyle w:val="TableParagraph"/>
              <w:spacing w:before="3"/>
              <w:ind w:left="107"/>
            </w:pPr>
            <w:r w:rsidRPr="0092660B">
              <w:t>Perform</w:t>
            </w:r>
            <w:r w:rsidR="00467798" w:rsidRPr="0092660B">
              <w:t xml:space="preserve"> preoperational </w:t>
            </w:r>
            <w:r w:rsidR="00564481" w:rsidRPr="0092660B">
              <w:t>check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6860C5BB" w:rsidR="00467798" w:rsidRPr="0092660B" w:rsidRDefault="00564481" w:rsidP="00467798">
            <w:pPr>
              <w:pStyle w:val="TableParagraph"/>
              <w:numPr>
                <w:ilvl w:val="0"/>
                <w:numId w:val="4"/>
              </w:numPr>
            </w:pPr>
            <w:r w:rsidRPr="0092660B">
              <w:t>N</w:t>
            </w:r>
            <w:r w:rsidR="00467798" w:rsidRPr="0092660B">
              <w:t>one anticipated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2697864B" w14:textId="2A4D73B6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 xml:space="preserve">Inspect air compressor, blast vessel, valves, hoses, pipes, wires, fittings, gloves, and blast nozzle </w:t>
            </w:r>
            <w:r w:rsidR="00D57A9B">
              <w:t>per manufacturers guide</w:t>
            </w:r>
            <w:r w:rsidR="00D57A9B" w:rsidRPr="00A43C47">
              <w:t xml:space="preserve"> </w:t>
            </w:r>
            <w:r w:rsidRPr="0092660B">
              <w:t>do not use it if damaged in any way.</w:t>
            </w:r>
          </w:p>
          <w:p w14:paraId="1E07BD5F" w14:textId="407B57DA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>If wiring is damaged in any way do not fix wiring</w:t>
            </w:r>
            <w:r w:rsidR="007673A0" w:rsidRPr="0092660B">
              <w:t>.</w:t>
            </w:r>
            <w:r w:rsidRPr="0092660B">
              <w:t xml:space="preserve"> </w:t>
            </w:r>
            <w:r w:rsidR="007673A0" w:rsidRPr="0092660B">
              <w:t>M</w:t>
            </w:r>
            <w:r w:rsidRPr="0092660B">
              <w:t xml:space="preserve">ark as damaged and do not </w:t>
            </w:r>
            <w:r w:rsidR="004C0056" w:rsidRPr="0092660B">
              <w:t>use.</w:t>
            </w:r>
          </w:p>
          <w:p w14:paraId="29F89BFC" w14:textId="0C302B4E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 xml:space="preserve">Inspect gloves to ensure </w:t>
            </w:r>
            <w:r w:rsidR="004C0056" w:rsidRPr="0092660B">
              <w:t>there are no</w:t>
            </w:r>
            <w:r w:rsidRPr="0092660B">
              <w:t xml:space="preserve"> holes or </w:t>
            </w:r>
            <w:r w:rsidR="006C62B2" w:rsidRPr="0092660B">
              <w:t>damage</w:t>
            </w:r>
            <w:r w:rsidRPr="0092660B">
              <w:t xml:space="preserve"> to hose/suction gun or compressed air container</w:t>
            </w:r>
            <w:r w:rsidR="004C0056" w:rsidRPr="0092660B">
              <w:t>.</w:t>
            </w:r>
          </w:p>
          <w:p w14:paraId="4184EE69" w14:textId="7834BECD" w:rsidR="00467798" w:rsidRPr="0092660B" w:rsidRDefault="007673A0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 xml:space="preserve">Confirm that equipment is fastened </w:t>
            </w:r>
            <w:r w:rsidR="00467798" w:rsidRPr="0092660B">
              <w:t xml:space="preserve">prevent it from </w:t>
            </w:r>
            <w:r w:rsidRPr="0092660B">
              <w:t>tipping</w:t>
            </w:r>
            <w:r w:rsidR="004C0056" w:rsidRPr="0092660B">
              <w:t>.</w:t>
            </w:r>
          </w:p>
          <w:p w14:paraId="476CCCEA" w14:textId="54C79FE3" w:rsidR="00467798" w:rsidRPr="0092660B" w:rsidRDefault="00467798" w:rsidP="006D2CC7">
            <w:pPr>
              <w:pStyle w:val="TableParagraph"/>
              <w:numPr>
                <w:ilvl w:val="0"/>
                <w:numId w:val="2"/>
              </w:numPr>
            </w:pPr>
            <w:r w:rsidRPr="0092660B">
              <w:t xml:space="preserve">Ensure </w:t>
            </w:r>
            <w:r w:rsidR="004C0056" w:rsidRPr="0092660B">
              <w:t>the area</w:t>
            </w:r>
            <w:r w:rsidRPr="0092660B">
              <w:t xml:space="preserve"> around </w:t>
            </w:r>
            <w:r w:rsidR="004C0056" w:rsidRPr="0092660B">
              <w:t>the worksite</w:t>
            </w:r>
            <w:r w:rsidRPr="0092660B">
              <w:t xml:space="preserve"> is clear</w:t>
            </w:r>
            <w:r w:rsidR="004C0056" w:rsidRPr="0092660B">
              <w:t>.</w:t>
            </w:r>
            <w:r w:rsidRPr="0092660B">
              <w:tab/>
            </w:r>
          </w:p>
        </w:tc>
      </w:tr>
      <w:tr w:rsidR="00467798" w:rsidRPr="0092660B" w14:paraId="36F023AB" w14:textId="77777777" w:rsidTr="006D2CC7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0AA836A" w14:textId="01A2EBA0" w:rsidR="00467798" w:rsidRPr="0092660B" w:rsidRDefault="00467798" w:rsidP="00467798">
            <w:pPr>
              <w:pStyle w:val="TableParagraph"/>
              <w:spacing w:before="3"/>
              <w:ind w:left="107"/>
            </w:pPr>
            <w:r w:rsidRPr="0092660B">
              <w:t>Open door of cabinet and place item inside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3D3A2B1" w14:textId="77777777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Pinch point</w:t>
            </w:r>
          </w:p>
          <w:p w14:paraId="4417AB00" w14:textId="77777777" w:rsidR="006D2CC7" w:rsidRDefault="006D2CC7" w:rsidP="006D2CC7">
            <w:pPr>
              <w:pStyle w:val="TableParagraph"/>
              <w:ind w:left="720"/>
            </w:pPr>
          </w:p>
          <w:p w14:paraId="5C74BB2E" w14:textId="77777777" w:rsidR="006D2CC7" w:rsidRDefault="006D2CC7" w:rsidP="006D2CC7">
            <w:pPr>
              <w:pStyle w:val="TableParagraph"/>
              <w:ind w:left="720"/>
            </w:pPr>
          </w:p>
          <w:p w14:paraId="2D260A24" w14:textId="77777777" w:rsidR="006D2CC7" w:rsidRDefault="006D2CC7" w:rsidP="006D2CC7">
            <w:pPr>
              <w:pStyle w:val="TableParagraph"/>
              <w:ind w:left="720"/>
            </w:pPr>
          </w:p>
          <w:p w14:paraId="18804663" w14:textId="053DC11C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Lifting hazards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152E9756" w14:textId="0921CC59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>Keep body parts clear of door/hinge area</w:t>
            </w:r>
            <w:r w:rsidR="004C0056" w:rsidRPr="0092660B">
              <w:t>.</w:t>
            </w:r>
            <w:r w:rsidR="00D55966">
              <w:t xml:space="preserve"> </w:t>
            </w:r>
          </w:p>
          <w:p w14:paraId="37707431" w14:textId="38FD461A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rPr>
                <w:color w:val="000000"/>
              </w:rPr>
              <w:t xml:space="preserve">Ensure that </w:t>
            </w:r>
            <w:r w:rsidR="004C0056" w:rsidRPr="0092660B">
              <w:rPr>
                <w:color w:val="000000"/>
              </w:rPr>
              <w:t>the door</w:t>
            </w:r>
            <w:r w:rsidRPr="0092660B">
              <w:rPr>
                <w:color w:val="000000"/>
              </w:rPr>
              <w:t xml:space="preserve"> is closed completely and locked if possible, according to manufacturer’s guide</w:t>
            </w:r>
            <w:r w:rsidR="004C0056" w:rsidRPr="0092660B">
              <w:rPr>
                <w:color w:val="000000"/>
              </w:rPr>
              <w:t>.</w:t>
            </w:r>
          </w:p>
          <w:p w14:paraId="0C190561" w14:textId="70264D3F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>Use proper lifting technique: bend at the knees, use both entire hands to lift, keep back straight.</w:t>
            </w:r>
          </w:p>
        </w:tc>
      </w:tr>
      <w:tr w:rsidR="00467798" w:rsidRPr="0092660B" w14:paraId="604AA137" w14:textId="77777777" w:rsidTr="006D2CC7">
        <w:trPr>
          <w:trHeight w:val="53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5953143" w14:textId="7E585664" w:rsidR="00467798" w:rsidRPr="0092660B" w:rsidRDefault="00467798" w:rsidP="00467798">
            <w:pPr>
              <w:pStyle w:val="TableParagraph"/>
              <w:spacing w:before="3"/>
              <w:ind w:left="107"/>
            </w:pPr>
            <w:r w:rsidRPr="0092660B">
              <w:t xml:space="preserve">Close door and </w:t>
            </w:r>
            <w:r w:rsidR="007673A0" w:rsidRPr="0092660B">
              <w:t>energize equipment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78F9E86" w14:textId="68BA211C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Pinch point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1BC14396" w14:textId="70A9268E" w:rsidR="00467798" w:rsidRPr="0092660B" w:rsidRDefault="00467798" w:rsidP="006D2CC7">
            <w:pPr>
              <w:pStyle w:val="TableParagraph"/>
              <w:numPr>
                <w:ilvl w:val="0"/>
                <w:numId w:val="2"/>
              </w:numPr>
            </w:pPr>
            <w:r w:rsidRPr="0092660B">
              <w:t>Keep body parts clear of door/hinge area</w:t>
            </w:r>
            <w:r w:rsidR="004C0056" w:rsidRPr="0092660B">
              <w:t>.</w:t>
            </w:r>
            <w:r w:rsidR="00D55966">
              <w:t xml:space="preserve"> </w:t>
            </w:r>
          </w:p>
        </w:tc>
      </w:tr>
      <w:tr w:rsidR="00467798" w:rsidRPr="0092660B" w14:paraId="5687CF47" w14:textId="77777777" w:rsidTr="006D2CC7">
        <w:trPr>
          <w:trHeight w:val="501"/>
        </w:trPr>
        <w:tc>
          <w:tcPr>
            <w:tcW w:w="1982" w:type="dxa"/>
            <w:tcBorders>
              <w:right w:val="single" w:sz="4" w:space="0" w:color="000000"/>
            </w:tcBorders>
          </w:tcPr>
          <w:p w14:paraId="2A179F03" w14:textId="4B8932F7" w:rsidR="00467798" w:rsidRPr="0092660B" w:rsidRDefault="00467798" w:rsidP="00467798">
            <w:pPr>
              <w:pStyle w:val="TableParagraph"/>
              <w:spacing w:before="3"/>
              <w:ind w:left="107"/>
            </w:pPr>
            <w:r w:rsidRPr="0092660B">
              <w:t>Place hands inside and grab blast hose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673BFC5F" w14:textId="269386E3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None anticipated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034DB0E4" w14:textId="2B5CB9C8" w:rsidR="00467798" w:rsidRPr="0092660B" w:rsidRDefault="00467798" w:rsidP="006D2CC7">
            <w:pPr>
              <w:pStyle w:val="TableParagraph"/>
              <w:numPr>
                <w:ilvl w:val="0"/>
                <w:numId w:val="2"/>
              </w:numPr>
            </w:pPr>
            <w:r w:rsidRPr="0092660B">
              <w:t>Maintain firm grip on blast hose/suction gun</w:t>
            </w:r>
            <w:r w:rsidR="004C0056" w:rsidRPr="0092660B">
              <w:t>.</w:t>
            </w:r>
          </w:p>
        </w:tc>
      </w:tr>
      <w:tr w:rsidR="00467798" w:rsidRPr="0092660B" w14:paraId="3E910A9C" w14:textId="77777777" w:rsidTr="006D2CC7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3327B654" w14:textId="0E30057B" w:rsidR="00467798" w:rsidRPr="0092660B" w:rsidRDefault="00467798" w:rsidP="00467798">
            <w:pPr>
              <w:pStyle w:val="TableParagraph"/>
              <w:spacing w:before="3"/>
              <w:ind w:left="107"/>
            </w:pPr>
            <w:r w:rsidRPr="0092660B">
              <w:t>Preform blasting operations</w:t>
            </w:r>
            <w:r w:rsidR="006D2CC7">
              <w:t xml:space="preserve"> and clean item with blow off nozzle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369603F3" w14:textId="77777777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Compressed air</w:t>
            </w:r>
          </w:p>
          <w:p w14:paraId="37D61FF8" w14:textId="77777777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Noise hazard</w:t>
            </w:r>
          </w:p>
          <w:p w14:paraId="1961D85A" w14:textId="77777777" w:rsidR="006D2CC7" w:rsidRDefault="006D2CC7" w:rsidP="006D2CC7">
            <w:pPr>
              <w:pStyle w:val="TableParagraph"/>
              <w:ind w:left="720"/>
            </w:pPr>
          </w:p>
          <w:p w14:paraId="2999CACE" w14:textId="77777777" w:rsidR="006D2CC7" w:rsidRDefault="006D2CC7" w:rsidP="006D2CC7">
            <w:pPr>
              <w:pStyle w:val="TableParagraph"/>
              <w:ind w:left="720"/>
            </w:pPr>
          </w:p>
          <w:p w14:paraId="158A95B3" w14:textId="59B5AC24" w:rsidR="00544A3D" w:rsidRPr="0092660B" w:rsidRDefault="00544A3D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Static build-up/discharge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10444A92" w14:textId="7587BCA8" w:rsidR="00467798" w:rsidRPr="0092660B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 xml:space="preserve">Only use equipment as instructed by the </w:t>
            </w:r>
            <w:r w:rsidR="004C0056" w:rsidRPr="0092660B">
              <w:t>manufacturer’s</w:t>
            </w:r>
            <w:r w:rsidRPr="0092660B">
              <w:t xml:space="preserve"> guide</w:t>
            </w:r>
            <w:r w:rsidR="004C0056" w:rsidRPr="0092660B">
              <w:t>.</w:t>
            </w:r>
          </w:p>
          <w:p w14:paraId="6A9DBB46" w14:textId="77777777" w:rsidR="00467798" w:rsidRDefault="007E7C74" w:rsidP="007E7C74">
            <w:pPr>
              <w:pStyle w:val="TableParagraph"/>
              <w:numPr>
                <w:ilvl w:val="0"/>
                <w:numId w:val="2"/>
              </w:numPr>
            </w:pPr>
            <w:r w:rsidRPr="0092660B">
              <w:t>Wear hearing protection if deemed necessary. To determine if hearing protection is required, contact EHS to schedule a noise level test.</w:t>
            </w:r>
          </w:p>
          <w:p w14:paraId="5DA16A4A" w14:textId="77777777" w:rsidR="00A76096" w:rsidRDefault="00A76096" w:rsidP="007E7C74">
            <w:pPr>
              <w:pStyle w:val="TableParagraph"/>
              <w:numPr>
                <w:ilvl w:val="0"/>
                <w:numId w:val="2"/>
              </w:numPr>
            </w:pPr>
            <w:r>
              <w:t>Ensure cabinet is well grounded.</w:t>
            </w:r>
          </w:p>
          <w:p w14:paraId="009DBE10" w14:textId="355D0414" w:rsidR="00A76096" w:rsidRPr="0092660B" w:rsidRDefault="00A76096" w:rsidP="007E7C74">
            <w:pPr>
              <w:pStyle w:val="TableParagraph"/>
              <w:numPr>
                <w:ilvl w:val="0"/>
                <w:numId w:val="2"/>
              </w:numPr>
            </w:pPr>
            <w:r>
              <w:t>Keep the part being blasted in contact with the metal grate or attached to a ground to dissipate the charge created by the blast media exiting the nozzle and going over the part.</w:t>
            </w:r>
          </w:p>
        </w:tc>
      </w:tr>
      <w:tr w:rsidR="00467798" w:rsidRPr="0092660B" w14:paraId="54EB2053" w14:textId="77777777" w:rsidTr="006D2CC7">
        <w:trPr>
          <w:trHeight w:val="867"/>
        </w:trPr>
        <w:tc>
          <w:tcPr>
            <w:tcW w:w="1982" w:type="dxa"/>
            <w:tcBorders>
              <w:right w:val="single" w:sz="4" w:space="0" w:color="000000"/>
            </w:tcBorders>
          </w:tcPr>
          <w:p w14:paraId="55581FBE" w14:textId="0DCDF01F" w:rsidR="00467798" w:rsidRPr="0092660B" w:rsidRDefault="00467798" w:rsidP="00467798">
            <w:pPr>
              <w:pStyle w:val="TableParagraph"/>
              <w:spacing w:before="3"/>
              <w:ind w:left="107"/>
            </w:pPr>
            <w:r w:rsidRPr="0092660B">
              <w:t>Open door and remove item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</w:tcPr>
          <w:p w14:paraId="59D3B226" w14:textId="77777777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Pinch point</w:t>
            </w:r>
          </w:p>
          <w:p w14:paraId="2966533E" w14:textId="77777777" w:rsidR="00467798" w:rsidRPr="0092660B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Lifting hazards</w:t>
            </w:r>
          </w:p>
          <w:p w14:paraId="30C6AA78" w14:textId="1B19DCF5" w:rsidR="00467798" w:rsidRPr="0092660B" w:rsidRDefault="007673A0" w:rsidP="00467798">
            <w:pPr>
              <w:pStyle w:val="TableParagraph"/>
              <w:numPr>
                <w:ilvl w:val="0"/>
                <w:numId w:val="1"/>
              </w:numPr>
            </w:pPr>
            <w:r w:rsidRPr="0092660B">
              <w:t>Slip, trip, fall</w:t>
            </w:r>
          </w:p>
        </w:tc>
        <w:tc>
          <w:tcPr>
            <w:tcW w:w="5938" w:type="dxa"/>
            <w:gridSpan w:val="3"/>
            <w:tcBorders>
              <w:left w:val="single" w:sz="4" w:space="0" w:color="000000"/>
            </w:tcBorders>
          </w:tcPr>
          <w:p w14:paraId="1F65AB0F" w14:textId="744ADF62" w:rsidR="00467798" w:rsidRPr="0092660B" w:rsidRDefault="00467798" w:rsidP="006D2CC7">
            <w:pPr>
              <w:pStyle w:val="TableParagraph"/>
              <w:numPr>
                <w:ilvl w:val="0"/>
                <w:numId w:val="2"/>
              </w:numPr>
            </w:pPr>
            <w:r w:rsidRPr="0092660B">
              <w:t>Keep body parts clear of door/hinge area.</w:t>
            </w:r>
          </w:p>
          <w:p w14:paraId="07F9227A" w14:textId="77777777" w:rsidR="00467798" w:rsidRDefault="00467798" w:rsidP="00467798">
            <w:pPr>
              <w:pStyle w:val="TableParagraph"/>
              <w:numPr>
                <w:ilvl w:val="0"/>
                <w:numId w:val="2"/>
              </w:numPr>
            </w:pPr>
            <w:r w:rsidRPr="0092660B">
              <w:t>Use proper lifting technique: bend at the knees, use both entire hands to lift, keep back straight.</w:t>
            </w:r>
          </w:p>
          <w:p w14:paraId="50868D64" w14:textId="5F95D1A2" w:rsidR="000C0148" w:rsidRPr="0092660B" w:rsidRDefault="000C0148" w:rsidP="000C0148">
            <w:pPr>
              <w:pStyle w:val="TableParagraph"/>
              <w:numPr>
                <w:ilvl w:val="0"/>
                <w:numId w:val="2"/>
              </w:numPr>
            </w:pPr>
            <w:r w:rsidRPr="0092660B">
              <w:t>Wear slip resistant shoes.</w:t>
            </w:r>
          </w:p>
        </w:tc>
      </w:tr>
      <w:tr w:rsidR="00467798" w:rsidRPr="0092660B" w14:paraId="2261CE73" w14:textId="77777777" w:rsidTr="006D2CC7">
        <w:trPr>
          <w:trHeight w:val="1068"/>
        </w:trPr>
        <w:tc>
          <w:tcPr>
            <w:tcW w:w="5942" w:type="dxa"/>
            <w:gridSpan w:val="4"/>
            <w:tcBorders>
              <w:bottom w:val="single" w:sz="4" w:space="0" w:color="000000"/>
            </w:tcBorders>
          </w:tcPr>
          <w:p w14:paraId="71A6F577" w14:textId="2538D2C7" w:rsidR="00467798" w:rsidRPr="00C04CF2" w:rsidRDefault="00952453" w:rsidP="00467798">
            <w:pPr>
              <w:pStyle w:val="TableParagraph"/>
            </w:pPr>
            <w:r w:rsidRPr="00C04CF2">
              <w:t xml:space="preserve">Required training: - PPE </w:t>
            </w:r>
            <w:proofErr w:type="gramStart"/>
            <w:r w:rsidRPr="00C04CF2">
              <w:t>training</w:t>
            </w:r>
            <w:proofErr w:type="gramEnd"/>
          </w:p>
          <w:p w14:paraId="27EB4CBE" w14:textId="7A9C8575" w:rsidR="00467798" w:rsidRPr="00C04CF2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C04CF2">
              <w:t>Equipment specific training (provided by department)</w:t>
            </w:r>
          </w:p>
          <w:p w14:paraId="55DB2596" w14:textId="77777777" w:rsidR="00467798" w:rsidRPr="00C04CF2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C04CF2">
              <w:t>Safe lifting</w:t>
            </w:r>
          </w:p>
          <w:p w14:paraId="64A68D5D" w14:textId="33895F56" w:rsidR="007E7C74" w:rsidRPr="00C04CF2" w:rsidRDefault="007E7C74" w:rsidP="00467798">
            <w:pPr>
              <w:pStyle w:val="TableParagraph"/>
              <w:numPr>
                <w:ilvl w:val="0"/>
                <w:numId w:val="1"/>
              </w:numPr>
            </w:pPr>
            <w:r w:rsidRPr="00C04CF2">
              <w:t>Hearing conservation training</w:t>
            </w:r>
            <w:r w:rsidR="007673A0" w:rsidRPr="00C04CF2">
              <w:t xml:space="preserve"> (if deemed necessary)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14:paraId="7058DD92" w14:textId="4E64F987" w:rsidR="00467798" w:rsidRPr="00C04CF2" w:rsidRDefault="00952453" w:rsidP="00467798">
            <w:pPr>
              <w:pStyle w:val="TableParagraph"/>
            </w:pPr>
            <w:r w:rsidRPr="00C04CF2">
              <w:t xml:space="preserve">PPE: - </w:t>
            </w:r>
            <w:r w:rsidR="007E7C74" w:rsidRPr="00C04CF2">
              <w:t>Hearing</w:t>
            </w:r>
            <w:r w:rsidRPr="00C04CF2">
              <w:t xml:space="preserve"> protection </w:t>
            </w:r>
            <w:r w:rsidR="0092660B" w:rsidRPr="00C04CF2">
              <w:t>(if deemed necessary)</w:t>
            </w:r>
          </w:p>
          <w:p w14:paraId="648A22B1" w14:textId="309E652F" w:rsidR="00467798" w:rsidRPr="00C04CF2" w:rsidRDefault="00467798" w:rsidP="00467798">
            <w:pPr>
              <w:pStyle w:val="TableParagraph"/>
              <w:numPr>
                <w:ilvl w:val="0"/>
                <w:numId w:val="1"/>
              </w:numPr>
            </w:pPr>
            <w:r w:rsidRPr="00C04CF2">
              <w:t>Slip resistant shoes</w:t>
            </w:r>
          </w:p>
        </w:tc>
      </w:tr>
    </w:tbl>
    <w:p w14:paraId="5AC4B453" w14:textId="77777777" w:rsidR="00B050B9" w:rsidRDefault="00B050B9" w:rsidP="00B050B9">
      <w:pPr>
        <w:pStyle w:val="BodyText"/>
        <w:spacing w:before="0"/>
        <w:rPr>
          <w:sz w:val="25"/>
        </w:rPr>
      </w:pPr>
    </w:p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368A8"/>
    <w:multiLevelType w:val="hybridMultilevel"/>
    <w:tmpl w:val="F4ECBA72"/>
    <w:lvl w:ilvl="0" w:tplc="EEB89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D46"/>
    <w:multiLevelType w:val="hybridMultilevel"/>
    <w:tmpl w:val="8AC66D82"/>
    <w:lvl w:ilvl="0" w:tplc="E4BA3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3F36"/>
    <w:multiLevelType w:val="hybridMultilevel"/>
    <w:tmpl w:val="0B38AF38"/>
    <w:lvl w:ilvl="0" w:tplc="E75E9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367332">
    <w:abstractNumId w:val="3"/>
  </w:num>
  <w:num w:numId="2" w16cid:durableId="934244179">
    <w:abstractNumId w:val="0"/>
  </w:num>
  <w:num w:numId="3" w16cid:durableId="757366124">
    <w:abstractNumId w:val="2"/>
  </w:num>
  <w:num w:numId="4" w16cid:durableId="1290933381">
    <w:abstractNumId w:val="1"/>
  </w:num>
  <w:num w:numId="5" w16cid:durableId="108791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C0148"/>
    <w:rsid w:val="001607EB"/>
    <w:rsid w:val="00292390"/>
    <w:rsid w:val="003C79C8"/>
    <w:rsid w:val="003F1E5B"/>
    <w:rsid w:val="00467798"/>
    <w:rsid w:val="004C0056"/>
    <w:rsid w:val="00544A3D"/>
    <w:rsid w:val="00564481"/>
    <w:rsid w:val="006C62B2"/>
    <w:rsid w:val="006D2CC7"/>
    <w:rsid w:val="007673A0"/>
    <w:rsid w:val="007E7C74"/>
    <w:rsid w:val="008923C3"/>
    <w:rsid w:val="0092660B"/>
    <w:rsid w:val="00952453"/>
    <w:rsid w:val="00A76096"/>
    <w:rsid w:val="00B050B9"/>
    <w:rsid w:val="00C04CF2"/>
    <w:rsid w:val="00C52C82"/>
    <w:rsid w:val="00D55966"/>
    <w:rsid w:val="00D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363</Words>
  <Characters>2071</Characters>
  <Application>Microsoft Office Word</Application>
  <DocSecurity>0</DocSecurity>
  <Lines>17</Lines>
  <Paragraphs>4</Paragraphs>
  <ScaleCrop>false</ScaleCrop>
  <Company>Northern Arizona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20</cp:revision>
  <dcterms:created xsi:type="dcterms:W3CDTF">2023-08-17T18:08:00Z</dcterms:created>
  <dcterms:modified xsi:type="dcterms:W3CDTF">2023-11-28T17:50:00Z</dcterms:modified>
</cp:coreProperties>
</file>