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AC39" w14:textId="45407DB2" w:rsidR="00BC05D1" w:rsidRPr="00611812" w:rsidRDefault="008F2690" w:rsidP="00611812">
      <w:pPr>
        <w:pStyle w:val="BodyText"/>
        <w:jc w:val="center"/>
        <w:rPr>
          <w:rFonts w:ascii="Univers" w:hAnsi="Univers"/>
          <w:sz w:val="72"/>
          <w:szCs w:val="72"/>
        </w:rPr>
      </w:pPr>
      <w:r>
        <w:rPr>
          <w:rFonts w:ascii="Univers" w:hAnsi="Univers"/>
          <w:noProof/>
          <w:sz w:val="72"/>
          <w:szCs w:val="72"/>
        </w:rPr>
        <w:drawing>
          <wp:inline distT="0" distB="0" distL="0" distR="0" wp14:anchorId="0516B11D" wp14:editId="337FB49B">
            <wp:extent cx="5211445" cy="167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1445" cy="1677035"/>
                    </a:xfrm>
                    <a:prstGeom prst="rect">
                      <a:avLst/>
                    </a:prstGeom>
                    <a:noFill/>
                    <a:ln>
                      <a:noFill/>
                    </a:ln>
                  </pic:spPr>
                </pic:pic>
              </a:graphicData>
            </a:graphic>
          </wp:inline>
        </w:drawing>
      </w:r>
    </w:p>
    <w:p w14:paraId="7174BDDA" w14:textId="77777777" w:rsidR="00BC05D1" w:rsidRPr="00611812" w:rsidRDefault="00BC05D1" w:rsidP="00BC05D1">
      <w:pPr>
        <w:pStyle w:val="BodyText"/>
        <w:jc w:val="center"/>
        <w:rPr>
          <w:rFonts w:ascii="Univers" w:hAnsi="Univers"/>
          <w:sz w:val="72"/>
          <w:szCs w:val="72"/>
        </w:rPr>
      </w:pPr>
    </w:p>
    <w:p w14:paraId="26A44869" w14:textId="77777777" w:rsidR="0077343A" w:rsidRPr="00611812" w:rsidRDefault="0077343A" w:rsidP="00BC05D1">
      <w:pPr>
        <w:pStyle w:val="BodyText"/>
        <w:jc w:val="center"/>
        <w:rPr>
          <w:rFonts w:ascii="Univers" w:hAnsi="Univers" w:cs="Arial"/>
          <w:sz w:val="40"/>
          <w:szCs w:val="40"/>
        </w:rPr>
      </w:pPr>
    </w:p>
    <w:p w14:paraId="077AB37F" w14:textId="77777777" w:rsidR="0077343A" w:rsidRPr="00611812" w:rsidRDefault="0077343A" w:rsidP="00BC05D1">
      <w:pPr>
        <w:pStyle w:val="BodyText"/>
        <w:jc w:val="center"/>
        <w:rPr>
          <w:rFonts w:ascii="Univers" w:hAnsi="Univers" w:cs="Arial"/>
          <w:sz w:val="40"/>
          <w:szCs w:val="40"/>
        </w:rPr>
      </w:pPr>
    </w:p>
    <w:p w14:paraId="0944D054" w14:textId="77777777" w:rsidR="0077343A" w:rsidRPr="00611812" w:rsidRDefault="0077343A" w:rsidP="00BC05D1">
      <w:pPr>
        <w:pStyle w:val="BodyText"/>
        <w:jc w:val="center"/>
        <w:rPr>
          <w:rFonts w:ascii="Univers" w:hAnsi="Univers" w:cs="Arial"/>
          <w:sz w:val="40"/>
          <w:szCs w:val="40"/>
        </w:rPr>
      </w:pPr>
    </w:p>
    <w:p w14:paraId="2FF8DB0B" w14:textId="77777777" w:rsidR="0077343A" w:rsidRPr="00611812" w:rsidRDefault="0077343A" w:rsidP="00BC05D1">
      <w:pPr>
        <w:pStyle w:val="BodyText"/>
        <w:jc w:val="center"/>
        <w:rPr>
          <w:rFonts w:ascii="Univers" w:hAnsi="Univers" w:cs="Arial"/>
          <w:sz w:val="40"/>
          <w:szCs w:val="40"/>
        </w:rPr>
      </w:pPr>
    </w:p>
    <w:p w14:paraId="78F7F522" w14:textId="77777777" w:rsidR="0077343A" w:rsidRPr="00611812" w:rsidRDefault="0077343A" w:rsidP="00BC05D1">
      <w:pPr>
        <w:pStyle w:val="BodyText"/>
        <w:jc w:val="center"/>
        <w:rPr>
          <w:rFonts w:ascii="Univers" w:hAnsi="Univers" w:cs="Arial"/>
          <w:sz w:val="40"/>
          <w:szCs w:val="40"/>
        </w:rPr>
      </w:pPr>
    </w:p>
    <w:p w14:paraId="5B8405C5" w14:textId="77777777" w:rsidR="0077343A" w:rsidRPr="00611812" w:rsidRDefault="0077343A" w:rsidP="00BC05D1">
      <w:pPr>
        <w:pStyle w:val="BodyText"/>
        <w:jc w:val="center"/>
        <w:rPr>
          <w:rFonts w:ascii="Univers" w:hAnsi="Univers" w:cs="Arial"/>
          <w:sz w:val="40"/>
          <w:szCs w:val="40"/>
        </w:rPr>
      </w:pPr>
    </w:p>
    <w:p w14:paraId="72DE5079" w14:textId="77777777" w:rsidR="00596994" w:rsidRPr="00611812" w:rsidRDefault="00BC05D1" w:rsidP="00BC05D1">
      <w:pPr>
        <w:pStyle w:val="BodyText"/>
        <w:jc w:val="center"/>
        <w:rPr>
          <w:rFonts w:ascii="Univers" w:hAnsi="Univers"/>
          <w:sz w:val="40"/>
          <w:szCs w:val="40"/>
          <w:lang w:val="en-US"/>
        </w:rPr>
      </w:pPr>
      <w:r w:rsidRPr="00611812">
        <w:rPr>
          <w:rFonts w:ascii="Univers" w:hAnsi="Univers"/>
          <w:sz w:val="40"/>
          <w:szCs w:val="40"/>
        </w:rPr>
        <w:t xml:space="preserve">Exposure Control </w:t>
      </w:r>
      <w:r w:rsidR="00FC6987" w:rsidRPr="00611812">
        <w:rPr>
          <w:rFonts w:ascii="Univers" w:hAnsi="Univers"/>
          <w:sz w:val="40"/>
          <w:szCs w:val="40"/>
        </w:rPr>
        <w:t>P</w:t>
      </w:r>
      <w:r w:rsidR="0037432F" w:rsidRPr="00611812">
        <w:rPr>
          <w:rFonts w:ascii="Univers" w:hAnsi="Univers"/>
          <w:sz w:val="40"/>
          <w:szCs w:val="40"/>
          <w:lang w:val="en-US"/>
        </w:rPr>
        <w:t>lan</w:t>
      </w:r>
      <w:r w:rsidR="00FC6987" w:rsidRPr="00611812">
        <w:rPr>
          <w:rFonts w:ascii="Univers" w:hAnsi="Univers"/>
          <w:sz w:val="40"/>
          <w:szCs w:val="40"/>
        </w:rPr>
        <w:t xml:space="preserve"> </w:t>
      </w:r>
    </w:p>
    <w:p w14:paraId="13565FE3" w14:textId="77777777" w:rsidR="00F1505D" w:rsidRPr="00611812" w:rsidRDefault="00F1505D" w:rsidP="00356372">
      <w:pPr>
        <w:jc w:val="both"/>
        <w:rPr>
          <w:rFonts w:ascii="Univers" w:hAnsi="Univers" w:cs="Arial"/>
          <w:sz w:val="40"/>
          <w:szCs w:val="40"/>
        </w:rPr>
      </w:pPr>
    </w:p>
    <w:p w14:paraId="73A94427" w14:textId="192A6335" w:rsidR="00F1505D" w:rsidRDefault="00F1505D" w:rsidP="00356372">
      <w:pPr>
        <w:jc w:val="both"/>
        <w:rPr>
          <w:rFonts w:ascii="Univers" w:hAnsi="Univers"/>
        </w:rPr>
      </w:pPr>
    </w:p>
    <w:p w14:paraId="0A2CA395" w14:textId="6D8C410E" w:rsidR="004627E8" w:rsidRDefault="004627E8" w:rsidP="00356372">
      <w:pPr>
        <w:jc w:val="both"/>
        <w:rPr>
          <w:rFonts w:ascii="Univers" w:hAnsi="Univers"/>
        </w:rPr>
      </w:pPr>
    </w:p>
    <w:p w14:paraId="38A8B5BF" w14:textId="77777777" w:rsidR="004627E8" w:rsidRPr="00611812" w:rsidRDefault="004627E8" w:rsidP="00356372">
      <w:pPr>
        <w:jc w:val="both"/>
        <w:rPr>
          <w:rFonts w:ascii="Univers" w:hAnsi="Univers"/>
        </w:rPr>
      </w:pPr>
    </w:p>
    <w:p w14:paraId="3FA89151" w14:textId="77777777" w:rsidR="00F1505D" w:rsidRPr="00611812" w:rsidRDefault="00F1505D" w:rsidP="00356372">
      <w:pPr>
        <w:jc w:val="both"/>
        <w:rPr>
          <w:rFonts w:ascii="Univers" w:hAnsi="Univers"/>
        </w:rPr>
      </w:pPr>
    </w:p>
    <w:p w14:paraId="40DBA1B9" w14:textId="77777777" w:rsidR="00F1505D" w:rsidRPr="00611812" w:rsidRDefault="00F1505D" w:rsidP="00356372">
      <w:pPr>
        <w:jc w:val="both"/>
        <w:rPr>
          <w:rFonts w:ascii="Univers" w:hAnsi="Univers"/>
        </w:rPr>
      </w:pPr>
    </w:p>
    <w:p w14:paraId="44D8131E" w14:textId="77777777" w:rsidR="00F1505D" w:rsidRPr="00611812" w:rsidRDefault="00F1505D" w:rsidP="00356372">
      <w:pPr>
        <w:jc w:val="both"/>
        <w:rPr>
          <w:rFonts w:ascii="Univers" w:hAnsi="Univers"/>
        </w:rPr>
      </w:pPr>
    </w:p>
    <w:p w14:paraId="306248BB" w14:textId="77777777" w:rsidR="00F1505D" w:rsidRPr="00611812" w:rsidRDefault="00F1505D" w:rsidP="00356372">
      <w:pPr>
        <w:jc w:val="both"/>
        <w:rPr>
          <w:rFonts w:ascii="Univers" w:hAnsi="Univers"/>
        </w:rPr>
      </w:pPr>
    </w:p>
    <w:p w14:paraId="458CF7D0" w14:textId="77777777" w:rsidR="00F1505D" w:rsidRPr="00611812" w:rsidRDefault="00F1505D" w:rsidP="00356372">
      <w:pPr>
        <w:jc w:val="both"/>
        <w:rPr>
          <w:rFonts w:ascii="Univers" w:hAnsi="Univers"/>
        </w:rPr>
      </w:pPr>
    </w:p>
    <w:p w14:paraId="4C0BC426" w14:textId="77777777" w:rsidR="00F1505D" w:rsidRPr="00611812" w:rsidRDefault="00F1505D" w:rsidP="00356372">
      <w:pPr>
        <w:jc w:val="both"/>
        <w:rPr>
          <w:rFonts w:ascii="Univers" w:hAnsi="Univers"/>
        </w:rPr>
      </w:pPr>
    </w:p>
    <w:p w14:paraId="7A70BA9F" w14:textId="77777777" w:rsidR="00F1505D" w:rsidRPr="00611812" w:rsidRDefault="00F1505D" w:rsidP="00356372">
      <w:pPr>
        <w:jc w:val="both"/>
        <w:rPr>
          <w:rFonts w:ascii="Univers" w:hAnsi="Univers"/>
        </w:rPr>
      </w:pPr>
    </w:p>
    <w:p w14:paraId="51B45747" w14:textId="77777777" w:rsidR="00F1505D" w:rsidRPr="00611812" w:rsidRDefault="00F1505D" w:rsidP="00356372">
      <w:pPr>
        <w:jc w:val="both"/>
        <w:rPr>
          <w:rFonts w:ascii="Univers" w:hAnsi="Univers"/>
        </w:rPr>
      </w:pPr>
    </w:p>
    <w:p w14:paraId="0E851FD4" w14:textId="77777777" w:rsidR="00F1505D" w:rsidRPr="00611812" w:rsidRDefault="00F1505D" w:rsidP="00356372">
      <w:pPr>
        <w:jc w:val="both"/>
        <w:rPr>
          <w:rFonts w:ascii="Univers" w:hAnsi="Univers"/>
        </w:rPr>
      </w:pPr>
    </w:p>
    <w:p w14:paraId="2422C41C" w14:textId="77777777" w:rsidR="00F1505D" w:rsidRPr="00611812" w:rsidRDefault="00F1505D" w:rsidP="00356372">
      <w:pPr>
        <w:jc w:val="both"/>
        <w:rPr>
          <w:rFonts w:ascii="Univers" w:hAnsi="Univers"/>
        </w:rPr>
      </w:pPr>
    </w:p>
    <w:p w14:paraId="64CA3392" w14:textId="77777777" w:rsidR="00F1505D" w:rsidRPr="00611812" w:rsidRDefault="00F1505D" w:rsidP="00356372">
      <w:pPr>
        <w:jc w:val="both"/>
        <w:rPr>
          <w:rFonts w:ascii="Univers" w:hAnsi="Univers"/>
        </w:rPr>
      </w:pPr>
    </w:p>
    <w:p w14:paraId="3C295A3B" w14:textId="77777777" w:rsidR="00F1505D" w:rsidRPr="00611812" w:rsidRDefault="00F1505D" w:rsidP="00356372">
      <w:pPr>
        <w:jc w:val="both"/>
        <w:rPr>
          <w:rFonts w:ascii="Univers" w:hAnsi="Univers"/>
        </w:rPr>
      </w:pPr>
    </w:p>
    <w:p w14:paraId="19775C62" w14:textId="77777777" w:rsidR="00F1505D" w:rsidRPr="00611812" w:rsidRDefault="00F1505D" w:rsidP="00356372">
      <w:pPr>
        <w:jc w:val="both"/>
        <w:rPr>
          <w:rFonts w:ascii="Univers" w:hAnsi="Univers"/>
        </w:rPr>
      </w:pPr>
    </w:p>
    <w:p w14:paraId="131FD201" w14:textId="271C4C09" w:rsidR="00F1505D" w:rsidRPr="00F4605B" w:rsidRDefault="00A062D6" w:rsidP="00F1505D">
      <w:pPr>
        <w:jc w:val="center"/>
        <w:rPr>
          <w:rFonts w:ascii="Univers" w:hAnsi="Univers"/>
        </w:rPr>
      </w:pPr>
      <w:r w:rsidRPr="00F4605B">
        <w:rPr>
          <w:rFonts w:ascii="Univers" w:hAnsi="Univers"/>
        </w:rPr>
        <w:t>Revised</w:t>
      </w:r>
      <w:r w:rsidR="008C6B1C" w:rsidRPr="00F4605B">
        <w:rPr>
          <w:rFonts w:ascii="Univers" w:hAnsi="Univers"/>
        </w:rPr>
        <w:t xml:space="preserve"> </w:t>
      </w:r>
      <w:r w:rsidR="00C06D16" w:rsidRPr="00F4605B">
        <w:rPr>
          <w:rFonts w:ascii="Univers" w:hAnsi="Univers"/>
        </w:rPr>
        <w:t>February 202</w:t>
      </w:r>
      <w:r w:rsidR="009747FF" w:rsidRPr="00F4605B">
        <w:rPr>
          <w:rFonts w:ascii="Univers" w:hAnsi="Univers"/>
        </w:rPr>
        <w:t>4</w:t>
      </w:r>
    </w:p>
    <w:p w14:paraId="46C81EE5" w14:textId="77777777" w:rsidR="00356372" w:rsidRDefault="00356372" w:rsidP="00356372">
      <w:pPr>
        <w:jc w:val="both"/>
        <w:rPr>
          <w:rFonts w:ascii="Univers" w:hAnsi="Univers"/>
          <w:i/>
        </w:rPr>
      </w:pPr>
    </w:p>
    <w:p w14:paraId="06560951" w14:textId="77777777" w:rsidR="00611812" w:rsidRPr="00611812" w:rsidRDefault="00611812" w:rsidP="00356372">
      <w:pPr>
        <w:jc w:val="both"/>
        <w:rPr>
          <w:rFonts w:ascii="Univers" w:hAnsi="Univers"/>
        </w:rPr>
      </w:pPr>
    </w:p>
    <w:p w14:paraId="2DB01EE6" w14:textId="77777777" w:rsidR="00356372" w:rsidRPr="00611812" w:rsidRDefault="00356372" w:rsidP="00356372">
      <w:pPr>
        <w:pStyle w:val="H1"/>
        <w:spacing w:before="0" w:after="0"/>
        <w:jc w:val="center"/>
        <w:outlineLvl w:val="0"/>
        <w:rPr>
          <w:rFonts w:ascii="Univers" w:hAnsi="Univers"/>
          <w:sz w:val="28"/>
          <w:szCs w:val="28"/>
        </w:rPr>
      </w:pPr>
      <w:bookmarkStart w:id="0" w:name="_Toc42921439"/>
      <w:bookmarkStart w:id="1" w:name="_Toc257374214"/>
      <w:r w:rsidRPr="00611812">
        <w:rPr>
          <w:rFonts w:ascii="Univers" w:hAnsi="Univers"/>
          <w:sz w:val="28"/>
          <w:szCs w:val="28"/>
        </w:rPr>
        <w:lastRenderedPageBreak/>
        <w:t>TABLE OF CONTENTS</w:t>
      </w:r>
      <w:bookmarkEnd w:id="0"/>
      <w:bookmarkEnd w:id="1"/>
    </w:p>
    <w:p w14:paraId="490D8BDF" w14:textId="77777777" w:rsidR="008C732C" w:rsidRPr="00611812" w:rsidRDefault="008C732C" w:rsidP="008C732C">
      <w:pPr>
        <w:rPr>
          <w:rFonts w:ascii="Univers" w:hAnsi="Univers"/>
          <w:sz w:val="22"/>
          <w:szCs w:val="22"/>
        </w:rPr>
      </w:pPr>
    </w:p>
    <w:p w14:paraId="27BBC739" w14:textId="37F6FA96" w:rsidR="008F0D0F" w:rsidRPr="00D03DA5" w:rsidRDefault="00013637" w:rsidP="00D03DA5">
      <w:pPr>
        <w:pStyle w:val="TOC1"/>
        <w:tabs>
          <w:tab w:val="left" w:pos="9360"/>
        </w:tabs>
        <w:rPr>
          <w:rFonts w:ascii="Arial" w:hAnsi="Arial"/>
          <w:sz w:val="20"/>
          <w:szCs w:val="20"/>
        </w:rPr>
      </w:pPr>
      <w:r w:rsidRPr="00D03DA5">
        <w:rPr>
          <w:rFonts w:ascii="Arial" w:hAnsi="Arial"/>
          <w:sz w:val="20"/>
          <w:szCs w:val="20"/>
        </w:rPr>
        <w:fldChar w:fldCharType="begin"/>
      </w:r>
      <w:r w:rsidR="008F0D0F" w:rsidRPr="00D03DA5">
        <w:rPr>
          <w:rFonts w:ascii="Arial" w:hAnsi="Arial"/>
          <w:sz w:val="20"/>
          <w:szCs w:val="20"/>
        </w:rPr>
        <w:instrText xml:space="preserve"> TOC \o "1-3" \h \z \u </w:instrText>
      </w:r>
      <w:r w:rsidRPr="00D03DA5">
        <w:rPr>
          <w:rFonts w:ascii="Arial" w:hAnsi="Arial"/>
          <w:sz w:val="20"/>
          <w:szCs w:val="20"/>
        </w:rPr>
        <w:fldChar w:fldCharType="separate"/>
      </w:r>
      <w:hyperlink w:anchor="_Toc232305465" w:history="1"/>
      <w:hyperlink w:anchor="_Toc232305466" w:history="1">
        <w:r w:rsidR="008F0D0F" w:rsidRPr="00D03DA5">
          <w:rPr>
            <w:rStyle w:val="Hyperlink"/>
            <w:rFonts w:ascii="Arial" w:hAnsi="Arial" w:cs="Arial"/>
            <w:b/>
            <w:sz w:val="20"/>
            <w:szCs w:val="20"/>
          </w:rPr>
          <w:t>1.0</w:t>
        </w:r>
        <w:r w:rsidR="008F0D0F" w:rsidRPr="00D03DA5">
          <w:rPr>
            <w:rFonts w:ascii="Arial" w:hAnsi="Arial"/>
            <w:sz w:val="20"/>
            <w:szCs w:val="20"/>
          </w:rPr>
          <w:tab/>
        </w:r>
        <w:r w:rsidR="008F0D0F" w:rsidRPr="00D03DA5">
          <w:rPr>
            <w:rStyle w:val="Hyperlink"/>
            <w:rFonts w:ascii="Arial" w:hAnsi="Arial" w:cs="Arial"/>
            <w:b/>
            <w:sz w:val="20"/>
            <w:szCs w:val="20"/>
          </w:rPr>
          <w:t>Introduction</w:t>
        </w:r>
        <w:r w:rsidR="004A2166" w:rsidRPr="004627E8">
          <w:rPr>
            <w:rStyle w:val="Hyperlink"/>
            <w:rFonts w:ascii="Arial" w:hAnsi="Arial" w:cs="Arial"/>
            <w:bCs w:val="0"/>
            <w:sz w:val="20"/>
            <w:szCs w:val="20"/>
          </w:rPr>
          <w:t>…………………………………………………………………………………</w:t>
        </w:r>
        <w:r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_Toc232305466 \h </w:instrText>
        </w:r>
        <w:r w:rsidRPr="00D03DA5">
          <w:rPr>
            <w:rFonts w:ascii="Arial" w:hAnsi="Arial"/>
            <w:webHidden/>
            <w:sz w:val="20"/>
            <w:szCs w:val="20"/>
          </w:rPr>
        </w:r>
        <w:r w:rsidRPr="00D03DA5">
          <w:rPr>
            <w:rFonts w:ascii="Arial" w:hAnsi="Arial"/>
            <w:webHidden/>
            <w:sz w:val="20"/>
            <w:szCs w:val="20"/>
          </w:rPr>
          <w:fldChar w:fldCharType="separate"/>
        </w:r>
        <w:r w:rsidR="003F7B4F">
          <w:rPr>
            <w:rFonts w:ascii="Arial" w:hAnsi="Arial"/>
            <w:webHidden/>
            <w:sz w:val="20"/>
            <w:szCs w:val="20"/>
          </w:rPr>
          <w:t>4</w:t>
        </w:r>
        <w:r w:rsidRPr="00D03DA5">
          <w:rPr>
            <w:rFonts w:ascii="Arial" w:hAnsi="Arial"/>
            <w:webHidden/>
            <w:sz w:val="20"/>
            <w:szCs w:val="20"/>
          </w:rPr>
          <w:fldChar w:fldCharType="end"/>
        </w:r>
      </w:hyperlink>
    </w:p>
    <w:p w14:paraId="69D6AE0C" w14:textId="42417905" w:rsidR="008F0D0F" w:rsidRPr="00D03DA5" w:rsidRDefault="00613DC6" w:rsidP="00D03DA5">
      <w:pPr>
        <w:pStyle w:val="TOC1"/>
        <w:tabs>
          <w:tab w:val="left" w:pos="9360"/>
        </w:tabs>
        <w:rPr>
          <w:rFonts w:ascii="Arial" w:hAnsi="Arial"/>
          <w:sz w:val="20"/>
          <w:szCs w:val="20"/>
        </w:rPr>
      </w:pPr>
      <w:hyperlink w:anchor="_Toc232305467" w:history="1">
        <w:r w:rsidR="008F0D0F" w:rsidRPr="00D03DA5">
          <w:rPr>
            <w:rStyle w:val="Hyperlink"/>
            <w:rFonts w:ascii="Arial" w:hAnsi="Arial" w:cs="Arial"/>
            <w:b/>
            <w:sz w:val="20"/>
            <w:szCs w:val="20"/>
          </w:rPr>
          <w:t>2.0</w:t>
        </w:r>
        <w:r w:rsidR="008F0D0F" w:rsidRPr="00D03DA5">
          <w:rPr>
            <w:rFonts w:ascii="Arial" w:hAnsi="Arial"/>
            <w:sz w:val="20"/>
            <w:szCs w:val="20"/>
          </w:rPr>
          <w:tab/>
        </w:r>
        <w:r w:rsidR="008F0D0F" w:rsidRPr="00D03DA5">
          <w:rPr>
            <w:rStyle w:val="Hyperlink"/>
            <w:rFonts w:ascii="Arial" w:hAnsi="Arial" w:cs="Arial"/>
            <w:b/>
            <w:sz w:val="20"/>
            <w:szCs w:val="20"/>
          </w:rPr>
          <w:t>Exposure Determination</w:t>
        </w:r>
        <w:r w:rsidR="004A2166" w:rsidRPr="00D03DA5">
          <w:rPr>
            <w:rFonts w:ascii="Arial" w:hAnsi="Arial"/>
            <w:webHidden/>
            <w:sz w:val="20"/>
            <w:szCs w:val="20"/>
          </w:rPr>
          <w:t>………………………………………………………………..</w:t>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_Toc232305467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4</w:t>
        </w:r>
        <w:r w:rsidR="00013637" w:rsidRPr="00D03DA5">
          <w:rPr>
            <w:rFonts w:ascii="Arial" w:hAnsi="Arial"/>
            <w:webHidden/>
            <w:sz w:val="20"/>
            <w:szCs w:val="20"/>
          </w:rPr>
          <w:fldChar w:fldCharType="end"/>
        </w:r>
      </w:hyperlink>
    </w:p>
    <w:p w14:paraId="6BDFE21E" w14:textId="176CAA7D" w:rsidR="008F0D0F" w:rsidRPr="00D03DA5" w:rsidRDefault="00613DC6" w:rsidP="00D03DA5">
      <w:pPr>
        <w:pStyle w:val="TOC1"/>
        <w:tabs>
          <w:tab w:val="left" w:pos="9360"/>
        </w:tabs>
        <w:rPr>
          <w:rFonts w:ascii="Arial" w:hAnsi="Arial"/>
          <w:sz w:val="20"/>
          <w:szCs w:val="20"/>
        </w:rPr>
      </w:pPr>
      <w:hyperlink w:anchor="_Toc232305468" w:history="1">
        <w:r w:rsidR="008F0D0F" w:rsidRPr="00D03DA5">
          <w:rPr>
            <w:rStyle w:val="Hyperlink"/>
            <w:rFonts w:ascii="Arial" w:hAnsi="Arial" w:cs="Arial"/>
            <w:b/>
            <w:sz w:val="20"/>
            <w:szCs w:val="20"/>
          </w:rPr>
          <w:t>3.0</w:t>
        </w:r>
        <w:r w:rsidR="008F0D0F" w:rsidRPr="00D03DA5">
          <w:rPr>
            <w:rFonts w:ascii="Arial" w:hAnsi="Arial"/>
            <w:sz w:val="20"/>
            <w:szCs w:val="20"/>
          </w:rPr>
          <w:tab/>
        </w:r>
        <w:r w:rsidR="008F0D0F" w:rsidRPr="00D03DA5">
          <w:rPr>
            <w:rStyle w:val="Hyperlink"/>
            <w:rFonts w:ascii="Arial" w:hAnsi="Arial" w:cs="Arial"/>
            <w:b/>
            <w:sz w:val="20"/>
            <w:szCs w:val="20"/>
          </w:rPr>
          <w:t>Roles and Responsibilities</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_Toc232305468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5</w:t>
        </w:r>
        <w:r w:rsidR="00013637" w:rsidRPr="00D03DA5">
          <w:rPr>
            <w:rFonts w:ascii="Arial" w:hAnsi="Arial"/>
            <w:webHidden/>
            <w:sz w:val="20"/>
            <w:szCs w:val="20"/>
          </w:rPr>
          <w:fldChar w:fldCharType="end"/>
        </w:r>
      </w:hyperlink>
    </w:p>
    <w:p w14:paraId="06F277FC" w14:textId="16A404E7" w:rsidR="008F0D0F" w:rsidRPr="00D03DA5" w:rsidRDefault="00613DC6" w:rsidP="00D03DA5">
      <w:pPr>
        <w:pStyle w:val="TOC2"/>
        <w:tabs>
          <w:tab w:val="clear" w:pos="9270"/>
        </w:tabs>
        <w:rPr>
          <w:rFonts w:ascii="Arial" w:hAnsi="Arial" w:cs="Arial"/>
          <w:noProof/>
        </w:rPr>
      </w:pPr>
      <w:hyperlink w:anchor="_Toc232305469" w:history="1">
        <w:r w:rsidR="008F0D0F" w:rsidRPr="00D03DA5">
          <w:rPr>
            <w:rStyle w:val="Hyperlink"/>
            <w:rFonts w:ascii="Arial" w:hAnsi="Arial" w:cs="Arial"/>
            <w:noProof/>
          </w:rPr>
          <w:t>3.1</w:t>
        </w:r>
        <w:r w:rsidR="008F0D0F" w:rsidRPr="00D03DA5">
          <w:rPr>
            <w:rFonts w:ascii="Arial" w:hAnsi="Arial" w:cs="Arial"/>
            <w:noProof/>
          </w:rPr>
          <w:tab/>
        </w:r>
        <w:r w:rsidR="003B7323" w:rsidRPr="00D03DA5">
          <w:rPr>
            <w:rStyle w:val="Hyperlink"/>
            <w:rFonts w:ascii="Arial" w:hAnsi="Arial" w:cs="Arial"/>
            <w:noProof/>
          </w:rPr>
          <w:t>Environmental Health &amp; Safety</w:t>
        </w:r>
        <w:r w:rsidR="005D2906" w:rsidRPr="00D03DA5">
          <w:rPr>
            <w:rStyle w:val="Hyperlink"/>
            <w:rFonts w:ascii="Arial" w:hAnsi="Arial" w:cs="Arial"/>
            <w:noProof/>
          </w:rPr>
          <w:t xml:space="preserve"> (</w:t>
        </w:r>
        <w:r w:rsidR="004627E8">
          <w:rPr>
            <w:rStyle w:val="Hyperlink"/>
            <w:rFonts w:ascii="Arial" w:hAnsi="Arial" w:cs="Arial"/>
            <w:noProof/>
          </w:rPr>
          <w:t>EHS</w:t>
        </w:r>
        <w:r w:rsidR="008F0D0F" w:rsidRPr="00D03DA5">
          <w:rPr>
            <w:rStyle w:val="Hyperlink"/>
            <w:rFonts w:ascii="Arial" w:hAnsi="Arial" w:cs="Arial"/>
            <w:noProof/>
          </w:rPr>
          <w:t>)</w:t>
        </w:r>
        <w:r w:rsidR="004A2166" w:rsidRPr="00D03DA5">
          <w:rPr>
            <w:rFonts w:ascii="Arial" w:hAnsi="Arial" w:cs="Arial"/>
            <w:noProof/>
            <w:webHidden/>
          </w:rPr>
          <w:t>………………………………………........</w:t>
        </w:r>
        <w:r w:rsidR="00C06D16">
          <w:rPr>
            <w:rFonts w:ascii="Arial" w:hAnsi="Arial" w:cs="Arial"/>
            <w:noProof/>
            <w:webHidden/>
          </w:rPr>
          <w:t xml:space="preserve">   </w:t>
        </w:r>
        <w:r w:rsidR="00D03DA5">
          <w:rPr>
            <w:rFonts w:ascii="Arial" w:hAnsi="Arial" w:cs="Arial"/>
            <w:noProof/>
            <w:webHidden/>
          </w:rPr>
          <w:t xml:space="preserve"> </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_Toc232305469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5</w:t>
        </w:r>
        <w:r w:rsidR="00013637" w:rsidRPr="00D03DA5">
          <w:rPr>
            <w:rFonts w:ascii="Arial" w:hAnsi="Arial" w:cs="Arial"/>
            <w:noProof/>
            <w:webHidden/>
          </w:rPr>
          <w:fldChar w:fldCharType="end"/>
        </w:r>
      </w:hyperlink>
    </w:p>
    <w:p w14:paraId="1EF1C55B" w14:textId="5D3E0C25" w:rsidR="008F0D0F" w:rsidRPr="00D03DA5" w:rsidRDefault="00613DC6" w:rsidP="00D03DA5">
      <w:pPr>
        <w:pStyle w:val="TOC2"/>
        <w:tabs>
          <w:tab w:val="left" w:pos="9360"/>
        </w:tabs>
        <w:rPr>
          <w:rFonts w:ascii="Arial" w:hAnsi="Arial" w:cs="Arial"/>
          <w:noProof/>
        </w:rPr>
      </w:pPr>
      <w:hyperlink w:anchor="_Toc232305470" w:history="1">
        <w:r w:rsidR="008F0D0F" w:rsidRPr="00D03DA5">
          <w:rPr>
            <w:rStyle w:val="Hyperlink"/>
            <w:rFonts w:ascii="Arial" w:hAnsi="Arial" w:cs="Arial"/>
            <w:noProof/>
          </w:rPr>
          <w:t>3.2</w:t>
        </w:r>
        <w:r w:rsidR="008F0D0F" w:rsidRPr="00D03DA5">
          <w:rPr>
            <w:rFonts w:ascii="Arial" w:hAnsi="Arial" w:cs="Arial"/>
            <w:noProof/>
          </w:rPr>
          <w:tab/>
        </w:r>
        <w:r w:rsidR="008F0D0F" w:rsidRPr="00D03DA5">
          <w:rPr>
            <w:rStyle w:val="Hyperlink"/>
            <w:rFonts w:ascii="Arial" w:hAnsi="Arial" w:cs="Arial"/>
            <w:noProof/>
          </w:rPr>
          <w:t>Individual Departments</w:t>
        </w:r>
        <w:r w:rsidR="004A2166" w:rsidRPr="00D03DA5">
          <w:rPr>
            <w:rStyle w:val="Hyperlink"/>
            <w:rFonts w:ascii="Arial" w:hAnsi="Arial" w:cs="Arial"/>
            <w:noProof/>
          </w:rPr>
          <w:t>…………………………………………………………………</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_Toc232305470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5</w:t>
        </w:r>
        <w:r w:rsidR="00013637" w:rsidRPr="00D03DA5">
          <w:rPr>
            <w:rFonts w:ascii="Arial" w:hAnsi="Arial" w:cs="Arial"/>
            <w:noProof/>
            <w:webHidden/>
          </w:rPr>
          <w:fldChar w:fldCharType="end"/>
        </w:r>
      </w:hyperlink>
    </w:p>
    <w:p w14:paraId="3C2D007C" w14:textId="2494161D" w:rsidR="008F0D0F" w:rsidRPr="00D03DA5" w:rsidRDefault="00613DC6" w:rsidP="00D03DA5">
      <w:pPr>
        <w:pStyle w:val="TOC2"/>
        <w:tabs>
          <w:tab w:val="left" w:pos="9360"/>
        </w:tabs>
        <w:rPr>
          <w:rFonts w:ascii="Arial" w:hAnsi="Arial" w:cs="Arial"/>
          <w:noProof/>
        </w:rPr>
      </w:pPr>
      <w:hyperlink w:anchor="_Toc232305471" w:history="1">
        <w:r w:rsidR="008F0D0F" w:rsidRPr="00D03DA5">
          <w:rPr>
            <w:rStyle w:val="Hyperlink"/>
            <w:rFonts w:ascii="Arial" w:hAnsi="Arial" w:cs="Arial"/>
            <w:noProof/>
          </w:rPr>
          <w:t>3.3</w:t>
        </w:r>
        <w:r w:rsidR="008F0D0F" w:rsidRPr="00D03DA5">
          <w:rPr>
            <w:rFonts w:ascii="Arial" w:hAnsi="Arial" w:cs="Arial"/>
            <w:noProof/>
          </w:rPr>
          <w:tab/>
        </w:r>
        <w:r w:rsidR="008F0D0F" w:rsidRPr="00D03DA5">
          <w:rPr>
            <w:rStyle w:val="Hyperlink"/>
            <w:rFonts w:ascii="Arial" w:hAnsi="Arial" w:cs="Arial"/>
            <w:noProof/>
          </w:rPr>
          <w:t>NAU Employees</w:t>
        </w:r>
        <w:r w:rsidR="004A2166" w:rsidRPr="00D03DA5">
          <w:rPr>
            <w:rFonts w:ascii="Arial" w:hAnsi="Arial" w:cs="Arial"/>
            <w:noProof/>
            <w:webHidden/>
          </w:rPr>
          <w:t>…………………………………………………………………………..</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_Toc232305471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5</w:t>
        </w:r>
        <w:r w:rsidR="00013637" w:rsidRPr="00D03DA5">
          <w:rPr>
            <w:rFonts w:ascii="Arial" w:hAnsi="Arial" w:cs="Arial"/>
            <w:noProof/>
            <w:webHidden/>
          </w:rPr>
          <w:fldChar w:fldCharType="end"/>
        </w:r>
      </w:hyperlink>
    </w:p>
    <w:p w14:paraId="25787961" w14:textId="72BFD643" w:rsidR="008F0D0F" w:rsidRPr="00D03DA5" w:rsidRDefault="00613DC6" w:rsidP="00D03DA5">
      <w:pPr>
        <w:pStyle w:val="TOC1"/>
        <w:tabs>
          <w:tab w:val="left" w:pos="9360"/>
        </w:tabs>
        <w:rPr>
          <w:rFonts w:ascii="Arial" w:hAnsi="Arial"/>
          <w:sz w:val="20"/>
          <w:szCs w:val="20"/>
        </w:rPr>
      </w:pPr>
      <w:hyperlink w:anchor="_Toc232305472" w:history="1">
        <w:r w:rsidR="008F0D0F" w:rsidRPr="00D03DA5">
          <w:rPr>
            <w:rStyle w:val="Hyperlink"/>
            <w:rFonts w:ascii="Arial" w:hAnsi="Arial" w:cs="Arial"/>
            <w:b/>
            <w:sz w:val="20"/>
            <w:szCs w:val="20"/>
          </w:rPr>
          <w:t>4.0</w:t>
        </w:r>
        <w:r w:rsidR="008F0D0F" w:rsidRPr="00D03DA5">
          <w:rPr>
            <w:rFonts w:ascii="Arial" w:hAnsi="Arial"/>
            <w:sz w:val="20"/>
            <w:szCs w:val="20"/>
          </w:rPr>
          <w:tab/>
        </w:r>
        <w:r w:rsidR="008F0D0F" w:rsidRPr="00D03DA5">
          <w:rPr>
            <w:rStyle w:val="Hyperlink"/>
            <w:rFonts w:ascii="Arial" w:hAnsi="Arial" w:cs="Arial"/>
            <w:b/>
            <w:sz w:val="20"/>
            <w:szCs w:val="20"/>
          </w:rPr>
          <w:t>Universal Precautions</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_Toc232305472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5</w:t>
        </w:r>
        <w:r w:rsidR="00013637" w:rsidRPr="00D03DA5">
          <w:rPr>
            <w:rFonts w:ascii="Arial" w:hAnsi="Arial"/>
            <w:webHidden/>
            <w:sz w:val="20"/>
            <w:szCs w:val="20"/>
          </w:rPr>
          <w:fldChar w:fldCharType="end"/>
        </w:r>
      </w:hyperlink>
    </w:p>
    <w:p w14:paraId="19D53A09" w14:textId="3FE741B2" w:rsidR="008F0D0F" w:rsidRPr="00D03DA5" w:rsidRDefault="00613DC6" w:rsidP="00D03DA5">
      <w:pPr>
        <w:pStyle w:val="TOC1"/>
        <w:tabs>
          <w:tab w:val="left" w:pos="9360"/>
        </w:tabs>
        <w:rPr>
          <w:rFonts w:ascii="Arial" w:hAnsi="Arial"/>
          <w:sz w:val="20"/>
          <w:szCs w:val="20"/>
        </w:rPr>
      </w:pPr>
      <w:hyperlink w:anchor="_Toc232305473" w:history="1">
        <w:r w:rsidR="008F0D0F" w:rsidRPr="00D03DA5">
          <w:rPr>
            <w:rStyle w:val="Hyperlink"/>
            <w:rFonts w:ascii="Arial" w:hAnsi="Arial" w:cs="Arial"/>
            <w:b/>
            <w:sz w:val="20"/>
            <w:szCs w:val="20"/>
          </w:rPr>
          <w:t>5.0</w:t>
        </w:r>
        <w:r w:rsidR="008F0D0F" w:rsidRPr="00D03DA5">
          <w:rPr>
            <w:rFonts w:ascii="Arial" w:hAnsi="Arial"/>
            <w:sz w:val="20"/>
            <w:szCs w:val="20"/>
          </w:rPr>
          <w:tab/>
        </w:r>
        <w:r w:rsidR="008F0D0F" w:rsidRPr="00D03DA5">
          <w:rPr>
            <w:rStyle w:val="Hyperlink"/>
            <w:rFonts w:ascii="Arial" w:hAnsi="Arial" w:cs="Arial"/>
            <w:b/>
            <w:sz w:val="20"/>
            <w:szCs w:val="20"/>
          </w:rPr>
          <w:t>Engineering Controls</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_Toc232305473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6</w:t>
        </w:r>
        <w:r w:rsidR="00013637" w:rsidRPr="00D03DA5">
          <w:rPr>
            <w:rFonts w:ascii="Arial" w:hAnsi="Arial"/>
            <w:webHidden/>
            <w:sz w:val="20"/>
            <w:szCs w:val="20"/>
          </w:rPr>
          <w:fldChar w:fldCharType="end"/>
        </w:r>
      </w:hyperlink>
    </w:p>
    <w:p w14:paraId="24201CCD" w14:textId="3E226FB3" w:rsidR="008F0D0F" w:rsidRPr="00D03DA5" w:rsidRDefault="00613DC6" w:rsidP="00D03DA5">
      <w:pPr>
        <w:pStyle w:val="TOC2"/>
        <w:tabs>
          <w:tab w:val="left" w:pos="9360"/>
        </w:tabs>
        <w:rPr>
          <w:rFonts w:ascii="Arial" w:hAnsi="Arial" w:cs="Arial"/>
          <w:noProof/>
        </w:rPr>
      </w:pPr>
      <w:hyperlink w:anchor="_Toc232305474" w:history="1">
        <w:r w:rsidR="008F0D0F" w:rsidRPr="00D03DA5">
          <w:rPr>
            <w:rStyle w:val="Hyperlink"/>
            <w:rFonts w:ascii="Arial" w:hAnsi="Arial" w:cs="Arial"/>
            <w:bCs/>
            <w:noProof/>
          </w:rPr>
          <w:t>5.1</w:t>
        </w:r>
        <w:r w:rsidR="008F0D0F" w:rsidRPr="00D03DA5">
          <w:rPr>
            <w:rFonts w:ascii="Arial" w:hAnsi="Arial" w:cs="Arial"/>
            <w:noProof/>
          </w:rPr>
          <w:tab/>
        </w:r>
        <w:r w:rsidR="008F0D0F" w:rsidRPr="00D03DA5">
          <w:rPr>
            <w:rStyle w:val="Hyperlink"/>
            <w:rFonts w:ascii="Arial" w:hAnsi="Arial" w:cs="Arial"/>
            <w:bCs/>
            <w:noProof/>
          </w:rPr>
          <w:t>Hand washing</w:t>
        </w:r>
        <w:r w:rsidR="004A2166" w:rsidRPr="00D03DA5">
          <w:rPr>
            <w:rFonts w:ascii="Arial" w:hAnsi="Arial" w:cs="Arial"/>
            <w:noProof/>
            <w:webHidden/>
          </w:rPr>
          <w:t>…………………………………………………………………………….</w:t>
        </w:r>
        <w:r w:rsidR="00D03DA5">
          <w:rPr>
            <w:rFonts w:ascii="Arial" w:hAnsi="Arial" w:cs="Arial"/>
            <w:noProof/>
            <w:webHidden/>
          </w:rPr>
          <w:t xml:space="preserve"> </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_Toc232305474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6</w:t>
        </w:r>
        <w:r w:rsidR="00013637" w:rsidRPr="00D03DA5">
          <w:rPr>
            <w:rFonts w:ascii="Arial" w:hAnsi="Arial" w:cs="Arial"/>
            <w:noProof/>
            <w:webHidden/>
          </w:rPr>
          <w:fldChar w:fldCharType="end"/>
        </w:r>
      </w:hyperlink>
    </w:p>
    <w:p w14:paraId="7EFD9A6B" w14:textId="5F333AD0" w:rsidR="008F0D0F" w:rsidRPr="00D03DA5" w:rsidRDefault="00613DC6" w:rsidP="00C06D16">
      <w:pPr>
        <w:pStyle w:val="TOC2"/>
        <w:tabs>
          <w:tab w:val="clear" w:pos="9270"/>
          <w:tab w:val="left" w:pos="9360"/>
        </w:tabs>
        <w:rPr>
          <w:rFonts w:ascii="Arial" w:hAnsi="Arial" w:cs="Arial"/>
        </w:rPr>
      </w:pPr>
      <w:hyperlink w:anchor="_Toc232305475" w:history="1">
        <w:r w:rsidR="008F0D0F" w:rsidRPr="00D03DA5">
          <w:rPr>
            <w:rStyle w:val="Hyperlink"/>
            <w:rFonts w:ascii="Arial" w:hAnsi="Arial" w:cs="Arial"/>
            <w:noProof/>
          </w:rPr>
          <w:t>5.2</w:t>
        </w:r>
        <w:r w:rsidR="008F0D0F" w:rsidRPr="00D03DA5">
          <w:rPr>
            <w:rFonts w:ascii="Arial" w:hAnsi="Arial" w:cs="Arial"/>
            <w:noProof/>
          </w:rPr>
          <w:tab/>
        </w:r>
        <w:r w:rsidR="008F0D0F" w:rsidRPr="00D03DA5">
          <w:rPr>
            <w:rStyle w:val="Hyperlink"/>
            <w:rFonts w:ascii="Arial" w:hAnsi="Arial" w:cs="Arial"/>
            <w:noProof/>
          </w:rPr>
          <w:t>Handling of Contaminated Needles</w:t>
        </w:r>
        <w:r w:rsidR="004A2166" w:rsidRPr="00D03DA5">
          <w:rPr>
            <w:rFonts w:ascii="Arial" w:hAnsi="Arial" w:cs="Arial"/>
            <w:noProof/>
            <w:webHidden/>
          </w:rPr>
          <w:t>………………………………………………….</w:t>
        </w:r>
        <w:r w:rsidR="00D03DA5">
          <w:rPr>
            <w:rFonts w:ascii="Arial" w:hAnsi="Arial" w:cs="Arial"/>
            <w:noProof/>
            <w:webHidden/>
          </w:rPr>
          <w:t xml:space="preserve"> </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_Toc232305475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6</w:t>
        </w:r>
        <w:r w:rsidR="00013637" w:rsidRPr="00D03DA5">
          <w:rPr>
            <w:rFonts w:ascii="Arial" w:hAnsi="Arial" w:cs="Arial"/>
            <w:noProof/>
            <w:webHidden/>
          </w:rPr>
          <w:fldChar w:fldCharType="end"/>
        </w:r>
      </w:hyperlink>
    </w:p>
    <w:p w14:paraId="6219F2AE" w14:textId="55231746" w:rsidR="00DB14FA" w:rsidRPr="00D03DA5" w:rsidRDefault="00613DC6" w:rsidP="00D03DA5">
      <w:pPr>
        <w:pStyle w:val="TOC2"/>
        <w:tabs>
          <w:tab w:val="left" w:pos="9360"/>
        </w:tabs>
        <w:rPr>
          <w:rFonts w:ascii="Arial" w:hAnsi="Arial" w:cs="Arial"/>
        </w:rPr>
      </w:pPr>
      <w:hyperlink w:anchor="_Toc232305475" w:history="1">
        <w:r w:rsidR="00DB14FA" w:rsidRPr="00D03DA5">
          <w:rPr>
            <w:rStyle w:val="Hyperlink"/>
            <w:rFonts w:ascii="Arial" w:hAnsi="Arial" w:cs="Arial"/>
            <w:noProof/>
          </w:rPr>
          <w:t>5.3</w:t>
        </w:r>
        <w:r w:rsidR="00DB14FA" w:rsidRPr="00D03DA5">
          <w:rPr>
            <w:rFonts w:ascii="Arial" w:hAnsi="Arial" w:cs="Arial"/>
            <w:noProof/>
          </w:rPr>
          <w:tab/>
        </w:r>
        <w:r w:rsidR="00DB14FA" w:rsidRPr="00D03DA5">
          <w:rPr>
            <w:rStyle w:val="Hyperlink"/>
            <w:rFonts w:ascii="Arial" w:hAnsi="Arial" w:cs="Arial"/>
            <w:noProof/>
          </w:rPr>
          <w:t>Needlestick Safety and Prevention</w:t>
        </w:r>
        <w:r w:rsidR="004A2166" w:rsidRPr="00D03DA5">
          <w:rPr>
            <w:rStyle w:val="Hyperlink"/>
            <w:rFonts w:ascii="Arial" w:hAnsi="Arial" w:cs="Arial"/>
            <w:noProof/>
          </w:rPr>
          <w:t>…………………………………………………</w:t>
        </w:r>
        <w:r w:rsidR="00C06D16">
          <w:rPr>
            <w:rStyle w:val="Hyperlink"/>
            <w:rFonts w:ascii="Arial" w:hAnsi="Arial" w:cs="Arial"/>
            <w:noProof/>
          </w:rPr>
          <w:t xml:space="preserve"> </w:t>
        </w:r>
        <w:r w:rsidR="00936AD2" w:rsidRPr="00D03DA5">
          <w:rPr>
            <w:rFonts w:ascii="Arial" w:hAnsi="Arial" w:cs="Arial"/>
            <w:noProof/>
            <w:webHidden/>
          </w:rPr>
          <w:t>7</w:t>
        </w:r>
      </w:hyperlink>
    </w:p>
    <w:p w14:paraId="187FE823" w14:textId="5E8B866B" w:rsidR="008F0D0F" w:rsidRPr="00D03DA5" w:rsidRDefault="00613DC6" w:rsidP="00D03DA5">
      <w:pPr>
        <w:pStyle w:val="TOC2"/>
        <w:tabs>
          <w:tab w:val="left" w:pos="9360"/>
        </w:tabs>
        <w:rPr>
          <w:rFonts w:ascii="Arial" w:hAnsi="Arial" w:cs="Arial"/>
          <w:noProof/>
        </w:rPr>
      </w:pPr>
      <w:hyperlink w:anchor="_Toc232305476" w:history="1">
        <w:r w:rsidR="008F0D0F" w:rsidRPr="00D03DA5">
          <w:rPr>
            <w:rStyle w:val="Hyperlink"/>
            <w:rFonts w:ascii="Arial" w:hAnsi="Arial" w:cs="Arial"/>
            <w:bCs/>
            <w:noProof/>
          </w:rPr>
          <w:t>5.</w:t>
        </w:r>
        <w:r w:rsidR="00DB14FA" w:rsidRPr="00D03DA5">
          <w:rPr>
            <w:rStyle w:val="Hyperlink"/>
            <w:rFonts w:ascii="Arial" w:hAnsi="Arial" w:cs="Arial"/>
            <w:bCs/>
            <w:noProof/>
          </w:rPr>
          <w:t>4</w:t>
        </w:r>
        <w:r w:rsidR="008F0D0F" w:rsidRPr="00D03DA5">
          <w:rPr>
            <w:rFonts w:ascii="Arial" w:hAnsi="Arial" w:cs="Arial"/>
            <w:noProof/>
          </w:rPr>
          <w:tab/>
        </w:r>
        <w:r w:rsidR="008F0D0F" w:rsidRPr="00D03DA5">
          <w:rPr>
            <w:rStyle w:val="Hyperlink"/>
            <w:rFonts w:ascii="Arial" w:hAnsi="Arial" w:cs="Arial"/>
            <w:bCs/>
            <w:noProof/>
          </w:rPr>
          <w:t>Designation of Areas</w:t>
        </w:r>
        <w:r w:rsidR="004A2166" w:rsidRPr="00D03DA5">
          <w:rPr>
            <w:rFonts w:ascii="Arial" w:hAnsi="Arial" w:cs="Arial"/>
            <w:noProof/>
            <w:webHidden/>
          </w:rPr>
          <w:t>…………………………………………………………………</w:t>
        </w:r>
        <w:r w:rsidR="00C06D16">
          <w:rPr>
            <w:rFonts w:ascii="Arial" w:hAnsi="Arial" w:cs="Arial"/>
            <w:noProof/>
            <w:webHidden/>
          </w:rPr>
          <w:t xml:space="preserve">   </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_Toc232305476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8</w:t>
        </w:r>
        <w:r w:rsidR="00013637" w:rsidRPr="00D03DA5">
          <w:rPr>
            <w:rFonts w:ascii="Arial" w:hAnsi="Arial" w:cs="Arial"/>
            <w:noProof/>
            <w:webHidden/>
          </w:rPr>
          <w:fldChar w:fldCharType="end"/>
        </w:r>
      </w:hyperlink>
    </w:p>
    <w:p w14:paraId="7DF941E8" w14:textId="78052CC2" w:rsidR="008F0D0F" w:rsidRPr="00D03DA5" w:rsidRDefault="00613DC6" w:rsidP="00D03DA5">
      <w:pPr>
        <w:pStyle w:val="TOC2"/>
        <w:tabs>
          <w:tab w:val="left" w:pos="9360"/>
        </w:tabs>
        <w:rPr>
          <w:rFonts w:ascii="Arial" w:hAnsi="Arial" w:cs="Arial"/>
          <w:noProof/>
        </w:rPr>
      </w:pPr>
      <w:hyperlink w:anchor="_Toc232305477" w:history="1">
        <w:r w:rsidR="008F0D0F" w:rsidRPr="00D03DA5">
          <w:rPr>
            <w:rStyle w:val="Hyperlink"/>
            <w:rFonts w:ascii="Arial" w:hAnsi="Arial" w:cs="Arial"/>
            <w:noProof/>
          </w:rPr>
          <w:t>5.</w:t>
        </w:r>
        <w:r w:rsidR="00DB14FA" w:rsidRPr="00D03DA5">
          <w:rPr>
            <w:rStyle w:val="Hyperlink"/>
            <w:rFonts w:ascii="Arial" w:hAnsi="Arial" w:cs="Arial"/>
            <w:noProof/>
          </w:rPr>
          <w:t>5</w:t>
        </w:r>
        <w:r w:rsidR="008F0D0F" w:rsidRPr="00D03DA5">
          <w:rPr>
            <w:rFonts w:ascii="Arial" w:hAnsi="Arial" w:cs="Arial"/>
            <w:noProof/>
          </w:rPr>
          <w:tab/>
        </w:r>
        <w:r w:rsidR="008F0D0F" w:rsidRPr="00D03DA5">
          <w:rPr>
            <w:rStyle w:val="Hyperlink"/>
            <w:rFonts w:ascii="Arial" w:hAnsi="Arial" w:cs="Arial"/>
            <w:noProof/>
          </w:rPr>
          <w:t>Best Practices</w:t>
        </w:r>
        <w:r w:rsidR="004A2166" w:rsidRPr="00D03DA5">
          <w:rPr>
            <w:rFonts w:ascii="Arial" w:hAnsi="Arial" w:cs="Arial"/>
            <w:noProof/>
            <w:webHidden/>
          </w:rPr>
          <w:t>…………………………………………………………………………</w:t>
        </w:r>
        <w:r w:rsidR="00C06D16">
          <w:rPr>
            <w:rFonts w:ascii="Arial" w:hAnsi="Arial" w:cs="Arial"/>
            <w:noProof/>
            <w:webHidden/>
          </w:rPr>
          <w:t xml:space="preserve">   </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_Toc232305477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8</w:t>
        </w:r>
        <w:r w:rsidR="00013637" w:rsidRPr="00D03DA5">
          <w:rPr>
            <w:rFonts w:ascii="Arial" w:hAnsi="Arial" w:cs="Arial"/>
            <w:noProof/>
            <w:webHidden/>
          </w:rPr>
          <w:fldChar w:fldCharType="end"/>
        </w:r>
      </w:hyperlink>
    </w:p>
    <w:p w14:paraId="5E624E27" w14:textId="16FDB9B0" w:rsidR="008F0D0F" w:rsidRPr="00D03DA5" w:rsidRDefault="00613DC6" w:rsidP="00D03DA5">
      <w:pPr>
        <w:pStyle w:val="TOC2"/>
        <w:tabs>
          <w:tab w:val="left" w:pos="9360"/>
        </w:tabs>
        <w:rPr>
          <w:rFonts w:ascii="Arial" w:hAnsi="Arial" w:cs="Arial"/>
          <w:noProof/>
        </w:rPr>
      </w:pPr>
      <w:hyperlink w:anchor="_Toc232305478" w:history="1">
        <w:r w:rsidR="00DB14FA" w:rsidRPr="00D03DA5">
          <w:rPr>
            <w:rStyle w:val="Hyperlink"/>
            <w:rFonts w:ascii="Arial" w:hAnsi="Arial" w:cs="Arial"/>
            <w:noProof/>
          </w:rPr>
          <w:t>5.6</w:t>
        </w:r>
        <w:r w:rsidR="008F0D0F" w:rsidRPr="00D03DA5">
          <w:rPr>
            <w:rFonts w:ascii="Arial" w:hAnsi="Arial" w:cs="Arial"/>
            <w:noProof/>
          </w:rPr>
          <w:tab/>
        </w:r>
        <w:r w:rsidR="008F0D0F" w:rsidRPr="00D03DA5">
          <w:rPr>
            <w:rStyle w:val="Hyperlink"/>
            <w:rFonts w:ascii="Arial" w:hAnsi="Arial" w:cs="Arial"/>
            <w:noProof/>
          </w:rPr>
          <w:t>Equipment Decontamination/Release Policy</w:t>
        </w:r>
        <w:r w:rsidR="004A2166" w:rsidRPr="00D03DA5">
          <w:rPr>
            <w:rFonts w:ascii="Arial" w:hAnsi="Arial" w:cs="Arial"/>
            <w:noProof/>
            <w:webHidden/>
          </w:rPr>
          <w:t>……………………………………….</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_Toc232305478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9</w:t>
        </w:r>
        <w:r w:rsidR="00013637" w:rsidRPr="00D03DA5">
          <w:rPr>
            <w:rFonts w:ascii="Arial" w:hAnsi="Arial" w:cs="Arial"/>
            <w:noProof/>
            <w:webHidden/>
          </w:rPr>
          <w:fldChar w:fldCharType="end"/>
        </w:r>
      </w:hyperlink>
    </w:p>
    <w:p w14:paraId="7C5D0528" w14:textId="29D7E899" w:rsidR="008F0D0F" w:rsidRPr="00D03DA5" w:rsidRDefault="00613DC6" w:rsidP="00D03DA5">
      <w:pPr>
        <w:pStyle w:val="TOC1"/>
        <w:tabs>
          <w:tab w:val="left" w:pos="9360"/>
        </w:tabs>
        <w:rPr>
          <w:rFonts w:ascii="Arial" w:hAnsi="Arial"/>
          <w:sz w:val="20"/>
          <w:szCs w:val="20"/>
        </w:rPr>
      </w:pPr>
      <w:hyperlink w:anchor="_Toc232305479" w:history="1">
        <w:r w:rsidR="008F0D0F" w:rsidRPr="00D03DA5">
          <w:rPr>
            <w:rStyle w:val="Hyperlink"/>
            <w:rFonts w:ascii="Arial" w:hAnsi="Arial" w:cs="Arial"/>
            <w:b/>
            <w:sz w:val="20"/>
            <w:szCs w:val="20"/>
          </w:rPr>
          <w:t>6.0</w:t>
        </w:r>
        <w:r w:rsidR="008F0D0F" w:rsidRPr="00D03DA5">
          <w:rPr>
            <w:rFonts w:ascii="Arial" w:hAnsi="Arial"/>
            <w:sz w:val="20"/>
            <w:szCs w:val="20"/>
          </w:rPr>
          <w:tab/>
        </w:r>
        <w:r w:rsidR="008F0D0F" w:rsidRPr="00D03DA5">
          <w:rPr>
            <w:rStyle w:val="Hyperlink"/>
            <w:rFonts w:ascii="Arial" w:hAnsi="Arial" w:cs="Arial"/>
            <w:b/>
            <w:sz w:val="20"/>
            <w:szCs w:val="20"/>
          </w:rPr>
          <w:t>Personal Protective Equipment</w:t>
        </w:r>
        <w:r w:rsidR="004A2166" w:rsidRPr="00D03DA5">
          <w:rPr>
            <w:rFonts w:ascii="Arial" w:hAnsi="Arial"/>
            <w:webHidden/>
            <w:sz w:val="20"/>
            <w:szCs w:val="20"/>
          </w:rPr>
          <w:t>…………………………………………………….</w:t>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_Toc232305479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9</w:t>
        </w:r>
        <w:r w:rsidR="00013637" w:rsidRPr="00D03DA5">
          <w:rPr>
            <w:rFonts w:ascii="Arial" w:hAnsi="Arial"/>
            <w:webHidden/>
            <w:sz w:val="20"/>
            <w:szCs w:val="20"/>
          </w:rPr>
          <w:fldChar w:fldCharType="end"/>
        </w:r>
      </w:hyperlink>
    </w:p>
    <w:p w14:paraId="179BCB51" w14:textId="1B6E6235" w:rsidR="008F0D0F" w:rsidRPr="00D03DA5" w:rsidRDefault="00613DC6" w:rsidP="00D03DA5">
      <w:pPr>
        <w:pStyle w:val="TOC2"/>
        <w:tabs>
          <w:tab w:val="left" w:pos="9360"/>
        </w:tabs>
        <w:rPr>
          <w:rFonts w:ascii="Arial" w:hAnsi="Arial" w:cs="Arial"/>
          <w:noProof/>
        </w:rPr>
      </w:pPr>
      <w:hyperlink w:anchor="_Toc232305480" w:history="1">
        <w:r w:rsidR="008F0D0F" w:rsidRPr="00D03DA5">
          <w:rPr>
            <w:rStyle w:val="Hyperlink"/>
            <w:rFonts w:ascii="Arial" w:hAnsi="Arial" w:cs="Arial"/>
            <w:bCs/>
            <w:iCs/>
            <w:noProof/>
          </w:rPr>
          <w:t>6.1</w:t>
        </w:r>
        <w:r w:rsidR="008F0D0F" w:rsidRPr="00D03DA5">
          <w:rPr>
            <w:rFonts w:ascii="Arial" w:hAnsi="Arial" w:cs="Arial"/>
            <w:noProof/>
          </w:rPr>
          <w:tab/>
        </w:r>
        <w:r w:rsidR="008F0D0F" w:rsidRPr="00D03DA5">
          <w:rPr>
            <w:rStyle w:val="Hyperlink"/>
            <w:rFonts w:ascii="Arial" w:hAnsi="Arial" w:cs="Arial"/>
            <w:bCs/>
            <w:iCs/>
            <w:noProof/>
          </w:rPr>
          <w:t>Accessibility</w:t>
        </w:r>
        <w:r w:rsidR="008F0D0F" w:rsidRPr="00D03DA5">
          <w:rPr>
            <w:rFonts w:ascii="Arial" w:hAnsi="Arial" w:cs="Arial"/>
            <w:noProof/>
            <w:webHidden/>
          </w:rPr>
          <w:tab/>
        </w:r>
        <w:r w:rsidR="00D03DA5" w:rsidRPr="00D03DA5">
          <w:rPr>
            <w:rFonts w:ascii="Arial" w:hAnsi="Arial" w:cs="Arial"/>
            <w:noProof/>
            <w:webHidden/>
          </w:rPr>
          <w:t>……….</w:t>
        </w:r>
        <w:r w:rsidR="00C06D16">
          <w:rPr>
            <w:rFonts w:ascii="Arial" w:hAnsi="Arial" w:cs="Arial"/>
            <w:noProof/>
            <w:webHidden/>
          </w:rPr>
          <w:t xml:space="preserve">     </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_Toc232305480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10</w:t>
        </w:r>
        <w:r w:rsidR="00013637" w:rsidRPr="00D03DA5">
          <w:rPr>
            <w:rFonts w:ascii="Arial" w:hAnsi="Arial" w:cs="Arial"/>
            <w:noProof/>
            <w:webHidden/>
          </w:rPr>
          <w:fldChar w:fldCharType="end"/>
        </w:r>
      </w:hyperlink>
    </w:p>
    <w:p w14:paraId="4ED39899" w14:textId="2A94C01F" w:rsidR="008F0D0F" w:rsidRPr="00D03DA5" w:rsidRDefault="00613DC6" w:rsidP="00D03DA5">
      <w:pPr>
        <w:pStyle w:val="TOC2"/>
        <w:tabs>
          <w:tab w:val="left" w:pos="9360"/>
        </w:tabs>
        <w:rPr>
          <w:rFonts w:ascii="Arial" w:hAnsi="Arial" w:cs="Arial"/>
          <w:noProof/>
        </w:rPr>
      </w:pPr>
      <w:hyperlink w:anchor="_Toc232305481" w:history="1">
        <w:r w:rsidR="008F0D0F" w:rsidRPr="00D03DA5">
          <w:rPr>
            <w:rStyle w:val="Hyperlink"/>
            <w:rFonts w:ascii="Arial" w:hAnsi="Arial" w:cs="Arial"/>
            <w:bCs/>
            <w:iCs/>
            <w:noProof/>
          </w:rPr>
          <w:t>6.2</w:t>
        </w:r>
        <w:r w:rsidR="008F0D0F" w:rsidRPr="00D03DA5">
          <w:rPr>
            <w:rFonts w:ascii="Arial" w:hAnsi="Arial" w:cs="Arial"/>
            <w:noProof/>
          </w:rPr>
          <w:tab/>
        </w:r>
        <w:r w:rsidR="008F0D0F" w:rsidRPr="00D03DA5">
          <w:rPr>
            <w:rStyle w:val="Hyperlink"/>
            <w:rFonts w:ascii="Arial" w:hAnsi="Arial" w:cs="Arial"/>
            <w:bCs/>
            <w:iCs/>
            <w:noProof/>
          </w:rPr>
          <w:t>Handling of Contaminated PPE</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_Toc232305481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10</w:t>
        </w:r>
        <w:r w:rsidR="00013637" w:rsidRPr="00D03DA5">
          <w:rPr>
            <w:rFonts w:ascii="Arial" w:hAnsi="Arial" w:cs="Arial"/>
            <w:noProof/>
            <w:webHidden/>
          </w:rPr>
          <w:fldChar w:fldCharType="end"/>
        </w:r>
      </w:hyperlink>
    </w:p>
    <w:p w14:paraId="26920BF0" w14:textId="06F0BB3A" w:rsidR="008F0D0F" w:rsidRPr="00D03DA5" w:rsidRDefault="00613DC6" w:rsidP="00D03DA5">
      <w:pPr>
        <w:pStyle w:val="TOC2"/>
        <w:tabs>
          <w:tab w:val="left" w:pos="9360"/>
        </w:tabs>
        <w:rPr>
          <w:rFonts w:ascii="Arial" w:hAnsi="Arial" w:cs="Arial"/>
          <w:noProof/>
        </w:rPr>
      </w:pPr>
      <w:hyperlink w:anchor="_Toc232305482" w:history="1">
        <w:r w:rsidR="008F0D0F" w:rsidRPr="00D03DA5">
          <w:rPr>
            <w:rStyle w:val="Hyperlink"/>
            <w:rFonts w:ascii="Arial" w:hAnsi="Arial" w:cs="Arial"/>
            <w:bCs/>
            <w:iCs/>
            <w:noProof/>
          </w:rPr>
          <w:t>6.3</w:t>
        </w:r>
        <w:r w:rsidR="008F0D0F" w:rsidRPr="00D03DA5">
          <w:rPr>
            <w:rFonts w:ascii="Arial" w:hAnsi="Arial" w:cs="Arial"/>
            <w:noProof/>
          </w:rPr>
          <w:tab/>
        </w:r>
        <w:r w:rsidR="008F0D0F" w:rsidRPr="00D03DA5">
          <w:rPr>
            <w:rStyle w:val="Hyperlink"/>
            <w:rFonts w:ascii="Arial" w:hAnsi="Arial" w:cs="Arial"/>
            <w:bCs/>
            <w:iCs/>
            <w:noProof/>
          </w:rPr>
          <w:t>Repair and Replacement</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_Toc232305482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10</w:t>
        </w:r>
        <w:r w:rsidR="00013637" w:rsidRPr="00D03DA5">
          <w:rPr>
            <w:rFonts w:ascii="Arial" w:hAnsi="Arial" w:cs="Arial"/>
            <w:noProof/>
            <w:webHidden/>
          </w:rPr>
          <w:fldChar w:fldCharType="end"/>
        </w:r>
      </w:hyperlink>
    </w:p>
    <w:p w14:paraId="4BE0AE4F" w14:textId="539F9333" w:rsidR="008F0D0F" w:rsidRPr="00D03DA5" w:rsidRDefault="00613DC6" w:rsidP="00D03DA5">
      <w:pPr>
        <w:pStyle w:val="TOC2"/>
        <w:tabs>
          <w:tab w:val="left" w:pos="9360"/>
        </w:tabs>
        <w:rPr>
          <w:rFonts w:ascii="Arial" w:hAnsi="Arial" w:cs="Arial"/>
          <w:noProof/>
        </w:rPr>
      </w:pPr>
      <w:hyperlink w:anchor="_Toc232305483" w:history="1">
        <w:r w:rsidR="008F0D0F" w:rsidRPr="00D03DA5">
          <w:rPr>
            <w:rStyle w:val="Hyperlink"/>
            <w:rFonts w:ascii="Arial" w:hAnsi="Arial" w:cs="Arial"/>
            <w:noProof/>
          </w:rPr>
          <w:t>6.4</w:t>
        </w:r>
        <w:r w:rsidR="008F0D0F" w:rsidRPr="00D03DA5">
          <w:rPr>
            <w:rFonts w:ascii="Arial" w:hAnsi="Arial" w:cs="Arial"/>
            <w:noProof/>
          </w:rPr>
          <w:tab/>
        </w:r>
        <w:r w:rsidR="008F0D0F" w:rsidRPr="00D03DA5">
          <w:rPr>
            <w:rStyle w:val="Hyperlink"/>
            <w:rFonts w:ascii="Arial" w:hAnsi="Arial" w:cs="Arial"/>
            <w:noProof/>
          </w:rPr>
          <w:t>Gloves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_Toc232305483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10</w:t>
        </w:r>
        <w:r w:rsidR="00013637" w:rsidRPr="00D03DA5">
          <w:rPr>
            <w:rFonts w:ascii="Arial" w:hAnsi="Arial" w:cs="Arial"/>
            <w:noProof/>
            <w:webHidden/>
          </w:rPr>
          <w:fldChar w:fldCharType="end"/>
        </w:r>
      </w:hyperlink>
    </w:p>
    <w:p w14:paraId="058BE86A" w14:textId="21D59007" w:rsidR="008F0D0F" w:rsidRPr="00D03DA5" w:rsidRDefault="00613DC6" w:rsidP="00D03DA5">
      <w:pPr>
        <w:pStyle w:val="TOC2"/>
        <w:tabs>
          <w:tab w:val="left" w:pos="9360"/>
        </w:tabs>
        <w:rPr>
          <w:rFonts w:ascii="Arial" w:hAnsi="Arial" w:cs="Arial"/>
          <w:noProof/>
        </w:rPr>
      </w:pPr>
      <w:hyperlink w:anchor="_Toc232305484" w:history="1">
        <w:r w:rsidR="008F0D0F" w:rsidRPr="00D03DA5">
          <w:rPr>
            <w:rStyle w:val="Hyperlink"/>
            <w:rFonts w:ascii="Arial" w:hAnsi="Arial" w:cs="Arial"/>
            <w:bCs/>
            <w:iCs/>
            <w:noProof/>
          </w:rPr>
          <w:t>6.5</w:t>
        </w:r>
        <w:r w:rsidR="008F0D0F" w:rsidRPr="00D03DA5">
          <w:rPr>
            <w:rFonts w:ascii="Arial" w:hAnsi="Arial" w:cs="Arial"/>
            <w:noProof/>
          </w:rPr>
          <w:tab/>
        </w:r>
        <w:r w:rsidR="008F0D0F" w:rsidRPr="00D03DA5">
          <w:rPr>
            <w:rStyle w:val="Hyperlink"/>
            <w:rFonts w:ascii="Arial" w:hAnsi="Arial" w:cs="Arial"/>
            <w:bCs/>
            <w:iCs/>
            <w:noProof/>
          </w:rPr>
          <w:t>Masks, Eye Protection, and Face Shields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_Toc232305484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11</w:t>
        </w:r>
        <w:r w:rsidR="00013637" w:rsidRPr="00D03DA5">
          <w:rPr>
            <w:rFonts w:ascii="Arial" w:hAnsi="Arial" w:cs="Arial"/>
            <w:noProof/>
            <w:webHidden/>
          </w:rPr>
          <w:fldChar w:fldCharType="end"/>
        </w:r>
      </w:hyperlink>
    </w:p>
    <w:p w14:paraId="635FEA92" w14:textId="2978743A" w:rsidR="008F0D0F" w:rsidRPr="00D03DA5" w:rsidRDefault="00613DC6" w:rsidP="00D03DA5">
      <w:pPr>
        <w:pStyle w:val="TOC2"/>
        <w:tabs>
          <w:tab w:val="left" w:pos="9360"/>
        </w:tabs>
        <w:rPr>
          <w:rFonts w:ascii="Arial" w:hAnsi="Arial" w:cs="Arial"/>
          <w:noProof/>
        </w:rPr>
      </w:pPr>
      <w:hyperlink w:anchor="_Toc232305485" w:history="1">
        <w:r w:rsidR="008F0D0F" w:rsidRPr="00D03DA5">
          <w:rPr>
            <w:rStyle w:val="Hyperlink"/>
            <w:rFonts w:ascii="Arial" w:hAnsi="Arial" w:cs="Arial"/>
            <w:bCs/>
            <w:iCs/>
            <w:noProof/>
          </w:rPr>
          <w:t>6.6</w:t>
        </w:r>
        <w:r w:rsidR="008F0D0F" w:rsidRPr="00D03DA5">
          <w:rPr>
            <w:rFonts w:ascii="Arial" w:hAnsi="Arial" w:cs="Arial"/>
            <w:noProof/>
          </w:rPr>
          <w:tab/>
        </w:r>
        <w:r w:rsidR="008F0D0F" w:rsidRPr="00D03DA5">
          <w:rPr>
            <w:rStyle w:val="Hyperlink"/>
            <w:rFonts w:ascii="Arial" w:hAnsi="Arial" w:cs="Arial"/>
            <w:bCs/>
            <w:iCs/>
            <w:noProof/>
          </w:rPr>
          <w:t>Gowns, Aprons, and Other Protective Body Clothing</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_Toc232305485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11</w:t>
        </w:r>
        <w:r w:rsidR="00013637" w:rsidRPr="00D03DA5">
          <w:rPr>
            <w:rFonts w:ascii="Arial" w:hAnsi="Arial" w:cs="Arial"/>
            <w:noProof/>
            <w:webHidden/>
          </w:rPr>
          <w:fldChar w:fldCharType="end"/>
        </w:r>
      </w:hyperlink>
    </w:p>
    <w:p w14:paraId="71B6C87D" w14:textId="2A351AAB" w:rsidR="008F0D0F" w:rsidRPr="00D03DA5" w:rsidRDefault="00613DC6" w:rsidP="00D03DA5">
      <w:pPr>
        <w:pStyle w:val="TOC1"/>
        <w:tabs>
          <w:tab w:val="left" w:pos="9360"/>
        </w:tabs>
        <w:rPr>
          <w:rFonts w:ascii="Arial" w:hAnsi="Arial"/>
          <w:sz w:val="20"/>
          <w:szCs w:val="20"/>
        </w:rPr>
      </w:pPr>
      <w:hyperlink w:anchor="_Toc232305486" w:history="1">
        <w:r w:rsidR="008F0D0F" w:rsidRPr="00D03DA5">
          <w:rPr>
            <w:rStyle w:val="Hyperlink"/>
            <w:rFonts w:ascii="Arial" w:hAnsi="Arial" w:cs="Arial"/>
            <w:b/>
            <w:sz w:val="20"/>
            <w:szCs w:val="20"/>
          </w:rPr>
          <w:t>7.0</w:t>
        </w:r>
        <w:r w:rsidR="008F0D0F" w:rsidRPr="00D03DA5">
          <w:rPr>
            <w:rFonts w:ascii="Arial" w:hAnsi="Arial"/>
            <w:sz w:val="20"/>
            <w:szCs w:val="20"/>
          </w:rPr>
          <w:tab/>
        </w:r>
        <w:r w:rsidR="008F0D0F" w:rsidRPr="00D03DA5">
          <w:rPr>
            <w:rStyle w:val="Hyperlink"/>
            <w:rFonts w:ascii="Arial" w:hAnsi="Arial" w:cs="Arial"/>
            <w:b/>
            <w:sz w:val="20"/>
            <w:szCs w:val="20"/>
          </w:rPr>
          <w:t>Housekeeping</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_Toc232305486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11</w:t>
        </w:r>
        <w:r w:rsidR="00013637" w:rsidRPr="00D03DA5">
          <w:rPr>
            <w:rFonts w:ascii="Arial" w:hAnsi="Arial"/>
            <w:webHidden/>
            <w:sz w:val="20"/>
            <w:szCs w:val="20"/>
          </w:rPr>
          <w:fldChar w:fldCharType="end"/>
        </w:r>
      </w:hyperlink>
    </w:p>
    <w:p w14:paraId="0C36615E" w14:textId="692AEEE3" w:rsidR="008F0D0F" w:rsidRPr="00D03DA5" w:rsidRDefault="00613DC6" w:rsidP="00D03DA5">
      <w:pPr>
        <w:pStyle w:val="TOC1"/>
        <w:tabs>
          <w:tab w:val="left" w:pos="9360"/>
        </w:tabs>
        <w:rPr>
          <w:rFonts w:ascii="Arial" w:hAnsi="Arial"/>
          <w:sz w:val="20"/>
          <w:szCs w:val="20"/>
        </w:rPr>
      </w:pPr>
      <w:hyperlink w:anchor="_Toc232305487" w:history="1">
        <w:r w:rsidR="008F0D0F" w:rsidRPr="00D03DA5">
          <w:rPr>
            <w:rStyle w:val="Hyperlink"/>
            <w:rFonts w:ascii="Arial" w:hAnsi="Arial" w:cs="Arial"/>
            <w:b/>
            <w:sz w:val="20"/>
            <w:szCs w:val="20"/>
          </w:rPr>
          <w:t>8.0</w:t>
        </w:r>
        <w:r w:rsidR="008F0D0F" w:rsidRPr="00D03DA5">
          <w:rPr>
            <w:rFonts w:ascii="Arial" w:hAnsi="Arial"/>
            <w:sz w:val="20"/>
            <w:szCs w:val="20"/>
          </w:rPr>
          <w:tab/>
        </w:r>
        <w:r w:rsidR="008F0D0F" w:rsidRPr="00D03DA5">
          <w:rPr>
            <w:rStyle w:val="Hyperlink"/>
            <w:rFonts w:ascii="Arial" w:hAnsi="Arial" w:cs="Arial"/>
            <w:b/>
            <w:sz w:val="20"/>
            <w:szCs w:val="20"/>
          </w:rPr>
          <w:t>Regulated Waste</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_Toc232305487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12</w:t>
        </w:r>
        <w:r w:rsidR="00013637" w:rsidRPr="00D03DA5">
          <w:rPr>
            <w:rFonts w:ascii="Arial" w:hAnsi="Arial"/>
            <w:webHidden/>
            <w:sz w:val="20"/>
            <w:szCs w:val="20"/>
          </w:rPr>
          <w:fldChar w:fldCharType="end"/>
        </w:r>
      </w:hyperlink>
    </w:p>
    <w:p w14:paraId="1D4213AA" w14:textId="481073E7" w:rsidR="008F0D0F" w:rsidRPr="00D03DA5" w:rsidRDefault="00613DC6" w:rsidP="00D03DA5">
      <w:pPr>
        <w:pStyle w:val="TOC2"/>
        <w:tabs>
          <w:tab w:val="left" w:pos="9360"/>
        </w:tabs>
        <w:rPr>
          <w:rFonts w:ascii="Arial" w:hAnsi="Arial" w:cs="Arial"/>
          <w:noProof/>
        </w:rPr>
      </w:pPr>
      <w:hyperlink w:anchor="_Toc232305488" w:history="1">
        <w:r w:rsidR="008F0D0F" w:rsidRPr="00D03DA5">
          <w:rPr>
            <w:rStyle w:val="Hyperlink"/>
            <w:rFonts w:ascii="Arial" w:hAnsi="Arial" w:cs="Arial"/>
            <w:bCs/>
            <w:iCs/>
            <w:noProof/>
          </w:rPr>
          <w:t>8.1</w:t>
        </w:r>
        <w:r w:rsidR="008F0D0F" w:rsidRPr="00D03DA5">
          <w:rPr>
            <w:rFonts w:ascii="Arial" w:hAnsi="Arial" w:cs="Arial"/>
            <w:noProof/>
          </w:rPr>
          <w:tab/>
        </w:r>
        <w:r w:rsidR="008F0D0F" w:rsidRPr="00D03DA5">
          <w:rPr>
            <w:rStyle w:val="Hyperlink"/>
            <w:rFonts w:ascii="Arial" w:hAnsi="Arial" w:cs="Arial"/>
            <w:bCs/>
            <w:iCs/>
            <w:noProof/>
          </w:rPr>
          <w:t>Contaminated Sharps Discarding and Containment</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_Toc232305488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12</w:t>
        </w:r>
        <w:r w:rsidR="00013637" w:rsidRPr="00D03DA5">
          <w:rPr>
            <w:rFonts w:ascii="Arial" w:hAnsi="Arial" w:cs="Arial"/>
            <w:noProof/>
            <w:webHidden/>
          </w:rPr>
          <w:fldChar w:fldCharType="end"/>
        </w:r>
      </w:hyperlink>
    </w:p>
    <w:p w14:paraId="0AF9234C" w14:textId="0D98AD84" w:rsidR="008F0D0F" w:rsidRPr="00D03DA5" w:rsidRDefault="00613DC6" w:rsidP="00D03DA5">
      <w:pPr>
        <w:pStyle w:val="TOC2"/>
        <w:tabs>
          <w:tab w:val="left" w:pos="9360"/>
        </w:tabs>
        <w:rPr>
          <w:rFonts w:ascii="Arial" w:hAnsi="Arial" w:cs="Arial"/>
          <w:noProof/>
        </w:rPr>
      </w:pPr>
      <w:hyperlink w:anchor="_Toc232305489" w:history="1">
        <w:r w:rsidR="008F0D0F" w:rsidRPr="00D03DA5">
          <w:rPr>
            <w:rStyle w:val="Hyperlink"/>
            <w:rFonts w:ascii="Arial" w:hAnsi="Arial" w:cs="Arial"/>
            <w:bCs/>
            <w:iCs/>
            <w:noProof/>
          </w:rPr>
          <w:t>8.2</w:t>
        </w:r>
        <w:r w:rsidR="008F0D0F" w:rsidRPr="00D03DA5">
          <w:rPr>
            <w:rFonts w:ascii="Arial" w:hAnsi="Arial" w:cs="Arial"/>
            <w:noProof/>
          </w:rPr>
          <w:tab/>
        </w:r>
        <w:r w:rsidR="008F0D0F" w:rsidRPr="00D03DA5">
          <w:rPr>
            <w:rStyle w:val="Hyperlink"/>
            <w:rFonts w:ascii="Arial" w:hAnsi="Arial" w:cs="Arial"/>
            <w:bCs/>
            <w:iCs/>
            <w:noProof/>
          </w:rPr>
          <w:t>Other Regulated Waste Containment</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_Toc232305489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13</w:t>
        </w:r>
        <w:r w:rsidR="00013637" w:rsidRPr="00D03DA5">
          <w:rPr>
            <w:rFonts w:ascii="Arial" w:hAnsi="Arial" w:cs="Arial"/>
            <w:noProof/>
            <w:webHidden/>
          </w:rPr>
          <w:fldChar w:fldCharType="end"/>
        </w:r>
      </w:hyperlink>
    </w:p>
    <w:p w14:paraId="12CBD97A" w14:textId="3E82E01E" w:rsidR="008F0D0F" w:rsidRPr="00D03DA5" w:rsidRDefault="00613DC6" w:rsidP="00D03DA5">
      <w:pPr>
        <w:pStyle w:val="TOC1"/>
        <w:tabs>
          <w:tab w:val="left" w:pos="9360"/>
        </w:tabs>
        <w:rPr>
          <w:rFonts w:ascii="Arial" w:hAnsi="Arial"/>
          <w:sz w:val="20"/>
          <w:szCs w:val="20"/>
        </w:rPr>
      </w:pPr>
      <w:hyperlink w:anchor="_Toc232305490" w:history="1">
        <w:r w:rsidR="008F0D0F" w:rsidRPr="00D03DA5">
          <w:rPr>
            <w:rStyle w:val="Hyperlink"/>
            <w:rFonts w:ascii="Arial" w:hAnsi="Arial" w:cs="Arial"/>
            <w:b/>
            <w:sz w:val="20"/>
            <w:szCs w:val="20"/>
          </w:rPr>
          <w:t>9.0</w:t>
        </w:r>
        <w:r w:rsidR="008F0D0F" w:rsidRPr="00D03DA5">
          <w:rPr>
            <w:rFonts w:ascii="Arial" w:hAnsi="Arial"/>
            <w:sz w:val="20"/>
            <w:szCs w:val="20"/>
          </w:rPr>
          <w:tab/>
        </w:r>
        <w:r w:rsidR="008F0D0F" w:rsidRPr="00D03DA5">
          <w:rPr>
            <w:rStyle w:val="Hyperlink"/>
            <w:rFonts w:ascii="Arial" w:hAnsi="Arial" w:cs="Arial"/>
            <w:b/>
            <w:sz w:val="20"/>
            <w:szCs w:val="20"/>
          </w:rPr>
          <w:t>Laundry</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_Toc232305490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13</w:t>
        </w:r>
        <w:r w:rsidR="00013637" w:rsidRPr="00D03DA5">
          <w:rPr>
            <w:rFonts w:ascii="Arial" w:hAnsi="Arial"/>
            <w:webHidden/>
            <w:sz w:val="20"/>
            <w:szCs w:val="20"/>
          </w:rPr>
          <w:fldChar w:fldCharType="end"/>
        </w:r>
      </w:hyperlink>
    </w:p>
    <w:p w14:paraId="3162E002" w14:textId="57C4BB0A" w:rsidR="008F0D0F" w:rsidRPr="00D03DA5" w:rsidRDefault="00613DC6" w:rsidP="00D03DA5">
      <w:pPr>
        <w:pStyle w:val="TOC1"/>
        <w:tabs>
          <w:tab w:val="left" w:pos="9360"/>
        </w:tabs>
        <w:rPr>
          <w:rFonts w:ascii="Arial" w:hAnsi="Arial"/>
          <w:sz w:val="20"/>
          <w:szCs w:val="20"/>
        </w:rPr>
      </w:pPr>
      <w:hyperlink w:anchor="_Toc232305491" w:history="1">
        <w:r w:rsidR="008F0D0F" w:rsidRPr="00D03DA5">
          <w:rPr>
            <w:rStyle w:val="Hyperlink"/>
            <w:rFonts w:ascii="Arial" w:hAnsi="Arial" w:cs="Arial"/>
            <w:b/>
            <w:sz w:val="20"/>
            <w:szCs w:val="20"/>
          </w:rPr>
          <w:t>10.0</w:t>
        </w:r>
        <w:r w:rsidR="008F0D0F" w:rsidRPr="00D03DA5">
          <w:rPr>
            <w:rFonts w:ascii="Arial" w:hAnsi="Arial"/>
            <w:sz w:val="20"/>
            <w:szCs w:val="20"/>
          </w:rPr>
          <w:tab/>
        </w:r>
        <w:r w:rsidR="008F0D0F" w:rsidRPr="00D03DA5">
          <w:rPr>
            <w:rStyle w:val="Hyperlink"/>
            <w:rFonts w:ascii="Arial" w:hAnsi="Arial" w:cs="Arial"/>
            <w:b/>
            <w:sz w:val="20"/>
            <w:szCs w:val="20"/>
          </w:rPr>
          <w:t>HIV/HBV Laboratories</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_Toc232305491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13</w:t>
        </w:r>
        <w:r w:rsidR="00013637" w:rsidRPr="00D03DA5">
          <w:rPr>
            <w:rFonts w:ascii="Arial" w:hAnsi="Arial"/>
            <w:webHidden/>
            <w:sz w:val="20"/>
            <w:szCs w:val="20"/>
          </w:rPr>
          <w:fldChar w:fldCharType="end"/>
        </w:r>
      </w:hyperlink>
    </w:p>
    <w:p w14:paraId="39387987" w14:textId="3C92A152" w:rsidR="008F0D0F" w:rsidRPr="00D03DA5" w:rsidRDefault="00613DC6" w:rsidP="00D03DA5">
      <w:pPr>
        <w:pStyle w:val="TOC2"/>
        <w:tabs>
          <w:tab w:val="left" w:pos="9360"/>
        </w:tabs>
        <w:rPr>
          <w:rFonts w:ascii="Arial" w:hAnsi="Arial" w:cs="Arial"/>
          <w:noProof/>
        </w:rPr>
      </w:pPr>
      <w:hyperlink w:anchor="_Toc232305492" w:history="1">
        <w:r w:rsidR="008F0D0F" w:rsidRPr="00D03DA5">
          <w:rPr>
            <w:rStyle w:val="Hyperlink"/>
            <w:rFonts w:ascii="Arial" w:hAnsi="Arial" w:cs="Arial"/>
            <w:bCs/>
            <w:iCs/>
            <w:noProof/>
          </w:rPr>
          <w:t>10.1</w:t>
        </w:r>
        <w:r w:rsidR="008F0D0F" w:rsidRPr="00D03DA5">
          <w:rPr>
            <w:rFonts w:ascii="Arial" w:hAnsi="Arial" w:cs="Arial"/>
            <w:noProof/>
          </w:rPr>
          <w:tab/>
        </w:r>
        <w:r w:rsidR="008F0D0F" w:rsidRPr="00D03DA5">
          <w:rPr>
            <w:rStyle w:val="Hyperlink"/>
            <w:rFonts w:ascii="Arial" w:hAnsi="Arial" w:cs="Arial"/>
            <w:bCs/>
            <w:iCs/>
            <w:noProof/>
          </w:rPr>
          <w:t>Standard Microbiological Practices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_Toc232305492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14</w:t>
        </w:r>
        <w:r w:rsidR="00013637" w:rsidRPr="00D03DA5">
          <w:rPr>
            <w:rFonts w:ascii="Arial" w:hAnsi="Arial" w:cs="Arial"/>
            <w:noProof/>
            <w:webHidden/>
          </w:rPr>
          <w:fldChar w:fldCharType="end"/>
        </w:r>
      </w:hyperlink>
    </w:p>
    <w:p w14:paraId="469B10DA" w14:textId="1BD2650B" w:rsidR="008F0D0F" w:rsidRPr="00D03DA5" w:rsidRDefault="00613DC6" w:rsidP="00D03DA5">
      <w:pPr>
        <w:pStyle w:val="TOC2"/>
        <w:tabs>
          <w:tab w:val="left" w:pos="9360"/>
        </w:tabs>
        <w:rPr>
          <w:rFonts w:ascii="Arial" w:hAnsi="Arial" w:cs="Arial"/>
          <w:noProof/>
        </w:rPr>
      </w:pPr>
      <w:hyperlink w:anchor="_Toc232305493" w:history="1">
        <w:r w:rsidR="008F0D0F" w:rsidRPr="00D03DA5">
          <w:rPr>
            <w:rStyle w:val="Hyperlink"/>
            <w:rFonts w:ascii="Arial" w:hAnsi="Arial" w:cs="Arial"/>
            <w:bCs/>
            <w:iCs/>
            <w:noProof/>
          </w:rPr>
          <w:t>10.2</w:t>
        </w:r>
        <w:r w:rsidR="008F0D0F" w:rsidRPr="00D03DA5">
          <w:rPr>
            <w:rFonts w:ascii="Arial" w:hAnsi="Arial" w:cs="Arial"/>
            <w:noProof/>
          </w:rPr>
          <w:tab/>
        </w:r>
        <w:r w:rsidR="008F0D0F" w:rsidRPr="00D03DA5">
          <w:rPr>
            <w:rStyle w:val="Hyperlink"/>
            <w:rFonts w:ascii="Arial" w:hAnsi="Arial" w:cs="Arial"/>
            <w:bCs/>
            <w:iCs/>
            <w:noProof/>
          </w:rPr>
          <w:t>Special Practices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_Toc232305493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14</w:t>
        </w:r>
        <w:r w:rsidR="00013637" w:rsidRPr="00D03DA5">
          <w:rPr>
            <w:rFonts w:ascii="Arial" w:hAnsi="Arial" w:cs="Arial"/>
            <w:noProof/>
            <w:webHidden/>
          </w:rPr>
          <w:fldChar w:fldCharType="end"/>
        </w:r>
      </w:hyperlink>
    </w:p>
    <w:p w14:paraId="45E248BF" w14:textId="1C2A6925" w:rsidR="008F0D0F" w:rsidRPr="00D03DA5" w:rsidRDefault="00613DC6" w:rsidP="00D03DA5">
      <w:pPr>
        <w:pStyle w:val="TOC2"/>
        <w:tabs>
          <w:tab w:val="left" w:pos="9360"/>
        </w:tabs>
        <w:rPr>
          <w:rFonts w:ascii="Arial" w:hAnsi="Arial" w:cs="Arial"/>
          <w:noProof/>
        </w:rPr>
      </w:pPr>
      <w:hyperlink w:anchor="_Toc232305494" w:history="1">
        <w:r w:rsidR="008F0D0F" w:rsidRPr="00D03DA5">
          <w:rPr>
            <w:rStyle w:val="Hyperlink"/>
            <w:rFonts w:ascii="Arial" w:hAnsi="Arial" w:cs="Arial"/>
            <w:bCs/>
            <w:iCs/>
            <w:noProof/>
          </w:rPr>
          <w:t>10.3</w:t>
        </w:r>
        <w:r w:rsidR="008F0D0F" w:rsidRPr="00D03DA5">
          <w:rPr>
            <w:rFonts w:ascii="Arial" w:hAnsi="Arial" w:cs="Arial"/>
            <w:noProof/>
          </w:rPr>
          <w:tab/>
        </w:r>
        <w:r w:rsidR="008F0D0F" w:rsidRPr="00D03DA5">
          <w:rPr>
            <w:rStyle w:val="Hyperlink"/>
            <w:rFonts w:ascii="Arial" w:hAnsi="Arial" w:cs="Arial"/>
            <w:bCs/>
            <w:iCs/>
            <w:noProof/>
          </w:rPr>
          <w:t>Containment Equipment</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_Toc232305494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15</w:t>
        </w:r>
        <w:r w:rsidR="00013637" w:rsidRPr="00D03DA5">
          <w:rPr>
            <w:rFonts w:ascii="Arial" w:hAnsi="Arial" w:cs="Arial"/>
            <w:noProof/>
            <w:webHidden/>
          </w:rPr>
          <w:fldChar w:fldCharType="end"/>
        </w:r>
      </w:hyperlink>
    </w:p>
    <w:p w14:paraId="150DA127" w14:textId="6A0F7D74" w:rsidR="008F0D0F" w:rsidRPr="00D03DA5" w:rsidRDefault="00613DC6" w:rsidP="00D03DA5">
      <w:pPr>
        <w:pStyle w:val="TOC2"/>
        <w:tabs>
          <w:tab w:val="left" w:pos="9360"/>
        </w:tabs>
        <w:rPr>
          <w:rFonts w:ascii="Arial" w:hAnsi="Arial" w:cs="Arial"/>
          <w:noProof/>
        </w:rPr>
      </w:pPr>
      <w:hyperlink w:anchor="_Toc232305495" w:history="1">
        <w:r w:rsidR="008F0D0F" w:rsidRPr="00D03DA5">
          <w:rPr>
            <w:rStyle w:val="Hyperlink"/>
            <w:rFonts w:ascii="Arial" w:hAnsi="Arial" w:cs="Arial"/>
            <w:bCs/>
            <w:iCs/>
            <w:noProof/>
          </w:rPr>
          <w:t>10.4</w:t>
        </w:r>
        <w:r w:rsidR="008F0D0F" w:rsidRPr="00D03DA5">
          <w:rPr>
            <w:rFonts w:ascii="Arial" w:hAnsi="Arial" w:cs="Arial"/>
            <w:noProof/>
          </w:rPr>
          <w:tab/>
        </w:r>
        <w:r w:rsidR="008F0D0F" w:rsidRPr="00D03DA5">
          <w:rPr>
            <w:rStyle w:val="Hyperlink"/>
            <w:rFonts w:ascii="Arial" w:hAnsi="Arial" w:cs="Arial"/>
            <w:bCs/>
            <w:iCs/>
            <w:noProof/>
          </w:rPr>
          <w:t>Training Requirements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_Toc232305495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16</w:t>
        </w:r>
        <w:r w:rsidR="00013637" w:rsidRPr="00D03DA5">
          <w:rPr>
            <w:rFonts w:ascii="Arial" w:hAnsi="Arial" w:cs="Arial"/>
            <w:noProof/>
            <w:webHidden/>
          </w:rPr>
          <w:fldChar w:fldCharType="end"/>
        </w:r>
      </w:hyperlink>
    </w:p>
    <w:p w14:paraId="46EC1FDF" w14:textId="6F360B3E" w:rsidR="008F0D0F" w:rsidRPr="00D03DA5" w:rsidRDefault="00613DC6" w:rsidP="00D03DA5">
      <w:pPr>
        <w:pStyle w:val="TOC1"/>
        <w:tabs>
          <w:tab w:val="left" w:pos="9360"/>
        </w:tabs>
        <w:rPr>
          <w:rFonts w:ascii="Arial" w:hAnsi="Arial"/>
          <w:sz w:val="20"/>
          <w:szCs w:val="20"/>
        </w:rPr>
      </w:pPr>
      <w:hyperlink w:anchor="_Toc232305496" w:history="1">
        <w:r w:rsidR="008F0D0F" w:rsidRPr="00D03DA5">
          <w:rPr>
            <w:rStyle w:val="Hyperlink"/>
            <w:rFonts w:ascii="Arial" w:hAnsi="Arial" w:cs="Arial"/>
            <w:b/>
            <w:sz w:val="20"/>
            <w:szCs w:val="20"/>
          </w:rPr>
          <w:t>11.0</w:t>
        </w:r>
        <w:r w:rsidR="008F0D0F" w:rsidRPr="00D03DA5">
          <w:rPr>
            <w:rFonts w:ascii="Arial" w:hAnsi="Arial"/>
            <w:sz w:val="20"/>
            <w:szCs w:val="20"/>
          </w:rPr>
          <w:tab/>
        </w:r>
        <w:r w:rsidR="008F0D0F" w:rsidRPr="00D03DA5">
          <w:rPr>
            <w:rStyle w:val="Hyperlink"/>
            <w:rFonts w:ascii="Arial" w:hAnsi="Arial" w:cs="Arial"/>
            <w:b/>
            <w:sz w:val="20"/>
            <w:szCs w:val="20"/>
          </w:rPr>
          <w:t>Hepatitis B Vaccination</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_Toc232305496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16</w:t>
        </w:r>
        <w:r w:rsidR="00013637" w:rsidRPr="00D03DA5">
          <w:rPr>
            <w:rFonts w:ascii="Arial" w:hAnsi="Arial"/>
            <w:webHidden/>
            <w:sz w:val="20"/>
            <w:szCs w:val="20"/>
          </w:rPr>
          <w:fldChar w:fldCharType="end"/>
        </w:r>
      </w:hyperlink>
    </w:p>
    <w:p w14:paraId="6B8F8B85" w14:textId="2CA043C5" w:rsidR="008F0D0F" w:rsidRPr="00D03DA5" w:rsidRDefault="00613DC6" w:rsidP="00D03DA5">
      <w:pPr>
        <w:pStyle w:val="TOC1"/>
        <w:tabs>
          <w:tab w:val="left" w:pos="9360"/>
        </w:tabs>
        <w:rPr>
          <w:rFonts w:ascii="Arial" w:hAnsi="Arial"/>
          <w:sz w:val="20"/>
          <w:szCs w:val="20"/>
        </w:rPr>
      </w:pPr>
      <w:hyperlink w:anchor="_Toc232305499" w:history="1">
        <w:r w:rsidR="008F0D0F" w:rsidRPr="00D03DA5">
          <w:rPr>
            <w:rStyle w:val="Hyperlink"/>
            <w:rFonts w:ascii="Arial" w:hAnsi="Arial" w:cs="Arial"/>
            <w:b/>
            <w:sz w:val="20"/>
            <w:szCs w:val="20"/>
          </w:rPr>
          <w:t>12.0</w:t>
        </w:r>
        <w:r w:rsidR="008F0D0F" w:rsidRPr="00D03DA5">
          <w:rPr>
            <w:rFonts w:ascii="Arial" w:hAnsi="Arial"/>
            <w:sz w:val="20"/>
            <w:szCs w:val="20"/>
          </w:rPr>
          <w:tab/>
        </w:r>
        <w:r w:rsidR="008F0D0F" w:rsidRPr="00D03DA5">
          <w:rPr>
            <w:rStyle w:val="Hyperlink"/>
            <w:rFonts w:ascii="Arial" w:hAnsi="Arial" w:cs="Arial"/>
            <w:b/>
            <w:sz w:val="20"/>
            <w:szCs w:val="20"/>
          </w:rPr>
          <w:t>Post Exposure Evaluation and Follow Up</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_Toc232305499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17</w:t>
        </w:r>
        <w:r w:rsidR="00013637" w:rsidRPr="00D03DA5">
          <w:rPr>
            <w:rFonts w:ascii="Arial" w:hAnsi="Arial"/>
            <w:webHidden/>
            <w:sz w:val="20"/>
            <w:szCs w:val="20"/>
          </w:rPr>
          <w:fldChar w:fldCharType="end"/>
        </w:r>
      </w:hyperlink>
    </w:p>
    <w:p w14:paraId="7CE86187" w14:textId="181DD10A" w:rsidR="002F4A60" w:rsidRPr="00D03DA5" w:rsidRDefault="00613DC6" w:rsidP="00D03DA5">
      <w:pPr>
        <w:pStyle w:val="TOC3"/>
        <w:tabs>
          <w:tab w:val="left" w:pos="9360"/>
        </w:tabs>
        <w:rPr>
          <w:sz w:val="20"/>
          <w:szCs w:val="20"/>
        </w:rPr>
      </w:pPr>
      <w:hyperlink w:anchor="_Toc232305498" w:history="1">
        <w:r w:rsidR="002F4A60" w:rsidRPr="00D03DA5">
          <w:rPr>
            <w:rStyle w:val="Hyperlink"/>
            <w:rFonts w:cs="Arial"/>
            <w:i w:val="0"/>
            <w:sz w:val="20"/>
            <w:szCs w:val="20"/>
          </w:rPr>
          <w:t>12.1</w:t>
        </w:r>
        <w:r w:rsidR="008B594D" w:rsidRPr="00D03DA5">
          <w:rPr>
            <w:rStyle w:val="Hyperlink"/>
            <w:rFonts w:cs="Arial"/>
            <w:i w:val="0"/>
            <w:sz w:val="20"/>
            <w:szCs w:val="20"/>
          </w:rPr>
          <w:t xml:space="preserve"> </w:t>
        </w:r>
        <w:r w:rsidR="002F4A60" w:rsidRPr="00D03DA5">
          <w:rPr>
            <w:rStyle w:val="Hyperlink"/>
            <w:rFonts w:cs="Arial"/>
            <w:i w:val="0"/>
            <w:smallCaps/>
            <w:sz w:val="20"/>
            <w:szCs w:val="20"/>
          </w:rPr>
          <w:t>Collection and Testing of Blood for HBV, HCV and HIV</w:t>
        </w:r>
        <w:r w:rsidR="002F4A60" w:rsidRPr="00D03DA5">
          <w:rPr>
            <w:webHidden/>
            <w:sz w:val="20"/>
            <w:szCs w:val="20"/>
          </w:rPr>
          <w:tab/>
        </w:r>
        <w:r w:rsidR="008B594D" w:rsidRPr="00D03DA5">
          <w:rPr>
            <w:webHidden/>
            <w:sz w:val="20"/>
            <w:szCs w:val="20"/>
          </w:rPr>
          <w:t xml:space="preserve"> </w:t>
        </w:r>
        <w:r w:rsidR="008B594D" w:rsidRPr="00D03DA5">
          <w:rPr>
            <w:i w:val="0"/>
            <w:webHidden/>
            <w:sz w:val="20"/>
            <w:szCs w:val="20"/>
          </w:rPr>
          <w:t xml:space="preserve"> </w:t>
        </w:r>
        <w:r w:rsidR="00D03DA5">
          <w:rPr>
            <w:i w:val="0"/>
            <w:webHidden/>
            <w:sz w:val="20"/>
            <w:szCs w:val="20"/>
          </w:rPr>
          <w:t>……………………</w:t>
        </w:r>
        <w:r w:rsidR="00C06D16">
          <w:rPr>
            <w:i w:val="0"/>
            <w:webHidden/>
            <w:sz w:val="20"/>
            <w:szCs w:val="20"/>
          </w:rPr>
          <w:t xml:space="preserve">   </w:t>
        </w:r>
        <w:r w:rsidR="002F4A60" w:rsidRPr="00D03DA5">
          <w:rPr>
            <w:i w:val="0"/>
            <w:webHidden/>
            <w:sz w:val="20"/>
            <w:szCs w:val="20"/>
          </w:rPr>
          <w:fldChar w:fldCharType="begin"/>
        </w:r>
        <w:r w:rsidR="002F4A60" w:rsidRPr="00D03DA5">
          <w:rPr>
            <w:i w:val="0"/>
            <w:webHidden/>
            <w:sz w:val="20"/>
            <w:szCs w:val="20"/>
          </w:rPr>
          <w:instrText xml:space="preserve"> PAGEREF _Toc232305498 \h </w:instrText>
        </w:r>
        <w:r w:rsidR="002F4A60" w:rsidRPr="00D03DA5">
          <w:rPr>
            <w:i w:val="0"/>
            <w:webHidden/>
            <w:sz w:val="20"/>
            <w:szCs w:val="20"/>
          </w:rPr>
        </w:r>
        <w:r w:rsidR="002F4A60" w:rsidRPr="00D03DA5">
          <w:rPr>
            <w:i w:val="0"/>
            <w:webHidden/>
            <w:sz w:val="20"/>
            <w:szCs w:val="20"/>
          </w:rPr>
          <w:fldChar w:fldCharType="separate"/>
        </w:r>
        <w:r w:rsidR="003F7B4F">
          <w:rPr>
            <w:i w:val="0"/>
            <w:webHidden/>
            <w:sz w:val="20"/>
            <w:szCs w:val="20"/>
          </w:rPr>
          <w:t>17</w:t>
        </w:r>
        <w:r w:rsidR="002F4A60" w:rsidRPr="00D03DA5">
          <w:rPr>
            <w:i w:val="0"/>
            <w:webHidden/>
            <w:sz w:val="20"/>
            <w:szCs w:val="20"/>
          </w:rPr>
          <w:fldChar w:fldCharType="end"/>
        </w:r>
      </w:hyperlink>
    </w:p>
    <w:p w14:paraId="79F26DC1" w14:textId="6D98774C" w:rsidR="008F0D0F" w:rsidRPr="00D03DA5" w:rsidRDefault="00613DC6" w:rsidP="00D03DA5">
      <w:pPr>
        <w:pStyle w:val="TOC2"/>
        <w:tabs>
          <w:tab w:val="left" w:pos="9360"/>
        </w:tabs>
        <w:rPr>
          <w:rFonts w:ascii="Arial" w:hAnsi="Arial" w:cs="Arial"/>
          <w:noProof/>
        </w:rPr>
      </w:pPr>
      <w:hyperlink w:anchor="_Toc232305500" w:history="1">
        <w:r w:rsidR="002F4A60" w:rsidRPr="00D03DA5">
          <w:rPr>
            <w:rStyle w:val="Hyperlink"/>
            <w:rFonts w:ascii="Arial" w:hAnsi="Arial" w:cs="Arial"/>
            <w:bCs/>
            <w:iCs/>
            <w:noProof/>
          </w:rPr>
          <w:t>12.2</w:t>
        </w:r>
        <w:r w:rsidR="008F0D0F" w:rsidRPr="00D03DA5">
          <w:rPr>
            <w:rFonts w:ascii="Arial" w:hAnsi="Arial" w:cs="Arial"/>
            <w:noProof/>
          </w:rPr>
          <w:tab/>
        </w:r>
        <w:r w:rsidR="008F0D0F" w:rsidRPr="00D03DA5">
          <w:rPr>
            <w:rStyle w:val="Hyperlink"/>
            <w:rFonts w:ascii="Arial" w:hAnsi="Arial" w:cs="Arial"/>
            <w:bCs/>
            <w:iCs/>
            <w:noProof/>
          </w:rPr>
          <w:t>Information Provided to the Healthcare Professional</w:t>
        </w:r>
        <w:r w:rsidR="008F0D0F" w:rsidRPr="00D03DA5">
          <w:rPr>
            <w:rFonts w:ascii="Arial" w:hAnsi="Arial" w:cs="Arial"/>
            <w:noProof/>
            <w:webHidden/>
          </w:rPr>
          <w:tab/>
        </w:r>
        <w:r w:rsidR="00D03DA5">
          <w:rPr>
            <w:rFonts w:ascii="Arial" w:hAnsi="Arial" w:cs="Arial"/>
            <w:noProof/>
            <w:webHidden/>
          </w:rPr>
          <w:t xml:space="preserve">  ……………………….</w:t>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_Toc232305500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17</w:t>
        </w:r>
        <w:r w:rsidR="00013637" w:rsidRPr="00D03DA5">
          <w:rPr>
            <w:rFonts w:ascii="Arial" w:hAnsi="Arial" w:cs="Arial"/>
            <w:noProof/>
            <w:webHidden/>
          </w:rPr>
          <w:fldChar w:fldCharType="end"/>
        </w:r>
      </w:hyperlink>
    </w:p>
    <w:p w14:paraId="64696CBD" w14:textId="74CF1FF6" w:rsidR="008F0D0F" w:rsidRPr="00D03DA5" w:rsidRDefault="00613DC6" w:rsidP="00D03DA5">
      <w:pPr>
        <w:pStyle w:val="TOC2"/>
        <w:tabs>
          <w:tab w:val="left" w:pos="9360"/>
        </w:tabs>
        <w:rPr>
          <w:rFonts w:ascii="Arial" w:hAnsi="Arial" w:cs="Arial"/>
          <w:noProof/>
        </w:rPr>
      </w:pPr>
      <w:hyperlink w:anchor="_Toc232305501" w:history="1">
        <w:r w:rsidR="002F4A60" w:rsidRPr="00D03DA5">
          <w:rPr>
            <w:rStyle w:val="Hyperlink"/>
            <w:rFonts w:ascii="Arial" w:hAnsi="Arial" w:cs="Arial"/>
            <w:bCs/>
            <w:iCs/>
            <w:noProof/>
          </w:rPr>
          <w:t>12.3</w:t>
        </w:r>
        <w:r w:rsidR="008F0D0F" w:rsidRPr="00D03DA5">
          <w:rPr>
            <w:rFonts w:ascii="Arial" w:hAnsi="Arial" w:cs="Arial"/>
            <w:noProof/>
          </w:rPr>
          <w:tab/>
        </w:r>
        <w:r w:rsidR="008F0D0F" w:rsidRPr="00D03DA5">
          <w:rPr>
            <w:rStyle w:val="Hyperlink"/>
            <w:rFonts w:ascii="Arial" w:hAnsi="Arial" w:cs="Arial"/>
            <w:bCs/>
            <w:iCs/>
            <w:noProof/>
          </w:rPr>
          <w:t>Healthcare Professional's Written Opinion</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_Toc232305501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18</w:t>
        </w:r>
        <w:r w:rsidR="00013637" w:rsidRPr="00D03DA5">
          <w:rPr>
            <w:rFonts w:ascii="Arial" w:hAnsi="Arial" w:cs="Arial"/>
            <w:noProof/>
            <w:webHidden/>
          </w:rPr>
          <w:fldChar w:fldCharType="end"/>
        </w:r>
      </w:hyperlink>
    </w:p>
    <w:p w14:paraId="3B7D7098" w14:textId="25176CC9" w:rsidR="008F0D0F" w:rsidRPr="00D03DA5" w:rsidRDefault="00613DC6" w:rsidP="00D03DA5">
      <w:pPr>
        <w:pStyle w:val="TOC2"/>
        <w:tabs>
          <w:tab w:val="left" w:pos="9360"/>
        </w:tabs>
        <w:rPr>
          <w:rFonts w:ascii="Arial" w:hAnsi="Arial" w:cs="Arial"/>
          <w:noProof/>
        </w:rPr>
      </w:pPr>
      <w:hyperlink w:anchor="_Toc232305502" w:history="1">
        <w:r w:rsidR="002F4A60" w:rsidRPr="00D03DA5">
          <w:rPr>
            <w:rStyle w:val="Hyperlink"/>
            <w:rFonts w:ascii="Arial" w:hAnsi="Arial" w:cs="Arial"/>
            <w:bCs/>
            <w:iCs/>
            <w:noProof/>
          </w:rPr>
          <w:t>12.4</w:t>
        </w:r>
        <w:r w:rsidR="008F0D0F" w:rsidRPr="00D03DA5">
          <w:rPr>
            <w:rFonts w:ascii="Arial" w:hAnsi="Arial" w:cs="Arial"/>
            <w:noProof/>
          </w:rPr>
          <w:tab/>
        </w:r>
        <w:r w:rsidR="008F0D0F" w:rsidRPr="00D03DA5">
          <w:rPr>
            <w:rStyle w:val="Hyperlink"/>
            <w:rFonts w:ascii="Arial" w:hAnsi="Arial" w:cs="Arial"/>
            <w:bCs/>
            <w:iCs/>
            <w:noProof/>
          </w:rPr>
          <w:t>Medical Recordkeeping</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_Toc232305502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18</w:t>
        </w:r>
        <w:r w:rsidR="00013637" w:rsidRPr="00D03DA5">
          <w:rPr>
            <w:rFonts w:ascii="Arial" w:hAnsi="Arial" w:cs="Arial"/>
            <w:noProof/>
            <w:webHidden/>
          </w:rPr>
          <w:fldChar w:fldCharType="end"/>
        </w:r>
      </w:hyperlink>
    </w:p>
    <w:p w14:paraId="56553A34" w14:textId="54B77BC3" w:rsidR="008F0D0F" w:rsidRPr="00D03DA5" w:rsidRDefault="00613DC6" w:rsidP="00D03DA5">
      <w:pPr>
        <w:pStyle w:val="TOC1"/>
        <w:tabs>
          <w:tab w:val="left" w:pos="9360"/>
        </w:tabs>
        <w:rPr>
          <w:rFonts w:ascii="Arial" w:hAnsi="Arial"/>
          <w:sz w:val="20"/>
          <w:szCs w:val="20"/>
        </w:rPr>
      </w:pPr>
      <w:hyperlink w:anchor="_Toc232305503" w:history="1">
        <w:r w:rsidR="008F0D0F" w:rsidRPr="00D03DA5">
          <w:rPr>
            <w:rStyle w:val="Hyperlink"/>
            <w:rFonts w:ascii="Arial" w:hAnsi="Arial" w:cs="Arial"/>
            <w:b/>
            <w:sz w:val="20"/>
            <w:szCs w:val="20"/>
          </w:rPr>
          <w:t>13.0</w:t>
        </w:r>
        <w:r w:rsidR="008F0D0F" w:rsidRPr="00D03DA5">
          <w:rPr>
            <w:rFonts w:ascii="Arial" w:hAnsi="Arial"/>
            <w:sz w:val="20"/>
            <w:szCs w:val="20"/>
          </w:rPr>
          <w:tab/>
        </w:r>
        <w:r w:rsidR="008F0D0F" w:rsidRPr="00D03DA5">
          <w:rPr>
            <w:rStyle w:val="Hyperlink"/>
            <w:rFonts w:ascii="Arial" w:hAnsi="Arial" w:cs="Arial"/>
            <w:b/>
            <w:sz w:val="20"/>
            <w:szCs w:val="20"/>
          </w:rPr>
          <w:t>Hazard Communication</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_Toc232305503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18</w:t>
        </w:r>
        <w:r w:rsidR="00013637" w:rsidRPr="00D03DA5">
          <w:rPr>
            <w:rFonts w:ascii="Arial" w:hAnsi="Arial"/>
            <w:webHidden/>
            <w:sz w:val="20"/>
            <w:szCs w:val="20"/>
          </w:rPr>
          <w:fldChar w:fldCharType="end"/>
        </w:r>
      </w:hyperlink>
    </w:p>
    <w:p w14:paraId="1EA6C591" w14:textId="78EB4B82" w:rsidR="008F0D0F" w:rsidRPr="00D03DA5" w:rsidRDefault="00613DC6" w:rsidP="00D03DA5">
      <w:pPr>
        <w:pStyle w:val="TOC2"/>
        <w:tabs>
          <w:tab w:val="left" w:pos="9360"/>
        </w:tabs>
        <w:rPr>
          <w:rFonts w:ascii="Arial" w:hAnsi="Arial" w:cs="Arial"/>
          <w:noProof/>
        </w:rPr>
      </w:pPr>
      <w:hyperlink w:anchor="_Toc232305504" w:history="1">
        <w:r w:rsidR="008F0D0F" w:rsidRPr="00D03DA5">
          <w:rPr>
            <w:rStyle w:val="Hyperlink"/>
            <w:rFonts w:ascii="Arial" w:hAnsi="Arial" w:cs="Arial"/>
            <w:bCs/>
            <w:iCs/>
            <w:noProof/>
          </w:rPr>
          <w:t>13.1</w:t>
        </w:r>
        <w:r w:rsidR="008F0D0F" w:rsidRPr="00D03DA5">
          <w:rPr>
            <w:rFonts w:ascii="Arial" w:hAnsi="Arial" w:cs="Arial"/>
            <w:noProof/>
          </w:rPr>
          <w:tab/>
        </w:r>
        <w:r w:rsidR="008F0D0F" w:rsidRPr="00D03DA5">
          <w:rPr>
            <w:rStyle w:val="Hyperlink"/>
            <w:rFonts w:ascii="Arial" w:hAnsi="Arial" w:cs="Arial"/>
            <w:bCs/>
            <w:iCs/>
            <w:noProof/>
          </w:rPr>
          <w:t>Labels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_Toc232305504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18</w:t>
        </w:r>
        <w:r w:rsidR="00013637" w:rsidRPr="00D03DA5">
          <w:rPr>
            <w:rFonts w:ascii="Arial" w:hAnsi="Arial" w:cs="Arial"/>
            <w:noProof/>
            <w:webHidden/>
          </w:rPr>
          <w:fldChar w:fldCharType="end"/>
        </w:r>
      </w:hyperlink>
    </w:p>
    <w:p w14:paraId="7EF61BFF" w14:textId="60DC273A" w:rsidR="008F0D0F" w:rsidRPr="00D03DA5" w:rsidRDefault="00613DC6" w:rsidP="00D03DA5">
      <w:pPr>
        <w:pStyle w:val="TOC2"/>
        <w:tabs>
          <w:tab w:val="left" w:pos="9360"/>
        </w:tabs>
        <w:rPr>
          <w:rFonts w:ascii="Arial" w:hAnsi="Arial" w:cs="Arial"/>
          <w:noProof/>
        </w:rPr>
      </w:pPr>
      <w:hyperlink w:anchor="_Toc232305505" w:history="1">
        <w:r w:rsidR="008F0D0F" w:rsidRPr="00D03DA5">
          <w:rPr>
            <w:rStyle w:val="Hyperlink"/>
            <w:rFonts w:ascii="Arial" w:hAnsi="Arial" w:cs="Arial"/>
            <w:bCs/>
            <w:iCs/>
            <w:noProof/>
          </w:rPr>
          <w:t>13.2</w:t>
        </w:r>
        <w:r w:rsidR="008F0D0F" w:rsidRPr="00D03DA5">
          <w:rPr>
            <w:rFonts w:ascii="Arial" w:hAnsi="Arial" w:cs="Arial"/>
            <w:noProof/>
          </w:rPr>
          <w:tab/>
        </w:r>
        <w:r w:rsidR="008F0D0F" w:rsidRPr="00D03DA5">
          <w:rPr>
            <w:rStyle w:val="Hyperlink"/>
            <w:rFonts w:ascii="Arial" w:hAnsi="Arial" w:cs="Arial"/>
            <w:bCs/>
            <w:iCs/>
            <w:noProof/>
          </w:rPr>
          <w:t>Signs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_Toc232305505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19</w:t>
        </w:r>
        <w:r w:rsidR="00013637" w:rsidRPr="00D03DA5">
          <w:rPr>
            <w:rFonts w:ascii="Arial" w:hAnsi="Arial" w:cs="Arial"/>
            <w:noProof/>
            <w:webHidden/>
          </w:rPr>
          <w:fldChar w:fldCharType="end"/>
        </w:r>
      </w:hyperlink>
    </w:p>
    <w:p w14:paraId="429CFB0D" w14:textId="53D0F58E" w:rsidR="008F0D0F" w:rsidRPr="00D03DA5" w:rsidRDefault="00613DC6" w:rsidP="00D03DA5">
      <w:pPr>
        <w:pStyle w:val="TOC1"/>
        <w:tabs>
          <w:tab w:val="left" w:pos="9360"/>
        </w:tabs>
        <w:rPr>
          <w:rFonts w:ascii="Arial" w:hAnsi="Arial"/>
          <w:sz w:val="20"/>
          <w:szCs w:val="20"/>
        </w:rPr>
      </w:pPr>
      <w:hyperlink w:anchor="_Toc232305506" w:history="1">
        <w:r w:rsidR="008F0D0F" w:rsidRPr="00D03DA5">
          <w:rPr>
            <w:rStyle w:val="Hyperlink"/>
            <w:rFonts w:ascii="Arial" w:hAnsi="Arial" w:cs="Arial"/>
            <w:b/>
            <w:sz w:val="20"/>
            <w:szCs w:val="20"/>
          </w:rPr>
          <w:t>14.0</w:t>
        </w:r>
        <w:r w:rsidR="008F0D0F" w:rsidRPr="00D03DA5">
          <w:rPr>
            <w:rFonts w:ascii="Arial" w:hAnsi="Arial"/>
            <w:sz w:val="20"/>
            <w:szCs w:val="20"/>
          </w:rPr>
          <w:tab/>
        </w:r>
        <w:r w:rsidR="008F0D0F" w:rsidRPr="00D03DA5">
          <w:rPr>
            <w:rStyle w:val="Hyperlink"/>
            <w:rFonts w:ascii="Arial" w:hAnsi="Arial" w:cs="Arial"/>
            <w:b/>
            <w:sz w:val="20"/>
            <w:szCs w:val="20"/>
          </w:rPr>
          <w:t>Training</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_Toc232305506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19</w:t>
        </w:r>
        <w:r w:rsidR="00013637" w:rsidRPr="00D03DA5">
          <w:rPr>
            <w:rFonts w:ascii="Arial" w:hAnsi="Arial"/>
            <w:webHidden/>
            <w:sz w:val="20"/>
            <w:szCs w:val="20"/>
          </w:rPr>
          <w:fldChar w:fldCharType="end"/>
        </w:r>
      </w:hyperlink>
    </w:p>
    <w:p w14:paraId="1B57ED7A" w14:textId="697F5D0E" w:rsidR="008F0D0F" w:rsidRPr="00D03DA5" w:rsidRDefault="00613DC6" w:rsidP="00D03DA5">
      <w:pPr>
        <w:pStyle w:val="TOC1"/>
        <w:tabs>
          <w:tab w:val="left" w:pos="9360"/>
        </w:tabs>
        <w:rPr>
          <w:rFonts w:ascii="Arial" w:hAnsi="Arial"/>
          <w:sz w:val="20"/>
          <w:szCs w:val="20"/>
        </w:rPr>
      </w:pPr>
      <w:hyperlink w:anchor="_Toc232305507" w:history="1">
        <w:r w:rsidR="008F0D0F" w:rsidRPr="00D03DA5">
          <w:rPr>
            <w:rStyle w:val="Hyperlink"/>
            <w:rFonts w:ascii="Arial" w:hAnsi="Arial" w:cs="Arial"/>
            <w:b/>
            <w:sz w:val="20"/>
            <w:szCs w:val="20"/>
          </w:rPr>
          <w:t>15.0</w:t>
        </w:r>
        <w:r w:rsidR="008F0D0F" w:rsidRPr="00D03DA5">
          <w:rPr>
            <w:rFonts w:ascii="Arial" w:hAnsi="Arial"/>
            <w:sz w:val="20"/>
            <w:szCs w:val="20"/>
          </w:rPr>
          <w:tab/>
        </w:r>
        <w:r w:rsidR="008F0D0F" w:rsidRPr="00D03DA5">
          <w:rPr>
            <w:rStyle w:val="Hyperlink"/>
            <w:rFonts w:ascii="Arial" w:hAnsi="Arial" w:cs="Arial"/>
            <w:b/>
            <w:sz w:val="20"/>
            <w:szCs w:val="20"/>
          </w:rPr>
          <w:t>Record Keeping</w:t>
        </w:r>
        <w:r w:rsidR="008F0D0F" w:rsidRPr="00D03DA5">
          <w:rPr>
            <w:rFonts w:ascii="Arial" w:hAnsi="Arial"/>
            <w:webHidden/>
            <w:sz w:val="20"/>
            <w:szCs w:val="20"/>
          </w:rPr>
          <w:tab/>
        </w:r>
        <w:r w:rsidR="00013637" w:rsidRPr="00D03DA5">
          <w:rPr>
            <w:rFonts w:ascii="Arial" w:hAnsi="Arial"/>
            <w:webHidden/>
            <w:sz w:val="20"/>
            <w:szCs w:val="20"/>
          </w:rPr>
          <w:fldChar w:fldCharType="begin"/>
        </w:r>
        <w:r w:rsidR="008F0D0F" w:rsidRPr="00D03DA5">
          <w:rPr>
            <w:rFonts w:ascii="Arial" w:hAnsi="Arial"/>
            <w:webHidden/>
            <w:sz w:val="20"/>
            <w:szCs w:val="20"/>
          </w:rPr>
          <w:instrText xml:space="preserve"> PAGEREF _Toc232305507 \h </w:instrText>
        </w:r>
        <w:r w:rsidR="00013637" w:rsidRPr="00D03DA5">
          <w:rPr>
            <w:rFonts w:ascii="Arial" w:hAnsi="Arial"/>
            <w:webHidden/>
            <w:sz w:val="20"/>
            <w:szCs w:val="20"/>
          </w:rPr>
        </w:r>
        <w:r w:rsidR="00013637" w:rsidRPr="00D03DA5">
          <w:rPr>
            <w:rFonts w:ascii="Arial" w:hAnsi="Arial"/>
            <w:webHidden/>
            <w:sz w:val="20"/>
            <w:szCs w:val="20"/>
          </w:rPr>
          <w:fldChar w:fldCharType="separate"/>
        </w:r>
        <w:r w:rsidR="003F7B4F">
          <w:rPr>
            <w:rFonts w:ascii="Arial" w:hAnsi="Arial"/>
            <w:webHidden/>
            <w:sz w:val="20"/>
            <w:szCs w:val="20"/>
          </w:rPr>
          <w:t>20</w:t>
        </w:r>
        <w:r w:rsidR="00013637" w:rsidRPr="00D03DA5">
          <w:rPr>
            <w:rFonts w:ascii="Arial" w:hAnsi="Arial"/>
            <w:webHidden/>
            <w:sz w:val="20"/>
            <w:szCs w:val="20"/>
          </w:rPr>
          <w:fldChar w:fldCharType="end"/>
        </w:r>
      </w:hyperlink>
    </w:p>
    <w:p w14:paraId="173E2D4D" w14:textId="6C6EC880" w:rsidR="008F0D0F" w:rsidRPr="00D03DA5" w:rsidRDefault="00613DC6" w:rsidP="00D03DA5">
      <w:pPr>
        <w:pStyle w:val="TOC2"/>
        <w:tabs>
          <w:tab w:val="left" w:pos="9360"/>
        </w:tabs>
        <w:rPr>
          <w:rFonts w:ascii="Arial" w:hAnsi="Arial" w:cs="Arial"/>
          <w:noProof/>
        </w:rPr>
      </w:pPr>
      <w:hyperlink w:anchor="_Toc232305508" w:history="1">
        <w:r w:rsidR="008F0D0F" w:rsidRPr="00D03DA5">
          <w:rPr>
            <w:rStyle w:val="Hyperlink"/>
            <w:rFonts w:ascii="Arial" w:hAnsi="Arial" w:cs="Arial"/>
            <w:bCs/>
            <w:iCs/>
            <w:noProof/>
          </w:rPr>
          <w:t>15.1</w:t>
        </w:r>
        <w:r w:rsidR="008F0D0F" w:rsidRPr="00D03DA5">
          <w:rPr>
            <w:rFonts w:ascii="Arial" w:hAnsi="Arial" w:cs="Arial"/>
            <w:noProof/>
          </w:rPr>
          <w:tab/>
        </w:r>
        <w:r w:rsidR="008F0D0F" w:rsidRPr="00D03DA5">
          <w:rPr>
            <w:rStyle w:val="Hyperlink"/>
            <w:rFonts w:ascii="Arial" w:hAnsi="Arial" w:cs="Arial"/>
            <w:bCs/>
            <w:iCs/>
            <w:noProof/>
          </w:rPr>
          <w:t>Medical Records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_Toc232305508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20</w:t>
        </w:r>
        <w:r w:rsidR="00013637" w:rsidRPr="00D03DA5">
          <w:rPr>
            <w:rFonts w:ascii="Arial" w:hAnsi="Arial" w:cs="Arial"/>
            <w:noProof/>
            <w:webHidden/>
          </w:rPr>
          <w:fldChar w:fldCharType="end"/>
        </w:r>
      </w:hyperlink>
    </w:p>
    <w:p w14:paraId="475C9D7E" w14:textId="60E80DCB" w:rsidR="008F0D0F" w:rsidRPr="00D03DA5" w:rsidRDefault="00613DC6" w:rsidP="00D03DA5">
      <w:pPr>
        <w:pStyle w:val="TOC2"/>
        <w:tabs>
          <w:tab w:val="left" w:pos="9360"/>
        </w:tabs>
        <w:rPr>
          <w:rFonts w:ascii="Arial" w:hAnsi="Arial" w:cs="Arial"/>
          <w:noProof/>
        </w:rPr>
      </w:pPr>
      <w:hyperlink w:anchor="_Toc232305509" w:history="1">
        <w:r w:rsidR="008F0D0F" w:rsidRPr="00D03DA5">
          <w:rPr>
            <w:rStyle w:val="Hyperlink"/>
            <w:rFonts w:ascii="Arial" w:hAnsi="Arial" w:cs="Arial"/>
            <w:bCs/>
            <w:iCs/>
            <w:noProof/>
          </w:rPr>
          <w:t>15.2</w:t>
        </w:r>
        <w:r w:rsidR="008F0D0F" w:rsidRPr="00D03DA5">
          <w:rPr>
            <w:rFonts w:ascii="Arial" w:hAnsi="Arial" w:cs="Arial"/>
            <w:noProof/>
          </w:rPr>
          <w:tab/>
        </w:r>
        <w:r w:rsidR="008F0D0F" w:rsidRPr="00D03DA5">
          <w:rPr>
            <w:rStyle w:val="Hyperlink"/>
            <w:rFonts w:ascii="Arial" w:hAnsi="Arial" w:cs="Arial"/>
            <w:bCs/>
            <w:iCs/>
            <w:noProof/>
          </w:rPr>
          <w:t>Training Records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_Toc232305509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21</w:t>
        </w:r>
        <w:r w:rsidR="00013637" w:rsidRPr="00D03DA5">
          <w:rPr>
            <w:rFonts w:ascii="Arial" w:hAnsi="Arial" w:cs="Arial"/>
            <w:noProof/>
            <w:webHidden/>
          </w:rPr>
          <w:fldChar w:fldCharType="end"/>
        </w:r>
      </w:hyperlink>
    </w:p>
    <w:p w14:paraId="4712BF4B" w14:textId="011E0F95" w:rsidR="008F0D0F" w:rsidRPr="00D03DA5" w:rsidRDefault="00613DC6" w:rsidP="00D03DA5">
      <w:pPr>
        <w:pStyle w:val="TOC2"/>
        <w:tabs>
          <w:tab w:val="left" w:pos="9360"/>
        </w:tabs>
        <w:rPr>
          <w:rFonts w:ascii="Arial" w:hAnsi="Arial" w:cs="Arial"/>
          <w:noProof/>
        </w:rPr>
      </w:pPr>
      <w:hyperlink w:anchor="_Toc232305510" w:history="1">
        <w:r w:rsidR="008F0D0F" w:rsidRPr="00D03DA5">
          <w:rPr>
            <w:rStyle w:val="Hyperlink"/>
            <w:rFonts w:ascii="Arial" w:hAnsi="Arial" w:cs="Arial"/>
            <w:bCs/>
            <w:iCs/>
            <w:noProof/>
          </w:rPr>
          <w:t>15.3</w:t>
        </w:r>
        <w:r w:rsidR="008F0D0F" w:rsidRPr="00D03DA5">
          <w:rPr>
            <w:rFonts w:ascii="Arial" w:hAnsi="Arial" w:cs="Arial"/>
            <w:noProof/>
          </w:rPr>
          <w:tab/>
        </w:r>
        <w:r w:rsidR="008F0D0F" w:rsidRPr="00D03DA5">
          <w:rPr>
            <w:rStyle w:val="Hyperlink"/>
            <w:rFonts w:ascii="Arial" w:hAnsi="Arial" w:cs="Arial"/>
            <w:bCs/>
            <w:iCs/>
            <w:noProof/>
          </w:rPr>
          <w:t>Availability of Records</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_Toc232305510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21</w:t>
        </w:r>
        <w:r w:rsidR="00013637" w:rsidRPr="00D03DA5">
          <w:rPr>
            <w:rFonts w:ascii="Arial" w:hAnsi="Arial" w:cs="Arial"/>
            <w:noProof/>
            <w:webHidden/>
          </w:rPr>
          <w:fldChar w:fldCharType="end"/>
        </w:r>
      </w:hyperlink>
    </w:p>
    <w:p w14:paraId="354175E4" w14:textId="6BA8A896" w:rsidR="008F0D0F" w:rsidRPr="00D03DA5" w:rsidRDefault="00613DC6" w:rsidP="00D03DA5">
      <w:pPr>
        <w:pStyle w:val="TOC2"/>
        <w:tabs>
          <w:tab w:val="left" w:pos="9360"/>
        </w:tabs>
        <w:rPr>
          <w:rFonts w:ascii="Arial" w:hAnsi="Arial" w:cs="Arial"/>
          <w:noProof/>
        </w:rPr>
      </w:pPr>
      <w:hyperlink w:anchor="_Toc232305511" w:history="1">
        <w:r w:rsidR="008F0D0F" w:rsidRPr="00D03DA5">
          <w:rPr>
            <w:rStyle w:val="Hyperlink"/>
            <w:rFonts w:ascii="Arial" w:hAnsi="Arial" w:cs="Arial"/>
            <w:bCs/>
            <w:iCs/>
            <w:noProof/>
          </w:rPr>
          <w:t>15.4</w:t>
        </w:r>
        <w:r w:rsidR="008F0D0F" w:rsidRPr="00D03DA5">
          <w:rPr>
            <w:rFonts w:ascii="Arial" w:hAnsi="Arial" w:cs="Arial"/>
            <w:noProof/>
          </w:rPr>
          <w:tab/>
        </w:r>
        <w:r w:rsidR="008F0D0F" w:rsidRPr="00D03DA5">
          <w:rPr>
            <w:rStyle w:val="Hyperlink"/>
            <w:rFonts w:ascii="Arial" w:hAnsi="Arial" w:cs="Arial"/>
            <w:bCs/>
            <w:iCs/>
            <w:noProof/>
          </w:rPr>
          <w:t>Sharps injury log</w:t>
        </w:r>
        <w:r w:rsidR="008F0D0F" w:rsidRPr="00D03DA5">
          <w:rPr>
            <w:rFonts w:ascii="Arial" w:hAnsi="Arial" w:cs="Arial"/>
            <w:noProof/>
            <w:webHidden/>
          </w:rPr>
          <w:tab/>
        </w:r>
        <w:r w:rsidR="00013637" w:rsidRPr="00D03DA5">
          <w:rPr>
            <w:rFonts w:ascii="Arial" w:hAnsi="Arial" w:cs="Arial"/>
            <w:noProof/>
            <w:webHidden/>
          </w:rPr>
          <w:fldChar w:fldCharType="begin"/>
        </w:r>
        <w:r w:rsidR="008F0D0F" w:rsidRPr="00D03DA5">
          <w:rPr>
            <w:rFonts w:ascii="Arial" w:hAnsi="Arial" w:cs="Arial"/>
            <w:noProof/>
            <w:webHidden/>
          </w:rPr>
          <w:instrText xml:space="preserve"> PAGEREF _Toc232305511 \h </w:instrText>
        </w:r>
        <w:r w:rsidR="00013637" w:rsidRPr="00D03DA5">
          <w:rPr>
            <w:rFonts w:ascii="Arial" w:hAnsi="Arial" w:cs="Arial"/>
            <w:noProof/>
            <w:webHidden/>
          </w:rPr>
        </w:r>
        <w:r w:rsidR="00013637" w:rsidRPr="00D03DA5">
          <w:rPr>
            <w:rFonts w:ascii="Arial" w:hAnsi="Arial" w:cs="Arial"/>
            <w:noProof/>
            <w:webHidden/>
          </w:rPr>
          <w:fldChar w:fldCharType="separate"/>
        </w:r>
        <w:r w:rsidR="003F7B4F">
          <w:rPr>
            <w:rFonts w:ascii="Arial" w:hAnsi="Arial" w:cs="Arial"/>
            <w:noProof/>
            <w:webHidden/>
          </w:rPr>
          <w:t>21</w:t>
        </w:r>
        <w:r w:rsidR="00013637" w:rsidRPr="00D03DA5">
          <w:rPr>
            <w:rFonts w:ascii="Arial" w:hAnsi="Arial" w:cs="Arial"/>
            <w:noProof/>
            <w:webHidden/>
          </w:rPr>
          <w:fldChar w:fldCharType="end"/>
        </w:r>
      </w:hyperlink>
    </w:p>
    <w:p w14:paraId="2E0CBE0A" w14:textId="754F1088" w:rsidR="008628B4" w:rsidRPr="00D03DA5" w:rsidRDefault="00013637" w:rsidP="008628B4">
      <w:pPr>
        <w:pStyle w:val="TOC1"/>
        <w:tabs>
          <w:tab w:val="left" w:pos="9360"/>
        </w:tabs>
        <w:rPr>
          <w:rFonts w:ascii="Arial" w:hAnsi="Arial"/>
          <w:sz w:val="20"/>
          <w:szCs w:val="20"/>
        </w:rPr>
      </w:pPr>
      <w:r w:rsidRPr="00D03DA5">
        <w:rPr>
          <w:rFonts w:ascii="Arial" w:hAnsi="Arial"/>
          <w:sz w:val="20"/>
          <w:szCs w:val="20"/>
        </w:rPr>
        <w:fldChar w:fldCharType="end"/>
      </w:r>
      <w:hyperlink w:anchor="_Toc232305507" w:history="1">
        <w:r w:rsidR="008628B4" w:rsidRPr="00F4605B">
          <w:rPr>
            <w:rStyle w:val="Hyperlink"/>
            <w:rFonts w:ascii="Arial" w:hAnsi="Arial" w:cs="Arial"/>
            <w:b/>
            <w:color w:val="auto"/>
            <w:sz w:val="20"/>
            <w:szCs w:val="20"/>
            <w:u w:val="none"/>
          </w:rPr>
          <w:t>16.0</w:t>
        </w:r>
        <w:r w:rsidR="008628B4" w:rsidRPr="00D03DA5">
          <w:rPr>
            <w:rFonts w:ascii="Arial" w:hAnsi="Arial"/>
            <w:sz w:val="20"/>
            <w:szCs w:val="20"/>
          </w:rPr>
          <w:tab/>
        </w:r>
        <w:r w:rsidR="008628B4" w:rsidRPr="00964B44">
          <w:rPr>
            <w:rFonts w:ascii="Arial" w:hAnsi="Arial"/>
            <w:sz w:val="20"/>
            <w:szCs w:val="20"/>
          </w:rPr>
          <w:t>EXPOSURE CONTROL PLAN/JOB CLASSIFICATION</w:t>
        </w:r>
        <w:r w:rsidR="008628B4" w:rsidRPr="00D03DA5">
          <w:rPr>
            <w:rFonts w:ascii="Arial" w:hAnsi="Arial"/>
            <w:webHidden/>
            <w:sz w:val="20"/>
            <w:szCs w:val="20"/>
          </w:rPr>
          <w:tab/>
        </w:r>
        <w:r w:rsidR="008628B4">
          <w:rPr>
            <w:rFonts w:ascii="Arial" w:hAnsi="Arial"/>
            <w:webHidden/>
            <w:sz w:val="20"/>
            <w:szCs w:val="20"/>
          </w:rPr>
          <w:t>22</w:t>
        </w:r>
      </w:hyperlink>
    </w:p>
    <w:p w14:paraId="2B5476E8" w14:textId="39E34553" w:rsidR="008F0D0F" w:rsidRPr="00D03DA5" w:rsidRDefault="008F0D0F" w:rsidP="00D03DA5">
      <w:pPr>
        <w:tabs>
          <w:tab w:val="left" w:pos="9360"/>
        </w:tabs>
        <w:outlineLvl w:val="0"/>
        <w:rPr>
          <w:rFonts w:ascii="Arial" w:hAnsi="Arial" w:cs="Arial"/>
          <w:sz w:val="20"/>
          <w:szCs w:val="20"/>
        </w:rPr>
      </w:pPr>
    </w:p>
    <w:p w14:paraId="62627C45" w14:textId="77777777" w:rsidR="008F0D0F" w:rsidRPr="004C41F7" w:rsidRDefault="008F0D0F" w:rsidP="005E570D">
      <w:pPr>
        <w:rPr>
          <w:rFonts w:ascii="Univers" w:hAnsi="Univers"/>
          <w:b/>
          <w:bCs/>
          <w:sz w:val="20"/>
          <w:szCs w:val="20"/>
        </w:rPr>
      </w:pPr>
      <w:bookmarkStart w:id="2" w:name="_Toc215122190"/>
      <w:r w:rsidRPr="004C41F7">
        <w:rPr>
          <w:rFonts w:ascii="Univers" w:hAnsi="Univers"/>
          <w:b/>
          <w:bCs/>
          <w:sz w:val="20"/>
          <w:szCs w:val="20"/>
        </w:rPr>
        <w:t>Appendices:</w:t>
      </w:r>
      <w:bookmarkEnd w:id="2"/>
    </w:p>
    <w:p w14:paraId="774642AC" w14:textId="77777777" w:rsidR="008F0D0F" w:rsidRPr="004C41F7" w:rsidRDefault="008F0D0F" w:rsidP="005E570D">
      <w:pPr>
        <w:rPr>
          <w:rFonts w:ascii="Univers" w:hAnsi="Univers"/>
          <w:sz w:val="20"/>
          <w:szCs w:val="20"/>
        </w:rPr>
      </w:pPr>
    </w:p>
    <w:p w14:paraId="5D78B7FE" w14:textId="77777777" w:rsidR="008F0D0F" w:rsidRPr="004C41F7" w:rsidRDefault="008F0D0F" w:rsidP="00611812">
      <w:pPr>
        <w:ind w:left="360"/>
        <w:rPr>
          <w:rFonts w:ascii="Univers" w:hAnsi="Univers"/>
          <w:sz w:val="20"/>
          <w:szCs w:val="20"/>
        </w:rPr>
      </w:pPr>
      <w:bookmarkStart w:id="3" w:name="_Toc215122191"/>
      <w:r w:rsidRPr="004C41F7">
        <w:rPr>
          <w:rFonts w:ascii="Univers" w:hAnsi="Univers"/>
          <w:sz w:val="20"/>
          <w:szCs w:val="20"/>
        </w:rPr>
        <w:t xml:space="preserve">A – </w:t>
      </w:r>
      <w:r w:rsidR="00442626" w:rsidRPr="004C41F7">
        <w:rPr>
          <w:rFonts w:ascii="Univers" w:hAnsi="Univers"/>
          <w:sz w:val="20"/>
          <w:szCs w:val="20"/>
        </w:rPr>
        <w:t xml:space="preserve">OSHA </w:t>
      </w:r>
      <w:r w:rsidRPr="004C41F7">
        <w:rPr>
          <w:rFonts w:ascii="Univers" w:hAnsi="Univers"/>
          <w:sz w:val="20"/>
          <w:szCs w:val="20"/>
        </w:rPr>
        <w:t>Bloodborne Pathogens Standard</w:t>
      </w:r>
      <w:bookmarkEnd w:id="3"/>
      <w:r w:rsidR="00442626" w:rsidRPr="004C41F7">
        <w:rPr>
          <w:rFonts w:ascii="Univers" w:hAnsi="Univers"/>
          <w:sz w:val="20"/>
          <w:szCs w:val="20"/>
        </w:rPr>
        <w:t xml:space="preserve"> 29 CFR 1910.1030</w:t>
      </w:r>
    </w:p>
    <w:p w14:paraId="7B3780AF" w14:textId="77777777" w:rsidR="008F0D0F" w:rsidRPr="004C41F7" w:rsidRDefault="008F0D0F" w:rsidP="00611812">
      <w:pPr>
        <w:ind w:left="360"/>
        <w:rPr>
          <w:rFonts w:ascii="Univers" w:hAnsi="Univers"/>
          <w:sz w:val="20"/>
          <w:szCs w:val="20"/>
        </w:rPr>
      </w:pPr>
      <w:bookmarkStart w:id="4" w:name="_Toc215122192"/>
      <w:r w:rsidRPr="004C41F7">
        <w:rPr>
          <w:rFonts w:ascii="Univers" w:hAnsi="Univers"/>
          <w:sz w:val="20"/>
          <w:szCs w:val="20"/>
        </w:rPr>
        <w:t>B – NAU General Exposure Determination</w:t>
      </w:r>
      <w:bookmarkEnd w:id="4"/>
    </w:p>
    <w:p w14:paraId="1B50AB9E" w14:textId="77777777" w:rsidR="008F0D0F" w:rsidRPr="004C41F7" w:rsidRDefault="008F0D0F" w:rsidP="00611812">
      <w:pPr>
        <w:ind w:left="360"/>
        <w:rPr>
          <w:rFonts w:ascii="Univers" w:hAnsi="Univers"/>
          <w:sz w:val="20"/>
          <w:szCs w:val="20"/>
        </w:rPr>
      </w:pPr>
      <w:bookmarkStart w:id="5" w:name="_Toc215122193"/>
      <w:r w:rsidRPr="004C41F7">
        <w:rPr>
          <w:rFonts w:ascii="Univers" w:hAnsi="Univers"/>
          <w:sz w:val="20"/>
          <w:szCs w:val="20"/>
        </w:rPr>
        <w:t xml:space="preserve">C – NAU Equipment Release </w:t>
      </w:r>
      <w:bookmarkEnd w:id="5"/>
      <w:r w:rsidR="00473274" w:rsidRPr="004C41F7">
        <w:rPr>
          <w:rFonts w:ascii="Univers" w:hAnsi="Univers"/>
          <w:sz w:val="20"/>
          <w:szCs w:val="20"/>
        </w:rPr>
        <w:t>Form</w:t>
      </w:r>
    </w:p>
    <w:p w14:paraId="00D49190" w14:textId="77777777" w:rsidR="008F0D0F" w:rsidRPr="004C41F7" w:rsidRDefault="008F0D0F" w:rsidP="00611812">
      <w:pPr>
        <w:ind w:left="360"/>
        <w:rPr>
          <w:rFonts w:ascii="Univers" w:hAnsi="Univers"/>
          <w:sz w:val="20"/>
          <w:szCs w:val="20"/>
        </w:rPr>
      </w:pPr>
      <w:bookmarkStart w:id="6" w:name="_Toc215122194"/>
      <w:r w:rsidRPr="004C41F7">
        <w:rPr>
          <w:rFonts w:ascii="Univers" w:hAnsi="Univers"/>
          <w:sz w:val="20"/>
          <w:szCs w:val="20"/>
        </w:rPr>
        <w:t>D – Summary and Comparison of Liquid Disinfectants</w:t>
      </w:r>
      <w:bookmarkEnd w:id="6"/>
    </w:p>
    <w:p w14:paraId="75E0E786" w14:textId="77777777" w:rsidR="00B52B89" w:rsidRPr="004C41F7" w:rsidRDefault="008F0D0F" w:rsidP="00611812">
      <w:pPr>
        <w:ind w:left="360"/>
        <w:rPr>
          <w:rFonts w:ascii="Univers" w:hAnsi="Univers"/>
          <w:sz w:val="20"/>
          <w:szCs w:val="20"/>
        </w:rPr>
      </w:pPr>
      <w:r w:rsidRPr="004C41F7">
        <w:rPr>
          <w:rFonts w:ascii="Univers" w:hAnsi="Univers"/>
          <w:sz w:val="20"/>
          <w:szCs w:val="20"/>
        </w:rPr>
        <w:t xml:space="preserve">E – Hepatitis B Vaccination </w:t>
      </w:r>
      <w:r w:rsidR="000D15D0" w:rsidRPr="004C41F7">
        <w:rPr>
          <w:rFonts w:ascii="Univers" w:hAnsi="Univers"/>
          <w:sz w:val="20"/>
          <w:szCs w:val="20"/>
        </w:rPr>
        <w:t xml:space="preserve">and </w:t>
      </w:r>
      <w:r w:rsidRPr="004C41F7">
        <w:rPr>
          <w:rFonts w:ascii="Univers" w:hAnsi="Univers"/>
          <w:sz w:val="20"/>
          <w:szCs w:val="20"/>
        </w:rPr>
        <w:t>Declination</w:t>
      </w:r>
      <w:r w:rsidR="000D15D0" w:rsidRPr="004C41F7">
        <w:rPr>
          <w:rFonts w:ascii="Univers" w:hAnsi="Univers"/>
          <w:sz w:val="20"/>
          <w:szCs w:val="20"/>
        </w:rPr>
        <w:t xml:space="preserve"> Forms</w:t>
      </w:r>
    </w:p>
    <w:p w14:paraId="501EF1F2" w14:textId="77777777" w:rsidR="00B52B89" w:rsidRPr="004C41F7" w:rsidRDefault="00F86115" w:rsidP="00611812">
      <w:pPr>
        <w:ind w:left="360"/>
        <w:rPr>
          <w:rFonts w:ascii="Univers" w:hAnsi="Univers"/>
          <w:sz w:val="20"/>
          <w:szCs w:val="20"/>
        </w:rPr>
      </w:pPr>
      <w:r w:rsidRPr="004C41F7">
        <w:rPr>
          <w:rFonts w:ascii="Univers" w:hAnsi="Univers"/>
          <w:sz w:val="20"/>
          <w:szCs w:val="20"/>
        </w:rPr>
        <w:t>F – Employee Reporting of Significant Work Exposure to Bodily Fluids Guidance &amp; Forms</w:t>
      </w:r>
    </w:p>
    <w:p w14:paraId="4E34B671" w14:textId="77777777" w:rsidR="00F86115" w:rsidRPr="004C41F7" w:rsidRDefault="00F86115" w:rsidP="00611812">
      <w:pPr>
        <w:ind w:left="360"/>
        <w:rPr>
          <w:rFonts w:ascii="Univers" w:hAnsi="Univers"/>
          <w:sz w:val="20"/>
          <w:szCs w:val="20"/>
        </w:rPr>
      </w:pPr>
      <w:r w:rsidRPr="004C41F7">
        <w:rPr>
          <w:rFonts w:ascii="Univers" w:hAnsi="Univers"/>
          <w:sz w:val="20"/>
          <w:szCs w:val="20"/>
        </w:rPr>
        <w:t>G – Occupational Exposure Procedure Cards</w:t>
      </w:r>
    </w:p>
    <w:p w14:paraId="5747EB9C" w14:textId="77777777" w:rsidR="00B52B89" w:rsidRPr="004C41F7" w:rsidRDefault="00B52B89" w:rsidP="005E570D">
      <w:pPr>
        <w:rPr>
          <w:rFonts w:ascii="Univers" w:hAnsi="Univers"/>
          <w:b/>
          <w:sz w:val="20"/>
          <w:szCs w:val="20"/>
        </w:rPr>
      </w:pPr>
    </w:p>
    <w:p w14:paraId="7D26A259" w14:textId="77777777" w:rsidR="008F0D0F" w:rsidRPr="004C41F7" w:rsidRDefault="008F0D0F" w:rsidP="005E570D">
      <w:pPr>
        <w:rPr>
          <w:rFonts w:ascii="Univers" w:hAnsi="Univers"/>
          <w:b/>
          <w:sz w:val="20"/>
          <w:szCs w:val="20"/>
        </w:rPr>
      </w:pPr>
      <w:r w:rsidRPr="004C41F7">
        <w:rPr>
          <w:rFonts w:ascii="Univers" w:hAnsi="Univers"/>
          <w:b/>
          <w:sz w:val="20"/>
          <w:szCs w:val="20"/>
        </w:rPr>
        <w:t>Departmental Contacts</w:t>
      </w:r>
      <w:r w:rsidR="00611812" w:rsidRPr="004C41F7">
        <w:rPr>
          <w:rFonts w:ascii="Univers" w:hAnsi="Univers"/>
          <w:b/>
          <w:sz w:val="20"/>
          <w:szCs w:val="20"/>
        </w:rPr>
        <w:t>:</w:t>
      </w:r>
    </w:p>
    <w:p w14:paraId="4E2F3900" w14:textId="77777777" w:rsidR="008F0D0F" w:rsidRPr="004C41F7" w:rsidRDefault="008F0D0F" w:rsidP="003E344E">
      <w:pPr>
        <w:rPr>
          <w:rFonts w:ascii="Univers" w:hAnsi="Univers"/>
          <w:b/>
          <w:sz w:val="20"/>
          <w:szCs w:val="20"/>
        </w:rPr>
      </w:pPr>
    </w:p>
    <w:p w14:paraId="04AA9AD5" w14:textId="77777777" w:rsidR="00791008" w:rsidRPr="004C41F7" w:rsidRDefault="00791008" w:rsidP="003E344E">
      <w:pPr>
        <w:autoSpaceDE w:val="0"/>
        <w:autoSpaceDN w:val="0"/>
        <w:adjustRightInd w:val="0"/>
        <w:rPr>
          <w:rFonts w:ascii="Univers" w:hAnsi="Univers"/>
          <w:bCs/>
          <w:sz w:val="20"/>
          <w:szCs w:val="20"/>
        </w:rPr>
      </w:pPr>
      <w:r w:rsidRPr="004C41F7">
        <w:rPr>
          <w:rFonts w:ascii="Univers" w:hAnsi="Univers"/>
          <w:bCs/>
          <w:sz w:val="20"/>
          <w:szCs w:val="20"/>
        </w:rPr>
        <w:t>Shelley Jones</w:t>
      </w:r>
    </w:p>
    <w:p w14:paraId="20028B16" w14:textId="77777777" w:rsidR="00791008" w:rsidRPr="004C41F7" w:rsidRDefault="00791008" w:rsidP="003E344E">
      <w:pPr>
        <w:autoSpaceDE w:val="0"/>
        <w:autoSpaceDN w:val="0"/>
        <w:adjustRightInd w:val="0"/>
        <w:rPr>
          <w:rFonts w:ascii="Univers" w:hAnsi="Univers"/>
          <w:bCs/>
          <w:sz w:val="20"/>
          <w:szCs w:val="20"/>
        </w:rPr>
      </w:pPr>
      <w:r w:rsidRPr="004C41F7">
        <w:rPr>
          <w:rFonts w:ascii="Univers" w:hAnsi="Univers"/>
          <w:bCs/>
          <w:sz w:val="20"/>
          <w:szCs w:val="20"/>
        </w:rPr>
        <w:t>Director of Biological Safety</w:t>
      </w:r>
    </w:p>
    <w:p w14:paraId="1C9E9D31" w14:textId="77777777" w:rsidR="00791008" w:rsidRPr="004C41F7" w:rsidRDefault="006656AD" w:rsidP="00791008">
      <w:pPr>
        <w:autoSpaceDE w:val="0"/>
        <w:autoSpaceDN w:val="0"/>
        <w:adjustRightInd w:val="0"/>
        <w:rPr>
          <w:rFonts w:ascii="Univers" w:hAnsi="Univers"/>
          <w:bCs/>
          <w:sz w:val="20"/>
          <w:szCs w:val="20"/>
        </w:rPr>
      </w:pPr>
      <w:r w:rsidRPr="004C41F7">
        <w:rPr>
          <w:rFonts w:ascii="Univers" w:hAnsi="Univers"/>
          <w:bCs/>
          <w:sz w:val="20"/>
          <w:szCs w:val="20"/>
        </w:rPr>
        <w:t>Environmental Health &amp; Safety</w:t>
      </w:r>
    </w:p>
    <w:p w14:paraId="0C011E3F" w14:textId="77777777" w:rsidR="00791008" w:rsidRPr="004C41F7" w:rsidRDefault="0077343A" w:rsidP="00791008">
      <w:pPr>
        <w:autoSpaceDE w:val="0"/>
        <w:autoSpaceDN w:val="0"/>
        <w:adjustRightInd w:val="0"/>
        <w:rPr>
          <w:rFonts w:ascii="Univers" w:hAnsi="Univers"/>
          <w:bCs/>
          <w:sz w:val="20"/>
          <w:szCs w:val="20"/>
          <w:lang w:val="de-DE"/>
        </w:rPr>
      </w:pPr>
      <w:r w:rsidRPr="004C41F7">
        <w:rPr>
          <w:rFonts w:ascii="Univers" w:hAnsi="Univers"/>
          <w:bCs/>
          <w:sz w:val="20"/>
          <w:szCs w:val="20"/>
          <w:lang w:val="de-DE"/>
        </w:rPr>
        <w:t>928-</w:t>
      </w:r>
      <w:r w:rsidR="00791008" w:rsidRPr="004C41F7">
        <w:rPr>
          <w:rFonts w:ascii="Univers" w:hAnsi="Univers"/>
          <w:bCs/>
          <w:sz w:val="20"/>
          <w:szCs w:val="20"/>
          <w:lang w:val="de-DE"/>
        </w:rPr>
        <w:t>523-7268</w:t>
      </w:r>
    </w:p>
    <w:p w14:paraId="21F20844" w14:textId="77777777" w:rsidR="00791008" w:rsidRPr="004C41F7" w:rsidRDefault="00613DC6" w:rsidP="00791008">
      <w:pPr>
        <w:autoSpaceDE w:val="0"/>
        <w:autoSpaceDN w:val="0"/>
        <w:adjustRightInd w:val="0"/>
        <w:rPr>
          <w:rFonts w:ascii="Univers" w:hAnsi="Univers"/>
          <w:bCs/>
          <w:sz w:val="20"/>
          <w:szCs w:val="20"/>
          <w:lang w:val="de-DE"/>
        </w:rPr>
      </w:pPr>
      <w:hyperlink r:id="rId8" w:history="1">
        <w:r w:rsidR="00791008" w:rsidRPr="004C41F7">
          <w:rPr>
            <w:rStyle w:val="Hyperlink"/>
            <w:rFonts w:ascii="Univers" w:hAnsi="Univers"/>
            <w:bCs/>
            <w:sz w:val="20"/>
            <w:szCs w:val="20"/>
            <w:lang w:val="de-DE"/>
          </w:rPr>
          <w:t>Shelley.Jones@nau.edu</w:t>
        </w:r>
      </w:hyperlink>
    </w:p>
    <w:p w14:paraId="5D33E714" w14:textId="77777777" w:rsidR="00791008" w:rsidRPr="004C41F7" w:rsidRDefault="00791008" w:rsidP="003E344E">
      <w:pPr>
        <w:autoSpaceDE w:val="0"/>
        <w:autoSpaceDN w:val="0"/>
        <w:adjustRightInd w:val="0"/>
        <w:rPr>
          <w:rFonts w:ascii="Univers" w:hAnsi="Univers"/>
          <w:bCs/>
          <w:sz w:val="20"/>
          <w:szCs w:val="20"/>
          <w:lang w:val="de-DE"/>
        </w:rPr>
      </w:pPr>
    </w:p>
    <w:p w14:paraId="2B34C3F5" w14:textId="77777777" w:rsidR="002F2C51" w:rsidRPr="004C41F7" w:rsidRDefault="002F2C51" w:rsidP="002F2C51">
      <w:pPr>
        <w:autoSpaceDE w:val="0"/>
        <w:autoSpaceDN w:val="0"/>
        <w:adjustRightInd w:val="0"/>
        <w:rPr>
          <w:rFonts w:ascii="Univers" w:hAnsi="Univers"/>
          <w:bCs/>
          <w:sz w:val="20"/>
          <w:szCs w:val="20"/>
          <w:lang w:val="de-DE"/>
        </w:rPr>
      </w:pPr>
      <w:r w:rsidRPr="004C41F7">
        <w:rPr>
          <w:rFonts w:ascii="Univers" w:hAnsi="Univers"/>
          <w:bCs/>
          <w:sz w:val="20"/>
          <w:szCs w:val="20"/>
          <w:lang w:val="de-DE"/>
        </w:rPr>
        <w:t>Janelle Runberg</w:t>
      </w:r>
    </w:p>
    <w:p w14:paraId="224E51BE" w14:textId="77777777" w:rsidR="002F2C51" w:rsidRPr="004C41F7" w:rsidRDefault="002F2C51" w:rsidP="002F2C51">
      <w:pPr>
        <w:autoSpaceDE w:val="0"/>
        <w:autoSpaceDN w:val="0"/>
        <w:adjustRightInd w:val="0"/>
        <w:rPr>
          <w:rFonts w:ascii="Univers" w:hAnsi="Univers"/>
          <w:bCs/>
          <w:sz w:val="20"/>
          <w:szCs w:val="20"/>
        </w:rPr>
      </w:pPr>
      <w:r w:rsidRPr="004C41F7">
        <w:rPr>
          <w:rFonts w:ascii="Univers" w:hAnsi="Univers"/>
          <w:bCs/>
          <w:sz w:val="20"/>
          <w:szCs w:val="20"/>
        </w:rPr>
        <w:t>Assistant Biological Safety Officer</w:t>
      </w:r>
    </w:p>
    <w:p w14:paraId="31A2A14B" w14:textId="77777777" w:rsidR="002F2C51" w:rsidRPr="004C41F7" w:rsidRDefault="002F2C51" w:rsidP="002F2C51">
      <w:pPr>
        <w:autoSpaceDE w:val="0"/>
        <w:autoSpaceDN w:val="0"/>
        <w:adjustRightInd w:val="0"/>
        <w:rPr>
          <w:rFonts w:ascii="Univers" w:hAnsi="Univers"/>
          <w:bCs/>
          <w:sz w:val="20"/>
          <w:szCs w:val="20"/>
        </w:rPr>
      </w:pPr>
      <w:r w:rsidRPr="004C41F7">
        <w:rPr>
          <w:rFonts w:ascii="Univers" w:hAnsi="Univers"/>
          <w:bCs/>
          <w:sz w:val="20"/>
          <w:szCs w:val="20"/>
        </w:rPr>
        <w:t>Environmental Health &amp; Safety</w:t>
      </w:r>
    </w:p>
    <w:p w14:paraId="471287B9" w14:textId="77777777" w:rsidR="002F2C51" w:rsidRPr="004C41F7" w:rsidRDefault="0077343A" w:rsidP="002F2C51">
      <w:pPr>
        <w:autoSpaceDE w:val="0"/>
        <w:autoSpaceDN w:val="0"/>
        <w:adjustRightInd w:val="0"/>
        <w:rPr>
          <w:rFonts w:ascii="Univers" w:hAnsi="Univers"/>
          <w:bCs/>
          <w:sz w:val="20"/>
          <w:szCs w:val="20"/>
        </w:rPr>
      </w:pPr>
      <w:r w:rsidRPr="004C41F7">
        <w:rPr>
          <w:rFonts w:ascii="Univers" w:hAnsi="Univers"/>
          <w:bCs/>
          <w:sz w:val="20"/>
          <w:szCs w:val="20"/>
        </w:rPr>
        <w:t>928-</w:t>
      </w:r>
      <w:r w:rsidR="002F2C51" w:rsidRPr="004C41F7">
        <w:rPr>
          <w:rFonts w:ascii="Univers" w:hAnsi="Univers"/>
          <w:bCs/>
          <w:sz w:val="20"/>
          <w:szCs w:val="20"/>
        </w:rPr>
        <w:t>523-</w:t>
      </w:r>
      <w:r w:rsidR="00E46216" w:rsidRPr="004C41F7">
        <w:rPr>
          <w:rFonts w:ascii="Univers" w:hAnsi="Univers"/>
          <w:bCs/>
          <w:sz w:val="20"/>
          <w:szCs w:val="20"/>
        </w:rPr>
        <w:t>4782</w:t>
      </w:r>
    </w:p>
    <w:p w14:paraId="2CED9701" w14:textId="77777777" w:rsidR="002F2C51" w:rsidRPr="004C41F7" w:rsidRDefault="00613DC6" w:rsidP="002F2C51">
      <w:pPr>
        <w:autoSpaceDE w:val="0"/>
        <w:autoSpaceDN w:val="0"/>
        <w:adjustRightInd w:val="0"/>
        <w:rPr>
          <w:rFonts w:ascii="Univers" w:hAnsi="Univers"/>
          <w:bCs/>
          <w:sz w:val="20"/>
          <w:szCs w:val="20"/>
        </w:rPr>
      </w:pPr>
      <w:hyperlink r:id="rId9" w:history="1">
        <w:r w:rsidR="002F2C51" w:rsidRPr="004C41F7">
          <w:rPr>
            <w:rStyle w:val="Hyperlink"/>
            <w:rFonts w:ascii="Univers" w:hAnsi="Univers"/>
            <w:bCs/>
            <w:sz w:val="20"/>
            <w:szCs w:val="20"/>
          </w:rPr>
          <w:t>Janelle.Runberg@nau.edu</w:t>
        </w:r>
      </w:hyperlink>
      <w:r w:rsidR="002F2C51" w:rsidRPr="004C41F7">
        <w:rPr>
          <w:rFonts w:ascii="Univers" w:hAnsi="Univers"/>
          <w:bCs/>
          <w:sz w:val="20"/>
          <w:szCs w:val="20"/>
        </w:rPr>
        <w:t xml:space="preserve"> </w:t>
      </w:r>
    </w:p>
    <w:p w14:paraId="31C6D030" w14:textId="77777777" w:rsidR="002F2C51" w:rsidRPr="004C41F7" w:rsidRDefault="002F2C51" w:rsidP="002F2C51">
      <w:pPr>
        <w:autoSpaceDE w:val="0"/>
        <w:autoSpaceDN w:val="0"/>
        <w:adjustRightInd w:val="0"/>
        <w:rPr>
          <w:rFonts w:ascii="Univers" w:hAnsi="Univers"/>
          <w:bCs/>
          <w:sz w:val="20"/>
          <w:szCs w:val="20"/>
        </w:rPr>
      </w:pPr>
    </w:p>
    <w:p w14:paraId="332D9E93" w14:textId="77777777" w:rsidR="008F0D0F" w:rsidRPr="004C41F7" w:rsidRDefault="003B7323" w:rsidP="003E344E">
      <w:pPr>
        <w:autoSpaceDE w:val="0"/>
        <w:autoSpaceDN w:val="0"/>
        <w:adjustRightInd w:val="0"/>
        <w:rPr>
          <w:rFonts w:ascii="Univers" w:hAnsi="Univers"/>
          <w:bCs/>
          <w:sz w:val="20"/>
          <w:szCs w:val="20"/>
        </w:rPr>
      </w:pPr>
      <w:r w:rsidRPr="004C41F7">
        <w:rPr>
          <w:rFonts w:ascii="Univers" w:hAnsi="Univers"/>
          <w:bCs/>
          <w:sz w:val="20"/>
          <w:szCs w:val="20"/>
        </w:rPr>
        <w:t>Campus Health Services</w:t>
      </w:r>
      <w:r w:rsidR="00116C12" w:rsidRPr="004C41F7">
        <w:rPr>
          <w:rFonts w:ascii="Univers" w:hAnsi="Univers"/>
          <w:bCs/>
          <w:sz w:val="20"/>
          <w:szCs w:val="20"/>
        </w:rPr>
        <w:t xml:space="preserve"> -</w:t>
      </w:r>
      <w:r w:rsidRPr="004C41F7">
        <w:rPr>
          <w:rFonts w:ascii="Univers" w:hAnsi="Univers"/>
          <w:bCs/>
          <w:sz w:val="20"/>
          <w:szCs w:val="20"/>
        </w:rPr>
        <w:t xml:space="preserve"> Medical Services</w:t>
      </w:r>
    </w:p>
    <w:p w14:paraId="78293EC5" w14:textId="77777777" w:rsidR="008F0D0F" w:rsidRPr="00611812" w:rsidRDefault="0077343A" w:rsidP="00C57994">
      <w:pPr>
        <w:outlineLvl w:val="0"/>
        <w:rPr>
          <w:rFonts w:ascii="Univers" w:hAnsi="Univers"/>
          <w:b/>
          <w:sz w:val="22"/>
          <w:szCs w:val="22"/>
        </w:rPr>
      </w:pPr>
      <w:bookmarkStart w:id="7" w:name="_Toc232305465"/>
      <w:r w:rsidRPr="004C41F7">
        <w:rPr>
          <w:rFonts w:ascii="Univers" w:hAnsi="Univers"/>
          <w:sz w:val="20"/>
          <w:szCs w:val="20"/>
        </w:rPr>
        <w:t>928-</w:t>
      </w:r>
      <w:r w:rsidR="008F0D0F" w:rsidRPr="004C41F7">
        <w:rPr>
          <w:rFonts w:ascii="Univers" w:hAnsi="Univers"/>
          <w:sz w:val="20"/>
          <w:szCs w:val="20"/>
        </w:rPr>
        <w:t>523-</w:t>
      </w:r>
      <w:r w:rsidR="00E46216" w:rsidRPr="004C41F7">
        <w:rPr>
          <w:rFonts w:ascii="Univers" w:hAnsi="Univers"/>
          <w:sz w:val="20"/>
          <w:szCs w:val="20"/>
        </w:rPr>
        <w:t>2131</w:t>
      </w:r>
      <w:r w:rsidR="008F0D0F" w:rsidRPr="00611812">
        <w:rPr>
          <w:rFonts w:ascii="Univers" w:hAnsi="Univers"/>
          <w:b/>
          <w:sz w:val="22"/>
          <w:szCs w:val="22"/>
        </w:rPr>
        <w:br w:type="page"/>
      </w:r>
      <w:bookmarkStart w:id="8" w:name="_Toc232305466"/>
      <w:r w:rsidR="008F0D0F" w:rsidRPr="00611812">
        <w:rPr>
          <w:rFonts w:ascii="Univers" w:hAnsi="Univers"/>
          <w:b/>
          <w:sz w:val="22"/>
          <w:szCs w:val="22"/>
        </w:rPr>
        <w:lastRenderedPageBreak/>
        <w:t>1.0</w:t>
      </w:r>
      <w:r w:rsidR="008F0D0F" w:rsidRPr="00611812">
        <w:rPr>
          <w:rFonts w:ascii="Univers" w:hAnsi="Univers"/>
          <w:b/>
          <w:sz w:val="22"/>
          <w:szCs w:val="22"/>
        </w:rPr>
        <w:tab/>
        <w:t>Introduction</w:t>
      </w:r>
      <w:bookmarkEnd w:id="7"/>
      <w:bookmarkEnd w:id="8"/>
    </w:p>
    <w:p w14:paraId="615A15CF" w14:textId="77777777" w:rsidR="008F0D0F" w:rsidRPr="00611812" w:rsidRDefault="008F0D0F" w:rsidP="00EC4B0A">
      <w:pPr>
        <w:rPr>
          <w:rFonts w:ascii="Univers" w:hAnsi="Univers"/>
          <w:sz w:val="22"/>
          <w:szCs w:val="22"/>
        </w:rPr>
      </w:pPr>
    </w:p>
    <w:p w14:paraId="580384FB" w14:textId="77777777" w:rsidR="008F0D0F" w:rsidRPr="00611812" w:rsidRDefault="008F0D0F" w:rsidP="003E344E">
      <w:pPr>
        <w:rPr>
          <w:rStyle w:val="blueten"/>
          <w:rFonts w:ascii="Univers" w:hAnsi="Univers"/>
          <w:sz w:val="22"/>
          <w:szCs w:val="22"/>
        </w:rPr>
      </w:pPr>
      <w:r w:rsidRPr="00611812">
        <w:rPr>
          <w:rStyle w:val="blueten"/>
          <w:rFonts w:ascii="Univers" w:hAnsi="Univers"/>
          <w:bCs/>
          <w:iCs/>
          <w:sz w:val="22"/>
          <w:szCs w:val="22"/>
        </w:rPr>
        <w:t>Bloodborne Pathogens</w:t>
      </w:r>
      <w:r w:rsidRPr="00611812">
        <w:rPr>
          <w:rStyle w:val="blueten"/>
          <w:rFonts w:ascii="Univers" w:hAnsi="Univers"/>
          <w:sz w:val="22"/>
          <w:szCs w:val="22"/>
        </w:rPr>
        <w:t xml:space="preserve"> are pathogenic microorganisms that are present in human blood or body fluids and can cause disease in humans</w:t>
      </w:r>
      <w:r w:rsidR="004C4B96" w:rsidRPr="00611812">
        <w:rPr>
          <w:rStyle w:val="blueten"/>
          <w:rFonts w:ascii="Univers" w:hAnsi="Univers"/>
          <w:sz w:val="22"/>
          <w:szCs w:val="22"/>
        </w:rPr>
        <w:t xml:space="preserve">, </w:t>
      </w:r>
      <w:r w:rsidRPr="00611812">
        <w:rPr>
          <w:rStyle w:val="blueten"/>
          <w:rFonts w:ascii="Univers" w:hAnsi="Univers"/>
          <w:sz w:val="22"/>
          <w:szCs w:val="22"/>
        </w:rPr>
        <w:t>includ</w:t>
      </w:r>
      <w:r w:rsidR="004C4B96" w:rsidRPr="00611812">
        <w:rPr>
          <w:rStyle w:val="blueten"/>
          <w:rFonts w:ascii="Univers" w:hAnsi="Univers"/>
          <w:sz w:val="22"/>
          <w:szCs w:val="22"/>
        </w:rPr>
        <w:t>ing</w:t>
      </w:r>
      <w:r w:rsidRPr="00611812">
        <w:rPr>
          <w:rStyle w:val="blueten"/>
          <w:rFonts w:ascii="Univers" w:hAnsi="Univers"/>
          <w:sz w:val="22"/>
          <w:szCs w:val="22"/>
        </w:rPr>
        <w:t>, but not limited to, hepatitis B virus (HBV), hepatitis C virus (HCV), and human immunodeficiency virus (HIV).</w:t>
      </w:r>
    </w:p>
    <w:p w14:paraId="1A1188C6" w14:textId="77777777" w:rsidR="00E82B0B" w:rsidRPr="00611812" w:rsidRDefault="00E82B0B" w:rsidP="00E82B0B">
      <w:pPr>
        <w:rPr>
          <w:rStyle w:val="blueten"/>
          <w:rFonts w:ascii="Univers" w:hAnsi="Univers"/>
          <w:sz w:val="22"/>
          <w:szCs w:val="22"/>
        </w:rPr>
      </w:pPr>
    </w:p>
    <w:p w14:paraId="2DB8C383" w14:textId="77777777" w:rsidR="00E82B0B" w:rsidRPr="00611812" w:rsidRDefault="00E82B0B" w:rsidP="00E82B0B">
      <w:pPr>
        <w:pStyle w:val="Default"/>
        <w:rPr>
          <w:rFonts w:ascii="Univers" w:hAnsi="Univers"/>
          <w:sz w:val="22"/>
          <w:szCs w:val="22"/>
        </w:rPr>
      </w:pPr>
      <w:r w:rsidRPr="00611812">
        <w:rPr>
          <w:rFonts w:ascii="Univers" w:hAnsi="Univers"/>
          <w:sz w:val="22"/>
          <w:szCs w:val="22"/>
        </w:rPr>
        <w:t xml:space="preserve">On December 6, 1991, the Occupational Safety and Health Administration (OSHA) promulgated the final rule (29 CFR § 1910.1030) for occupational exposure to bloodborne pathogens. The rule, commonly referred to as the </w:t>
      </w:r>
      <w:hyperlink r:id="rId10" w:history="1">
        <w:r w:rsidRPr="00611812">
          <w:rPr>
            <w:rStyle w:val="Hyperlink"/>
            <w:rFonts w:ascii="Univers" w:hAnsi="Univers"/>
            <w:sz w:val="22"/>
            <w:szCs w:val="22"/>
          </w:rPr>
          <w:t>Bloodborne Pathogens Standard</w:t>
        </w:r>
      </w:hyperlink>
      <w:r w:rsidRPr="00611812">
        <w:rPr>
          <w:rFonts w:ascii="Univers" w:hAnsi="Univers"/>
          <w:sz w:val="22"/>
          <w:szCs w:val="22"/>
        </w:rPr>
        <w:t xml:space="preserve">, was promulgated under the authority of the Occupational Safety and Health Act of 1970 and was designed to eliminate or minimize occupational exposure to HBV, HIV, and other bloodborne pathogens. In addition, Congress passed the </w:t>
      </w:r>
      <w:hyperlink r:id="rId11" w:history="1">
        <w:r w:rsidRPr="00611812">
          <w:rPr>
            <w:rStyle w:val="Hyperlink"/>
            <w:rFonts w:ascii="Univers" w:hAnsi="Univers"/>
            <w:sz w:val="22"/>
            <w:szCs w:val="22"/>
          </w:rPr>
          <w:t>Needlestick Safety and Prevention Act</w:t>
        </w:r>
      </w:hyperlink>
      <w:r w:rsidRPr="00611812">
        <w:rPr>
          <w:rFonts w:ascii="Univers" w:hAnsi="Univers"/>
          <w:sz w:val="22"/>
          <w:szCs w:val="22"/>
        </w:rPr>
        <w:t xml:space="preserve"> that became law on November 6, 2000. To meet the requirements of this act, OSHA has revised its Bloodborne Pathogens Standard.</w:t>
      </w:r>
    </w:p>
    <w:p w14:paraId="2431392E" w14:textId="77777777" w:rsidR="008F0D0F" w:rsidRPr="00611812" w:rsidRDefault="008F0D0F" w:rsidP="00E82B0B">
      <w:pPr>
        <w:rPr>
          <w:rFonts w:ascii="Univers" w:hAnsi="Univers"/>
          <w:sz w:val="22"/>
          <w:szCs w:val="22"/>
        </w:rPr>
      </w:pPr>
    </w:p>
    <w:p w14:paraId="0F6B6338" w14:textId="10F81799" w:rsidR="008F0D0F" w:rsidRPr="00611812" w:rsidRDefault="008F0D0F" w:rsidP="003E344E">
      <w:pPr>
        <w:rPr>
          <w:rFonts w:ascii="Univers" w:hAnsi="Univers"/>
          <w:sz w:val="22"/>
          <w:szCs w:val="22"/>
        </w:rPr>
      </w:pPr>
      <w:r w:rsidRPr="00611812">
        <w:rPr>
          <w:rFonts w:ascii="Univers" w:hAnsi="Univers"/>
          <w:sz w:val="22"/>
          <w:szCs w:val="22"/>
        </w:rPr>
        <w:t xml:space="preserve">In accordance with the </w:t>
      </w:r>
      <w:r w:rsidR="00E82B0B" w:rsidRPr="00611812">
        <w:rPr>
          <w:rFonts w:ascii="Univers" w:hAnsi="Univers"/>
          <w:sz w:val="22"/>
          <w:szCs w:val="22"/>
        </w:rPr>
        <w:t>standard</w:t>
      </w:r>
      <w:r w:rsidRPr="00611812">
        <w:rPr>
          <w:rFonts w:ascii="Univers" w:hAnsi="Univers"/>
          <w:sz w:val="22"/>
          <w:szCs w:val="22"/>
        </w:rPr>
        <w:t xml:space="preserve">, </w:t>
      </w:r>
      <w:r w:rsidR="003B7323" w:rsidRPr="00611812">
        <w:rPr>
          <w:rFonts w:ascii="Univers" w:hAnsi="Univers"/>
          <w:sz w:val="22"/>
          <w:szCs w:val="22"/>
        </w:rPr>
        <w:t>Environmental Health &amp; Safety</w:t>
      </w:r>
      <w:r w:rsidR="00052CD0" w:rsidRPr="00611812">
        <w:rPr>
          <w:rFonts w:ascii="Univers" w:hAnsi="Univers"/>
          <w:sz w:val="22"/>
          <w:szCs w:val="22"/>
        </w:rPr>
        <w:t xml:space="preserve"> (</w:t>
      </w:r>
      <w:r w:rsidR="004627E8">
        <w:rPr>
          <w:rFonts w:ascii="Univers" w:hAnsi="Univers"/>
          <w:sz w:val="22"/>
          <w:szCs w:val="22"/>
        </w:rPr>
        <w:t>EHS</w:t>
      </w:r>
      <w:r w:rsidR="00052CD0" w:rsidRPr="00611812">
        <w:rPr>
          <w:rFonts w:ascii="Univers" w:hAnsi="Univers"/>
          <w:sz w:val="22"/>
          <w:szCs w:val="22"/>
        </w:rPr>
        <w:t xml:space="preserve">) </w:t>
      </w:r>
      <w:r w:rsidRPr="00611812">
        <w:rPr>
          <w:rFonts w:ascii="Univers" w:hAnsi="Univers"/>
          <w:sz w:val="22"/>
          <w:szCs w:val="22"/>
        </w:rPr>
        <w:t>has developed this Exposure Control Plan (ECP) for employees determined to have and occupational exposure to bloodborne pathogens.  An occupational exposure is defined as:</w:t>
      </w:r>
    </w:p>
    <w:p w14:paraId="25CA1617" w14:textId="77777777" w:rsidR="008F0D0F" w:rsidRPr="00611812" w:rsidRDefault="008F0D0F" w:rsidP="00ED2A1F">
      <w:pPr>
        <w:ind w:left="720"/>
        <w:rPr>
          <w:rFonts w:ascii="Univers" w:hAnsi="Univers"/>
          <w:i/>
          <w:sz w:val="22"/>
          <w:szCs w:val="22"/>
        </w:rPr>
      </w:pPr>
      <w:r w:rsidRPr="00611812">
        <w:rPr>
          <w:rStyle w:val="blueten"/>
          <w:rFonts w:ascii="Univers" w:hAnsi="Univers"/>
          <w:i/>
          <w:sz w:val="22"/>
          <w:szCs w:val="22"/>
        </w:rPr>
        <w:t>“...A reasonably anticipated skin, eye, mucous membrane, or parenteral contact with blood or other potentially infectious materials</w:t>
      </w:r>
      <w:r w:rsidR="002609E3" w:rsidRPr="00611812">
        <w:rPr>
          <w:rStyle w:val="blueten"/>
          <w:rFonts w:ascii="Univers" w:hAnsi="Univers"/>
          <w:i/>
          <w:sz w:val="22"/>
          <w:szCs w:val="22"/>
        </w:rPr>
        <w:t xml:space="preserve"> </w:t>
      </w:r>
      <w:r w:rsidRPr="00611812">
        <w:rPr>
          <w:rStyle w:val="blueten"/>
          <w:rFonts w:ascii="Univers" w:hAnsi="Univers"/>
          <w:i/>
          <w:sz w:val="22"/>
          <w:szCs w:val="22"/>
        </w:rPr>
        <w:t>(OPIM) that may result from the performance of an employee's duties.”</w:t>
      </w:r>
    </w:p>
    <w:p w14:paraId="54BE336A" w14:textId="77777777" w:rsidR="008F0D0F" w:rsidRPr="00611812" w:rsidRDefault="008F0D0F" w:rsidP="003E344E">
      <w:pPr>
        <w:rPr>
          <w:rFonts w:ascii="Univers" w:hAnsi="Univers"/>
          <w:sz w:val="22"/>
          <w:szCs w:val="22"/>
        </w:rPr>
      </w:pPr>
    </w:p>
    <w:p w14:paraId="3DB3F95F" w14:textId="2C7C9759" w:rsidR="00052CD0" w:rsidRPr="00EB3967" w:rsidRDefault="008F0D0F" w:rsidP="00EB3967">
      <w:pPr>
        <w:pStyle w:val="DivisionID2"/>
        <w:jc w:val="left"/>
        <w:rPr>
          <w:rFonts w:ascii="Univers" w:hAnsi="Univers"/>
          <w:b w:val="0"/>
          <w:bCs/>
          <w:sz w:val="22"/>
          <w:szCs w:val="22"/>
        </w:rPr>
      </w:pPr>
      <w:bookmarkStart w:id="9" w:name="_Hlk22221124"/>
      <w:r w:rsidRPr="00611812">
        <w:rPr>
          <w:rFonts w:ascii="Univers" w:hAnsi="Univers"/>
          <w:b w:val="0"/>
          <w:sz w:val="22"/>
          <w:szCs w:val="22"/>
        </w:rPr>
        <w:t>The NAU ECP has been developed to fulfill federal requirements and is designed to eliminate or minimize employee exposure to bloodborne pathogens.</w:t>
      </w:r>
      <w:bookmarkEnd w:id="9"/>
      <w:r w:rsidRPr="00611812">
        <w:rPr>
          <w:rFonts w:ascii="Univers" w:hAnsi="Univers"/>
          <w:b w:val="0"/>
          <w:sz w:val="22"/>
          <w:szCs w:val="22"/>
        </w:rPr>
        <w:t xml:space="preserve">  </w:t>
      </w:r>
      <w:r w:rsidR="00052CD0" w:rsidRPr="00611812">
        <w:rPr>
          <w:rFonts w:ascii="Univers" w:hAnsi="Univers"/>
          <w:b w:val="0"/>
          <w:sz w:val="22"/>
          <w:szCs w:val="22"/>
        </w:rPr>
        <w:t>It</w:t>
      </w:r>
      <w:r w:rsidRPr="00611812">
        <w:rPr>
          <w:rFonts w:ascii="Univers" w:hAnsi="Univers"/>
          <w:b w:val="0"/>
          <w:sz w:val="22"/>
          <w:szCs w:val="22"/>
        </w:rPr>
        <w:t xml:space="preserve"> is available </w:t>
      </w:r>
      <w:r w:rsidR="00052CD0" w:rsidRPr="00611812">
        <w:rPr>
          <w:rFonts w:ascii="Univers" w:hAnsi="Univers"/>
          <w:b w:val="0"/>
          <w:sz w:val="22"/>
          <w:szCs w:val="22"/>
        </w:rPr>
        <w:t xml:space="preserve">online: </w:t>
      </w:r>
      <w:hyperlink r:id="rId12" w:history="1">
        <w:r w:rsidR="00EB3967" w:rsidRPr="00EB3967">
          <w:rPr>
            <w:rStyle w:val="Hyperlink"/>
            <w:rFonts w:ascii="Univers" w:hAnsi="Univers"/>
            <w:b w:val="0"/>
            <w:bCs/>
            <w:sz w:val="22"/>
            <w:szCs w:val="22"/>
          </w:rPr>
          <w:t>https://in.nau.edu/environmental-health-and-safety/safety-programs/biological-safety/</w:t>
        </w:r>
      </w:hyperlink>
      <w:r w:rsidR="00EB3967" w:rsidRPr="00EB3967">
        <w:rPr>
          <w:rFonts w:ascii="Univers" w:hAnsi="Univers"/>
          <w:b w:val="0"/>
          <w:bCs/>
          <w:sz w:val="22"/>
          <w:szCs w:val="22"/>
        </w:rPr>
        <w:t>.</w:t>
      </w:r>
    </w:p>
    <w:p w14:paraId="0AB2936B" w14:textId="77777777" w:rsidR="00EB3967" w:rsidRPr="00611812" w:rsidRDefault="00EB3967" w:rsidP="00EB3967">
      <w:pPr>
        <w:pStyle w:val="DivisionID2"/>
        <w:jc w:val="left"/>
        <w:rPr>
          <w:rFonts w:ascii="Univers" w:hAnsi="Univers"/>
          <w:sz w:val="22"/>
          <w:szCs w:val="22"/>
        </w:rPr>
      </w:pPr>
    </w:p>
    <w:p w14:paraId="3C7280F0" w14:textId="05E3DB9D" w:rsidR="008F0D0F" w:rsidRPr="00611812" w:rsidRDefault="008F0D0F" w:rsidP="003E344E">
      <w:pPr>
        <w:rPr>
          <w:rFonts w:ascii="Univers" w:hAnsi="Univers"/>
          <w:sz w:val="22"/>
          <w:szCs w:val="22"/>
        </w:rPr>
      </w:pPr>
      <w:bookmarkStart w:id="10" w:name="1910.1030(c)(1)(ii)"/>
      <w:bookmarkStart w:id="11" w:name="1910.1030(c)(1)(ii)(B)"/>
      <w:bookmarkEnd w:id="10"/>
      <w:bookmarkEnd w:id="11"/>
      <w:r w:rsidRPr="00611812">
        <w:rPr>
          <w:rFonts w:ascii="Univers" w:hAnsi="Univers"/>
          <w:sz w:val="22"/>
          <w:szCs w:val="22"/>
        </w:rPr>
        <w:t xml:space="preserve">The NAU ECP will be reviewed and updated </w:t>
      </w:r>
      <w:r w:rsidR="003B7323" w:rsidRPr="00611812">
        <w:rPr>
          <w:rFonts w:ascii="Univers" w:hAnsi="Univers"/>
          <w:sz w:val="22"/>
          <w:szCs w:val="22"/>
        </w:rPr>
        <w:t>EHS</w:t>
      </w:r>
      <w:r w:rsidR="00052CD0" w:rsidRPr="00611812">
        <w:rPr>
          <w:rFonts w:ascii="Univers" w:hAnsi="Univers"/>
          <w:sz w:val="22"/>
          <w:szCs w:val="22"/>
        </w:rPr>
        <w:t xml:space="preserve"> </w:t>
      </w:r>
      <w:r w:rsidRPr="00611812">
        <w:rPr>
          <w:rFonts w:ascii="Univers" w:hAnsi="Univers"/>
          <w:sz w:val="22"/>
          <w:szCs w:val="22"/>
        </w:rPr>
        <w:t xml:space="preserve">Staff at least annually and whenever necessary to reflect new or modified tasks and procedures which affect occupational exposure and to reflect new or revised employee positions with occupational exposure. </w:t>
      </w:r>
    </w:p>
    <w:p w14:paraId="0FC93F59" w14:textId="77777777" w:rsidR="00ED2A1F" w:rsidRPr="00611812" w:rsidRDefault="00ED2A1F" w:rsidP="00ED2A1F">
      <w:pPr>
        <w:pStyle w:val="Default"/>
        <w:rPr>
          <w:rFonts w:ascii="Univers" w:hAnsi="Univers"/>
          <w:sz w:val="22"/>
          <w:szCs w:val="22"/>
        </w:rPr>
      </w:pPr>
      <w:bookmarkStart w:id="12" w:name="OLE_LINK1"/>
      <w:bookmarkStart w:id="13" w:name="OLE_LINK2"/>
    </w:p>
    <w:p w14:paraId="368FE9BD" w14:textId="77777777" w:rsidR="00ED2A1F" w:rsidRPr="00611812" w:rsidRDefault="00ED2A1F" w:rsidP="00ED2A1F">
      <w:pPr>
        <w:pStyle w:val="Default"/>
        <w:rPr>
          <w:rFonts w:ascii="Univers" w:hAnsi="Univers"/>
          <w:sz w:val="22"/>
          <w:szCs w:val="22"/>
        </w:rPr>
      </w:pPr>
      <w:bookmarkStart w:id="14" w:name="_Hlk22221138"/>
      <w:r w:rsidRPr="00611812">
        <w:rPr>
          <w:rFonts w:ascii="Univers" w:hAnsi="Univers"/>
          <w:sz w:val="22"/>
          <w:szCs w:val="22"/>
        </w:rPr>
        <w:t>It is the responsibility of each Principal Investigator to identify each</w:t>
      </w:r>
      <w:r w:rsidR="00971257" w:rsidRPr="00611812">
        <w:rPr>
          <w:rFonts w:ascii="Univers" w:hAnsi="Univers"/>
          <w:sz w:val="22"/>
          <w:szCs w:val="22"/>
        </w:rPr>
        <w:t xml:space="preserve"> </w:t>
      </w:r>
      <w:r w:rsidRPr="00611812">
        <w:rPr>
          <w:rFonts w:ascii="Univers" w:hAnsi="Univers"/>
          <w:sz w:val="22"/>
          <w:szCs w:val="22"/>
        </w:rPr>
        <w:t>student</w:t>
      </w:r>
      <w:r w:rsidR="00971257" w:rsidRPr="00611812">
        <w:rPr>
          <w:rFonts w:ascii="Univers" w:hAnsi="Univers"/>
          <w:sz w:val="22"/>
          <w:szCs w:val="22"/>
        </w:rPr>
        <w:t xml:space="preserve">, </w:t>
      </w:r>
      <w:r w:rsidRPr="00611812">
        <w:rPr>
          <w:rFonts w:ascii="Univers" w:hAnsi="Univers"/>
          <w:sz w:val="22"/>
          <w:szCs w:val="22"/>
        </w:rPr>
        <w:t>researcher</w:t>
      </w:r>
      <w:r w:rsidR="00971257" w:rsidRPr="00611812">
        <w:rPr>
          <w:rFonts w:ascii="Univers" w:hAnsi="Univers"/>
          <w:sz w:val="22"/>
          <w:szCs w:val="22"/>
        </w:rPr>
        <w:t>, or e</w:t>
      </w:r>
      <w:r w:rsidRPr="00611812">
        <w:rPr>
          <w:rFonts w:ascii="Univers" w:hAnsi="Univers"/>
          <w:sz w:val="22"/>
          <w:szCs w:val="22"/>
        </w:rPr>
        <w:t>mployee with the potential for exposure to bloodborne pathogens or other potentially infectious material (OPIM) and keep a current list in the laboratory</w:t>
      </w:r>
      <w:r w:rsidR="004C4B96" w:rsidRPr="00611812">
        <w:rPr>
          <w:rFonts w:ascii="Univers" w:hAnsi="Univers"/>
          <w:sz w:val="22"/>
          <w:szCs w:val="22"/>
        </w:rPr>
        <w:t xml:space="preserve"> including </w:t>
      </w:r>
      <w:r w:rsidRPr="00611812">
        <w:rPr>
          <w:rFonts w:ascii="Univers" w:hAnsi="Univers"/>
          <w:sz w:val="22"/>
          <w:szCs w:val="22"/>
        </w:rPr>
        <w:t>tasks and procedures, or groups of closely related tasks and procedures, in which occupational exposure may occur for these individuals.</w:t>
      </w:r>
    </w:p>
    <w:bookmarkEnd w:id="12"/>
    <w:bookmarkEnd w:id="13"/>
    <w:bookmarkEnd w:id="14"/>
    <w:p w14:paraId="4A06B82C" w14:textId="77777777" w:rsidR="008F0D0F" w:rsidRPr="00611812" w:rsidRDefault="008F0D0F" w:rsidP="003E344E">
      <w:pPr>
        <w:outlineLvl w:val="0"/>
        <w:rPr>
          <w:rFonts w:ascii="Univers" w:hAnsi="Univers"/>
          <w:b/>
          <w:sz w:val="22"/>
          <w:szCs w:val="22"/>
        </w:rPr>
      </w:pPr>
    </w:p>
    <w:p w14:paraId="7ED458E1" w14:textId="77777777" w:rsidR="008F0D0F" w:rsidRPr="00611812" w:rsidRDefault="008F0D0F" w:rsidP="003E344E">
      <w:pPr>
        <w:outlineLvl w:val="0"/>
        <w:rPr>
          <w:rFonts w:ascii="Univers" w:hAnsi="Univers"/>
          <w:b/>
          <w:sz w:val="22"/>
          <w:szCs w:val="22"/>
        </w:rPr>
      </w:pPr>
      <w:bookmarkStart w:id="15" w:name="_Toc232305467"/>
      <w:r w:rsidRPr="00611812">
        <w:rPr>
          <w:rFonts w:ascii="Univers" w:hAnsi="Univers"/>
          <w:b/>
          <w:sz w:val="22"/>
          <w:szCs w:val="22"/>
        </w:rPr>
        <w:t>2.0</w:t>
      </w:r>
      <w:r w:rsidRPr="00611812">
        <w:rPr>
          <w:rFonts w:ascii="Univers" w:hAnsi="Univers"/>
          <w:b/>
          <w:sz w:val="22"/>
          <w:szCs w:val="22"/>
        </w:rPr>
        <w:tab/>
        <w:t>Exposure Determination</w:t>
      </w:r>
      <w:bookmarkEnd w:id="15"/>
    </w:p>
    <w:p w14:paraId="3362BB55" w14:textId="77777777" w:rsidR="008F0D0F" w:rsidRPr="00611812" w:rsidRDefault="008F0D0F" w:rsidP="00C57994">
      <w:pPr>
        <w:rPr>
          <w:rFonts w:ascii="Univers" w:hAnsi="Univers"/>
          <w:b/>
          <w:sz w:val="22"/>
          <w:szCs w:val="22"/>
        </w:rPr>
      </w:pPr>
    </w:p>
    <w:p w14:paraId="6DB96EA3" w14:textId="77777777" w:rsidR="008F0D0F" w:rsidRPr="00611812" w:rsidRDefault="008F0D0F" w:rsidP="003E344E">
      <w:pPr>
        <w:rPr>
          <w:rFonts w:ascii="Univers" w:hAnsi="Univers"/>
          <w:sz w:val="22"/>
          <w:szCs w:val="22"/>
        </w:rPr>
      </w:pPr>
      <w:r w:rsidRPr="00611812">
        <w:rPr>
          <w:rFonts w:ascii="Univers" w:hAnsi="Univers"/>
          <w:sz w:val="22"/>
          <w:szCs w:val="22"/>
        </w:rPr>
        <w:t>Per federal requirements, NAU has prepared an Exposure Determination</w:t>
      </w:r>
      <w:r w:rsidRPr="00611812">
        <w:rPr>
          <w:rFonts w:ascii="Univers" w:hAnsi="Univers"/>
          <w:b/>
          <w:i/>
          <w:sz w:val="22"/>
          <w:szCs w:val="22"/>
        </w:rPr>
        <w:t xml:space="preserve"> </w:t>
      </w:r>
      <w:r w:rsidRPr="00611812">
        <w:rPr>
          <w:rFonts w:ascii="Univers" w:hAnsi="Univers"/>
          <w:sz w:val="22"/>
          <w:szCs w:val="22"/>
        </w:rPr>
        <w:t>(Appendix B</w:t>
      </w:r>
      <w:r w:rsidR="004C4B96" w:rsidRPr="00611812">
        <w:rPr>
          <w:rFonts w:ascii="Univers" w:hAnsi="Univers"/>
          <w:sz w:val="22"/>
          <w:szCs w:val="22"/>
        </w:rPr>
        <w:t xml:space="preserve">) </w:t>
      </w:r>
      <w:r w:rsidR="002609E3" w:rsidRPr="00611812">
        <w:rPr>
          <w:rFonts w:ascii="Univers" w:hAnsi="Univers"/>
          <w:sz w:val="22"/>
          <w:szCs w:val="22"/>
        </w:rPr>
        <w:t xml:space="preserve">without regard to the use of personal protective equipment. It is the responsibility of each NAU Department to use the Exposure Determination and identify employees who fit the job descriptions. </w:t>
      </w:r>
      <w:r w:rsidRPr="00611812">
        <w:rPr>
          <w:rFonts w:ascii="Univers" w:hAnsi="Univers"/>
          <w:sz w:val="22"/>
          <w:szCs w:val="22"/>
        </w:rPr>
        <w:t xml:space="preserve">The Exposure Determination is a document which </w:t>
      </w:r>
      <w:bookmarkStart w:id="16" w:name="1910.1030(c)(2)(i)(A)"/>
      <w:bookmarkEnd w:id="16"/>
      <w:r w:rsidRPr="00611812">
        <w:rPr>
          <w:rFonts w:ascii="Univers" w:hAnsi="Univers"/>
          <w:sz w:val="22"/>
          <w:szCs w:val="22"/>
        </w:rPr>
        <w:t>lists the following:</w:t>
      </w:r>
    </w:p>
    <w:p w14:paraId="7DD65D58" w14:textId="77777777" w:rsidR="004C4B96" w:rsidRPr="00611812" w:rsidRDefault="004C4B96" w:rsidP="003E344E">
      <w:pPr>
        <w:rPr>
          <w:rFonts w:ascii="Univers" w:hAnsi="Univers"/>
          <w:sz w:val="22"/>
          <w:szCs w:val="22"/>
        </w:rPr>
      </w:pPr>
    </w:p>
    <w:p w14:paraId="23C7FC2C" w14:textId="77777777" w:rsidR="008F0D0F" w:rsidRPr="00611812" w:rsidRDefault="002609E3" w:rsidP="00097D68">
      <w:pPr>
        <w:numPr>
          <w:ilvl w:val="0"/>
          <w:numId w:val="2"/>
        </w:numPr>
        <w:rPr>
          <w:rFonts w:ascii="Univers" w:hAnsi="Univers"/>
          <w:sz w:val="22"/>
          <w:szCs w:val="22"/>
        </w:rPr>
      </w:pPr>
      <w:r w:rsidRPr="00611812">
        <w:rPr>
          <w:rFonts w:ascii="Univers" w:hAnsi="Univers"/>
          <w:sz w:val="22"/>
          <w:szCs w:val="22"/>
        </w:rPr>
        <w:t>A</w:t>
      </w:r>
      <w:r w:rsidR="008F0D0F" w:rsidRPr="00611812">
        <w:rPr>
          <w:rFonts w:ascii="Univers" w:hAnsi="Univers"/>
          <w:sz w:val="22"/>
          <w:szCs w:val="22"/>
        </w:rPr>
        <w:t xml:space="preserve">ll NAU job classifications in which </w:t>
      </w:r>
      <w:r w:rsidR="008F0D0F" w:rsidRPr="00611812">
        <w:rPr>
          <w:rFonts w:ascii="Univers" w:hAnsi="Univers"/>
          <w:i/>
          <w:sz w:val="22"/>
          <w:szCs w:val="22"/>
        </w:rPr>
        <w:t>all</w:t>
      </w:r>
      <w:r w:rsidR="008F0D0F" w:rsidRPr="00611812">
        <w:rPr>
          <w:rFonts w:ascii="Univers" w:hAnsi="Univers"/>
          <w:sz w:val="22"/>
          <w:szCs w:val="22"/>
        </w:rPr>
        <w:t xml:space="preserve"> employees in those job classifications have occupational </w:t>
      </w:r>
      <w:proofErr w:type="gramStart"/>
      <w:r w:rsidR="008F0D0F" w:rsidRPr="00611812">
        <w:rPr>
          <w:rFonts w:ascii="Univers" w:hAnsi="Univers"/>
          <w:sz w:val="22"/>
          <w:szCs w:val="22"/>
        </w:rPr>
        <w:t>exposure;</w:t>
      </w:r>
      <w:proofErr w:type="gramEnd"/>
    </w:p>
    <w:p w14:paraId="4A21D98F" w14:textId="77777777" w:rsidR="008F0D0F" w:rsidRPr="00611812" w:rsidRDefault="008F0D0F" w:rsidP="00097D68">
      <w:pPr>
        <w:numPr>
          <w:ilvl w:val="0"/>
          <w:numId w:val="2"/>
        </w:numPr>
        <w:rPr>
          <w:rFonts w:ascii="Univers" w:hAnsi="Univers"/>
          <w:sz w:val="22"/>
          <w:szCs w:val="22"/>
        </w:rPr>
      </w:pPr>
      <w:bookmarkStart w:id="17" w:name="1910.1030(c)(2)(i)(B)"/>
      <w:bookmarkEnd w:id="17"/>
      <w:r w:rsidRPr="00611812">
        <w:rPr>
          <w:rFonts w:ascii="Univers" w:hAnsi="Univers"/>
          <w:sz w:val="22"/>
          <w:szCs w:val="22"/>
        </w:rPr>
        <w:t xml:space="preserve">A list of job classifications in which </w:t>
      </w:r>
      <w:r w:rsidRPr="00611812">
        <w:rPr>
          <w:rFonts w:ascii="Univers" w:hAnsi="Univers"/>
          <w:i/>
          <w:sz w:val="22"/>
          <w:szCs w:val="22"/>
        </w:rPr>
        <w:t>some</w:t>
      </w:r>
      <w:r w:rsidRPr="00611812">
        <w:rPr>
          <w:rFonts w:ascii="Univers" w:hAnsi="Univers"/>
          <w:sz w:val="22"/>
          <w:szCs w:val="22"/>
        </w:rPr>
        <w:t xml:space="preserve"> employees have occupational exposure, and</w:t>
      </w:r>
    </w:p>
    <w:p w14:paraId="0FA417EC" w14:textId="77777777" w:rsidR="008F0D0F" w:rsidRPr="00611812" w:rsidRDefault="008F0D0F" w:rsidP="00097D68">
      <w:pPr>
        <w:numPr>
          <w:ilvl w:val="0"/>
          <w:numId w:val="2"/>
        </w:numPr>
        <w:rPr>
          <w:rFonts w:ascii="Univers" w:hAnsi="Univers"/>
          <w:sz w:val="22"/>
          <w:szCs w:val="22"/>
        </w:rPr>
      </w:pPr>
      <w:bookmarkStart w:id="18" w:name="1910.1030(c)(2)(i)(C)"/>
      <w:bookmarkEnd w:id="18"/>
      <w:r w:rsidRPr="00611812">
        <w:rPr>
          <w:rFonts w:ascii="Univers" w:hAnsi="Univers"/>
          <w:sz w:val="22"/>
          <w:szCs w:val="22"/>
        </w:rPr>
        <w:t>A list of all tasks and procedures or groups of closely related task and procedures in which occupational exposure occurs and that are performed by employees in job classifications at NAU</w:t>
      </w:r>
      <w:r w:rsidR="003E3EB0" w:rsidRPr="00611812">
        <w:rPr>
          <w:rFonts w:ascii="Univers" w:hAnsi="Univers"/>
          <w:sz w:val="22"/>
          <w:szCs w:val="22"/>
        </w:rPr>
        <w:t>.</w:t>
      </w:r>
    </w:p>
    <w:p w14:paraId="33C56695" w14:textId="5557D427" w:rsidR="008F0D0F" w:rsidRPr="00611812" w:rsidRDefault="0069061F" w:rsidP="00EB3967">
      <w:pPr>
        <w:ind w:left="720"/>
        <w:rPr>
          <w:rFonts w:ascii="Univers" w:hAnsi="Univers"/>
          <w:b/>
          <w:sz w:val="22"/>
          <w:szCs w:val="22"/>
        </w:rPr>
      </w:pPr>
      <w:r w:rsidRPr="00611812">
        <w:rPr>
          <w:rFonts w:ascii="Univers" w:hAnsi="Univers"/>
          <w:sz w:val="22"/>
          <w:szCs w:val="22"/>
        </w:rPr>
        <w:br w:type="page"/>
      </w:r>
      <w:bookmarkStart w:id="19" w:name="1910.1030(c)(2)(ii)"/>
      <w:bookmarkStart w:id="20" w:name="_Toc232305468"/>
      <w:bookmarkEnd w:id="19"/>
      <w:r w:rsidR="00EB3967">
        <w:rPr>
          <w:rFonts w:ascii="Univers" w:hAnsi="Univers"/>
          <w:sz w:val="22"/>
          <w:szCs w:val="22"/>
        </w:rPr>
        <w:lastRenderedPageBreak/>
        <w:t>R</w:t>
      </w:r>
      <w:r w:rsidR="008F0D0F" w:rsidRPr="00611812">
        <w:rPr>
          <w:rFonts w:ascii="Univers" w:hAnsi="Univers"/>
          <w:b/>
          <w:sz w:val="22"/>
          <w:szCs w:val="22"/>
        </w:rPr>
        <w:t>oles and Responsibilities</w:t>
      </w:r>
      <w:bookmarkEnd w:id="20"/>
    </w:p>
    <w:p w14:paraId="36FD3E5E" w14:textId="77777777" w:rsidR="008F0D0F" w:rsidRPr="00611812" w:rsidRDefault="008F0D0F" w:rsidP="0055422C">
      <w:pPr>
        <w:outlineLvl w:val="0"/>
        <w:rPr>
          <w:rFonts w:ascii="Univers" w:hAnsi="Univers"/>
          <w:b/>
          <w:sz w:val="22"/>
          <w:szCs w:val="22"/>
        </w:rPr>
      </w:pPr>
    </w:p>
    <w:p w14:paraId="2C4E66A1" w14:textId="0CA80DB0" w:rsidR="008F0D0F" w:rsidRPr="00611812" w:rsidRDefault="008F0D0F" w:rsidP="00515302">
      <w:pPr>
        <w:outlineLvl w:val="1"/>
        <w:rPr>
          <w:rFonts w:ascii="Univers" w:hAnsi="Univers"/>
          <w:sz w:val="22"/>
          <w:szCs w:val="22"/>
        </w:rPr>
      </w:pPr>
      <w:bookmarkStart w:id="21" w:name="_Toc232305469"/>
      <w:r w:rsidRPr="00611812">
        <w:rPr>
          <w:rFonts w:ascii="Univers" w:hAnsi="Univers"/>
          <w:sz w:val="22"/>
          <w:szCs w:val="22"/>
        </w:rPr>
        <w:t>3.1</w:t>
      </w:r>
      <w:r w:rsidRPr="00611812">
        <w:rPr>
          <w:rFonts w:ascii="Univers" w:hAnsi="Univers"/>
          <w:sz w:val="22"/>
          <w:szCs w:val="22"/>
        </w:rPr>
        <w:tab/>
      </w:r>
      <w:r w:rsidR="003B7323" w:rsidRPr="00611812">
        <w:rPr>
          <w:rFonts w:ascii="Univers" w:hAnsi="Univers"/>
          <w:sz w:val="22"/>
          <w:szCs w:val="22"/>
        </w:rPr>
        <w:t>Environmental Health &amp; Safety</w:t>
      </w:r>
      <w:r w:rsidRPr="00611812">
        <w:rPr>
          <w:rFonts w:ascii="Univers" w:hAnsi="Univers"/>
          <w:sz w:val="22"/>
          <w:szCs w:val="22"/>
        </w:rPr>
        <w:t xml:space="preserve"> (</w:t>
      </w:r>
      <w:r w:rsidR="004627E8">
        <w:rPr>
          <w:rFonts w:ascii="Univers" w:hAnsi="Univers"/>
          <w:sz w:val="22"/>
          <w:szCs w:val="22"/>
        </w:rPr>
        <w:t>EHS</w:t>
      </w:r>
      <w:r w:rsidRPr="00611812">
        <w:rPr>
          <w:rFonts w:ascii="Univers" w:hAnsi="Univers"/>
          <w:sz w:val="22"/>
          <w:szCs w:val="22"/>
        </w:rPr>
        <w:t>)</w:t>
      </w:r>
      <w:bookmarkEnd w:id="21"/>
    </w:p>
    <w:p w14:paraId="56C3F718" w14:textId="77777777" w:rsidR="008F0D0F" w:rsidRPr="00611812" w:rsidRDefault="008F0D0F" w:rsidP="00515302">
      <w:pPr>
        <w:tabs>
          <w:tab w:val="left" w:pos="2940"/>
        </w:tabs>
        <w:outlineLvl w:val="0"/>
        <w:rPr>
          <w:rFonts w:ascii="Univers" w:hAnsi="Univers"/>
          <w:sz w:val="22"/>
          <w:szCs w:val="22"/>
        </w:rPr>
      </w:pPr>
      <w:r w:rsidRPr="00611812">
        <w:rPr>
          <w:rFonts w:ascii="Univers" w:hAnsi="Univers"/>
          <w:sz w:val="22"/>
          <w:szCs w:val="22"/>
        </w:rPr>
        <w:tab/>
      </w:r>
    </w:p>
    <w:p w14:paraId="36EB2DEF" w14:textId="50B7177E" w:rsidR="008F0D0F" w:rsidRPr="00611812" w:rsidRDefault="00705315" w:rsidP="00515302">
      <w:pPr>
        <w:rPr>
          <w:rFonts w:ascii="Univers" w:hAnsi="Univers"/>
          <w:sz w:val="22"/>
          <w:szCs w:val="22"/>
        </w:rPr>
      </w:pPr>
      <w:r w:rsidRPr="00611812">
        <w:rPr>
          <w:rFonts w:ascii="Univers" w:hAnsi="Univers"/>
          <w:sz w:val="22"/>
          <w:szCs w:val="22"/>
        </w:rPr>
        <w:t xml:space="preserve">NAU </w:t>
      </w:r>
      <w:r w:rsidR="003B7323" w:rsidRPr="00611812">
        <w:rPr>
          <w:rFonts w:ascii="Univers" w:hAnsi="Univers"/>
          <w:sz w:val="22"/>
          <w:szCs w:val="22"/>
        </w:rPr>
        <w:t>Environmental Health &amp; Safety</w:t>
      </w:r>
      <w:r w:rsidRPr="00611812">
        <w:rPr>
          <w:rFonts w:ascii="Univers" w:hAnsi="Univers"/>
          <w:sz w:val="22"/>
          <w:szCs w:val="22"/>
        </w:rPr>
        <w:t xml:space="preserve"> </w:t>
      </w:r>
      <w:r w:rsidR="008F0D0F" w:rsidRPr="00611812">
        <w:rPr>
          <w:rFonts w:ascii="Univers" w:hAnsi="Univers"/>
          <w:sz w:val="22"/>
          <w:szCs w:val="22"/>
        </w:rPr>
        <w:t xml:space="preserve">oversees all matters of biosafety (see </w:t>
      </w:r>
      <w:r w:rsidR="004627E8">
        <w:rPr>
          <w:rFonts w:ascii="Univers" w:hAnsi="Univers"/>
          <w:sz w:val="22"/>
          <w:szCs w:val="22"/>
        </w:rPr>
        <w:t>EHS</w:t>
      </w:r>
      <w:r w:rsidR="008F0D0F" w:rsidRPr="00611812">
        <w:rPr>
          <w:rFonts w:ascii="Univers" w:hAnsi="Univers"/>
          <w:sz w:val="22"/>
          <w:szCs w:val="22"/>
        </w:rPr>
        <w:t xml:space="preserve"> contacts in the front of this manual). </w:t>
      </w:r>
      <w:r w:rsidR="004627E8">
        <w:rPr>
          <w:rFonts w:ascii="Univers" w:hAnsi="Univers"/>
          <w:sz w:val="22"/>
          <w:szCs w:val="22"/>
        </w:rPr>
        <w:t>EHS</w:t>
      </w:r>
      <w:r w:rsidR="008F0D0F" w:rsidRPr="00611812">
        <w:rPr>
          <w:rFonts w:ascii="Univers" w:hAnsi="Univers"/>
          <w:sz w:val="22"/>
          <w:szCs w:val="22"/>
        </w:rPr>
        <w:t xml:space="preserve"> provides Bloodborne Pathogens Training, and other specialized biosafety trainings for NAU Employees at no cost.  Trainings conducted by </w:t>
      </w:r>
      <w:r w:rsidR="004627E8">
        <w:rPr>
          <w:rFonts w:ascii="Univers" w:hAnsi="Univers"/>
          <w:sz w:val="22"/>
          <w:szCs w:val="22"/>
        </w:rPr>
        <w:t>EHS</w:t>
      </w:r>
      <w:r w:rsidR="008F0D0F" w:rsidRPr="00611812">
        <w:rPr>
          <w:rFonts w:ascii="Univers" w:hAnsi="Univers"/>
          <w:sz w:val="22"/>
          <w:szCs w:val="22"/>
        </w:rPr>
        <w:t xml:space="preserve"> will be documented and those records will be maintained at </w:t>
      </w:r>
      <w:r w:rsidR="004627E8">
        <w:rPr>
          <w:rFonts w:ascii="Univers" w:hAnsi="Univers"/>
          <w:sz w:val="22"/>
          <w:szCs w:val="22"/>
        </w:rPr>
        <w:t>EHS</w:t>
      </w:r>
      <w:r w:rsidR="008F0D0F" w:rsidRPr="00611812">
        <w:rPr>
          <w:rFonts w:ascii="Univers" w:hAnsi="Univers"/>
          <w:sz w:val="22"/>
          <w:szCs w:val="22"/>
        </w:rPr>
        <w:t xml:space="preserve"> </w:t>
      </w:r>
      <w:r w:rsidR="00EB3967">
        <w:rPr>
          <w:rFonts w:ascii="Univers" w:hAnsi="Univers"/>
          <w:sz w:val="22"/>
          <w:szCs w:val="22"/>
        </w:rPr>
        <w:t>for at least 30 years</w:t>
      </w:r>
      <w:r w:rsidR="008F0D0F" w:rsidRPr="00611812">
        <w:rPr>
          <w:rFonts w:ascii="Univers" w:hAnsi="Univers"/>
          <w:sz w:val="22"/>
          <w:szCs w:val="22"/>
        </w:rPr>
        <w:t xml:space="preserve">. </w:t>
      </w:r>
      <w:r w:rsidR="004627E8">
        <w:rPr>
          <w:rFonts w:ascii="Univers" w:hAnsi="Univers"/>
          <w:sz w:val="22"/>
          <w:szCs w:val="22"/>
        </w:rPr>
        <w:t>EHS</w:t>
      </w:r>
      <w:r w:rsidR="008F0D0F" w:rsidRPr="00611812">
        <w:rPr>
          <w:rFonts w:ascii="Univers" w:hAnsi="Univers"/>
          <w:sz w:val="22"/>
          <w:szCs w:val="22"/>
        </w:rPr>
        <w:t xml:space="preserve"> is also responsible for the development, and periodic review and revision of the NAU ECP and the Exposure Determination. </w:t>
      </w:r>
      <w:r w:rsidR="004627E8">
        <w:rPr>
          <w:rFonts w:ascii="Univers" w:hAnsi="Univers"/>
          <w:sz w:val="22"/>
          <w:szCs w:val="22"/>
        </w:rPr>
        <w:t>EHS</w:t>
      </w:r>
      <w:r w:rsidR="008F0D0F" w:rsidRPr="00611812">
        <w:rPr>
          <w:rFonts w:ascii="Univers" w:hAnsi="Univers"/>
          <w:sz w:val="22"/>
          <w:szCs w:val="22"/>
        </w:rPr>
        <w:t xml:space="preserve"> Staff are available </w:t>
      </w:r>
      <w:r w:rsidR="00EB3967">
        <w:rPr>
          <w:rFonts w:ascii="Univers" w:hAnsi="Univers"/>
          <w:sz w:val="22"/>
          <w:szCs w:val="22"/>
        </w:rPr>
        <w:t xml:space="preserve">for </w:t>
      </w:r>
      <w:r w:rsidR="008F0D0F" w:rsidRPr="00611812">
        <w:rPr>
          <w:rFonts w:ascii="Univers" w:hAnsi="Univers"/>
          <w:sz w:val="22"/>
          <w:szCs w:val="22"/>
        </w:rPr>
        <w:t>consult</w:t>
      </w:r>
      <w:r w:rsidR="00EB3967">
        <w:rPr>
          <w:rFonts w:ascii="Univers" w:hAnsi="Univers"/>
          <w:sz w:val="22"/>
          <w:szCs w:val="22"/>
        </w:rPr>
        <w:t>ation</w:t>
      </w:r>
      <w:r w:rsidR="008F0D0F" w:rsidRPr="00611812">
        <w:rPr>
          <w:rFonts w:ascii="Univers" w:hAnsi="Univers"/>
          <w:sz w:val="22"/>
          <w:szCs w:val="22"/>
        </w:rPr>
        <w:t xml:space="preserve"> and assistance. </w:t>
      </w:r>
    </w:p>
    <w:p w14:paraId="774DF7F9" w14:textId="77777777" w:rsidR="008F0D0F" w:rsidRPr="00611812" w:rsidRDefault="008F0D0F" w:rsidP="0055422C">
      <w:pPr>
        <w:outlineLvl w:val="0"/>
        <w:rPr>
          <w:rFonts w:ascii="Univers" w:hAnsi="Univers"/>
          <w:sz w:val="22"/>
          <w:szCs w:val="22"/>
        </w:rPr>
      </w:pPr>
    </w:p>
    <w:p w14:paraId="052EF69C" w14:textId="77777777" w:rsidR="008F0D0F" w:rsidRPr="00611812" w:rsidRDefault="008F0D0F" w:rsidP="00097D68">
      <w:pPr>
        <w:numPr>
          <w:ilvl w:val="1"/>
          <w:numId w:val="4"/>
        </w:numPr>
        <w:outlineLvl w:val="1"/>
        <w:rPr>
          <w:rFonts w:ascii="Univers" w:hAnsi="Univers"/>
          <w:sz w:val="22"/>
          <w:szCs w:val="22"/>
        </w:rPr>
      </w:pPr>
      <w:r w:rsidRPr="00611812">
        <w:rPr>
          <w:rFonts w:ascii="Univers" w:hAnsi="Univers"/>
          <w:sz w:val="22"/>
          <w:szCs w:val="22"/>
        </w:rPr>
        <w:tab/>
      </w:r>
      <w:bookmarkStart w:id="22" w:name="_Toc232305470"/>
      <w:r w:rsidRPr="00611812">
        <w:rPr>
          <w:rFonts w:ascii="Univers" w:hAnsi="Univers"/>
          <w:sz w:val="22"/>
          <w:szCs w:val="22"/>
        </w:rPr>
        <w:t>Individual Departments</w:t>
      </w:r>
      <w:bookmarkEnd w:id="22"/>
    </w:p>
    <w:p w14:paraId="75B7688E" w14:textId="77777777" w:rsidR="008F0D0F" w:rsidRPr="00611812" w:rsidRDefault="008F0D0F" w:rsidP="005D7091">
      <w:pPr>
        <w:outlineLvl w:val="0"/>
        <w:rPr>
          <w:rFonts w:ascii="Univers" w:hAnsi="Univers"/>
          <w:sz w:val="22"/>
          <w:szCs w:val="22"/>
        </w:rPr>
      </w:pPr>
    </w:p>
    <w:p w14:paraId="1832FE08" w14:textId="77777777" w:rsidR="008F0D0F" w:rsidRPr="00611812" w:rsidRDefault="008F0D0F" w:rsidP="003E344E">
      <w:pPr>
        <w:rPr>
          <w:rFonts w:ascii="Univers" w:hAnsi="Univers"/>
          <w:sz w:val="22"/>
          <w:szCs w:val="22"/>
        </w:rPr>
      </w:pPr>
      <w:r w:rsidRPr="00611812">
        <w:rPr>
          <w:rFonts w:ascii="Univers" w:hAnsi="Univers"/>
          <w:sz w:val="22"/>
          <w:szCs w:val="22"/>
        </w:rPr>
        <w:t>All NAU Departments with employees who have an occupational exposure to bloodborne pathogens as determined by the exposure determination are responsible for the following compliance measures:</w:t>
      </w:r>
    </w:p>
    <w:p w14:paraId="774848DA" w14:textId="77777777" w:rsidR="008F0D0F" w:rsidRPr="00611812" w:rsidRDefault="008F0D0F" w:rsidP="003E344E">
      <w:pPr>
        <w:rPr>
          <w:rFonts w:ascii="Univers" w:hAnsi="Univers"/>
          <w:sz w:val="22"/>
          <w:szCs w:val="22"/>
        </w:rPr>
      </w:pPr>
    </w:p>
    <w:p w14:paraId="2B1FCC22" w14:textId="0E2DD9BE"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Use the NAU Exposure Determination (Appendix B) to identify employees with potential exposure to bloodborne pathogens</w:t>
      </w:r>
    </w:p>
    <w:p w14:paraId="7DE6EE6B" w14:textId="1007185B"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Provision of engineering controls (see Section 5.0)</w:t>
      </w:r>
    </w:p>
    <w:p w14:paraId="1F55764F" w14:textId="7B3E15B9"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Provision of hand-washing facilities or interim antiseptic cleansers</w:t>
      </w:r>
    </w:p>
    <w:p w14:paraId="2CA87CDB" w14:textId="17D46307"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Facilitation of required trainings</w:t>
      </w:r>
    </w:p>
    <w:p w14:paraId="56CAB453" w14:textId="5D4D5F7B"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 xml:space="preserve">Maintenance of training records at a departmental level </w:t>
      </w:r>
    </w:p>
    <w:p w14:paraId="3974BB08" w14:textId="7C54E2BF"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 xml:space="preserve">Provision of required PPE (see Section 6.0)  </w:t>
      </w:r>
    </w:p>
    <w:p w14:paraId="4E37E471" w14:textId="5F8BBD42"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 xml:space="preserve">Administration of </w:t>
      </w:r>
      <w:r w:rsidR="00EB3967">
        <w:rPr>
          <w:rFonts w:ascii="Univers" w:hAnsi="Univers"/>
          <w:sz w:val="22"/>
          <w:szCs w:val="22"/>
        </w:rPr>
        <w:t>h</w:t>
      </w:r>
      <w:r w:rsidRPr="00611812">
        <w:rPr>
          <w:rFonts w:ascii="Univers" w:hAnsi="Univers"/>
          <w:sz w:val="22"/>
          <w:szCs w:val="22"/>
        </w:rPr>
        <w:t xml:space="preserve">epatitis B </w:t>
      </w:r>
      <w:r w:rsidR="00EB3967">
        <w:rPr>
          <w:rFonts w:ascii="Univers" w:hAnsi="Univers"/>
          <w:sz w:val="22"/>
          <w:szCs w:val="22"/>
        </w:rPr>
        <w:t>v</w:t>
      </w:r>
      <w:r w:rsidRPr="00611812">
        <w:rPr>
          <w:rFonts w:ascii="Univers" w:hAnsi="Univers"/>
          <w:sz w:val="22"/>
          <w:szCs w:val="22"/>
        </w:rPr>
        <w:t xml:space="preserve">accination </w:t>
      </w:r>
      <w:r w:rsidR="00EB3967">
        <w:rPr>
          <w:rFonts w:ascii="Univers" w:hAnsi="Univers"/>
          <w:sz w:val="22"/>
          <w:szCs w:val="22"/>
        </w:rPr>
        <w:t>p</w:t>
      </w:r>
      <w:r w:rsidRPr="00611812">
        <w:rPr>
          <w:rFonts w:ascii="Univers" w:hAnsi="Univers"/>
          <w:sz w:val="22"/>
          <w:szCs w:val="22"/>
        </w:rPr>
        <w:t>rovisions (see Section 11.0)</w:t>
      </w:r>
    </w:p>
    <w:p w14:paraId="5143A847" w14:textId="0EE88132" w:rsidR="008F0D0F" w:rsidRPr="00611812" w:rsidRDefault="008F0D0F" w:rsidP="00097D68">
      <w:pPr>
        <w:numPr>
          <w:ilvl w:val="0"/>
          <w:numId w:val="7"/>
        </w:numPr>
        <w:rPr>
          <w:rFonts w:ascii="Univers" w:hAnsi="Univers"/>
          <w:sz w:val="22"/>
          <w:szCs w:val="22"/>
        </w:rPr>
      </w:pPr>
      <w:r w:rsidRPr="00611812">
        <w:rPr>
          <w:rFonts w:ascii="Univers" w:hAnsi="Univers"/>
          <w:sz w:val="22"/>
          <w:szCs w:val="22"/>
        </w:rPr>
        <w:t>General compliance with aspects of NAU ECP</w:t>
      </w:r>
    </w:p>
    <w:p w14:paraId="2B9B94D8" w14:textId="77777777" w:rsidR="008F0D0F" w:rsidRPr="00611812" w:rsidRDefault="008F0D0F" w:rsidP="003E344E">
      <w:pPr>
        <w:rPr>
          <w:rFonts w:ascii="Univers" w:hAnsi="Univers"/>
          <w:b/>
          <w:sz w:val="22"/>
          <w:szCs w:val="22"/>
        </w:rPr>
      </w:pPr>
    </w:p>
    <w:p w14:paraId="0AA9EF46" w14:textId="77777777" w:rsidR="008F0D0F" w:rsidRPr="00611812" w:rsidRDefault="008F0D0F" w:rsidP="00097D68">
      <w:pPr>
        <w:numPr>
          <w:ilvl w:val="1"/>
          <w:numId w:val="4"/>
        </w:numPr>
        <w:outlineLvl w:val="1"/>
        <w:rPr>
          <w:rFonts w:ascii="Univers" w:hAnsi="Univers"/>
          <w:sz w:val="22"/>
          <w:szCs w:val="22"/>
        </w:rPr>
      </w:pPr>
      <w:r w:rsidRPr="00611812">
        <w:rPr>
          <w:rFonts w:ascii="Univers" w:hAnsi="Univers"/>
          <w:sz w:val="22"/>
          <w:szCs w:val="22"/>
        </w:rPr>
        <w:tab/>
      </w:r>
      <w:bookmarkStart w:id="23" w:name="_Toc232305471"/>
      <w:r w:rsidRPr="00611812">
        <w:rPr>
          <w:rFonts w:ascii="Univers" w:hAnsi="Univers"/>
          <w:sz w:val="22"/>
          <w:szCs w:val="22"/>
        </w:rPr>
        <w:t>NAU Employees</w:t>
      </w:r>
      <w:bookmarkEnd w:id="23"/>
    </w:p>
    <w:p w14:paraId="344D0AE0" w14:textId="77777777" w:rsidR="008F0D0F" w:rsidRPr="00611812" w:rsidRDefault="008F0D0F" w:rsidP="00B448FA">
      <w:pPr>
        <w:outlineLvl w:val="1"/>
        <w:rPr>
          <w:rFonts w:ascii="Univers" w:hAnsi="Univers"/>
          <w:sz w:val="22"/>
          <w:szCs w:val="22"/>
        </w:rPr>
      </w:pPr>
    </w:p>
    <w:p w14:paraId="0AA700EE" w14:textId="09F62D7D" w:rsidR="008F0D0F" w:rsidRPr="00611812" w:rsidRDefault="008F0D0F" w:rsidP="00B448FA">
      <w:pPr>
        <w:rPr>
          <w:rFonts w:ascii="Univers" w:hAnsi="Univers"/>
          <w:sz w:val="22"/>
          <w:szCs w:val="22"/>
        </w:rPr>
      </w:pPr>
      <w:r w:rsidRPr="00611812">
        <w:rPr>
          <w:rFonts w:ascii="Univers" w:hAnsi="Univers"/>
          <w:sz w:val="22"/>
          <w:szCs w:val="22"/>
        </w:rPr>
        <w:t xml:space="preserve">All NAU </w:t>
      </w:r>
      <w:r w:rsidR="00EB3967">
        <w:rPr>
          <w:rFonts w:ascii="Univers" w:hAnsi="Univers"/>
          <w:sz w:val="22"/>
          <w:szCs w:val="22"/>
        </w:rPr>
        <w:t>e</w:t>
      </w:r>
      <w:r w:rsidRPr="00611812">
        <w:rPr>
          <w:rFonts w:ascii="Univers" w:hAnsi="Univers"/>
          <w:sz w:val="22"/>
          <w:szCs w:val="22"/>
        </w:rPr>
        <w:t xml:space="preserve">mployees with an occupational exposure to bloodborne pathogens are expected to comply with the practices contained within this ECP. </w:t>
      </w:r>
    </w:p>
    <w:p w14:paraId="43DB5DDD" w14:textId="77777777" w:rsidR="008F0D0F" w:rsidRPr="00611812" w:rsidRDefault="008F0D0F" w:rsidP="0055422C">
      <w:pPr>
        <w:outlineLvl w:val="0"/>
        <w:rPr>
          <w:rFonts w:ascii="Univers" w:hAnsi="Univers"/>
          <w:b/>
          <w:sz w:val="22"/>
          <w:szCs w:val="22"/>
        </w:rPr>
      </w:pPr>
    </w:p>
    <w:p w14:paraId="51ACB1FD" w14:textId="55AE9F8F" w:rsidR="008F0D0F" w:rsidRPr="00611812" w:rsidRDefault="00EB3967" w:rsidP="00EB3967">
      <w:pPr>
        <w:outlineLvl w:val="0"/>
        <w:rPr>
          <w:rFonts w:ascii="Univers" w:hAnsi="Univers"/>
          <w:b/>
          <w:sz w:val="22"/>
          <w:szCs w:val="22"/>
        </w:rPr>
      </w:pPr>
      <w:r>
        <w:rPr>
          <w:rFonts w:ascii="Univers" w:hAnsi="Univers"/>
          <w:b/>
          <w:sz w:val="22"/>
          <w:szCs w:val="22"/>
        </w:rPr>
        <w:t>4.0</w:t>
      </w:r>
      <w:r w:rsidR="008F0D0F" w:rsidRPr="00611812">
        <w:rPr>
          <w:rFonts w:ascii="Univers" w:hAnsi="Univers"/>
          <w:b/>
          <w:sz w:val="22"/>
          <w:szCs w:val="22"/>
        </w:rPr>
        <w:tab/>
      </w:r>
      <w:bookmarkStart w:id="24" w:name="_Toc232305472"/>
      <w:r w:rsidR="008F0D0F" w:rsidRPr="00611812">
        <w:rPr>
          <w:rFonts w:ascii="Univers" w:hAnsi="Univers"/>
          <w:b/>
          <w:sz w:val="22"/>
          <w:szCs w:val="22"/>
        </w:rPr>
        <w:t>Universal Precautions</w:t>
      </w:r>
      <w:bookmarkEnd w:id="24"/>
    </w:p>
    <w:p w14:paraId="6935146B" w14:textId="77777777" w:rsidR="008F0D0F" w:rsidRPr="00611812" w:rsidRDefault="008F0D0F" w:rsidP="0055422C">
      <w:pPr>
        <w:outlineLvl w:val="0"/>
        <w:rPr>
          <w:rFonts w:ascii="Univers" w:hAnsi="Univers"/>
          <w:b/>
          <w:sz w:val="22"/>
          <w:szCs w:val="22"/>
        </w:rPr>
      </w:pPr>
    </w:p>
    <w:p w14:paraId="345D4116" w14:textId="77777777" w:rsidR="008F0D0F" w:rsidRPr="00611812" w:rsidRDefault="008F0D0F" w:rsidP="00515302">
      <w:pPr>
        <w:rPr>
          <w:rFonts w:ascii="Univers" w:hAnsi="Univers"/>
          <w:sz w:val="22"/>
          <w:szCs w:val="22"/>
        </w:rPr>
      </w:pPr>
      <w:r w:rsidRPr="00611812">
        <w:rPr>
          <w:rFonts w:ascii="Univers" w:hAnsi="Univers"/>
          <w:bCs/>
          <w:iCs/>
          <w:sz w:val="22"/>
          <w:szCs w:val="22"/>
        </w:rPr>
        <w:t>Universal Precautions</w:t>
      </w:r>
      <w:r w:rsidRPr="00611812">
        <w:rPr>
          <w:rFonts w:ascii="Univers" w:hAnsi="Univers"/>
          <w:sz w:val="22"/>
          <w:szCs w:val="22"/>
        </w:rPr>
        <w:t xml:space="preserve"> are a group of practices which comprise an approach to infection control. According to the concept of Universal Precautions, all human blood and certain human body fluids are treated as if known to be infectious for HIV, HBV, and other bloodborne pathogens.  </w:t>
      </w:r>
    </w:p>
    <w:p w14:paraId="7896B843" w14:textId="77777777" w:rsidR="008F0D0F" w:rsidRPr="00611812" w:rsidRDefault="008F0D0F" w:rsidP="00515302">
      <w:pPr>
        <w:rPr>
          <w:rFonts w:ascii="Univers" w:hAnsi="Univers"/>
          <w:sz w:val="22"/>
          <w:szCs w:val="22"/>
        </w:rPr>
      </w:pPr>
    </w:p>
    <w:p w14:paraId="4927E949" w14:textId="77777777" w:rsidR="008F0D0F" w:rsidRPr="00611812" w:rsidRDefault="008F0D0F" w:rsidP="00515302">
      <w:pPr>
        <w:rPr>
          <w:rFonts w:ascii="Univers" w:hAnsi="Univers"/>
          <w:sz w:val="22"/>
          <w:szCs w:val="22"/>
        </w:rPr>
      </w:pPr>
      <w:r w:rsidRPr="00611812">
        <w:rPr>
          <w:rFonts w:ascii="Univers" w:hAnsi="Univers"/>
          <w:sz w:val="22"/>
          <w:szCs w:val="22"/>
        </w:rPr>
        <w:t>All NAU Employees with occupational exposure to bloodborne pathogens are expected to incorporate the concepts of Universal Precautions in their everyday practices. These practices include the use of Personal Protective Equipm</w:t>
      </w:r>
      <w:r w:rsidR="00AE5C04" w:rsidRPr="00611812">
        <w:rPr>
          <w:rFonts w:ascii="Univers" w:hAnsi="Univers"/>
          <w:sz w:val="22"/>
          <w:szCs w:val="22"/>
        </w:rPr>
        <w:t>e</w:t>
      </w:r>
      <w:r w:rsidRPr="00611812">
        <w:rPr>
          <w:rFonts w:ascii="Univers" w:hAnsi="Univers"/>
          <w:sz w:val="22"/>
          <w:szCs w:val="22"/>
        </w:rPr>
        <w:t xml:space="preserve">nt (PPE) such as disposable gloves, goggles and face shields, and proper handling and disposal of instruments, especially scalpels and hypodermic needles. These practices are described more specifically in the following sections. </w:t>
      </w:r>
    </w:p>
    <w:p w14:paraId="1B2D749B" w14:textId="77777777" w:rsidR="008F0D0F" w:rsidRPr="00611812" w:rsidRDefault="008F0D0F" w:rsidP="00515302">
      <w:pPr>
        <w:rPr>
          <w:rFonts w:ascii="Univers" w:hAnsi="Univers"/>
          <w:sz w:val="22"/>
          <w:szCs w:val="22"/>
        </w:rPr>
      </w:pPr>
    </w:p>
    <w:p w14:paraId="39DF250B" w14:textId="77777777" w:rsidR="008F0D0F" w:rsidRPr="00611812" w:rsidRDefault="004C4B96" w:rsidP="0055422C">
      <w:pPr>
        <w:outlineLvl w:val="0"/>
        <w:rPr>
          <w:rFonts w:ascii="Univers" w:hAnsi="Univers"/>
          <w:b/>
          <w:sz w:val="22"/>
          <w:szCs w:val="22"/>
        </w:rPr>
      </w:pPr>
      <w:bookmarkStart w:id="25" w:name="_Toc232305473"/>
      <w:r w:rsidRPr="00611812">
        <w:rPr>
          <w:rFonts w:ascii="Univers" w:hAnsi="Univers"/>
          <w:b/>
          <w:sz w:val="22"/>
          <w:szCs w:val="22"/>
        </w:rPr>
        <w:br w:type="page"/>
      </w:r>
      <w:r w:rsidR="008F0D0F" w:rsidRPr="00611812">
        <w:rPr>
          <w:rFonts w:ascii="Univers" w:hAnsi="Univers"/>
          <w:b/>
          <w:sz w:val="22"/>
          <w:szCs w:val="22"/>
        </w:rPr>
        <w:lastRenderedPageBreak/>
        <w:t>5.0</w:t>
      </w:r>
      <w:r w:rsidR="008F0D0F" w:rsidRPr="00611812">
        <w:rPr>
          <w:rFonts w:ascii="Univers" w:hAnsi="Univers"/>
          <w:b/>
          <w:sz w:val="22"/>
          <w:szCs w:val="22"/>
        </w:rPr>
        <w:tab/>
        <w:t>Engineering Controls</w:t>
      </w:r>
      <w:bookmarkEnd w:id="25"/>
    </w:p>
    <w:p w14:paraId="409CDC74" w14:textId="77777777" w:rsidR="008F0D0F" w:rsidRPr="00611812" w:rsidRDefault="008F0D0F" w:rsidP="0055422C">
      <w:pPr>
        <w:outlineLvl w:val="0"/>
        <w:rPr>
          <w:rFonts w:ascii="Univers" w:hAnsi="Univers"/>
          <w:b/>
          <w:sz w:val="22"/>
          <w:szCs w:val="22"/>
        </w:rPr>
      </w:pPr>
    </w:p>
    <w:p w14:paraId="5CC23697" w14:textId="77777777" w:rsidR="008F0D0F" w:rsidRPr="00611812" w:rsidRDefault="008F0D0F" w:rsidP="00DE054B">
      <w:pPr>
        <w:rPr>
          <w:rStyle w:val="blueten"/>
          <w:rFonts w:ascii="Univers" w:hAnsi="Univers"/>
          <w:sz w:val="22"/>
          <w:szCs w:val="22"/>
        </w:rPr>
      </w:pPr>
      <w:r w:rsidRPr="00611812">
        <w:rPr>
          <w:rStyle w:val="blueten"/>
          <w:rFonts w:ascii="Univers" w:hAnsi="Univers"/>
          <w:bCs/>
          <w:iCs/>
          <w:sz w:val="22"/>
          <w:szCs w:val="22"/>
        </w:rPr>
        <w:t>Engineering Controls</w:t>
      </w:r>
      <w:r w:rsidRPr="00611812">
        <w:rPr>
          <w:rStyle w:val="blueten"/>
          <w:rFonts w:ascii="Univers" w:hAnsi="Univers"/>
          <w:b/>
          <w:bCs/>
          <w:i/>
          <w:iCs/>
          <w:sz w:val="22"/>
          <w:szCs w:val="22"/>
        </w:rPr>
        <w:t xml:space="preserve"> </w:t>
      </w:r>
      <w:r w:rsidRPr="00611812">
        <w:rPr>
          <w:rStyle w:val="blueten"/>
          <w:rFonts w:ascii="Univers" w:hAnsi="Univers"/>
          <w:bCs/>
          <w:iCs/>
          <w:sz w:val="22"/>
          <w:szCs w:val="22"/>
        </w:rPr>
        <w:t>are</w:t>
      </w:r>
      <w:r w:rsidRPr="00611812">
        <w:rPr>
          <w:rStyle w:val="blueten"/>
          <w:rFonts w:ascii="Univers" w:hAnsi="Univers"/>
          <w:b/>
          <w:bCs/>
          <w:i/>
          <w:iCs/>
          <w:sz w:val="22"/>
          <w:szCs w:val="22"/>
        </w:rPr>
        <w:t xml:space="preserve"> </w:t>
      </w:r>
      <w:r w:rsidRPr="00611812">
        <w:rPr>
          <w:rStyle w:val="blueten"/>
          <w:rFonts w:ascii="Univers" w:hAnsi="Univers"/>
          <w:sz w:val="22"/>
          <w:szCs w:val="22"/>
        </w:rPr>
        <w:t xml:space="preserve">physical items that remove, contain, or eliminate a potential hazard (e.g., </w:t>
      </w:r>
      <w:r w:rsidR="00C52A82" w:rsidRPr="00611812">
        <w:rPr>
          <w:rStyle w:val="blueten"/>
          <w:rFonts w:ascii="Univers" w:hAnsi="Univers"/>
          <w:sz w:val="22"/>
          <w:szCs w:val="22"/>
        </w:rPr>
        <w:t xml:space="preserve">Biosafety cabinets, </w:t>
      </w:r>
      <w:r w:rsidRPr="00611812">
        <w:rPr>
          <w:rStyle w:val="blueten"/>
          <w:rFonts w:ascii="Univers" w:hAnsi="Univers"/>
          <w:sz w:val="22"/>
          <w:szCs w:val="22"/>
        </w:rPr>
        <w:t xml:space="preserve">sharps disposal containers, self-sheathing needles, safer medical devices, such as sharps with engineered sharps injury protections and needleless systems) that isolate or remove the bloodborne pathogens hazard from the workplace. </w:t>
      </w:r>
      <w:r w:rsidR="00212037" w:rsidRPr="00611812">
        <w:rPr>
          <w:rFonts w:ascii="Univers" w:hAnsi="Univers"/>
          <w:sz w:val="22"/>
          <w:szCs w:val="22"/>
        </w:rPr>
        <w:t>Engineering controls must be examined and maintained or replaced on a regular schedule to ensure their effectiveness.</w:t>
      </w:r>
    </w:p>
    <w:p w14:paraId="21B520A4" w14:textId="77777777" w:rsidR="00C52A82" w:rsidRPr="00611812" w:rsidRDefault="00C52A82" w:rsidP="00DE054B">
      <w:pPr>
        <w:rPr>
          <w:rFonts w:ascii="Univers" w:hAnsi="Univers"/>
          <w:sz w:val="22"/>
          <w:szCs w:val="22"/>
        </w:rPr>
      </w:pPr>
    </w:p>
    <w:p w14:paraId="3CB1E8A1" w14:textId="77777777" w:rsidR="008F0D0F" w:rsidRPr="00611812" w:rsidRDefault="008F0D0F" w:rsidP="00515302">
      <w:pPr>
        <w:rPr>
          <w:rFonts w:ascii="Univers" w:hAnsi="Univers"/>
          <w:sz w:val="22"/>
          <w:szCs w:val="22"/>
        </w:rPr>
      </w:pPr>
      <w:r w:rsidRPr="00611812">
        <w:rPr>
          <w:rFonts w:ascii="Univers" w:hAnsi="Univers"/>
          <w:sz w:val="22"/>
          <w:szCs w:val="22"/>
        </w:rPr>
        <w:t>Engineering and work practice</w:t>
      </w:r>
      <w:r w:rsidR="00C52A82" w:rsidRPr="00611812">
        <w:rPr>
          <w:rFonts w:ascii="Univers" w:hAnsi="Univers"/>
          <w:sz w:val="22"/>
          <w:szCs w:val="22"/>
        </w:rPr>
        <w:t xml:space="preserve"> </w:t>
      </w:r>
      <w:r w:rsidR="00C52A82" w:rsidRPr="00611812">
        <w:rPr>
          <w:rFonts w:ascii="Univers" w:hAnsi="Univers"/>
          <w:color w:val="000000"/>
          <w:sz w:val="22"/>
          <w:szCs w:val="22"/>
        </w:rPr>
        <w:t>(i.e., altering the way a task or procedure is performed)</w:t>
      </w:r>
      <w:r w:rsidR="00C52A82" w:rsidRPr="00611812">
        <w:rPr>
          <w:rFonts w:ascii="Univers" w:hAnsi="Univers"/>
          <w:sz w:val="22"/>
          <w:szCs w:val="22"/>
        </w:rPr>
        <w:t xml:space="preserve"> </w:t>
      </w:r>
      <w:r w:rsidRPr="00611812">
        <w:rPr>
          <w:rFonts w:ascii="Univers" w:hAnsi="Univers"/>
          <w:sz w:val="22"/>
          <w:szCs w:val="22"/>
        </w:rPr>
        <w:t xml:space="preserve">controls are used to eliminate or minimize employee exposure. Where occupational exposure remains after institution of these controls, personal protective equipment must also be used. </w:t>
      </w:r>
      <w:bookmarkStart w:id="26" w:name="1910.1030(d)(2)(ii)"/>
      <w:bookmarkEnd w:id="26"/>
    </w:p>
    <w:p w14:paraId="1036330C" w14:textId="77777777" w:rsidR="008F0D0F" w:rsidRPr="00611812" w:rsidRDefault="008F0D0F" w:rsidP="00515302">
      <w:pPr>
        <w:rPr>
          <w:rStyle w:val="blueten"/>
          <w:rFonts w:ascii="Univers" w:hAnsi="Univers"/>
          <w:b/>
          <w:bCs/>
          <w:sz w:val="22"/>
          <w:szCs w:val="22"/>
        </w:rPr>
      </w:pPr>
      <w:bookmarkStart w:id="27" w:name="1910.1030(d)(2)(iii)"/>
      <w:bookmarkEnd w:id="27"/>
    </w:p>
    <w:p w14:paraId="0A50FC93" w14:textId="77777777" w:rsidR="008F0D0F" w:rsidRPr="00611812" w:rsidRDefault="008F0D0F" w:rsidP="00DE054B">
      <w:pPr>
        <w:outlineLvl w:val="1"/>
        <w:rPr>
          <w:rStyle w:val="blueten"/>
          <w:rFonts w:ascii="Univers" w:hAnsi="Univers"/>
          <w:bCs/>
          <w:sz w:val="22"/>
          <w:szCs w:val="22"/>
        </w:rPr>
      </w:pPr>
      <w:bookmarkStart w:id="28" w:name="_Toc232305474"/>
      <w:r w:rsidRPr="00611812">
        <w:rPr>
          <w:rStyle w:val="blueten"/>
          <w:rFonts w:ascii="Univers" w:hAnsi="Univers"/>
          <w:bCs/>
          <w:sz w:val="22"/>
          <w:szCs w:val="22"/>
        </w:rPr>
        <w:t>5.1</w:t>
      </w:r>
      <w:r w:rsidRPr="00611812">
        <w:rPr>
          <w:rStyle w:val="blueten"/>
          <w:rFonts w:ascii="Univers" w:hAnsi="Univers"/>
          <w:bCs/>
          <w:sz w:val="22"/>
          <w:szCs w:val="22"/>
        </w:rPr>
        <w:tab/>
        <w:t>Hand washing</w:t>
      </w:r>
      <w:bookmarkEnd w:id="28"/>
    </w:p>
    <w:p w14:paraId="5FF64321" w14:textId="77777777" w:rsidR="008F0D0F" w:rsidRPr="00611812" w:rsidRDefault="008F0D0F" w:rsidP="00515302">
      <w:pPr>
        <w:rPr>
          <w:rStyle w:val="blueten"/>
          <w:rFonts w:ascii="Univers" w:hAnsi="Univers"/>
          <w:b/>
          <w:bCs/>
          <w:sz w:val="22"/>
          <w:szCs w:val="22"/>
        </w:rPr>
      </w:pPr>
    </w:p>
    <w:p w14:paraId="0348E211" w14:textId="77777777" w:rsidR="004119E5" w:rsidRDefault="008F0D0F" w:rsidP="001520AC">
      <w:pPr>
        <w:rPr>
          <w:rFonts w:ascii="Univers" w:hAnsi="Univers"/>
          <w:sz w:val="22"/>
          <w:szCs w:val="22"/>
        </w:rPr>
      </w:pPr>
      <w:r w:rsidRPr="00611812">
        <w:rPr>
          <w:rFonts w:ascii="Univers" w:hAnsi="Univers"/>
          <w:sz w:val="22"/>
          <w:szCs w:val="22"/>
        </w:rPr>
        <w:t>Per the Federal Standard</w:t>
      </w:r>
      <w:r w:rsidR="00212037" w:rsidRPr="00611812">
        <w:rPr>
          <w:rFonts w:ascii="Univers" w:hAnsi="Univers"/>
          <w:sz w:val="22"/>
          <w:szCs w:val="22"/>
        </w:rPr>
        <w:t>,</w:t>
      </w:r>
      <w:r w:rsidRPr="00611812">
        <w:rPr>
          <w:rFonts w:ascii="Univers" w:hAnsi="Univers"/>
          <w:sz w:val="22"/>
          <w:szCs w:val="22"/>
        </w:rPr>
        <w:t xml:space="preserve"> NAU provides hand washing facilities which are readily accessible to employees with an occupational exposure.  NAU </w:t>
      </w:r>
      <w:r w:rsidR="00EB3967">
        <w:rPr>
          <w:rFonts w:ascii="Univers" w:hAnsi="Univers"/>
          <w:sz w:val="22"/>
          <w:szCs w:val="22"/>
        </w:rPr>
        <w:t>d</w:t>
      </w:r>
      <w:r w:rsidRPr="00611812">
        <w:rPr>
          <w:rFonts w:ascii="Univers" w:hAnsi="Univers"/>
          <w:sz w:val="22"/>
          <w:szCs w:val="22"/>
        </w:rPr>
        <w:t>epartments must ensure that employees wash their hands immediately</w:t>
      </w:r>
      <w:r w:rsidR="00EB3967">
        <w:rPr>
          <w:rFonts w:ascii="Univers" w:hAnsi="Univers"/>
          <w:sz w:val="22"/>
          <w:szCs w:val="22"/>
        </w:rPr>
        <w:t>,</w:t>
      </w:r>
      <w:r w:rsidRPr="00611812">
        <w:rPr>
          <w:rFonts w:ascii="Univers" w:hAnsi="Univers"/>
          <w:sz w:val="22"/>
          <w:szCs w:val="22"/>
        </w:rPr>
        <w:t xml:space="preserve"> or as soon as feasible</w:t>
      </w:r>
      <w:r w:rsidR="00EB3967">
        <w:rPr>
          <w:rFonts w:ascii="Univers" w:hAnsi="Univers"/>
          <w:sz w:val="22"/>
          <w:szCs w:val="22"/>
        </w:rPr>
        <w:t>,</w:t>
      </w:r>
      <w:r w:rsidRPr="00611812">
        <w:rPr>
          <w:rFonts w:ascii="Univers" w:hAnsi="Univers"/>
          <w:sz w:val="22"/>
          <w:szCs w:val="22"/>
        </w:rPr>
        <w:t xml:space="preserve"> after removal of gloves or other personal protective equipment.  </w:t>
      </w:r>
      <w:bookmarkStart w:id="29" w:name="1910.1030(d)(2)(vi)"/>
      <w:bookmarkEnd w:id="29"/>
    </w:p>
    <w:p w14:paraId="35C0DA76" w14:textId="77777777" w:rsidR="004119E5" w:rsidRDefault="004119E5" w:rsidP="001520AC">
      <w:pPr>
        <w:rPr>
          <w:rFonts w:ascii="Univers" w:hAnsi="Univers"/>
          <w:sz w:val="22"/>
          <w:szCs w:val="22"/>
        </w:rPr>
      </w:pPr>
    </w:p>
    <w:p w14:paraId="7D608157" w14:textId="1C459FF1" w:rsidR="004119E5" w:rsidRPr="00964B44" w:rsidRDefault="004119E5" w:rsidP="001520AC">
      <w:pPr>
        <w:rPr>
          <w:rFonts w:ascii="Univers" w:hAnsi="Univers"/>
          <w:sz w:val="22"/>
          <w:szCs w:val="22"/>
        </w:rPr>
      </w:pPr>
      <w:r w:rsidRPr="00964B44">
        <w:rPr>
          <w:rFonts w:ascii="Univers" w:hAnsi="Univers"/>
          <w:sz w:val="22"/>
          <w:szCs w:val="22"/>
        </w:rPr>
        <w:t xml:space="preserve">For exposures </w:t>
      </w:r>
      <w:r w:rsidR="008F0D0F" w:rsidRPr="00964B44">
        <w:rPr>
          <w:rFonts w:ascii="Univers" w:hAnsi="Univers"/>
          <w:sz w:val="22"/>
          <w:szCs w:val="22"/>
        </w:rPr>
        <w:t>employees must</w:t>
      </w:r>
      <w:r w:rsidRPr="00964B44">
        <w:rPr>
          <w:rFonts w:ascii="Univers" w:hAnsi="Univers"/>
          <w:sz w:val="22"/>
          <w:szCs w:val="22"/>
        </w:rPr>
        <w:t xml:space="preserve"> do the following:</w:t>
      </w:r>
    </w:p>
    <w:p w14:paraId="6682D490" w14:textId="0E9A8347" w:rsidR="004119E5" w:rsidRPr="00964B44" w:rsidRDefault="004119E5" w:rsidP="004119E5">
      <w:pPr>
        <w:pStyle w:val="ListParagraph"/>
        <w:numPr>
          <w:ilvl w:val="0"/>
          <w:numId w:val="45"/>
        </w:numPr>
        <w:rPr>
          <w:rFonts w:ascii="Univers" w:hAnsi="Univers"/>
        </w:rPr>
      </w:pPr>
      <w:r w:rsidRPr="00964B44">
        <w:rPr>
          <w:rFonts w:ascii="Univers" w:hAnsi="Univers"/>
        </w:rPr>
        <w:t xml:space="preserve">Puncture sites: Wash affected </w:t>
      </w:r>
      <w:r w:rsidR="008F0D0F" w:rsidRPr="00964B44">
        <w:rPr>
          <w:rFonts w:ascii="Univers" w:hAnsi="Univers"/>
        </w:rPr>
        <w:t>skin with soap and water</w:t>
      </w:r>
      <w:r w:rsidRPr="00964B44">
        <w:rPr>
          <w:rFonts w:ascii="Univers" w:hAnsi="Univers"/>
        </w:rPr>
        <w:t xml:space="preserve"> for 15-minutes</w:t>
      </w:r>
      <w:r w:rsidR="00266475" w:rsidRPr="00964B44">
        <w:rPr>
          <w:rFonts w:ascii="Univers" w:hAnsi="Univers"/>
        </w:rPr>
        <w:t>.</w:t>
      </w:r>
    </w:p>
    <w:p w14:paraId="70327F04" w14:textId="32388B15" w:rsidR="004119E5" w:rsidRPr="00964B44" w:rsidRDefault="004119E5" w:rsidP="004119E5">
      <w:pPr>
        <w:pStyle w:val="ListParagraph"/>
        <w:numPr>
          <w:ilvl w:val="0"/>
          <w:numId w:val="45"/>
        </w:numPr>
        <w:rPr>
          <w:rFonts w:ascii="Univers" w:hAnsi="Univers"/>
        </w:rPr>
      </w:pPr>
      <w:r w:rsidRPr="00964B44">
        <w:rPr>
          <w:rFonts w:ascii="Univers" w:hAnsi="Univers"/>
        </w:rPr>
        <w:t>Intact skin: Wash affected skin with soap and water for 20 seconds</w:t>
      </w:r>
      <w:r w:rsidR="00266475" w:rsidRPr="00964B44">
        <w:rPr>
          <w:rFonts w:ascii="Univers" w:hAnsi="Univers"/>
        </w:rPr>
        <w:t>.</w:t>
      </w:r>
    </w:p>
    <w:p w14:paraId="560557B2" w14:textId="3E3C716E" w:rsidR="004119E5" w:rsidRPr="00964B44" w:rsidRDefault="004119E5" w:rsidP="004119E5">
      <w:pPr>
        <w:pStyle w:val="ListParagraph"/>
        <w:numPr>
          <w:ilvl w:val="0"/>
          <w:numId w:val="45"/>
        </w:numPr>
        <w:rPr>
          <w:rFonts w:ascii="Univers" w:hAnsi="Univers"/>
        </w:rPr>
      </w:pPr>
      <w:r w:rsidRPr="00964B44">
        <w:rPr>
          <w:rFonts w:ascii="Univers" w:hAnsi="Univers"/>
        </w:rPr>
        <w:t>Eyes: Flush eyes for 15-minutes, remove contacts and flush an additional 5-minutes</w:t>
      </w:r>
      <w:r w:rsidR="00266475" w:rsidRPr="00964B44">
        <w:rPr>
          <w:rFonts w:ascii="Univers" w:hAnsi="Univers"/>
        </w:rPr>
        <w:t>.</w:t>
      </w:r>
    </w:p>
    <w:p w14:paraId="73063275" w14:textId="7DEE6FA3" w:rsidR="004119E5" w:rsidRPr="00964B44" w:rsidRDefault="004119E5" w:rsidP="004119E5">
      <w:pPr>
        <w:pStyle w:val="ListParagraph"/>
        <w:numPr>
          <w:ilvl w:val="0"/>
          <w:numId w:val="45"/>
        </w:numPr>
        <w:rPr>
          <w:rFonts w:ascii="Univers" w:hAnsi="Univers"/>
        </w:rPr>
      </w:pPr>
      <w:r w:rsidRPr="00964B44">
        <w:rPr>
          <w:rFonts w:ascii="Univers" w:hAnsi="Univers"/>
        </w:rPr>
        <w:t>Mucous membranes (nose or mouth): Flus</w:t>
      </w:r>
      <w:r w:rsidR="008C5C5C" w:rsidRPr="00964B44">
        <w:rPr>
          <w:rFonts w:ascii="Univers" w:hAnsi="Univers"/>
        </w:rPr>
        <w:t>h</w:t>
      </w:r>
      <w:r w:rsidRPr="00964B44">
        <w:rPr>
          <w:rFonts w:ascii="Univers" w:hAnsi="Univers"/>
        </w:rPr>
        <w:t xml:space="preserve"> affected area for 15-minutes.</w:t>
      </w:r>
    </w:p>
    <w:p w14:paraId="4452C0F5" w14:textId="073B193A" w:rsidR="004861E6" w:rsidRPr="004861E6" w:rsidRDefault="00613DC6" w:rsidP="004861E6">
      <w:pPr>
        <w:pStyle w:val="ListParagraph"/>
        <w:ind w:left="1500"/>
        <w:rPr>
          <w:rFonts w:ascii="Univers" w:hAnsi="Univers"/>
          <w:color w:val="FF0000"/>
        </w:rPr>
      </w:pPr>
      <w:hyperlink r:id="rId13" w:history="1">
        <w:r w:rsidR="004861E6" w:rsidRPr="004861E6">
          <w:rPr>
            <w:rStyle w:val="Hyperlink"/>
            <w:rFonts w:ascii="Univers" w:hAnsi="Univers"/>
          </w:rPr>
          <w:t>CDC.gov/nora/councils/hcsa/stopsticks/whattodo</w:t>
        </w:r>
      </w:hyperlink>
    </w:p>
    <w:p w14:paraId="3DA4A200" w14:textId="77777777" w:rsidR="008F0D0F" w:rsidRPr="004861E6" w:rsidRDefault="008F0D0F" w:rsidP="001520AC">
      <w:pPr>
        <w:rPr>
          <w:rFonts w:ascii="Univers" w:hAnsi="Univers"/>
          <w:sz w:val="22"/>
          <w:szCs w:val="22"/>
        </w:rPr>
      </w:pPr>
      <w:bookmarkStart w:id="30" w:name="1910.1030(d)(2)(vii)"/>
      <w:bookmarkEnd w:id="30"/>
    </w:p>
    <w:p w14:paraId="6FE7BBDB" w14:textId="10C9A741" w:rsidR="008F0D0F" w:rsidRPr="00611812" w:rsidRDefault="008F0D0F" w:rsidP="00515302">
      <w:pPr>
        <w:rPr>
          <w:rFonts w:ascii="Univers" w:hAnsi="Univers"/>
          <w:sz w:val="22"/>
          <w:szCs w:val="22"/>
        </w:rPr>
      </w:pPr>
      <w:bookmarkStart w:id="31" w:name="1910.1030(d)(2)(iv)"/>
      <w:bookmarkEnd w:id="31"/>
      <w:r w:rsidRPr="00611812">
        <w:rPr>
          <w:rFonts w:ascii="Univers" w:hAnsi="Univers"/>
          <w:sz w:val="22"/>
          <w:szCs w:val="22"/>
        </w:rPr>
        <w:t xml:space="preserve">When provision of hand washing facilities is not feasible, NAU </w:t>
      </w:r>
      <w:r w:rsidR="00EB3967">
        <w:rPr>
          <w:rFonts w:ascii="Univers" w:hAnsi="Univers"/>
          <w:sz w:val="22"/>
          <w:szCs w:val="22"/>
        </w:rPr>
        <w:t>d</w:t>
      </w:r>
      <w:r w:rsidRPr="00611812">
        <w:rPr>
          <w:rFonts w:ascii="Univers" w:hAnsi="Univers"/>
          <w:sz w:val="22"/>
          <w:szCs w:val="22"/>
        </w:rPr>
        <w:t>epartments must provide either an appropriate antiseptic hand cleanser in conjunction with clean cloth/paper towels or antiseptic towelettes. When antiseptic hand cleansers or towelettes are used, hands must be washed with soap and running water as soon as feasible.</w:t>
      </w:r>
    </w:p>
    <w:p w14:paraId="281EA2F1" w14:textId="77777777" w:rsidR="008F0D0F" w:rsidRPr="00611812" w:rsidRDefault="008F0D0F" w:rsidP="00515302">
      <w:pPr>
        <w:rPr>
          <w:rFonts w:ascii="Univers" w:hAnsi="Univers"/>
          <w:sz w:val="22"/>
          <w:szCs w:val="22"/>
        </w:rPr>
      </w:pPr>
      <w:bookmarkStart w:id="32" w:name="1910.1030(d)(2)(v)"/>
      <w:bookmarkEnd w:id="32"/>
    </w:p>
    <w:p w14:paraId="3A5DBE0F" w14:textId="77777777" w:rsidR="008F0D0F" w:rsidRPr="00611812" w:rsidRDefault="008F0D0F" w:rsidP="00097D68">
      <w:pPr>
        <w:numPr>
          <w:ilvl w:val="1"/>
          <w:numId w:val="6"/>
        </w:numPr>
        <w:outlineLvl w:val="1"/>
        <w:rPr>
          <w:rFonts w:ascii="Univers" w:hAnsi="Univers"/>
          <w:sz w:val="22"/>
          <w:szCs w:val="22"/>
        </w:rPr>
      </w:pPr>
      <w:bookmarkStart w:id="33" w:name="_Toc232305475"/>
      <w:r w:rsidRPr="00611812">
        <w:rPr>
          <w:rFonts w:ascii="Univers" w:hAnsi="Univers"/>
          <w:sz w:val="22"/>
          <w:szCs w:val="22"/>
        </w:rPr>
        <w:t>Handling of Contaminated Needles</w:t>
      </w:r>
      <w:bookmarkEnd w:id="33"/>
    </w:p>
    <w:p w14:paraId="39511C5E" w14:textId="77777777" w:rsidR="008F0D0F" w:rsidRPr="00611812" w:rsidRDefault="008F0D0F" w:rsidP="00DE054B">
      <w:pPr>
        <w:rPr>
          <w:rFonts w:ascii="Univers" w:hAnsi="Univers"/>
          <w:sz w:val="22"/>
          <w:szCs w:val="22"/>
        </w:rPr>
      </w:pPr>
    </w:p>
    <w:p w14:paraId="77BA1098" w14:textId="6ED30D91" w:rsidR="008F0D0F" w:rsidRPr="00611812" w:rsidRDefault="008F0D0F" w:rsidP="00515302">
      <w:pPr>
        <w:rPr>
          <w:rFonts w:ascii="Univers" w:hAnsi="Univers"/>
          <w:sz w:val="22"/>
          <w:szCs w:val="22"/>
        </w:rPr>
      </w:pPr>
      <w:bookmarkStart w:id="34" w:name="1910.1030(d)(2)(vii)(A)"/>
      <w:bookmarkEnd w:id="34"/>
      <w:r w:rsidRPr="00611812">
        <w:rPr>
          <w:rFonts w:ascii="Univers" w:hAnsi="Univers"/>
          <w:sz w:val="22"/>
          <w:szCs w:val="22"/>
        </w:rPr>
        <w:t xml:space="preserve">Contaminated needles and other contaminated sharps must not be bent, </w:t>
      </w:r>
      <w:proofErr w:type="gramStart"/>
      <w:r w:rsidRPr="00611812">
        <w:rPr>
          <w:rFonts w:ascii="Univers" w:hAnsi="Univers"/>
          <w:sz w:val="22"/>
          <w:szCs w:val="22"/>
        </w:rPr>
        <w:t>recapped</w:t>
      </w:r>
      <w:proofErr w:type="gramEnd"/>
      <w:r w:rsidRPr="00611812">
        <w:rPr>
          <w:rFonts w:ascii="Univers" w:hAnsi="Univers"/>
          <w:sz w:val="22"/>
          <w:szCs w:val="22"/>
        </w:rPr>
        <w:t xml:space="preserve"> or removed unless the NAU </w:t>
      </w:r>
      <w:r w:rsidR="00EB3967">
        <w:rPr>
          <w:rFonts w:ascii="Univers" w:hAnsi="Univers"/>
          <w:sz w:val="22"/>
          <w:szCs w:val="22"/>
        </w:rPr>
        <w:t>d</w:t>
      </w:r>
      <w:r w:rsidRPr="00611812">
        <w:rPr>
          <w:rFonts w:ascii="Univers" w:hAnsi="Univers"/>
          <w:sz w:val="22"/>
          <w:szCs w:val="22"/>
        </w:rPr>
        <w:t>epartment can demonstrate that no alternative is feasible or that such action is required by a specific medical or dental procedure.</w:t>
      </w:r>
    </w:p>
    <w:p w14:paraId="381B9E3E" w14:textId="77777777" w:rsidR="008F0D0F" w:rsidRPr="00611812" w:rsidRDefault="008F0D0F" w:rsidP="00515302">
      <w:pPr>
        <w:rPr>
          <w:rStyle w:val="blueten"/>
          <w:rFonts w:ascii="Univers" w:hAnsi="Univers"/>
          <w:b/>
          <w:bCs/>
          <w:sz w:val="22"/>
          <w:szCs w:val="22"/>
        </w:rPr>
      </w:pPr>
      <w:bookmarkStart w:id="35" w:name="1910.1030(d)(2)(vii)(B)"/>
      <w:bookmarkEnd w:id="35"/>
    </w:p>
    <w:p w14:paraId="1692704A" w14:textId="2568B3E7" w:rsidR="008F0D0F" w:rsidRPr="00611812" w:rsidRDefault="008F0D0F" w:rsidP="001520AC">
      <w:pPr>
        <w:rPr>
          <w:rFonts w:ascii="Univers" w:hAnsi="Univers"/>
          <w:sz w:val="22"/>
          <w:szCs w:val="22"/>
        </w:rPr>
      </w:pPr>
      <w:r w:rsidRPr="00611812">
        <w:rPr>
          <w:rFonts w:ascii="Univers" w:hAnsi="Univers"/>
          <w:sz w:val="22"/>
          <w:szCs w:val="22"/>
        </w:rPr>
        <w:t xml:space="preserve">Such bending, recapping or needle removal must be accomplished </w:t>
      </w:r>
      <w:r w:rsidR="00EB3967" w:rsidRPr="00611812">
        <w:rPr>
          <w:rFonts w:ascii="Univers" w:hAnsi="Univers"/>
          <w:sz w:val="22"/>
          <w:szCs w:val="22"/>
        </w:rPr>
        <w:t>using</w:t>
      </w:r>
      <w:r w:rsidRPr="00611812">
        <w:rPr>
          <w:rFonts w:ascii="Univers" w:hAnsi="Univers"/>
          <w:sz w:val="22"/>
          <w:szCs w:val="22"/>
        </w:rPr>
        <w:t xml:space="preserve"> a mechanical device or a one-handed technique.</w:t>
      </w:r>
      <w:r w:rsidR="00EC368F" w:rsidRPr="00611812">
        <w:rPr>
          <w:rFonts w:ascii="Univers" w:hAnsi="Univers"/>
          <w:sz w:val="22"/>
          <w:szCs w:val="22"/>
        </w:rPr>
        <w:t xml:space="preserve"> </w:t>
      </w:r>
      <w:r w:rsidRPr="00611812">
        <w:rPr>
          <w:rFonts w:ascii="Univers" w:hAnsi="Univers"/>
          <w:sz w:val="22"/>
          <w:szCs w:val="22"/>
        </w:rPr>
        <w:t xml:space="preserve">Shearing or breaking of contaminated needles is prohibited.  This can create an infectious aerosol.  </w:t>
      </w:r>
    </w:p>
    <w:p w14:paraId="0AEA9077" w14:textId="77777777" w:rsidR="008F0D0F" w:rsidRPr="00611812" w:rsidRDefault="008F0D0F" w:rsidP="00515302">
      <w:pPr>
        <w:rPr>
          <w:rFonts w:ascii="Univers" w:hAnsi="Univers"/>
          <w:sz w:val="22"/>
          <w:szCs w:val="22"/>
        </w:rPr>
      </w:pPr>
    </w:p>
    <w:p w14:paraId="63B4E6F1" w14:textId="3CCA7A7D" w:rsidR="008F0D0F" w:rsidRPr="00611812" w:rsidRDefault="008F0D0F" w:rsidP="00515302">
      <w:pPr>
        <w:rPr>
          <w:rFonts w:ascii="Univers" w:hAnsi="Univers"/>
          <w:sz w:val="22"/>
          <w:szCs w:val="22"/>
        </w:rPr>
      </w:pPr>
      <w:bookmarkStart w:id="36" w:name="1910.1030(d)(2)(viii)"/>
      <w:bookmarkEnd w:id="36"/>
      <w:r w:rsidRPr="00611812">
        <w:rPr>
          <w:rFonts w:ascii="Univers" w:hAnsi="Univers"/>
          <w:sz w:val="22"/>
          <w:szCs w:val="22"/>
        </w:rPr>
        <w:t>Immediately</w:t>
      </w:r>
      <w:r w:rsidR="00EB3967">
        <w:rPr>
          <w:rFonts w:ascii="Univers" w:hAnsi="Univers"/>
          <w:sz w:val="22"/>
          <w:szCs w:val="22"/>
        </w:rPr>
        <w:t>,</w:t>
      </w:r>
      <w:r w:rsidRPr="00611812">
        <w:rPr>
          <w:rFonts w:ascii="Univers" w:hAnsi="Univers"/>
          <w:sz w:val="22"/>
          <w:szCs w:val="22"/>
        </w:rPr>
        <w:t xml:space="preserve"> or as soon as possible after use, contaminated reusable sharps must be placed in appropriate containers until properly decontaminated. These containers must be:</w:t>
      </w:r>
    </w:p>
    <w:p w14:paraId="2E0C90DB" w14:textId="77777777" w:rsidR="008F0D0F" w:rsidRPr="00611812" w:rsidRDefault="008F0D0F" w:rsidP="00515302">
      <w:pPr>
        <w:rPr>
          <w:rFonts w:ascii="Univers" w:hAnsi="Univers"/>
          <w:sz w:val="22"/>
          <w:szCs w:val="22"/>
        </w:rPr>
      </w:pPr>
      <w:bookmarkStart w:id="37" w:name="1910.1030(d)(2)(viii)(A)"/>
      <w:bookmarkEnd w:id="37"/>
    </w:p>
    <w:p w14:paraId="331DEB37" w14:textId="3EC9D185" w:rsidR="008F0D0F" w:rsidRPr="00611812" w:rsidRDefault="008F0D0F" w:rsidP="00097D68">
      <w:pPr>
        <w:numPr>
          <w:ilvl w:val="0"/>
          <w:numId w:val="8"/>
        </w:numPr>
        <w:rPr>
          <w:rFonts w:ascii="Univers" w:hAnsi="Univers"/>
          <w:sz w:val="22"/>
          <w:szCs w:val="22"/>
        </w:rPr>
      </w:pPr>
      <w:r w:rsidRPr="00611812">
        <w:rPr>
          <w:rFonts w:ascii="Univers" w:hAnsi="Univers"/>
          <w:sz w:val="22"/>
          <w:szCs w:val="22"/>
        </w:rPr>
        <w:t>Puncture resistant</w:t>
      </w:r>
      <w:bookmarkStart w:id="38" w:name="1910.1030(d)(2)(viii)(B)"/>
      <w:bookmarkEnd w:id="38"/>
    </w:p>
    <w:p w14:paraId="1DD565AA" w14:textId="5F77B96D" w:rsidR="008F0D0F" w:rsidRPr="00611812" w:rsidRDefault="008F0D0F" w:rsidP="00097D68">
      <w:pPr>
        <w:numPr>
          <w:ilvl w:val="0"/>
          <w:numId w:val="8"/>
        </w:numPr>
        <w:rPr>
          <w:rFonts w:ascii="Univers" w:hAnsi="Univers"/>
          <w:sz w:val="22"/>
          <w:szCs w:val="22"/>
        </w:rPr>
      </w:pPr>
      <w:r w:rsidRPr="00611812">
        <w:rPr>
          <w:rFonts w:ascii="Univers" w:hAnsi="Univers"/>
          <w:sz w:val="22"/>
          <w:szCs w:val="22"/>
        </w:rPr>
        <w:lastRenderedPageBreak/>
        <w:t>Labeled or color-coded in accordance with Section 13.0 of this manual</w:t>
      </w:r>
    </w:p>
    <w:p w14:paraId="1EA9E594" w14:textId="0F1169D6" w:rsidR="008F0D0F" w:rsidRPr="00611812" w:rsidRDefault="008F0D0F" w:rsidP="00097D68">
      <w:pPr>
        <w:numPr>
          <w:ilvl w:val="0"/>
          <w:numId w:val="8"/>
        </w:numPr>
        <w:rPr>
          <w:rFonts w:ascii="Univers" w:hAnsi="Univers"/>
          <w:sz w:val="22"/>
          <w:szCs w:val="22"/>
        </w:rPr>
      </w:pPr>
      <w:bookmarkStart w:id="39" w:name="1910.1030(d)(2)(viii)(C)"/>
      <w:bookmarkEnd w:id="39"/>
      <w:r w:rsidRPr="00611812">
        <w:rPr>
          <w:rFonts w:ascii="Univers" w:hAnsi="Univers"/>
          <w:sz w:val="22"/>
          <w:szCs w:val="22"/>
        </w:rPr>
        <w:t>Leak proof on the sides and bottom</w:t>
      </w:r>
      <w:bookmarkStart w:id="40" w:name="1910.1030(d)(2)(viii)(D)"/>
      <w:bookmarkEnd w:id="40"/>
    </w:p>
    <w:p w14:paraId="76D928CB" w14:textId="2A15E50D" w:rsidR="008F0D0F" w:rsidRPr="00611812" w:rsidRDefault="008F0D0F" w:rsidP="00097D68">
      <w:pPr>
        <w:numPr>
          <w:ilvl w:val="0"/>
          <w:numId w:val="8"/>
        </w:numPr>
        <w:rPr>
          <w:rFonts w:ascii="Univers" w:hAnsi="Univers"/>
          <w:sz w:val="22"/>
          <w:szCs w:val="22"/>
        </w:rPr>
      </w:pPr>
      <w:r w:rsidRPr="00611812">
        <w:rPr>
          <w:rFonts w:ascii="Univers" w:hAnsi="Univers"/>
          <w:sz w:val="22"/>
          <w:szCs w:val="22"/>
        </w:rPr>
        <w:t>Permanently closeable once ¾ full</w:t>
      </w:r>
    </w:p>
    <w:p w14:paraId="279A9136" w14:textId="77777777" w:rsidR="00E13DFF" w:rsidRDefault="00E13DFF" w:rsidP="00DB14FA">
      <w:pPr>
        <w:pStyle w:val="Default"/>
        <w:rPr>
          <w:rFonts w:ascii="Univers" w:hAnsi="Univers"/>
          <w:bCs/>
          <w:sz w:val="22"/>
          <w:szCs w:val="22"/>
        </w:rPr>
      </w:pPr>
    </w:p>
    <w:p w14:paraId="63C826B7" w14:textId="784C7111" w:rsidR="00DB14FA" w:rsidRPr="00611812" w:rsidRDefault="00DB14FA" w:rsidP="00DB14FA">
      <w:pPr>
        <w:pStyle w:val="Default"/>
        <w:rPr>
          <w:rFonts w:ascii="Univers" w:hAnsi="Univers"/>
          <w:bCs/>
          <w:sz w:val="22"/>
          <w:szCs w:val="22"/>
        </w:rPr>
      </w:pPr>
      <w:r w:rsidRPr="00611812">
        <w:rPr>
          <w:rFonts w:ascii="Univers" w:hAnsi="Univers"/>
          <w:bCs/>
          <w:sz w:val="22"/>
          <w:szCs w:val="22"/>
        </w:rPr>
        <w:t>5.3</w:t>
      </w:r>
      <w:r w:rsidRPr="00611812">
        <w:rPr>
          <w:rFonts w:ascii="Univers" w:hAnsi="Univers"/>
          <w:bCs/>
          <w:sz w:val="22"/>
          <w:szCs w:val="22"/>
        </w:rPr>
        <w:tab/>
        <w:t>Needlestick Safety and Prevention</w:t>
      </w:r>
    </w:p>
    <w:p w14:paraId="108233B8" w14:textId="77777777" w:rsidR="00DB14FA" w:rsidRPr="00611812" w:rsidRDefault="00DB14FA" w:rsidP="00DB14FA">
      <w:pPr>
        <w:pStyle w:val="Default"/>
        <w:rPr>
          <w:rFonts w:ascii="Univers" w:hAnsi="Univers"/>
          <w:sz w:val="22"/>
          <w:szCs w:val="22"/>
        </w:rPr>
      </w:pPr>
    </w:p>
    <w:p w14:paraId="6E06C945" w14:textId="1EEF2B83" w:rsidR="00DB14FA" w:rsidRPr="00611812" w:rsidRDefault="00DB14FA" w:rsidP="00DB14FA">
      <w:pPr>
        <w:pStyle w:val="Default"/>
        <w:rPr>
          <w:rFonts w:ascii="Univers" w:hAnsi="Univers"/>
          <w:sz w:val="22"/>
          <w:szCs w:val="22"/>
        </w:rPr>
      </w:pPr>
      <w:r w:rsidRPr="00611812">
        <w:rPr>
          <w:rFonts w:ascii="Univers" w:hAnsi="Univers"/>
          <w:sz w:val="22"/>
          <w:szCs w:val="22"/>
        </w:rPr>
        <w:t xml:space="preserve">Needlesticks and other percutaneous injuries resulting in exposure to blood or other potentially infectious materials are of concern due to the high frequency of their occurrence and the </w:t>
      </w:r>
      <w:r w:rsidR="002638C4">
        <w:rPr>
          <w:rFonts w:ascii="Univers" w:hAnsi="Univers"/>
          <w:sz w:val="22"/>
          <w:szCs w:val="22"/>
        </w:rPr>
        <w:t xml:space="preserve">potential </w:t>
      </w:r>
      <w:r w:rsidRPr="00611812">
        <w:rPr>
          <w:rFonts w:ascii="Univers" w:hAnsi="Univers"/>
          <w:sz w:val="22"/>
          <w:szCs w:val="22"/>
        </w:rPr>
        <w:t>severity of the health effects associated with exposure. The Centers for Disease Control and Prevention has estimated that healthcare workers in hospital settings sustain 38</w:t>
      </w:r>
      <w:r w:rsidR="002638C4">
        <w:rPr>
          <w:rFonts w:ascii="Univers" w:hAnsi="Univers"/>
          <w:sz w:val="22"/>
          <w:szCs w:val="22"/>
        </w:rPr>
        <w:t>5</w:t>
      </w:r>
      <w:r w:rsidRPr="00611812">
        <w:rPr>
          <w:rFonts w:ascii="Univers" w:hAnsi="Univers"/>
          <w:sz w:val="22"/>
          <w:szCs w:val="22"/>
        </w:rPr>
        <w:t>,</w:t>
      </w:r>
      <w:r w:rsidR="002638C4">
        <w:rPr>
          <w:rFonts w:ascii="Univers" w:hAnsi="Univers"/>
          <w:sz w:val="22"/>
          <w:szCs w:val="22"/>
        </w:rPr>
        <w:t>000</w:t>
      </w:r>
      <w:r w:rsidRPr="00611812">
        <w:rPr>
          <w:rFonts w:ascii="Univers" w:hAnsi="Univers"/>
          <w:sz w:val="22"/>
          <w:szCs w:val="22"/>
        </w:rPr>
        <w:t xml:space="preserve"> percutaneous injuries involving contaminated sharps annually. When non-hospital healthcare workers are included, the best estimate of the number of percutaneous injuries involving contaminated sharps is significantly increased. When these injuries involve exposure to infectious agents, the affected workers are at risk of contracting disease. Workers may also suffer from adverse side effects of drugs used for post-exposure prophylaxis and from psychological stress due to the threat of infection following an exposure incident. </w:t>
      </w:r>
    </w:p>
    <w:p w14:paraId="15645B73" w14:textId="77777777" w:rsidR="00DB14FA" w:rsidRPr="00611812" w:rsidRDefault="00DB14FA" w:rsidP="00DB14FA">
      <w:pPr>
        <w:pStyle w:val="Default"/>
        <w:rPr>
          <w:rFonts w:ascii="Univers" w:hAnsi="Univers"/>
          <w:sz w:val="22"/>
          <w:szCs w:val="22"/>
        </w:rPr>
      </w:pPr>
    </w:p>
    <w:p w14:paraId="4614F629" w14:textId="77777777" w:rsidR="00DB14FA" w:rsidRPr="00611812" w:rsidRDefault="00DB14FA" w:rsidP="00DB14FA">
      <w:pPr>
        <w:pStyle w:val="Default"/>
        <w:rPr>
          <w:rFonts w:ascii="Univers" w:hAnsi="Univers"/>
          <w:sz w:val="22"/>
          <w:szCs w:val="22"/>
        </w:rPr>
      </w:pPr>
      <w:r w:rsidRPr="00611812">
        <w:rPr>
          <w:rFonts w:ascii="Univers" w:hAnsi="Univers"/>
          <w:sz w:val="22"/>
          <w:szCs w:val="22"/>
        </w:rPr>
        <w:t xml:space="preserve">The definition of "Engineering Controls" has been modified to include examples of safer medical devices, such as sharps with engineered sharps injury protections and needleless systems. This change clarifies that safer medical devices </w:t>
      </w:r>
      <w:proofErr w:type="gramStart"/>
      <w:r w:rsidRPr="00611812">
        <w:rPr>
          <w:rFonts w:ascii="Univers" w:hAnsi="Univers"/>
          <w:sz w:val="22"/>
          <w:szCs w:val="22"/>
        </w:rPr>
        <w:t>are considered to be</w:t>
      </w:r>
      <w:proofErr w:type="gramEnd"/>
      <w:r w:rsidRPr="00611812">
        <w:rPr>
          <w:rFonts w:ascii="Univers" w:hAnsi="Univers"/>
          <w:sz w:val="22"/>
          <w:szCs w:val="22"/>
        </w:rPr>
        <w:t xml:space="preserve"> engineering controls under the standard. The term "Engineering Controls" includes all control measures that isolate or remove a hazard from the workplace, encompassing not only sharps with engineered sharps injury protections and needleless systems but also other medical devices designed to reduce the risk of percutaneous exposure to bloodborne pathogens. Examples include blunt suture needles and plastic or mylar-wrapped glass capillary tubes, as well as controls that are not medical devices, such as sharps disposal containers and biosafety cabinets. A wide variety of medical devices have been developed to reduce the risk of needlestick and other sharps injuries. These "safer medical devices" replace sharps with non-needle devices or incorporate safety features designed to reduce the likelihood of injury. </w:t>
      </w:r>
    </w:p>
    <w:p w14:paraId="2D346341" w14:textId="77777777" w:rsidR="00DB14FA" w:rsidRPr="00611812" w:rsidRDefault="00DB14FA" w:rsidP="00DB14FA">
      <w:pPr>
        <w:pStyle w:val="Default"/>
        <w:rPr>
          <w:rFonts w:ascii="Univers" w:hAnsi="Univers"/>
          <w:sz w:val="22"/>
          <w:szCs w:val="22"/>
        </w:rPr>
      </w:pPr>
    </w:p>
    <w:p w14:paraId="4DD07EB8" w14:textId="77777777" w:rsidR="00DB14FA" w:rsidRPr="00611812" w:rsidRDefault="00DB14FA" w:rsidP="00DB14FA">
      <w:pPr>
        <w:pStyle w:val="Default"/>
        <w:rPr>
          <w:rFonts w:ascii="Univers" w:hAnsi="Univers"/>
          <w:sz w:val="22"/>
          <w:szCs w:val="22"/>
        </w:rPr>
      </w:pPr>
      <w:r w:rsidRPr="00611812">
        <w:rPr>
          <w:rFonts w:ascii="Univers" w:hAnsi="Univers"/>
          <w:b/>
          <w:sz w:val="22"/>
          <w:szCs w:val="22"/>
        </w:rPr>
        <w:t>Sharps with Engineered Sharps Injury Protections:</w:t>
      </w:r>
      <w:r w:rsidRPr="00611812">
        <w:rPr>
          <w:rFonts w:ascii="Univers" w:hAnsi="Univers"/>
          <w:sz w:val="22"/>
          <w:szCs w:val="22"/>
        </w:rPr>
        <w:t xml:space="preserve"> a non-needle sharp or a needle device used for withdrawing body fluids, accessing a vein or artery, or administering medications or other fluids, with a built-in safety feature or mechanism that effectively reduces the risk of an exposure incident. This term encompasses a broad array of devices that make injury involving a contaminated sharp less likely, and includes, but is not limited to, syringes with a sliding sheath that shields the attached needle after use; needles that retract into a syringe after use; shielded or retracting catheters used to access the bloodstream for intravenous administration of medication or fluids; and intravenous medication delivery systems that administer medication or fluids through a catheter port or connector site using a needle that is housed in a protective covering. </w:t>
      </w:r>
    </w:p>
    <w:p w14:paraId="529A24F8" w14:textId="77777777" w:rsidR="00DB14FA" w:rsidRPr="00611812" w:rsidRDefault="00DB14FA" w:rsidP="00DB14FA">
      <w:pPr>
        <w:pStyle w:val="Default"/>
        <w:rPr>
          <w:rFonts w:ascii="Univers" w:hAnsi="Univers"/>
          <w:sz w:val="22"/>
          <w:szCs w:val="22"/>
        </w:rPr>
      </w:pPr>
    </w:p>
    <w:p w14:paraId="7E892CE9" w14:textId="77777777" w:rsidR="00DB14FA" w:rsidRPr="00611812" w:rsidRDefault="00DB14FA" w:rsidP="00DB14FA">
      <w:pPr>
        <w:pStyle w:val="Default"/>
        <w:rPr>
          <w:rFonts w:ascii="Univers" w:hAnsi="Univers"/>
          <w:sz w:val="22"/>
          <w:szCs w:val="22"/>
        </w:rPr>
      </w:pPr>
      <w:r w:rsidRPr="00611812">
        <w:rPr>
          <w:rFonts w:ascii="Univers" w:hAnsi="Univers"/>
          <w:b/>
          <w:sz w:val="22"/>
          <w:szCs w:val="22"/>
        </w:rPr>
        <w:t>Needleless Systems:</w:t>
      </w:r>
      <w:r w:rsidRPr="00611812">
        <w:rPr>
          <w:rFonts w:ascii="Univers" w:hAnsi="Univers"/>
          <w:sz w:val="22"/>
          <w:szCs w:val="22"/>
        </w:rPr>
        <w:t xml:space="preserve"> a device that does not use needles for the collection of bodily fluids or withdrawal of body fluids after initial venous or arterial access is established; the administration of medication or fluids; or any other procedure involving the potential for occupational exposure to bloodborne pathogens due to percutaneous injuries from contaminated sharps. Needleless systems provide an alternative to needles for the specified procedures, thereby reducing the risk of percutaneous injury involving contaminated sharps (e.g., intravenous medication delivery systems that administer medication or fluids through a catheter port or connector site using a blunt cannula or other non-needle connection, and jet </w:t>
      </w:r>
      <w:r w:rsidRPr="00611812">
        <w:rPr>
          <w:rFonts w:ascii="Univers" w:hAnsi="Univers"/>
          <w:sz w:val="22"/>
          <w:szCs w:val="22"/>
        </w:rPr>
        <w:lastRenderedPageBreak/>
        <w:t xml:space="preserve">injection systems that deliver subcutaneous or intramuscular injections of liquid medication through the skin without use of a needle). </w:t>
      </w:r>
    </w:p>
    <w:p w14:paraId="6F8CD948" w14:textId="77777777" w:rsidR="00DB14FA" w:rsidRPr="00611812" w:rsidRDefault="00DB14FA" w:rsidP="00DB14FA">
      <w:pPr>
        <w:pStyle w:val="Default"/>
        <w:rPr>
          <w:rFonts w:ascii="Univers" w:hAnsi="Univers"/>
          <w:sz w:val="22"/>
          <w:szCs w:val="22"/>
        </w:rPr>
      </w:pPr>
    </w:p>
    <w:p w14:paraId="09789C11" w14:textId="77777777" w:rsidR="00DB14FA" w:rsidRPr="00611812" w:rsidRDefault="004C4B96" w:rsidP="00DB14FA">
      <w:pPr>
        <w:pStyle w:val="Default"/>
        <w:rPr>
          <w:rFonts w:ascii="Univers" w:hAnsi="Univers"/>
          <w:sz w:val="22"/>
          <w:szCs w:val="22"/>
        </w:rPr>
      </w:pPr>
      <w:r w:rsidRPr="00611812">
        <w:rPr>
          <w:rFonts w:ascii="Univers" w:hAnsi="Univers"/>
          <w:sz w:val="22"/>
          <w:szCs w:val="22"/>
        </w:rPr>
        <w:t>NAU</w:t>
      </w:r>
      <w:r w:rsidR="00DB14FA" w:rsidRPr="00611812">
        <w:rPr>
          <w:rFonts w:ascii="Univers" w:hAnsi="Univers"/>
          <w:sz w:val="22"/>
          <w:szCs w:val="22"/>
        </w:rPr>
        <w:t xml:space="preserve"> departments and units must </w:t>
      </w:r>
      <w:r w:rsidR="007647B2" w:rsidRPr="00611812">
        <w:rPr>
          <w:rFonts w:ascii="Univers" w:hAnsi="Univers"/>
          <w:sz w:val="22"/>
          <w:szCs w:val="22"/>
        </w:rPr>
        <w:t xml:space="preserve">identify, evaluate, and </w:t>
      </w:r>
      <w:r w:rsidR="00DB14FA" w:rsidRPr="00611812">
        <w:rPr>
          <w:rFonts w:ascii="Univers" w:hAnsi="Univers"/>
          <w:sz w:val="22"/>
          <w:szCs w:val="22"/>
        </w:rPr>
        <w:t xml:space="preserve">implement appropriate safer medical devices that are commercially available and effective. No one medical device is appropriate in all circumstances of use. For compliance purposes, an "appropriate" safer medical device includes only devices whose use, based on reasonable judgment in individual cases, will not jeopardize patient or employee safety or be medically contraindicated. Although new devices are being continually introduced, OSHA recognizes that a safer device may not be available for every situation. If a safer device is not available in the marketplace, </w:t>
      </w:r>
      <w:r w:rsidRPr="00611812">
        <w:rPr>
          <w:rFonts w:ascii="Univers" w:hAnsi="Univers"/>
          <w:sz w:val="22"/>
          <w:szCs w:val="22"/>
        </w:rPr>
        <w:t xml:space="preserve">NAU </w:t>
      </w:r>
      <w:r w:rsidR="00DB14FA" w:rsidRPr="00611812">
        <w:rPr>
          <w:rFonts w:ascii="Univers" w:hAnsi="Univers"/>
          <w:sz w:val="22"/>
          <w:szCs w:val="22"/>
        </w:rPr>
        <w:t xml:space="preserve">is not required to develop any such device. Furthermore, an "effective" safer medical device is a device that, based on reasonable judgment, will make an exposure incident involving a contaminated sharp less likely to occur in the application in which it is used. </w:t>
      </w:r>
    </w:p>
    <w:p w14:paraId="7307E3DB" w14:textId="77777777" w:rsidR="00DB14FA" w:rsidRPr="00611812" w:rsidRDefault="00DB14FA" w:rsidP="00DB14FA">
      <w:pPr>
        <w:pStyle w:val="Default"/>
        <w:jc w:val="both"/>
        <w:rPr>
          <w:rFonts w:ascii="Univers" w:hAnsi="Univers"/>
          <w:sz w:val="22"/>
          <w:szCs w:val="22"/>
        </w:rPr>
      </w:pPr>
    </w:p>
    <w:p w14:paraId="10BD44CB" w14:textId="61595E8F" w:rsidR="00DB14FA" w:rsidRPr="00611812" w:rsidRDefault="00DB14FA" w:rsidP="00DB14FA">
      <w:pPr>
        <w:pStyle w:val="Default"/>
        <w:jc w:val="both"/>
        <w:rPr>
          <w:rFonts w:ascii="Univers" w:hAnsi="Univers"/>
          <w:sz w:val="22"/>
          <w:szCs w:val="22"/>
        </w:rPr>
      </w:pPr>
      <w:r w:rsidRPr="00611812">
        <w:rPr>
          <w:rFonts w:ascii="Univers" w:hAnsi="Univers"/>
          <w:sz w:val="22"/>
          <w:szCs w:val="22"/>
        </w:rPr>
        <w:t xml:space="preserve">Non-managerial employees </w:t>
      </w:r>
      <w:r w:rsidRPr="00611812">
        <w:rPr>
          <w:rFonts w:ascii="Univers" w:hAnsi="Univers"/>
          <w:b/>
          <w:bCs/>
          <w:sz w:val="22"/>
          <w:szCs w:val="22"/>
        </w:rPr>
        <w:t>responsible for direct patient care who are potentially exposed to injuries from contaminated sharps</w:t>
      </w:r>
      <w:r w:rsidRPr="00611812">
        <w:rPr>
          <w:rFonts w:ascii="Univers" w:hAnsi="Univers"/>
          <w:sz w:val="22"/>
          <w:szCs w:val="22"/>
        </w:rPr>
        <w:t xml:space="preserve"> </w:t>
      </w:r>
      <w:r w:rsidR="00C0778E">
        <w:rPr>
          <w:rFonts w:ascii="Univers" w:hAnsi="Univers"/>
          <w:sz w:val="22"/>
          <w:szCs w:val="22"/>
        </w:rPr>
        <w:t xml:space="preserve">should participate in the </w:t>
      </w:r>
      <w:r w:rsidRPr="00611812">
        <w:rPr>
          <w:rFonts w:ascii="Univers" w:hAnsi="Univers"/>
          <w:sz w:val="22"/>
          <w:szCs w:val="22"/>
        </w:rPr>
        <w:t>identif</w:t>
      </w:r>
      <w:r w:rsidR="00C0778E">
        <w:rPr>
          <w:rFonts w:ascii="Univers" w:hAnsi="Univers"/>
          <w:sz w:val="22"/>
          <w:szCs w:val="22"/>
        </w:rPr>
        <w:t>ication</w:t>
      </w:r>
      <w:r w:rsidRPr="00611812">
        <w:rPr>
          <w:rFonts w:ascii="Univers" w:hAnsi="Univers"/>
          <w:sz w:val="22"/>
          <w:szCs w:val="22"/>
        </w:rPr>
        <w:t xml:space="preserve">, </w:t>
      </w:r>
      <w:r w:rsidR="00C0778E" w:rsidRPr="00611812">
        <w:rPr>
          <w:rFonts w:ascii="Univers" w:hAnsi="Univers"/>
          <w:sz w:val="22"/>
          <w:szCs w:val="22"/>
        </w:rPr>
        <w:t>evaluat</w:t>
      </w:r>
      <w:r w:rsidR="00C0778E">
        <w:rPr>
          <w:rFonts w:ascii="Univers" w:hAnsi="Univers"/>
          <w:sz w:val="22"/>
          <w:szCs w:val="22"/>
        </w:rPr>
        <w:t>ion</w:t>
      </w:r>
      <w:r w:rsidRPr="00611812">
        <w:rPr>
          <w:rFonts w:ascii="Univers" w:hAnsi="Univers"/>
          <w:sz w:val="22"/>
          <w:szCs w:val="22"/>
        </w:rPr>
        <w:t>, and select</w:t>
      </w:r>
      <w:r w:rsidR="00C0778E">
        <w:rPr>
          <w:rFonts w:ascii="Univers" w:hAnsi="Univers"/>
          <w:sz w:val="22"/>
          <w:szCs w:val="22"/>
        </w:rPr>
        <w:t>ion of</w:t>
      </w:r>
      <w:r w:rsidRPr="00611812">
        <w:rPr>
          <w:rFonts w:ascii="Univers" w:hAnsi="Univers"/>
          <w:sz w:val="22"/>
          <w:szCs w:val="22"/>
        </w:rPr>
        <w:t xml:space="preserve"> </w:t>
      </w:r>
      <w:r w:rsidR="00116C12" w:rsidRPr="00611812">
        <w:rPr>
          <w:rFonts w:ascii="Univers" w:hAnsi="Univers"/>
          <w:sz w:val="22"/>
          <w:szCs w:val="22"/>
        </w:rPr>
        <w:t xml:space="preserve">effective </w:t>
      </w:r>
      <w:r w:rsidRPr="00611812">
        <w:rPr>
          <w:rFonts w:ascii="Univers" w:hAnsi="Univers"/>
          <w:sz w:val="22"/>
          <w:szCs w:val="22"/>
        </w:rPr>
        <w:t xml:space="preserve">engineering and work practice controls </w:t>
      </w:r>
      <w:r w:rsidR="007647B2" w:rsidRPr="00611812">
        <w:rPr>
          <w:rFonts w:ascii="Univers" w:hAnsi="Univers"/>
          <w:sz w:val="22"/>
          <w:szCs w:val="22"/>
        </w:rPr>
        <w:t>appropriate to their workplace</w:t>
      </w:r>
      <w:r w:rsidRPr="00611812">
        <w:rPr>
          <w:rFonts w:ascii="Univers" w:hAnsi="Univers"/>
          <w:sz w:val="22"/>
          <w:szCs w:val="22"/>
        </w:rPr>
        <w:t xml:space="preserve"> </w:t>
      </w:r>
      <w:r w:rsidR="00DE37A0" w:rsidRPr="00611812">
        <w:rPr>
          <w:rFonts w:ascii="Univers" w:hAnsi="Univers"/>
          <w:sz w:val="22"/>
          <w:szCs w:val="22"/>
        </w:rPr>
        <w:t xml:space="preserve">Employees </w:t>
      </w:r>
      <w:r w:rsidR="002638C4">
        <w:rPr>
          <w:rFonts w:ascii="Univers" w:hAnsi="Univers"/>
          <w:sz w:val="22"/>
          <w:szCs w:val="22"/>
        </w:rPr>
        <w:t>must</w:t>
      </w:r>
      <w:r w:rsidR="00DE37A0" w:rsidRPr="00611812">
        <w:rPr>
          <w:rFonts w:ascii="Univers" w:hAnsi="Univers"/>
          <w:sz w:val="22"/>
          <w:szCs w:val="22"/>
        </w:rPr>
        <w:t xml:space="preserve"> be trained in the p</w:t>
      </w:r>
      <w:r w:rsidR="00116C12" w:rsidRPr="00611812">
        <w:rPr>
          <w:rFonts w:ascii="Univers" w:hAnsi="Univers"/>
          <w:sz w:val="22"/>
          <w:szCs w:val="22"/>
        </w:rPr>
        <w:t xml:space="preserve">roper usage of the engineering </w:t>
      </w:r>
      <w:r w:rsidR="00DE37A0" w:rsidRPr="00611812">
        <w:rPr>
          <w:rFonts w:ascii="Univers" w:hAnsi="Univers"/>
          <w:sz w:val="22"/>
          <w:szCs w:val="22"/>
        </w:rPr>
        <w:t xml:space="preserve">and work practice controls. </w:t>
      </w:r>
    </w:p>
    <w:p w14:paraId="4804D984" w14:textId="77777777" w:rsidR="008F0D0F" w:rsidRPr="00611812" w:rsidRDefault="008F0D0F" w:rsidP="00C0236A">
      <w:pPr>
        <w:rPr>
          <w:rFonts w:ascii="Univers" w:hAnsi="Univers"/>
          <w:sz w:val="22"/>
          <w:szCs w:val="22"/>
        </w:rPr>
      </w:pPr>
    </w:p>
    <w:p w14:paraId="7D197883" w14:textId="77777777" w:rsidR="008F0D0F" w:rsidRPr="00611812" w:rsidRDefault="008A19FE" w:rsidP="00097D68">
      <w:pPr>
        <w:numPr>
          <w:ilvl w:val="1"/>
          <w:numId w:val="28"/>
        </w:numPr>
        <w:outlineLvl w:val="1"/>
        <w:rPr>
          <w:rStyle w:val="blueten"/>
          <w:rFonts w:ascii="Univers" w:hAnsi="Univers"/>
          <w:bCs/>
          <w:sz w:val="22"/>
          <w:szCs w:val="22"/>
        </w:rPr>
      </w:pPr>
      <w:bookmarkStart w:id="41" w:name="1910.1030(d)(2)(ix)"/>
      <w:bookmarkStart w:id="42" w:name="_Toc232305476"/>
      <w:bookmarkEnd w:id="41"/>
      <w:r w:rsidRPr="00611812">
        <w:rPr>
          <w:rStyle w:val="blueten"/>
          <w:rFonts w:ascii="Univers" w:hAnsi="Univers"/>
          <w:bCs/>
          <w:sz w:val="22"/>
          <w:szCs w:val="22"/>
        </w:rPr>
        <w:t xml:space="preserve">      </w:t>
      </w:r>
      <w:r w:rsidR="008F0D0F" w:rsidRPr="00611812">
        <w:rPr>
          <w:rStyle w:val="blueten"/>
          <w:rFonts w:ascii="Univers" w:hAnsi="Univers"/>
          <w:bCs/>
          <w:sz w:val="22"/>
          <w:szCs w:val="22"/>
        </w:rPr>
        <w:t>Designation of Areas</w:t>
      </w:r>
      <w:bookmarkEnd w:id="42"/>
    </w:p>
    <w:p w14:paraId="55313871" w14:textId="77777777" w:rsidR="008F0D0F" w:rsidRPr="00611812" w:rsidRDefault="008F0D0F" w:rsidP="00DE054B">
      <w:pPr>
        <w:rPr>
          <w:rStyle w:val="blueten"/>
          <w:rFonts w:ascii="Univers" w:hAnsi="Univers"/>
          <w:sz w:val="22"/>
          <w:szCs w:val="22"/>
        </w:rPr>
      </w:pPr>
    </w:p>
    <w:p w14:paraId="5C4F34D2" w14:textId="77777777" w:rsidR="008F0D0F" w:rsidRPr="00611812" w:rsidRDefault="008F0D0F" w:rsidP="00515302">
      <w:pPr>
        <w:rPr>
          <w:rFonts w:ascii="Univers" w:hAnsi="Univers"/>
          <w:sz w:val="22"/>
          <w:szCs w:val="22"/>
        </w:rPr>
      </w:pPr>
      <w:r w:rsidRPr="00611812">
        <w:rPr>
          <w:rFonts w:ascii="Univers" w:hAnsi="Univers"/>
          <w:sz w:val="22"/>
          <w:szCs w:val="22"/>
        </w:rPr>
        <w:t>Eating, drinking, smoking, applying cosmetics or lip balm, and handling contact lenses are strictly prohibited in work areas where there is a reasonable likelihood of occupational exposure to human blood or OPIM.</w:t>
      </w:r>
    </w:p>
    <w:p w14:paraId="65AA3A19" w14:textId="77777777" w:rsidR="008F0D0F" w:rsidRPr="00611812" w:rsidRDefault="008F0D0F" w:rsidP="00515302">
      <w:pPr>
        <w:rPr>
          <w:rFonts w:ascii="Univers" w:hAnsi="Univers"/>
          <w:sz w:val="22"/>
          <w:szCs w:val="22"/>
        </w:rPr>
      </w:pPr>
      <w:bookmarkStart w:id="43" w:name="1910.1030(d)(2)(x)"/>
      <w:bookmarkEnd w:id="43"/>
    </w:p>
    <w:p w14:paraId="4E83BACE" w14:textId="77777777" w:rsidR="008F0D0F" w:rsidRPr="00611812" w:rsidRDefault="008F0D0F" w:rsidP="00515302">
      <w:pPr>
        <w:rPr>
          <w:rFonts w:ascii="Univers" w:hAnsi="Univers"/>
          <w:sz w:val="22"/>
          <w:szCs w:val="22"/>
        </w:rPr>
      </w:pPr>
      <w:r w:rsidRPr="00611812">
        <w:rPr>
          <w:rFonts w:ascii="Univers" w:hAnsi="Univers"/>
          <w:sz w:val="22"/>
          <w:szCs w:val="22"/>
        </w:rPr>
        <w:t>Food and drink must not be kept in refrigerators, freezers, shelves, cabinets or on countertops or bench tops where blood or other potentially infectious materials are present.</w:t>
      </w:r>
    </w:p>
    <w:p w14:paraId="2EA255FE" w14:textId="77777777" w:rsidR="008F0D0F" w:rsidRPr="00611812" w:rsidRDefault="008F0D0F" w:rsidP="00515302">
      <w:pPr>
        <w:rPr>
          <w:rStyle w:val="blueten"/>
          <w:rFonts w:ascii="Univers" w:hAnsi="Univers"/>
          <w:b/>
          <w:bCs/>
          <w:sz w:val="22"/>
          <w:szCs w:val="22"/>
        </w:rPr>
      </w:pPr>
      <w:bookmarkStart w:id="44" w:name="1910.1030(d)(2)(xi)"/>
      <w:bookmarkEnd w:id="44"/>
    </w:p>
    <w:p w14:paraId="24C9ACFE" w14:textId="77777777" w:rsidR="008F0D0F" w:rsidRPr="00611812" w:rsidRDefault="008A19FE" w:rsidP="003E344E">
      <w:pPr>
        <w:outlineLvl w:val="1"/>
        <w:rPr>
          <w:rFonts w:ascii="Univers" w:hAnsi="Univers"/>
          <w:sz w:val="22"/>
          <w:szCs w:val="22"/>
        </w:rPr>
      </w:pPr>
      <w:bookmarkStart w:id="45" w:name="_Toc232305477"/>
      <w:r w:rsidRPr="00611812">
        <w:rPr>
          <w:rFonts w:ascii="Univers" w:hAnsi="Univers"/>
          <w:sz w:val="22"/>
          <w:szCs w:val="22"/>
        </w:rPr>
        <w:t>5.5</w:t>
      </w:r>
      <w:r w:rsidRPr="00611812">
        <w:rPr>
          <w:rFonts w:ascii="Univers" w:hAnsi="Univers"/>
          <w:sz w:val="22"/>
          <w:szCs w:val="22"/>
        </w:rPr>
        <w:tab/>
      </w:r>
      <w:r w:rsidR="008F0D0F" w:rsidRPr="00611812">
        <w:rPr>
          <w:rFonts w:ascii="Univers" w:hAnsi="Univers"/>
          <w:sz w:val="22"/>
          <w:szCs w:val="22"/>
        </w:rPr>
        <w:t>Best Practices</w:t>
      </w:r>
      <w:bookmarkEnd w:id="45"/>
    </w:p>
    <w:p w14:paraId="67FE5D32" w14:textId="77777777" w:rsidR="008F0D0F" w:rsidRPr="00611812" w:rsidRDefault="008F0D0F" w:rsidP="00515302">
      <w:pPr>
        <w:rPr>
          <w:rFonts w:ascii="Univers" w:hAnsi="Univers"/>
          <w:sz w:val="22"/>
          <w:szCs w:val="22"/>
        </w:rPr>
      </w:pPr>
    </w:p>
    <w:p w14:paraId="244A2799" w14:textId="77777777" w:rsidR="008F0D0F" w:rsidRPr="00611812" w:rsidRDefault="008F0D0F" w:rsidP="00515302">
      <w:pPr>
        <w:rPr>
          <w:rFonts w:ascii="Univers" w:hAnsi="Univers"/>
          <w:sz w:val="22"/>
          <w:szCs w:val="22"/>
        </w:rPr>
      </w:pPr>
      <w:r w:rsidRPr="00611812">
        <w:rPr>
          <w:rFonts w:ascii="Univers" w:hAnsi="Univers"/>
          <w:sz w:val="22"/>
          <w:szCs w:val="22"/>
        </w:rPr>
        <w:t>All procedures involving blood or other potentially infectious materials must be performed in such a manner as to minimize splashing, spraying, spattering, and generation of droplets of these substances.</w:t>
      </w:r>
    </w:p>
    <w:p w14:paraId="4BDDE9A7" w14:textId="77777777" w:rsidR="008F0D0F" w:rsidRPr="00611812" w:rsidRDefault="008F0D0F" w:rsidP="00515302">
      <w:pPr>
        <w:rPr>
          <w:rFonts w:ascii="Univers" w:hAnsi="Univers"/>
          <w:sz w:val="22"/>
          <w:szCs w:val="22"/>
        </w:rPr>
      </w:pPr>
      <w:bookmarkStart w:id="46" w:name="1910.1030(d)(2)(xii)"/>
      <w:bookmarkEnd w:id="46"/>
    </w:p>
    <w:p w14:paraId="1B599A0A" w14:textId="77777777" w:rsidR="008F0D0F" w:rsidRPr="00611812" w:rsidRDefault="008F0D0F" w:rsidP="00515302">
      <w:pPr>
        <w:rPr>
          <w:rFonts w:ascii="Univers" w:hAnsi="Univers"/>
          <w:sz w:val="22"/>
          <w:szCs w:val="22"/>
        </w:rPr>
      </w:pPr>
      <w:r w:rsidRPr="00611812">
        <w:rPr>
          <w:rFonts w:ascii="Univers" w:hAnsi="Univers"/>
          <w:sz w:val="22"/>
          <w:szCs w:val="22"/>
        </w:rPr>
        <w:t>Mouth pipetting/suctioning of blood or other potentially infectious materials is prohibited.</w:t>
      </w:r>
    </w:p>
    <w:p w14:paraId="57773A76" w14:textId="77777777" w:rsidR="008F0D0F" w:rsidRPr="00611812" w:rsidRDefault="008F0D0F" w:rsidP="00515302">
      <w:pPr>
        <w:rPr>
          <w:rFonts w:ascii="Univers" w:hAnsi="Univers"/>
          <w:sz w:val="22"/>
          <w:szCs w:val="22"/>
        </w:rPr>
      </w:pPr>
      <w:bookmarkStart w:id="47" w:name="1910.1030(d)(2)(xiii)"/>
      <w:bookmarkEnd w:id="47"/>
    </w:p>
    <w:p w14:paraId="140AAFFD" w14:textId="77777777" w:rsidR="008F0D0F" w:rsidRPr="00611812" w:rsidRDefault="008F0D0F" w:rsidP="00515302">
      <w:pPr>
        <w:rPr>
          <w:rFonts w:ascii="Univers" w:hAnsi="Univers"/>
          <w:sz w:val="22"/>
          <w:szCs w:val="22"/>
        </w:rPr>
      </w:pPr>
      <w:r w:rsidRPr="00611812">
        <w:rPr>
          <w:rFonts w:ascii="Univers" w:hAnsi="Univers"/>
          <w:sz w:val="22"/>
          <w:szCs w:val="22"/>
        </w:rPr>
        <w:t>Specimens of blood or other potentially infectious materials must be placed in a container which prevents leakage during collection, handling, processing, storage, transport, or shipping.</w:t>
      </w:r>
      <w:r w:rsidR="00EC368F" w:rsidRPr="00611812">
        <w:rPr>
          <w:rFonts w:ascii="Univers" w:hAnsi="Univers"/>
          <w:sz w:val="22"/>
          <w:szCs w:val="22"/>
        </w:rPr>
        <w:t xml:space="preserve"> </w:t>
      </w:r>
      <w:bookmarkStart w:id="48" w:name="1910.1030(d)(2)(xiii)(A)"/>
      <w:bookmarkEnd w:id="48"/>
      <w:r w:rsidRPr="00611812">
        <w:rPr>
          <w:rFonts w:ascii="Univers" w:hAnsi="Univers"/>
          <w:sz w:val="22"/>
          <w:szCs w:val="22"/>
        </w:rPr>
        <w:t xml:space="preserve">The container must be labeled or color-coded, and closed prior to being stored, transported, or shipped. </w:t>
      </w:r>
    </w:p>
    <w:p w14:paraId="790E3EB2" w14:textId="77777777" w:rsidR="008F0D0F" w:rsidRPr="00611812" w:rsidRDefault="008F0D0F" w:rsidP="00515302">
      <w:pPr>
        <w:rPr>
          <w:rFonts w:ascii="Univers" w:hAnsi="Univers"/>
          <w:sz w:val="22"/>
          <w:szCs w:val="22"/>
        </w:rPr>
      </w:pPr>
      <w:bookmarkStart w:id="49" w:name="1910.1030(d)(2)(xiii)(B)"/>
      <w:bookmarkEnd w:id="49"/>
    </w:p>
    <w:p w14:paraId="32881EF0" w14:textId="77777777" w:rsidR="008F0D0F" w:rsidRPr="00611812" w:rsidRDefault="008F0D0F" w:rsidP="00515302">
      <w:pPr>
        <w:rPr>
          <w:rFonts w:ascii="Univers" w:hAnsi="Univers"/>
          <w:sz w:val="22"/>
          <w:szCs w:val="22"/>
        </w:rPr>
      </w:pPr>
      <w:r w:rsidRPr="00611812">
        <w:rPr>
          <w:rFonts w:ascii="Univers" w:hAnsi="Univers"/>
          <w:sz w:val="22"/>
          <w:szCs w:val="22"/>
        </w:rPr>
        <w:t>If outside contamination of the primary container occurs, the primary container must be placed within a second container which prevents leakage during handling, processing, storage, transport, or shipping and is labeled or color-coded according to the requirements of this standard.</w:t>
      </w:r>
    </w:p>
    <w:p w14:paraId="2B17A2CC" w14:textId="77777777" w:rsidR="008F0D0F" w:rsidRPr="00611812" w:rsidRDefault="008F0D0F" w:rsidP="00515302">
      <w:pPr>
        <w:rPr>
          <w:rFonts w:ascii="Univers" w:hAnsi="Univers"/>
          <w:sz w:val="22"/>
          <w:szCs w:val="22"/>
        </w:rPr>
      </w:pPr>
      <w:bookmarkStart w:id="50" w:name="1910.1030(d)(2)(xiii)(C)"/>
      <w:bookmarkEnd w:id="50"/>
    </w:p>
    <w:p w14:paraId="44CD3C22" w14:textId="77777777" w:rsidR="008F0D0F" w:rsidRPr="00611812" w:rsidRDefault="008F0D0F" w:rsidP="00515302">
      <w:pPr>
        <w:rPr>
          <w:rFonts w:ascii="Univers" w:hAnsi="Univers"/>
          <w:sz w:val="22"/>
          <w:szCs w:val="22"/>
        </w:rPr>
      </w:pPr>
      <w:r w:rsidRPr="00611812">
        <w:rPr>
          <w:rFonts w:ascii="Univers" w:hAnsi="Univers"/>
          <w:sz w:val="22"/>
          <w:szCs w:val="22"/>
        </w:rPr>
        <w:t>If the specimen could puncture the primary container, the primary container must be placed within a secondary container which is puncture-resistant in addition to the above characteristics.</w:t>
      </w:r>
    </w:p>
    <w:p w14:paraId="68E9AFFD" w14:textId="77777777" w:rsidR="008F0D0F" w:rsidRPr="00611812" w:rsidRDefault="008A19FE" w:rsidP="008A19FE">
      <w:pPr>
        <w:outlineLvl w:val="1"/>
        <w:rPr>
          <w:rFonts w:ascii="Univers" w:hAnsi="Univers"/>
          <w:sz w:val="22"/>
          <w:szCs w:val="22"/>
        </w:rPr>
      </w:pPr>
      <w:bookmarkStart w:id="51" w:name="1910.1030(d)(2)(xiv)"/>
      <w:bookmarkStart w:id="52" w:name="_Toc232305478"/>
      <w:bookmarkEnd w:id="51"/>
      <w:r w:rsidRPr="00611812">
        <w:rPr>
          <w:rFonts w:ascii="Univers" w:hAnsi="Univers"/>
          <w:sz w:val="22"/>
          <w:szCs w:val="22"/>
        </w:rPr>
        <w:lastRenderedPageBreak/>
        <w:t>5.6</w:t>
      </w:r>
      <w:r w:rsidR="0023405C" w:rsidRPr="00611812">
        <w:rPr>
          <w:rFonts w:ascii="Univers" w:hAnsi="Univers"/>
          <w:sz w:val="22"/>
          <w:szCs w:val="22"/>
        </w:rPr>
        <w:t xml:space="preserve">     </w:t>
      </w:r>
      <w:r w:rsidRPr="00611812">
        <w:rPr>
          <w:rFonts w:ascii="Univers" w:hAnsi="Univers"/>
          <w:sz w:val="22"/>
          <w:szCs w:val="22"/>
        </w:rPr>
        <w:t xml:space="preserve"> </w:t>
      </w:r>
      <w:r w:rsidR="008F0D0F" w:rsidRPr="00611812">
        <w:rPr>
          <w:rFonts w:ascii="Univers" w:hAnsi="Univers"/>
          <w:sz w:val="22"/>
          <w:szCs w:val="22"/>
        </w:rPr>
        <w:t>Equipment Decontamination/Release Policy</w:t>
      </w:r>
      <w:bookmarkEnd w:id="52"/>
    </w:p>
    <w:p w14:paraId="681166C8" w14:textId="77777777" w:rsidR="008F0D0F" w:rsidRPr="00611812" w:rsidRDefault="008F0D0F" w:rsidP="00515302">
      <w:pPr>
        <w:rPr>
          <w:rFonts w:ascii="Univers" w:hAnsi="Univers"/>
          <w:sz w:val="22"/>
          <w:szCs w:val="22"/>
        </w:rPr>
      </w:pPr>
    </w:p>
    <w:p w14:paraId="7EA0F9BE" w14:textId="1F18FB50" w:rsidR="008F0D0F" w:rsidRPr="00611812" w:rsidRDefault="008F0D0F" w:rsidP="00515302">
      <w:pPr>
        <w:rPr>
          <w:rFonts w:ascii="Univers" w:hAnsi="Univers"/>
          <w:sz w:val="22"/>
          <w:szCs w:val="22"/>
        </w:rPr>
      </w:pPr>
      <w:r w:rsidRPr="00611812">
        <w:rPr>
          <w:rFonts w:ascii="Univers" w:hAnsi="Univers"/>
          <w:sz w:val="22"/>
          <w:szCs w:val="22"/>
        </w:rPr>
        <w:t>Equipment which may become contaminated with blood or other potentially infectious materials must be examined prior to servicing or shipping and must be decontaminated as necessary unless the employer can demonstrate that decontamination of such equipment or portions of such equipment is not feasible.</w:t>
      </w:r>
    </w:p>
    <w:p w14:paraId="0099EE3B" w14:textId="77777777" w:rsidR="008F0D0F" w:rsidRPr="00611812" w:rsidRDefault="008F0D0F" w:rsidP="00515302">
      <w:pPr>
        <w:rPr>
          <w:rFonts w:ascii="Univers" w:hAnsi="Univers"/>
          <w:sz w:val="22"/>
          <w:szCs w:val="22"/>
        </w:rPr>
      </w:pPr>
    </w:p>
    <w:p w14:paraId="2C54F8D2" w14:textId="4C77095E" w:rsidR="008F0D0F" w:rsidRPr="00611812" w:rsidRDefault="008F0D0F" w:rsidP="00515302">
      <w:pPr>
        <w:rPr>
          <w:rFonts w:ascii="Univers" w:hAnsi="Univers"/>
          <w:sz w:val="22"/>
          <w:szCs w:val="22"/>
        </w:rPr>
      </w:pPr>
      <w:r w:rsidRPr="00611812">
        <w:rPr>
          <w:rFonts w:ascii="Univers" w:hAnsi="Univers"/>
          <w:sz w:val="22"/>
          <w:szCs w:val="22"/>
        </w:rPr>
        <w:t>Th</w:t>
      </w:r>
      <w:r w:rsidR="00473274" w:rsidRPr="00611812">
        <w:rPr>
          <w:rFonts w:ascii="Univers" w:hAnsi="Univers"/>
          <w:sz w:val="22"/>
          <w:szCs w:val="22"/>
        </w:rPr>
        <w:t xml:space="preserve">e </w:t>
      </w:r>
      <w:r w:rsidR="00473274" w:rsidRPr="004C1BAF">
        <w:rPr>
          <w:rFonts w:ascii="Univers" w:hAnsi="Univers"/>
          <w:sz w:val="22"/>
          <w:szCs w:val="22"/>
        </w:rPr>
        <w:t>NAU Equipment Release</w:t>
      </w:r>
      <w:r w:rsidR="004C1BAF">
        <w:rPr>
          <w:rFonts w:ascii="Univers" w:hAnsi="Univers"/>
          <w:sz w:val="22"/>
          <w:szCs w:val="22"/>
        </w:rPr>
        <w:t xml:space="preserve"> </w:t>
      </w:r>
      <w:r w:rsidR="00473274" w:rsidRPr="004C1BAF">
        <w:rPr>
          <w:rFonts w:ascii="Univers" w:hAnsi="Univers"/>
          <w:sz w:val="22"/>
          <w:szCs w:val="22"/>
        </w:rPr>
        <w:t>Form</w:t>
      </w:r>
      <w:r w:rsidR="004C1BAF">
        <w:rPr>
          <w:rFonts w:ascii="Univers" w:hAnsi="Univers"/>
          <w:sz w:val="22"/>
          <w:szCs w:val="22"/>
        </w:rPr>
        <w:t xml:space="preserve"> (Appendix C)</w:t>
      </w:r>
      <w:r w:rsidR="004C1BAF" w:rsidRPr="004C1BAF">
        <w:rPr>
          <w:rFonts w:ascii="Univers" w:hAnsi="Univers"/>
          <w:sz w:val="22"/>
          <w:szCs w:val="22"/>
        </w:rPr>
        <w:t xml:space="preserve"> </w:t>
      </w:r>
      <w:r w:rsidRPr="00611812">
        <w:rPr>
          <w:rFonts w:ascii="Univers" w:hAnsi="Univers"/>
          <w:sz w:val="22"/>
          <w:szCs w:val="22"/>
        </w:rPr>
        <w:t xml:space="preserve">must be </w:t>
      </w:r>
      <w:r w:rsidR="002638C4">
        <w:rPr>
          <w:rFonts w:ascii="Univers" w:hAnsi="Univers"/>
          <w:sz w:val="22"/>
          <w:szCs w:val="22"/>
        </w:rPr>
        <w:t>complete</w:t>
      </w:r>
      <w:r w:rsidRPr="00611812">
        <w:rPr>
          <w:rFonts w:ascii="Univers" w:hAnsi="Univers"/>
          <w:sz w:val="22"/>
          <w:szCs w:val="22"/>
        </w:rPr>
        <w:t>d prior to requesting maintenance, release for disposal, or sale of any equipment with the potential for biohazard contamination. Once equip</w:t>
      </w:r>
      <w:r w:rsidR="00473274" w:rsidRPr="00611812">
        <w:rPr>
          <w:rFonts w:ascii="Univers" w:hAnsi="Univers"/>
          <w:sz w:val="22"/>
          <w:szCs w:val="22"/>
        </w:rPr>
        <w:t>ment has been decontaminated, the</w:t>
      </w:r>
      <w:r w:rsidRPr="00611812">
        <w:rPr>
          <w:rFonts w:ascii="Univers" w:hAnsi="Univers"/>
          <w:sz w:val="22"/>
          <w:szCs w:val="22"/>
        </w:rPr>
        <w:t xml:space="preserve"> Exposure Release Form must be attached. NAU Maintenance, Moving and Service personnel will not service or move the equipment without this form.  </w:t>
      </w:r>
    </w:p>
    <w:p w14:paraId="52DA4A49" w14:textId="77777777" w:rsidR="008F0D0F" w:rsidRPr="00611812" w:rsidRDefault="008F0D0F" w:rsidP="00515302">
      <w:pPr>
        <w:rPr>
          <w:rFonts w:ascii="Univers" w:hAnsi="Univers"/>
          <w:sz w:val="22"/>
          <w:szCs w:val="22"/>
        </w:rPr>
      </w:pPr>
      <w:bookmarkStart w:id="53" w:name="1910.1030(d)(2)(xiv)(A)"/>
      <w:bookmarkEnd w:id="53"/>
    </w:p>
    <w:p w14:paraId="1B60A821" w14:textId="77777777" w:rsidR="008F0D0F" w:rsidRPr="00611812" w:rsidRDefault="008F0D0F" w:rsidP="00515302">
      <w:pPr>
        <w:rPr>
          <w:rFonts w:ascii="Univers" w:hAnsi="Univers"/>
          <w:sz w:val="22"/>
          <w:szCs w:val="22"/>
        </w:rPr>
      </w:pPr>
      <w:r w:rsidRPr="00611812">
        <w:rPr>
          <w:rFonts w:ascii="Univers" w:hAnsi="Univers"/>
          <w:sz w:val="22"/>
          <w:szCs w:val="22"/>
        </w:rPr>
        <w:t xml:space="preserve">Some materials and pieces of equipment, such as those with porous surfaces cannot be decontaminated. In this event, a readily observable label must be attached to the equipment stating which portions remain contaminated. Proper handling or disposal can be determined at that time. </w:t>
      </w:r>
    </w:p>
    <w:p w14:paraId="661EAE70" w14:textId="77777777" w:rsidR="008F0D0F" w:rsidRPr="00611812" w:rsidRDefault="008F0D0F" w:rsidP="00515302">
      <w:pPr>
        <w:rPr>
          <w:rStyle w:val="blueten"/>
          <w:rFonts w:ascii="Univers" w:hAnsi="Univers"/>
          <w:b/>
          <w:bCs/>
          <w:sz w:val="22"/>
          <w:szCs w:val="22"/>
        </w:rPr>
      </w:pPr>
      <w:bookmarkStart w:id="54" w:name="1910.1030(d)(2)(xiv)(B)"/>
      <w:bookmarkEnd w:id="54"/>
    </w:p>
    <w:p w14:paraId="4216DE39" w14:textId="77777777" w:rsidR="008F0D0F" w:rsidRPr="00611812" w:rsidRDefault="008F0D0F" w:rsidP="00515302">
      <w:pPr>
        <w:rPr>
          <w:rFonts w:ascii="Univers" w:hAnsi="Univers"/>
          <w:sz w:val="22"/>
          <w:szCs w:val="22"/>
        </w:rPr>
      </w:pPr>
      <w:r w:rsidRPr="00611812">
        <w:rPr>
          <w:rFonts w:ascii="Univers" w:hAnsi="Univers"/>
          <w:sz w:val="22"/>
          <w:szCs w:val="22"/>
        </w:rPr>
        <w:t>NAU must ensure that this information is conveyed to all affected employees, the servicing representative, and/or the manufacturer, as appropriate, and prior to handling, servicing, or shipping so that appropriate precautions will be taken.</w:t>
      </w:r>
    </w:p>
    <w:p w14:paraId="0257FAE4" w14:textId="77777777" w:rsidR="008F0D0F" w:rsidRPr="00611812" w:rsidRDefault="008F0D0F" w:rsidP="0055422C">
      <w:pPr>
        <w:outlineLvl w:val="0"/>
        <w:rPr>
          <w:rFonts w:ascii="Univers" w:hAnsi="Univers"/>
          <w:b/>
          <w:sz w:val="22"/>
          <w:szCs w:val="22"/>
        </w:rPr>
      </w:pPr>
    </w:p>
    <w:p w14:paraId="0440A990" w14:textId="77777777" w:rsidR="008F0D0F" w:rsidRPr="00611812" w:rsidRDefault="008F0D0F" w:rsidP="00515302">
      <w:pPr>
        <w:outlineLvl w:val="0"/>
        <w:rPr>
          <w:rFonts w:ascii="Univers" w:hAnsi="Univers"/>
          <w:b/>
          <w:sz w:val="22"/>
          <w:szCs w:val="22"/>
        </w:rPr>
      </w:pPr>
      <w:bookmarkStart w:id="55" w:name="_Toc232305479"/>
      <w:r w:rsidRPr="00611812">
        <w:rPr>
          <w:rFonts w:ascii="Univers" w:hAnsi="Univers"/>
          <w:b/>
          <w:sz w:val="22"/>
          <w:szCs w:val="22"/>
        </w:rPr>
        <w:t>6.0</w:t>
      </w:r>
      <w:r w:rsidRPr="00611812">
        <w:rPr>
          <w:rFonts w:ascii="Univers" w:hAnsi="Univers"/>
          <w:b/>
          <w:sz w:val="22"/>
          <w:szCs w:val="22"/>
        </w:rPr>
        <w:tab/>
        <w:t>Personal Protective Equipment</w:t>
      </w:r>
      <w:bookmarkEnd w:id="55"/>
    </w:p>
    <w:p w14:paraId="3FB5BDA6" w14:textId="77777777" w:rsidR="008F0D0F" w:rsidRPr="00611812" w:rsidRDefault="008F0D0F" w:rsidP="0055422C">
      <w:pPr>
        <w:outlineLvl w:val="0"/>
        <w:rPr>
          <w:rFonts w:ascii="Univers" w:hAnsi="Univers"/>
          <w:b/>
          <w:sz w:val="22"/>
          <w:szCs w:val="22"/>
        </w:rPr>
      </w:pPr>
    </w:p>
    <w:p w14:paraId="3A396CF3" w14:textId="77777777" w:rsidR="008F0D0F" w:rsidRPr="00611812" w:rsidRDefault="008F0D0F" w:rsidP="00515302">
      <w:pPr>
        <w:rPr>
          <w:rFonts w:ascii="Univers" w:hAnsi="Univers"/>
          <w:sz w:val="22"/>
          <w:szCs w:val="22"/>
        </w:rPr>
      </w:pPr>
      <w:r w:rsidRPr="00611812">
        <w:rPr>
          <w:rFonts w:ascii="Univers" w:hAnsi="Univers"/>
          <w:sz w:val="22"/>
          <w:szCs w:val="22"/>
        </w:rPr>
        <w:t xml:space="preserve">When there is occupational exposure, NAU Departments must employ engineering controls </w:t>
      </w:r>
      <w:proofErr w:type="gramStart"/>
      <w:r w:rsidRPr="00611812">
        <w:rPr>
          <w:rFonts w:ascii="Univers" w:hAnsi="Univers"/>
          <w:sz w:val="22"/>
          <w:szCs w:val="22"/>
        </w:rPr>
        <w:t>in order to</w:t>
      </w:r>
      <w:proofErr w:type="gramEnd"/>
      <w:r w:rsidRPr="00611812">
        <w:rPr>
          <w:rFonts w:ascii="Univers" w:hAnsi="Univers"/>
          <w:sz w:val="22"/>
          <w:szCs w:val="22"/>
        </w:rPr>
        <w:t xml:space="preserve"> mitigate the hazard. When a hazard still exists, departments must provide, at no cost to the employee, appropriate personal protective equipment such as, but not limited to:</w:t>
      </w:r>
    </w:p>
    <w:p w14:paraId="48158729" w14:textId="77777777" w:rsidR="008F0D0F" w:rsidRPr="00611812" w:rsidRDefault="008F0D0F" w:rsidP="00515302">
      <w:pPr>
        <w:rPr>
          <w:rFonts w:ascii="Univers" w:hAnsi="Univers"/>
          <w:sz w:val="22"/>
          <w:szCs w:val="22"/>
        </w:rPr>
      </w:pPr>
    </w:p>
    <w:p w14:paraId="7CEF0469" w14:textId="77777777" w:rsidR="008F0D0F" w:rsidRPr="00611812" w:rsidRDefault="008F0D0F" w:rsidP="00097D68">
      <w:pPr>
        <w:numPr>
          <w:ilvl w:val="0"/>
          <w:numId w:val="9"/>
        </w:numPr>
        <w:rPr>
          <w:rFonts w:ascii="Univers" w:hAnsi="Univers"/>
          <w:sz w:val="22"/>
          <w:szCs w:val="22"/>
        </w:rPr>
      </w:pPr>
      <w:r w:rsidRPr="00611812">
        <w:rPr>
          <w:rFonts w:ascii="Univers" w:hAnsi="Univers"/>
          <w:sz w:val="22"/>
          <w:szCs w:val="22"/>
        </w:rPr>
        <w:t xml:space="preserve">gloves (in various materials suitable for human blood or OPIM), </w:t>
      </w:r>
    </w:p>
    <w:p w14:paraId="78892C26" w14:textId="77777777" w:rsidR="008F0D0F" w:rsidRPr="00611812" w:rsidRDefault="008F0D0F" w:rsidP="00097D68">
      <w:pPr>
        <w:numPr>
          <w:ilvl w:val="0"/>
          <w:numId w:val="9"/>
        </w:numPr>
        <w:rPr>
          <w:rFonts w:ascii="Univers" w:hAnsi="Univers"/>
          <w:sz w:val="22"/>
          <w:szCs w:val="22"/>
        </w:rPr>
      </w:pPr>
      <w:r w:rsidRPr="00611812">
        <w:rPr>
          <w:rFonts w:ascii="Univers" w:hAnsi="Univers"/>
          <w:sz w:val="22"/>
          <w:szCs w:val="22"/>
        </w:rPr>
        <w:t xml:space="preserve">gowns, </w:t>
      </w:r>
    </w:p>
    <w:p w14:paraId="416F9F52" w14:textId="77777777" w:rsidR="008F0D0F" w:rsidRPr="00611812" w:rsidRDefault="008F0D0F" w:rsidP="00097D68">
      <w:pPr>
        <w:numPr>
          <w:ilvl w:val="0"/>
          <w:numId w:val="9"/>
        </w:numPr>
        <w:rPr>
          <w:rFonts w:ascii="Univers" w:hAnsi="Univers"/>
          <w:sz w:val="22"/>
          <w:szCs w:val="22"/>
        </w:rPr>
      </w:pPr>
      <w:r w:rsidRPr="00611812">
        <w:rPr>
          <w:rFonts w:ascii="Univers" w:hAnsi="Univers"/>
          <w:sz w:val="22"/>
          <w:szCs w:val="22"/>
        </w:rPr>
        <w:t xml:space="preserve">laboratory coats, </w:t>
      </w:r>
    </w:p>
    <w:p w14:paraId="723FEDD2" w14:textId="77777777" w:rsidR="008F0D0F" w:rsidRPr="00611812" w:rsidRDefault="00950866" w:rsidP="00097D68">
      <w:pPr>
        <w:numPr>
          <w:ilvl w:val="0"/>
          <w:numId w:val="9"/>
        </w:numPr>
        <w:rPr>
          <w:rFonts w:ascii="Univers" w:hAnsi="Univers"/>
          <w:sz w:val="22"/>
          <w:szCs w:val="22"/>
        </w:rPr>
      </w:pPr>
      <w:r w:rsidRPr="00611812">
        <w:rPr>
          <w:rFonts w:ascii="Univers" w:hAnsi="Univers"/>
          <w:sz w:val="22"/>
          <w:szCs w:val="22"/>
        </w:rPr>
        <w:t>face shields or masks,</w:t>
      </w:r>
    </w:p>
    <w:p w14:paraId="199373BF" w14:textId="77777777" w:rsidR="008F0D0F" w:rsidRPr="00611812" w:rsidRDefault="008F0D0F" w:rsidP="00097D68">
      <w:pPr>
        <w:numPr>
          <w:ilvl w:val="0"/>
          <w:numId w:val="9"/>
        </w:numPr>
        <w:rPr>
          <w:rFonts w:ascii="Univers" w:hAnsi="Univers"/>
          <w:sz w:val="22"/>
          <w:szCs w:val="22"/>
        </w:rPr>
      </w:pPr>
      <w:r w:rsidRPr="00611812">
        <w:rPr>
          <w:rFonts w:ascii="Univers" w:hAnsi="Univers"/>
          <w:sz w:val="22"/>
          <w:szCs w:val="22"/>
        </w:rPr>
        <w:t xml:space="preserve">eye protection (goggles) </w:t>
      </w:r>
    </w:p>
    <w:p w14:paraId="48CC33F0" w14:textId="77777777" w:rsidR="008F0D0F" w:rsidRPr="00611812" w:rsidRDefault="008F0D0F" w:rsidP="00097D68">
      <w:pPr>
        <w:numPr>
          <w:ilvl w:val="0"/>
          <w:numId w:val="9"/>
        </w:numPr>
        <w:rPr>
          <w:rFonts w:ascii="Univers" w:hAnsi="Univers"/>
          <w:sz w:val="22"/>
          <w:szCs w:val="22"/>
        </w:rPr>
      </w:pPr>
      <w:r w:rsidRPr="00611812">
        <w:rPr>
          <w:rFonts w:ascii="Univers" w:hAnsi="Univers"/>
          <w:sz w:val="22"/>
          <w:szCs w:val="22"/>
        </w:rPr>
        <w:t xml:space="preserve">mouthpieces, resuscitation bags, pocket masks, or other ventilation devices. </w:t>
      </w:r>
    </w:p>
    <w:p w14:paraId="5CF157F3" w14:textId="77777777" w:rsidR="008F0D0F" w:rsidRPr="00611812" w:rsidRDefault="008F0D0F" w:rsidP="004D3240">
      <w:pPr>
        <w:ind w:left="60"/>
        <w:rPr>
          <w:rFonts w:ascii="Univers" w:hAnsi="Univers"/>
          <w:sz w:val="22"/>
          <w:szCs w:val="22"/>
        </w:rPr>
      </w:pPr>
    </w:p>
    <w:p w14:paraId="31C7F658" w14:textId="77777777" w:rsidR="008F0D0F" w:rsidRPr="00611812" w:rsidRDefault="008F0D0F" w:rsidP="004D3240">
      <w:pPr>
        <w:ind w:left="60"/>
        <w:rPr>
          <w:rFonts w:ascii="Univers" w:hAnsi="Univers"/>
          <w:sz w:val="22"/>
          <w:szCs w:val="22"/>
        </w:rPr>
      </w:pPr>
      <w:r w:rsidRPr="00611812">
        <w:rPr>
          <w:rFonts w:ascii="Univers" w:hAnsi="Univers"/>
          <w:sz w:val="22"/>
          <w:szCs w:val="22"/>
        </w:rPr>
        <w:t>PPE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w:t>
      </w:r>
    </w:p>
    <w:p w14:paraId="5F426B7A" w14:textId="77777777" w:rsidR="008F0D0F" w:rsidRPr="00611812" w:rsidRDefault="008F0D0F" w:rsidP="00515302">
      <w:pPr>
        <w:rPr>
          <w:rFonts w:ascii="Univers" w:hAnsi="Univers"/>
          <w:sz w:val="22"/>
          <w:szCs w:val="22"/>
        </w:rPr>
      </w:pPr>
      <w:bookmarkStart w:id="56" w:name="1910.1030(d)(3)(ii)"/>
      <w:bookmarkEnd w:id="56"/>
    </w:p>
    <w:p w14:paraId="12221B8A" w14:textId="77777777" w:rsidR="008F0D0F" w:rsidRPr="00611812" w:rsidRDefault="008F0D0F" w:rsidP="00515302">
      <w:pPr>
        <w:rPr>
          <w:rFonts w:ascii="Univers" w:hAnsi="Univers"/>
          <w:sz w:val="22"/>
          <w:szCs w:val="22"/>
        </w:rPr>
      </w:pPr>
      <w:r w:rsidRPr="00611812">
        <w:rPr>
          <w:rFonts w:ascii="Univers" w:hAnsi="Univers"/>
          <w:sz w:val="22"/>
          <w:szCs w:val="22"/>
        </w:rPr>
        <w:t>NAU Departments must ensure that employees are trained in the selection and use of the appr</w:t>
      </w:r>
      <w:r w:rsidR="00950866" w:rsidRPr="00611812">
        <w:rPr>
          <w:rFonts w:ascii="Univers" w:hAnsi="Univers"/>
          <w:sz w:val="22"/>
          <w:szCs w:val="22"/>
        </w:rPr>
        <w:t xml:space="preserve">opriate PPE. </w:t>
      </w:r>
      <w:r w:rsidRPr="00611812">
        <w:rPr>
          <w:rFonts w:ascii="Univers" w:hAnsi="Univers"/>
          <w:sz w:val="22"/>
          <w:szCs w:val="22"/>
        </w:rPr>
        <w:t xml:space="preserve">Employees must be included in this selection process and must be given a choice of suitable PPE.  </w:t>
      </w:r>
    </w:p>
    <w:p w14:paraId="4187260B" w14:textId="77777777" w:rsidR="008F0D0F" w:rsidRPr="00611812" w:rsidRDefault="008F0D0F" w:rsidP="00515302">
      <w:pPr>
        <w:rPr>
          <w:rFonts w:ascii="Univers" w:hAnsi="Univers"/>
          <w:sz w:val="22"/>
          <w:szCs w:val="22"/>
        </w:rPr>
      </w:pPr>
    </w:p>
    <w:p w14:paraId="78CB5493" w14:textId="77777777" w:rsidR="008F0D0F" w:rsidRPr="00611812" w:rsidRDefault="008F0D0F" w:rsidP="00515302">
      <w:pPr>
        <w:rPr>
          <w:rFonts w:ascii="Univers" w:hAnsi="Univers"/>
          <w:sz w:val="22"/>
          <w:szCs w:val="22"/>
        </w:rPr>
      </w:pPr>
      <w:proofErr w:type="gramStart"/>
      <w:r w:rsidRPr="00611812">
        <w:rPr>
          <w:rFonts w:ascii="Univers" w:hAnsi="Univers"/>
          <w:sz w:val="22"/>
          <w:szCs w:val="22"/>
        </w:rPr>
        <w:t>In the event that</w:t>
      </w:r>
      <w:proofErr w:type="gramEnd"/>
      <w:r w:rsidRPr="00611812">
        <w:rPr>
          <w:rFonts w:ascii="Univers" w:hAnsi="Univers"/>
          <w:sz w:val="22"/>
          <w:szCs w:val="22"/>
        </w:rPr>
        <w:t xml:space="preserve"> an employee temporarily and briefly declines to use PPE when, under rare and extraordinary circumstances, it was the employee's professional judgment that in the specific instance its use would have prevented the delivery of health care or public safety services or would have posed an increased hazard to the safety of the worker or co-worker. When the employee makes this judgment, the circumstances must be investigated and documented </w:t>
      </w:r>
      <w:proofErr w:type="gramStart"/>
      <w:r w:rsidRPr="00611812">
        <w:rPr>
          <w:rFonts w:ascii="Univers" w:hAnsi="Univers"/>
          <w:sz w:val="22"/>
          <w:szCs w:val="22"/>
        </w:rPr>
        <w:t xml:space="preserve">in </w:t>
      </w:r>
      <w:r w:rsidRPr="00611812">
        <w:rPr>
          <w:rFonts w:ascii="Univers" w:hAnsi="Univers"/>
          <w:sz w:val="22"/>
          <w:szCs w:val="22"/>
        </w:rPr>
        <w:lastRenderedPageBreak/>
        <w:t>order to</w:t>
      </w:r>
      <w:proofErr w:type="gramEnd"/>
      <w:r w:rsidRPr="00611812">
        <w:rPr>
          <w:rFonts w:ascii="Univers" w:hAnsi="Univers"/>
          <w:sz w:val="22"/>
          <w:szCs w:val="22"/>
        </w:rPr>
        <w:t xml:space="preserve"> determine whether changes can be instituted to prevent such occurrences in the future.</w:t>
      </w:r>
    </w:p>
    <w:p w14:paraId="2B7890C7" w14:textId="77777777" w:rsidR="008F0D0F" w:rsidRPr="00611812" w:rsidRDefault="008F0D0F" w:rsidP="00515302">
      <w:pPr>
        <w:rPr>
          <w:rFonts w:ascii="Univers" w:hAnsi="Univers"/>
          <w:b/>
          <w:bCs/>
          <w:iCs/>
          <w:sz w:val="22"/>
          <w:szCs w:val="22"/>
        </w:rPr>
      </w:pPr>
      <w:bookmarkStart w:id="57" w:name="1910.1030(d)(3)(iii)"/>
      <w:bookmarkEnd w:id="57"/>
    </w:p>
    <w:p w14:paraId="4B56E20E" w14:textId="77777777" w:rsidR="008F0D0F" w:rsidRPr="00611812" w:rsidRDefault="008F0D0F" w:rsidP="003E344E">
      <w:pPr>
        <w:outlineLvl w:val="1"/>
        <w:rPr>
          <w:rFonts w:ascii="Univers" w:hAnsi="Univers"/>
          <w:bCs/>
          <w:iCs/>
          <w:sz w:val="22"/>
          <w:szCs w:val="22"/>
        </w:rPr>
      </w:pPr>
      <w:bookmarkStart w:id="58" w:name="_Toc232305480"/>
      <w:r w:rsidRPr="00611812">
        <w:rPr>
          <w:rFonts w:ascii="Univers" w:hAnsi="Univers"/>
          <w:bCs/>
          <w:iCs/>
          <w:sz w:val="22"/>
          <w:szCs w:val="22"/>
        </w:rPr>
        <w:t>6.1</w:t>
      </w:r>
      <w:r w:rsidRPr="00611812">
        <w:rPr>
          <w:rFonts w:ascii="Univers" w:hAnsi="Univers"/>
          <w:bCs/>
          <w:iCs/>
          <w:sz w:val="22"/>
          <w:szCs w:val="22"/>
        </w:rPr>
        <w:tab/>
        <w:t>Accessibility</w:t>
      </w:r>
      <w:bookmarkEnd w:id="58"/>
    </w:p>
    <w:p w14:paraId="5F2B2307" w14:textId="77777777" w:rsidR="008F0D0F" w:rsidRPr="00611812" w:rsidRDefault="008F0D0F" w:rsidP="00515302">
      <w:pPr>
        <w:rPr>
          <w:rFonts w:ascii="Univers" w:hAnsi="Univers"/>
          <w:sz w:val="22"/>
          <w:szCs w:val="22"/>
        </w:rPr>
      </w:pPr>
    </w:p>
    <w:p w14:paraId="14EBAB9F" w14:textId="77777777" w:rsidR="008F0D0F" w:rsidRPr="00611812" w:rsidRDefault="008F0D0F" w:rsidP="00515302">
      <w:pPr>
        <w:rPr>
          <w:rFonts w:ascii="Univers" w:hAnsi="Univers"/>
          <w:sz w:val="22"/>
          <w:szCs w:val="22"/>
        </w:rPr>
      </w:pPr>
      <w:r w:rsidRPr="00611812">
        <w:rPr>
          <w:rFonts w:ascii="Univers" w:hAnsi="Univers"/>
          <w:sz w:val="22"/>
          <w:szCs w:val="22"/>
        </w:rPr>
        <w:t>NAU Departments must ensure that appropriate personal protective equipment in the appropriate sizes is readily accessible at the worksite or is issued directly to employees. Hypoallergenic gloves, glove liners, powderless gloves, or other similar alternatives must be readily accessible to those employees who are allergic to the gloves normally provided</w:t>
      </w:r>
      <w:r w:rsidR="00950866" w:rsidRPr="00611812">
        <w:rPr>
          <w:rFonts w:ascii="Univers" w:hAnsi="Univers"/>
          <w:sz w:val="22"/>
          <w:szCs w:val="22"/>
        </w:rPr>
        <w:t xml:space="preserve"> (e.g., latex)</w:t>
      </w:r>
      <w:r w:rsidRPr="00611812">
        <w:rPr>
          <w:rFonts w:ascii="Univers" w:hAnsi="Univers"/>
          <w:sz w:val="22"/>
          <w:szCs w:val="22"/>
        </w:rPr>
        <w:t>.</w:t>
      </w:r>
    </w:p>
    <w:p w14:paraId="3023B1B4" w14:textId="77777777" w:rsidR="0069061F" w:rsidRPr="00611812" w:rsidRDefault="0069061F" w:rsidP="003E344E">
      <w:pPr>
        <w:outlineLvl w:val="1"/>
        <w:rPr>
          <w:rFonts w:ascii="Univers" w:hAnsi="Univers"/>
          <w:bCs/>
          <w:iCs/>
          <w:sz w:val="22"/>
          <w:szCs w:val="22"/>
        </w:rPr>
      </w:pPr>
      <w:bookmarkStart w:id="59" w:name="1910.1030(d)(3)(iv)"/>
      <w:bookmarkStart w:id="60" w:name="_Toc232305481"/>
      <w:bookmarkEnd w:id="59"/>
    </w:p>
    <w:p w14:paraId="6465100B" w14:textId="77777777" w:rsidR="008F0D0F" w:rsidRPr="00611812" w:rsidRDefault="008F0D0F" w:rsidP="003E344E">
      <w:pPr>
        <w:outlineLvl w:val="1"/>
        <w:rPr>
          <w:rFonts w:ascii="Univers" w:hAnsi="Univers"/>
          <w:bCs/>
          <w:iCs/>
          <w:sz w:val="22"/>
          <w:szCs w:val="22"/>
        </w:rPr>
      </w:pPr>
      <w:r w:rsidRPr="00611812">
        <w:rPr>
          <w:rFonts w:ascii="Univers" w:hAnsi="Univers"/>
          <w:bCs/>
          <w:iCs/>
          <w:sz w:val="22"/>
          <w:szCs w:val="22"/>
        </w:rPr>
        <w:t>6.2</w:t>
      </w:r>
      <w:r w:rsidRPr="00611812">
        <w:rPr>
          <w:rFonts w:ascii="Univers" w:hAnsi="Univers"/>
          <w:bCs/>
          <w:iCs/>
          <w:sz w:val="22"/>
          <w:szCs w:val="22"/>
        </w:rPr>
        <w:tab/>
        <w:t>Handling of Contaminated PPE</w:t>
      </w:r>
      <w:bookmarkEnd w:id="60"/>
    </w:p>
    <w:p w14:paraId="1425650B" w14:textId="77777777" w:rsidR="008F0D0F" w:rsidRPr="00611812" w:rsidRDefault="008F0D0F" w:rsidP="005760F4">
      <w:pPr>
        <w:rPr>
          <w:rFonts w:ascii="Univers" w:hAnsi="Univers"/>
          <w:sz w:val="22"/>
          <w:szCs w:val="22"/>
        </w:rPr>
      </w:pPr>
    </w:p>
    <w:p w14:paraId="79A211D0" w14:textId="77777777" w:rsidR="008F0D0F" w:rsidRPr="00611812" w:rsidRDefault="008F0D0F" w:rsidP="003E344E">
      <w:pPr>
        <w:rPr>
          <w:rFonts w:ascii="Univers" w:hAnsi="Univers"/>
          <w:sz w:val="22"/>
          <w:szCs w:val="22"/>
        </w:rPr>
      </w:pPr>
      <w:r w:rsidRPr="00611812">
        <w:rPr>
          <w:rFonts w:ascii="Univers" w:hAnsi="Univers"/>
          <w:sz w:val="22"/>
          <w:szCs w:val="22"/>
        </w:rPr>
        <w:t>Best practices for management of contaminated garments and other PPE include the following:</w:t>
      </w:r>
    </w:p>
    <w:p w14:paraId="599248F4" w14:textId="77777777" w:rsidR="008F0D0F" w:rsidRPr="00611812" w:rsidRDefault="008F0D0F" w:rsidP="003E344E">
      <w:pPr>
        <w:rPr>
          <w:rFonts w:ascii="Univers" w:hAnsi="Univers"/>
          <w:sz w:val="22"/>
          <w:szCs w:val="22"/>
        </w:rPr>
      </w:pPr>
    </w:p>
    <w:p w14:paraId="5C05A429" w14:textId="77777777" w:rsidR="008F0D0F" w:rsidRPr="00611812" w:rsidRDefault="008F0D0F" w:rsidP="00097D68">
      <w:pPr>
        <w:numPr>
          <w:ilvl w:val="0"/>
          <w:numId w:val="10"/>
        </w:numPr>
        <w:rPr>
          <w:rFonts w:ascii="Univers" w:hAnsi="Univers"/>
          <w:sz w:val="22"/>
          <w:szCs w:val="22"/>
        </w:rPr>
      </w:pPr>
      <w:r w:rsidRPr="00611812">
        <w:rPr>
          <w:rFonts w:ascii="Univers" w:hAnsi="Univers"/>
          <w:sz w:val="22"/>
          <w:szCs w:val="22"/>
        </w:rPr>
        <w:t>If a garment(s) is penetrated by blood or other potentially infectious materials, the garment(s) must be removed immediately or as soon as feasible.</w:t>
      </w:r>
      <w:bookmarkStart w:id="61" w:name="1910.1030(d)(3)(vii)"/>
      <w:bookmarkEnd w:id="61"/>
    </w:p>
    <w:p w14:paraId="5F77ABD5" w14:textId="77777777" w:rsidR="008F0D0F" w:rsidRPr="00611812" w:rsidRDefault="008F0D0F" w:rsidP="00097D68">
      <w:pPr>
        <w:numPr>
          <w:ilvl w:val="0"/>
          <w:numId w:val="10"/>
        </w:numPr>
        <w:rPr>
          <w:rFonts w:ascii="Univers" w:hAnsi="Univers"/>
          <w:sz w:val="22"/>
          <w:szCs w:val="22"/>
        </w:rPr>
      </w:pPr>
      <w:r w:rsidRPr="00611812">
        <w:rPr>
          <w:rFonts w:ascii="Univers" w:hAnsi="Univers"/>
          <w:sz w:val="22"/>
          <w:szCs w:val="22"/>
        </w:rPr>
        <w:t>All PPE must be removed prior to leaving the work area.</w:t>
      </w:r>
    </w:p>
    <w:p w14:paraId="0D07FCA6" w14:textId="77777777" w:rsidR="008F0D0F" w:rsidRPr="00611812" w:rsidRDefault="008F0D0F" w:rsidP="00097D68">
      <w:pPr>
        <w:numPr>
          <w:ilvl w:val="0"/>
          <w:numId w:val="10"/>
        </w:numPr>
        <w:rPr>
          <w:rFonts w:ascii="Univers" w:hAnsi="Univers"/>
          <w:sz w:val="22"/>
          <w:szCs w:val="22"/>
        </w:rPr>
      </w:pPr>
      <w:bookmarkStart w:id="62" w:name="1910.1030(d)(3)(viii)"/>
      <w:bookmarkEnd w:id="62"/>
      <w:r w:rsidRPr="00611812">
        <w:rPr>
          <w:rFonts w:ascii="Univers" w:hAnsi="Univers"/>
          <w:sz w:val="22"/>
          <w:szCs w:val="22"/>
        </w:rPr>
        <w:t>When PPE is removed it must be placed in an appropriately designated area or container for storage, washing, decontamination or disposal.</w:t>
      </w:r>
    </w:p>
    <w:p w14:paraId="06741FDC" w14:textId="77777777" w:rsidR="008F0D0F" w:rsidRPr="00611812" w:rsidRDefault="008F0D0F" w:rsidP="003E344E">
      <w:pPr>
        <w:rPr>
          <w:rFonts w:ascii="Univers" w:hAnsi="Univers"/>
          <w:sz w:val="22"/>
          <w:szCs w:val="22"/>
        </w:rPr>
      </w:pPr>
    </w:p>
    <w:p w14:paraId="2FF6ED33" w14:textId="77777777" w:rsidR="008F0D0F" w:rsidRPr="00611812" w:rsidRDefault="008F0D0F" w:rsidP="003E344E">
      <w:pPr>
        <w:rPr>
          <w:rFonts w:ascii="Univers" w:hAnsi="Univers"/>
          <w:bCs/>
          <w:iCs/>
          <w:sz w:val="22"/>
          <w:szCs w:val="22"/>
        </w:rPr>
      </w:pPr>
      <w:r w:rsidRPr="00611812">
        <w:rPr>
          <w:rFonts w:ascii="Univers" w:hAnsi="Univers"/>
          <w:sz w:val="22"/>
          <w:szCs w:val="22"/>
        </w:rPr>
        <w:t>NAU is required to clean, launder, or dispose of required PPE at no cost to the employee.</w:t>
      </w:r>
      <w:r w:rsidR="00267B82" w:rsidRPr="00611812">
        <w:rPr>
          <w:rFonts w:ascii="Univers" w:hAnsi="Univers"/>
          <w:sz w:val="22"/>
          <w:szCs w:val="22"/>
        </w:rPr>
        <w:t xml:space="preserve"> </w:t>
      </w:r>
      <w:r w:rsidRPr="00611812">
        <w:rPr>
          <w:rFonts w:ascii="Univers" w:hAnsi="Univers"/>
          <w:bCs/>
          <w:iCs/>
          <w:sz w:val="22"/>
          <w:szCs w:val="22"/>
        </w:rPr>
        <w:t xml:space="preserve">Where laundry facilities are not available on site, NAU Departments can establish contracts through commercial laundry services. Those laundry services must be equipped and trained to deal with contaminated clothing that may present bloodborne pathogens exposure. If the laundry service does not employ methods of Universal Precautions, laundry must be properly bagged and labeled to indicate the potential for bloodborne pathogens and/or other infectious substances.  </w:t>
      </w:r>
    </w:p>
    <w:p w14:paraId="2EF692CC" w14:textId="77777777" w:rsidR="008F0D0F" w:rsidRPr="00611812" w:rsidRDefault="008F0D0F" w:rsidP="003E344E">
      <w:pPr>
        <w:rPr>
          <w:rFonts w:ascii="Univers" w:hAnsi="Univers"/>
          <w:bCs/>
          <w:iCs/>
          <w:sz w:val="22"/>
          <w:szCs w:val="22"/>
        </w:rPr>
      </w:pPr>
    </w:p>
    <w:p w14:paraId="446A6AB6" w14:textId="77777777" w:rsidR="008F0D0F" w:rsidRPr="00611812" w:rsidRDefault="008F0D0F" w:rsidP="003E344E">
      <w:pPr>
        <w:rPr>
          <w:rFonts w:ascii="Univers" w:hAnsi="Univers"/>
          <w:bCs/>
          <w:iCs/>
          <w:sz w:val="22"/>
          <w:szCs w:val="22"/>
        </w:rPr>
      </w:pPr>
      <w:r w:rsidRPr="00611812">
        <w:rPr>
          <w:rFonts w:ascii="Univers" w:hAnsi="Univers"/>
          <w:bCs/>
          <w:iCs/>
          <w:sz w:val="22"/>
          <w:szCs w:val="22"/>
        </w:rPr>
        <w:t xml:space="preserve">For more information on laundering garments and PPE, see Section 9.0.    </w:t>
      </w:r>
    </w:p>
    <w:p w14:paraId="418C9059" w14:textId="77777777" w:rsidR="0023405C" w:rsidRPr="00611812" w:rsidRDefault="0023405C" w:rsidP="00515302">
      <w:pPr>
        <w:rPr>
          <w:rFonts w:ascii="Univers" w:hAnsi="Univers"/>
          <w:sz w:val="22"/>
          <w:szCs w:val="22"/>
        </w:rPr>
      </w:pPr>
    </w:p>
    <w:p w14:paraId="488A8411" w14:textId="77777777" w:rsidR="008F0D0F" w:rsidRPr="00611812" w:rsidRDefault="008F0D0F" w:rsidP="003E344E">
      <w:pPr>
        <w:outlineLvl w:val="1"/>
        <w:rPr>
          <w:rFonts w:ascii="Univers" w:hAnsi="Univers"/>
          <w:bCs/>
          <w:iCs/>
          <w:sz w:val="22"/>
          <w:szCs w:val="22"/>
        </w:rPr>
      </w:pPr>
      <w:bookmarkStart w:id="63" w:name="1910.1030(d)(3)(v)"/>
      <w:bookmarkStart w:id="64" w:name="_Toc232305482"/>
      <w:bookmarkEnd w:id="63"/>
      <w:r w:rsidRPr="00611812">
        <w:rPr>
          <w:rFonts w:ascii="Univers" w:hAnsi="Univers"/>
          <w:bCs/>
          <w:iCs/>
          <w:sz w:val="22"/>
          <w:szCs w:val="22"/>
        </w:rPr>
        <w:t>6.3</w:t>
      </w:r>
      <w:r w:rsidRPr="00611812">
        <w:rPr>
          <w:rFonts w:ascii="Univers" w:hAnsi="Univers"/>
          <w:bCs/>
          <w:iCs/>
          <w:sz w:val="22"/>
          <w:szCs w:val="22"/>
        </w:rPr>
        <w:tab/>
        <w:t>Repair and Replacement</w:t>
      </w:r>
      <w:bookmarkEnd w:id="64"/>
    </w:p>
    <w:p w14:paraId="04F962EF" w14:textId="77777777" w:rsidR="008F0D0F" w:rsidRPr="00611812" w:rsidRDefault="008F0D0F" w:rsidP="00515302">
      <w:pPr>
        <w:rPr>
          <w:rFonts w:ascii="Univers" w:hAnsi="Univers"/>
          <w:b/>
          <w:bCs/>
          <w:iCs/>
          <w:sz w:val="22"/>
          <w:szCs w:val="22"/>
        </w:rPr>
      </w:pPr>
    </w:p>
    <w:p w14:paraId="6E552DBC" w14:textId="77777777" w:rsidR="008F0D0F" w:rsidRPr="00611812" w:rsidRDefault="008F0D0F" w:rsidP="00515302">
      <w:pPr>
        <w:rPr>
          <w:rFonts w:ascii="Univers" w:hAnsi="Univers"/>
          <w:sz w:val="22"/>
          <w:szCs w:val="22"/>
        </w:rPr>
      </w:pPr>
      <w:r w:rsidRPr="00611812">
        <w:rPr>
          <w:rFonts w:ascii="Univers" w:hAnsi="Univers"/>
          <w:sz w:val="22"/>
          <w:szCs w:val="22"/>
        </w:rPr>
        <w:t>NAU Departments must repair or replace PPE as needed to maintain its effectiveness, at no cost to the employee.</w:t>
      </w:r>
      <w:bookmarkStart w:id="65" w:name="1910.1030(d)(3)(vi)"/>
      <w:bookmarkEnd w:id="65"/>
    </w:p>
    <w:p w14:paraId="54C86701" w14:textId="77777777" w:rsidR="008F0D0F" w:rsidRPr="00611812" w:rsidRDefault="008F0D0F" w:rsidP="00515302">
      <w:pPr>
        <w:rPr>
          <w:rFonts w:ascii="Univers" w:hAnsi="Univers"/>
          <w:b/>
          <w:bCs/>
          <w:i/>
          <w:iCs/>
          <w:sz w:val="22"/>
          <w:szCs w:val="22"/>
        </w:rPr>
      </w:pPr>
      <w:bookmarkStart w:id="66" w:name="1910.1030(d)(3)(ix)"/>
      <w:bookmarkEnd w:id="66"/>
    </w:p>
    <w:p w14:paraId="272465CF" w14:textId="77777777" w:rsidR="008F0D0F" w:rsidRPr="00611812" w:rsidRDefault="008F0D0F" w:rsidP="003E344E">
      <w:pPr>
        <w:outlineLvl w:val="1"/>
        <w:rPr>
          <w:rFonts w:ascii="Univers" w:hAnsi="Univers"/>
          <w:sz w:val="22"/>
          <w:szCs w:val="22"/>
        </w:rPr>
      </w:pPr>
      <w:bookmarkStart w:id="67" w:name="_Toc232305483"/>
      <w:r w:rsidRPr="00611812">
        <w:rPr>
          <w:rFonts w:ascii="Univers" w:hAnsi="Univers"/>
          <w:sz w:val="22"/>
          <w:szCs w:val="22"/>
        </w:rPr>
        <w:t>6.4</w:t>
      </w:r>
      <w:r w:rsidRPr="00611812">
        <w:rPr>
          <w:rFonts w:ascii="Univers" w:hAnsi="Univers"/>
          <w:sz w:val="22"/>
          <w:szCs w:val="22"/>
        </w:rPr>
        <w:tab/>
        <w:t>Gloves</w:t>
      </w:r>
      <w:bookmarkEnd w:id="67"/>
      <w:r w:rsidRPr="00611812">
        <w:rPr>
          <w:rFonts w:ascii="Univers" w:hAnsi="Univers"/>
          <w:sz w:val="22"/>
          <w:szCs w:val="22"/>
        </w:rPr>
        <w:t xml:space="preserve"> </w:t>
      </w:r>
    </w:p>
    <w:p w14:paraId="3A6284E0" w14:textId="77777777" w:rsidR="008F0D0F" w:rsidRPr="00611812" w:rsidRDefault="008F0D0F" w:rsidP="002C7E01">
      <w:pPr>
        <w:rPr>
          <w:rFonts w:ascii="Univers" w:hAnsi="Univers"/>
          <w:sz w:val="22"/>
          <w:szCs w:val="22"/>
        </w:rPr>
      </w:pPr>
    </w:p>
    <w:p w14:paraId="70905492" w14:textId="77777777" w:rsidR="008F0D0F" w:rsidRPr="00611812" w:rsidRDefault="008F0D0F" w:rsidP="002C7E01">
      <w:pPr>
        <w:rPr>
          <w:rFonts w:ascii="Univers" w:hAnsi="Univers"/>
          <w:sz w:val="22"/>
          <w:szCs w:val="22"/>
        </w:rPr>
      </w:pPr>
      <w:r w:rsidRPr="00611812">
        <w:rPr>
          <w:rFonts w:ascii="Univers" w:hAnsi="Univers"/>
          <w:sz w:val="22"/>
          <w:szCs w:val="22"/>
        </w:rPr>
        <w:t>Gloves must be worn when it can be reasonably anticipated that the employee may have hand contact with blood, other potentially infectious materials, mucous membranes, and non-intact skin, and when handling or touching contaminated items or surfaces.</w:t>
      </w:r>
    </w:p>
    <w:p w14:paraId="6C096504" w14:textId="77777777" w:rsidR="008F0D0F" w:rsidRPr="00611812" w:rsidRDefault="008F0D0F" w:rsidP="00515302">
      <w:pPr>
        <w:rPr>
          <w:rFonts w:ascii="Univers" w:hAnsi="Univers"/>
          <w:sz w:val="22"/>
          <w:szCs w:val="22"/>
        </w:rPr>
      </w:pPr>
      <w:bookmarkStart w:id="68" w:name="1910.1030(d)(3)(ix)(A)"/>
      <w:bookmarkEnd w:id="68"/>
    </w:p>
    <w:p w14:paraId="3F752D95" w14:textId="77777777" w:rsidR="008F0D0F" w:rsidRPr="00611812" w:rsidRDefault="008F0D0F" w:rsidP="00515302">
      <w:pPr>
        <w:rPr>
          <w:rFonts w:ascii="Univers" w:hAnsi="Univers"/>
          <w:sz w:val="22"/>
          <w:szCs w:val="22"/>
        </w:rPr>
      </w:pPr>
      <w:r w:rsidRPr="00611812">
        <w:rPr>
          <w:rFonts w:ascii="Univers" w:hAnsi="Univers"/>
          <w:sz w:val="22"/>
          <w:szCs w:val="22"/>
        </w:rPr>
        <w:t xml:space="preserve">Disposable (single use) gloves such as surgical or examination gloves must be replaced as soon as practical when contaminated </w:t>
      </w:r>
      <w:r w:rsidR="00267B82" w:rsidRPr="00611812">
        <w:rPr>
          <w:rFonts w:ascii="Univers" w:hAnsi="Univers"/>
          <w:sz w:val="22"/>
          <w:szCs w:val="22"/>
        </w:rPr>
        <w:t>or</w:t>
      </w:r>
      <w:r w:rsidRPr="00611812">
        <w:rPr>
          <w:rFonts w:ascii="Univers" w:hAnsi="Univers"/>
          <w:sz w:val="22"/>
          <w:szCs w:val="22"/>
        </w:rPr>
        <w:t xml:space="preserve"> if they are torn, punctured, or when their ability to function as a barrier is compromised.</w:t>
      </w:r>
      <w:r w:rsidR="008A19FE" w:rsidRPr="00611812">
        <w:rPr>
          <w:rFonts w:ascii="Univers" w:hAnsi="Univers"/>
          <w:sz w:val="22"/>
          <w:szCs w:val="22"/>
        </w:rPr>
        <w:t xml:space="preserve"> </w:t>
      </w:r>
      <w:bookmarkStart w:id="69" w:name="1910.1030(d)(3)(ix)(B)"/>
      <w:bookmarkEnd w:id="69"/>
      <w:r w:rsidR="008A19FE" w:rsidRPr="00611812">
        <w:rPr>
          <w:rFonts w:ascii="Univers" w:hAnsi="Univers"/>
          <w:sz w:val="22"/>
          <w:szCs w:val="22"/>
        </w:rPr>
        <w:t>They</w:t>
      </w:r>
      <w:r w:rsidRPr="00611812">
        <w:rPr>
          <w:rFonts w:ascii="Univers" w:hAnsi="Univers"/>
          <w:sz w:val="22"/>
          <w:szCs w:val="22"/>
        </w:rPr>
        <w:t xml:space="preserve"> must not be washed or decontaminated for re-use. Gloves have a relatively short shelf life and must be checked for brittleness, cracks, discoloration, and other signs of aging.  If any of these signs are present, the gloves must be removed from use.  </w:t>
      </w:r>
    </w:p>
    <w:p w14:paraId="0D6292F6" w14:textId="77777777" w:rsidR="008F0D0F" w:rsidRPr="00611812" w:rsidRDefault="008F0D0F" w:rsidP="00515302">
      <w:pPr>
        <w:rPr>
          <w:rFonts w:ascii="Univers" w:hAnsi="Univers"/>
          <w:sz w:val="22"/>
          <w:szCs w:val="22"/>
        </w:rPr>
      </w:pPr>
      <w:bookmarkStart w:id="70" w:name="1910.1030(d)(3)(ix)(C)"/>
      <w:bookmarkEnd w:id="70"/>
    </w:p>
    <w:p w14:paraId="19AC9513" w14:textId="77777777" w:rsidR="008F0D0F" w:rsidRPr="00611812" w:rsidRDefault="008F0D0F" w:rsidP="00515302">
      <w:pPr>
        <w:rPr>
          <w:rFonts w:ascii="Univers" w:hAnsi="Univers"/>
          <w:sz w:val="22"/>
          <w:szCs w:val="22"/>
        </w:rPr>
      </w:pPr>
      <w:r w:rsidRPr="00611812">
        <w:rPr>
          <w:rFonts w:ascii="Univers" w:hAnsi="Univers"/>
          <w:sz w:val="22"/>
          <w:szCs w:val="22"/>
        </w:rPr>
        <w:lastRenderedPageBreak/>
        <w:t xml:space="preserve">Utility gloves may be decontaminated for re-use if the integrity of the glove is not compromised. However, they must be discarded if they are cracked, </w:t>
      </w:r>
      <w:r w:rsidR="00F1505D" w:rsidRPr="00611812">
        <w:rPr>
          <w:rFonts w:ascii="Univers" w:hAnsi="Univers"/>
          <w:sz w:val="22"/>
          <w:szCs w:val="22"/>
        </w:rPr>
        <w:t>peeling, torn, punctured, or exhibit</w:t>
      </w:r>
      <w:r w:rsidRPr="00611812">
        <w:rPr>
          <w:rFonts w:ascii="Univers" w:hAnsi="Univers"/>
          <w:sz w:val="22"/>
          <w:szCs w:val="22"/>
        </w:rPr>
        <w:t xml:space="preserve"> other signs of deterioration or when their ability to function as a barrier is compromised.</w:t>
      </w:r>
    </w:p>
    <w:p w14:paraId="0CDFCC1A" w14:textId="77777777" w:rsidR="008F0D0F" w:rsidRPr="00611812" w:rsidRDefault="008F0D0F" w:rsidP="00515302">
      <w:pPr>
        <w:rPr>
          <w:rFonts w:ascii="Univers" w:hAnsi="Univers"/>
          <w:b/>
          <w:bCs/>
          <w:iCs/>
          <w:sz w:val="22"/>
          <w:szCs w:val="22"/>
        </w:rPr>
      </w:pPr>
      <w:bookmarkStart w:id="71" w:name="1910.1030(d)(3)(ix)(D)"/>
      <w:bookmarkStart w:id="72" w:name="1910.1030(d)(3)(x)"/>
      <w:bookmarkEnd w:id="71"/>
      <w:bookmarkEnd w:id="72"/>
    </w:p>
    <w:p w14:paraId="00A5BEE4" w14:textId="77777777" w:rsidR="008F0D0F" w:rsidRPr="00611812" w:rsidRDefault="008F0D0F" w:rsidP="003E344E">
      <w:pPr>
        <w:outlineLvl w:val="1"/>
        <w:rPr>
          <w:rFonts w:ascii="Univers" w:hAnsi="Univers"/>
          <w:bCs/>
          <w:iCs/>
          <w:sz w:val="22"/>
          <w:szCs w:val="22"/>
        </w:rPr>
      </w:pPr>
      <w:bookmarkStart w:id="73" w:name="_Toc232305484"/>
      <w:r w:rsidRPr="00611812">
        <w:rPr>
          <w:rFonts w:ascii="Univers" w:hAnsi="Univers"/>
          <w:bCs/>
          <w:iCs/>
          <w:sz w:val="22"/>
          <w:szCs w:val="22"/>
        </w:rPr>
        <w:t>6.5</w:t>
      </w:r>
      <w:r w:rsidRPr="00611812">
        <w:rPr>
          <w:rFonts w:ascii="Univers" w:hAnsi="Univers"/>
          <w:bCs/>
          <w:iCs/>
          <w:sz w:val="22"/>
          <w:szCs w:val="22"/>
        </w:rPr>
        <w:tab/>
        <w:t>Masks, Eye Protection, and Face Shields</w:t>
      </w:r>
      <w:bookmarkEnd w:id="73"/>
    </w:p>
    <w:p w14:paraId="7198E234" w14:textId="77777777" w:rsidR="008F0D0F" w:rsidRPr="00611812" w:rsidRDefault="008F0D0F" w:rsidP="002C7E01">
      <w:pPr>
        <w:rPr>
          <w:rFonts w:ascii="Univers" w:hAnsi="Univers"/>
          <w:sz w:val="22"/>
          <w:szCs w:val="22"/>
        </w:rPr>
      </w:pPr>
    </w:p>
    <w:p w14:paraId="112AD9A2" w14:textId="77777777" w:rsidR="008F0D0F" w:rsidRPr="00611812" w:rsidRDefault="008F0D0F" w:rsidP="002C7E01">
      <w:pPr>
        <w:rPr>
          <w:rFonts w:ascii="Univers" w:hAnsi="Univers"/>
          <w:sz w:val="22"/>
          <w:szCs w:val="22"/>
        </w:rPr>
      </w:pPr>
      <w:r w:rsidRPr="00611812">
        <w:rPr>
          <w:rFonts w:ascii="Univers" w:hAnsi="Univers"/>
          <w:sz w:val="22"/>
          <w:szCs w:val="22"/>
        </w:rPr>
        <w:t>Masks in combination with eye protection devices, such as goggles or glasses with solid side shields, or chin-length face shields, must be worn whenever splashes, spray, spatter, or droplets of blood or other potentially infectious materials may be generated and eye, nose, or mouth contamination can be reasonably anticipated.</w:t>
      </w:r>
    </w:p>
    <w:p w14:paraId="33EBDAB8" w14:textId="77777777" w:rsidR="0069061F" w:rsidRPr="00611812" w:rsidRDefault="0069061F" w:rsidP="003E344E">
      <w:pPr>
        <w:outlineLvl w:val="1"/>
        <w:rPr>
          <w:rFonts w:ascii="Univers" w:hAnsi="Univers"/>
          <w:bCs/>
          <w:iCs/>
          <w:sz w:val="22"/>
          <w:szCs w:val="22"/>
        </w:rPr>
      </w:pPr>
      <w:bookmarkStart w:id="74" w:name="1910.1030(d)(3)(xi)"/>
      <w:bookmarkStart w:id="75" w:name="_Toc232305485"/>
      <w:bookmarkEnd w:id="74"/>
    </w:p>
    <w:p w14:paraId="7A328787" w14:textId="77777777" w:rsidR="008F0D0F" w:rsidRPr="00611812" w:rsidRDefault="008F0D0F" w:rsidP="003E344E">
      <w:pPr>
        <w:outlineLvl w:val="1"/>
        <w:rPr>
          <w:rFonts w:ascii="Univers" w:hAnsi="Univers"/>
          <w:bCs/>
          <w:iCs/>
          <w:sz w:val="22"/>
          <w:szCs w:val="22"/>
        </w:rPr>
      </w:pPr>
      <w:r w:rsidRPr="00611812">
        <w:rPr>
          <w:rFonts w:ascii="Univers" w:hAnsi="Univers"/>
          <w:bCs/>
          <w:iCs/>
          <w:sz w:val="22"/>
          <w:szCs w:val="22"/>
        </w:rPr>
        <w:t>6.6</w:t>
      </w:r>
      <w:r w:rsidRPr="00611812">
        <w:rPr>
          <w:rFonts w:ascii="Univers" w:hAnsi="Univers"/>
          <w:bCs/>
          <w:iCs/>
          <w:sz w:val="22"/>
          <w:szCs w:val="22"/>
        </w:rPr>
        <w:tab/>
        <w:t>Gowns, Aprons, and Other Protective Body Clothing</w:t>
      </w:r>
      <w:bookmarkEnd w:id="75"/>
    </w:p>
    <w:p w14:paraId="7F863934" w14:textId="77777777" w:rsidR="008F0D0F" w:rsidRPr="00611812" w:rsidRDefault="008F0D0F" w:rsidP="002C7E01">
      <w:pPr>
        <w:rPr>
          <w:rFonts w:ascii="Univers" w:hAnsi="Univers"/>
          <w:sz w:val="22"/>
          <w:szCs w:val="22"/>
        </w:rPr>
      </w:pPr>
    </w:p>
    <w:p w14:paraId="5B4D8723" w14:textId="77777777" w:rsidR="008F0D0F" w:rsidRPr="00611812" w:rsidRDefault="008F0D0F" w:rsidP="003E344E">
      <w:pPr>
        <w:rPr>
          <w:rFonts w:ascii="Univers" w:hAnsi="Univers"/>
          <w:sz w:val="22"/>
          <w:szCs w:val="22"/>
        </w:rPr>
      </w:pPr>
      <w:r w:rsidRPr="00611812">
        <w:rPr>
          <w:rFonts w:ascii="Univers" w:hAnsi="Univers"/>
          <w:sz w:val="22"/>
          <w:szCs w:val="22"/>
        </w:rPr>
        <w:t>Appropriate protective clothing such as, but not limited to, gowns, aprons, lab coats, clinic jackets, or similar outer garments must be worn in occupational exposure situations. The type and characteristics will depend upon the task and degree of exposure anticipated.</w:t>
      </w:r>
    </w:p>
    <w:p w14:paraId="48461E4F" w14:textId="77777777" w:rsidR="008F0D0F" w:rsidRPr="00611812" w:rsidRDefault="008F0D0F" w:rsidP="003E344E">
      <w:pPr>
        <w:rPr>
          <w:rFonts w:ascii="Univers" w:hAnsi="Univers"/>
          <w:sz w:val="22"/>
          <w:szCs w:val="22"/>
        </w:rPr>
      </w:pPr>
      <w:bookmarkStart w:id="76" w:name="1910.1030(d)(3)(xii)"/>
      <w:bookmarkEnd w:id="76"/>
    </w:p>
    <w:p w14:paraId="45059950" w14:textId="77777777" w:rsidR="008F0D0F" w:rsidRPr="00611812" w:rsidRDefault="008F0D0F" w:rsidP="003E344E">
      <w:pPr>
        <w:rPr>
          <w:rFonts w:ascii="Univers" w:hAnsi="Univers"/>
          <w:sz w:val="22"/>
          <w:szCs w:val="22"/>
        </w:rPr>
      </w:pPr>
      <w:r w:rsidRPr="00611812">
        <w:rPr>
          <w:rFonts w:ascii="Univers" w:hAnsi="Univers"/>
          <w:sz w:val="22"/>
          <w:szCs w:val="22"/>
        </w:rPr>
        <w:t>Surgical caps or hoods and/or shoe covers or boots must be worn in instances when gross contamination can reasonably be anticipated (e.g., autopsies, orthopedic surgery).</w:t>
      </w:r>
    </w:p>
    <w:p w14:paraId="02D75906" w14:textId="77777777" w:rsidR="00473274" w:rsidRPr="00611812" w:rsidRDefault="00473274" w:rsidP="005C15C8">
      <w:pPr>
        <w:outlineLvl w:val="0"/>
        <w:rPr>
          <w:rFonts w:ascii="Univers" w:hAnsi="Univers"/>
          <w:b/>
          <w:sz w:val="22"/>
          <w:szCs w:val="22"/>
        </w:rPr>
      </w:pPr>
      <w:bookmarkStart w:id="77" w:name="_Toc232305486"/>
    </w:p>
    <w:p w14:paraId="1A7EEF2F" w14:textId="77777777" w:rsidR="008F0D0F" w:rsidRPr="00611812" w:rsidRDefault="008F0D0F" w:rsidP="005C15C8">
      <w:pPr>
        <w:outlineLvl w:val="0"/>
        <w:rPr>
          <w:rFonts w:ascii="Univers" w:hAnsi="Univers"/>
          <w:b/>
          <w:sz w:val="22"/>
          <w:szCs w:val="22"/>
        </w:rPr>
      </w:pPr>
      <w:r w:rsidRPr="00611812">
        <w:rPr>
          <w:rFonts w:ascii="Univers" w:hAnsi="Univers"/>
          <w:b/>
          <w:sz w:val="22"/>
          <w:szCs w:val="22"/>
        </w:rPr>
        <w:t>7.0</w:t>
      </w:r>
      <w:r w:rsidRPr="00611812">
        <w:rPr>
          <w:rFonts w:ascii="Univers" w:hAnsi="Univers"/>
          <w:b/>
          <w:sz w:val="22"/>
          <w:szCs w:val="22"/>
        </w:rPr>
        <w:tab/>
        <w:t>Housekeeping</w:t>
      </w:r>
      <w:bookmarkEnd w:id="77"/>
    </w:p>
    <w:p w14:paraId="12AA93CE" w14:textId="77777777" w:rsidR="008F0D0F" w:rsidRPr="00611812" w:rsidRDefault="008F0D0F" w:rsidP="0055422C">
      <w:pPr>
        <w:outlineLvl w:val="0"/>
        <w:rPr>
          <w:rFonts w:ascii="Univers" w:hAnsi="Univers"/>
          <w:b/>
          <w:sz w:val="22"/>
          <w:szCs w:val="22"/>
        </w:rPr>
      </w:pPr>
    </w:p>
    <w:p w14:paraId="34F4F305" w14:textId="77777777" w:rsidR="008F0D0F" w:rsidRPr="00611812" w:rsidRDefault="008F0D0F" w:rsidP="00515302">
      <w:pPr>
        <w:rPr>
          <w:rFonts w:ascii="Univers" w:hAnsi="Univers"/>
          <w:sz w:val="22"/>
          <w:szCs w:val="22"/>
        </w:rPr>
      </w:pPr>
      <w:r w:rsidRPr="00611812">
        <w:rPr>
          <w:rFonts w:ascii="Univers" w:hAnsi="Univers"/>
          <w:sz w:val="22"/>
          <w:szCs w:val="22"/>
        </w:rPr>
        <w:t>NAU worksites must be maintained in a clean and sanitary condition. Where appropriate, NAU Departments must determine and implement a written schedule for cleaning and method of decontamination based upon the location within the facility, type of surface to be cleaned, type of soil present, and tasks or procedures being performed in the area.</w:t>
      </w:r>
    </w:p>
    <w:p w14:paraId="341BCE99" w14:textId="77777777" w:rsidR="008F0D0F" w:rsidRPr="00611812" w:rsidRDefault="008F0D0F" w:rsidP="00515302">
      <w:pPr>
        <w:rPr>
          <w:rFonts w:ascii="Univers" w:hAnsi="Univers"/>
          <w:sz w:val="22"/>
          <w:szCs w:val="22"/>
        </w:rPr>
      </w:pPr>
      <w:bookmarkStart w:id="78" w:name="1910.1030(d)(4)(ii)"/>
      <w:bookmarkEnd w:id="78"/>
    </w:p>
    <w:p w14:paraId="29D19DDF" w14:textId="77777777" w:rsidR="008F0D0F" w:rsidRPr="00611812" w:rsidRDefault="008F0D0F" w:rsidP="00515302">
      <w:pPr>
        <w:rPr>
          <w:rFonts w:ascii="Univers" w:hAnsi="Univers"/>
          <w:sz w:val="22"/>
          <w:szCs w:val="22"/>
        </w:rPr>
      </w:pPr>
      <w:r w:rsidRPr="00611812">
        <w:rPr>
          <w:rFonts w:ascii="Univers" w:hAnsi="Univers"/>
          <w:sz w:val="22"/>
          <w:szCs w:val="22"/>
        </w:rPr>
        <w:t>All equipment and environmental and working surfaces must be cleaned and decontaminated after contact with blood or other potentially infectious materials.</w:t>
      </w:r>
    </w:p>
    <w:p w14:paraId="69A24921" w14:textId="77777777" w:rsidR="008F0D0F" w:rsidRPr="00611812" w:rsidRDefault="008F0D0F" w:rsidP="00515302">
      <w:pPr>
        <w:rPr>
          <w:rFonts w:ascii="Univers" w:hAnsi="Univers"/>
          <w:sz w:val="22"/>
          <w:szCs w:val="22"/>
        </w:rPr>
      </w:pPr>
      <w:bookmarkStart w:id="79" w:name="1910.1030(d)(4)(ii)(A)"/>
      <w:bookmarkEnd w:id="79"/>
    </w:p>
    <w:p w14:paraId="11DC5E05" w14:textId="77777777" w:rsidR="008A19FE" w:rsidRPr="00611812" w:rsidRDefault="008F0D0F" w:rsidP="00515302">
      <w:pPr>
        <w:rPr>
          <w:rFonts w:ascii="Univers" w:hAnsi="Univers"/>
          <w:sz w:val="22"/>
          <w:szCs w:val="22"/>
        </w:rPr>
      </w:pPr>
      <w:r w:rsidRPr="00611812">
        <w:rPr>
          <w:rFonts w:ascii="Univers" w:hAnsi="Univers"/>
          <w:sz w:val="22"/>
          <w:szCs w:val="22"/>
        </w:rPr>
        <w:t>Contaminated work surfaces must be decontaminated with an appropriate disinfectant</w:t>
      </w:r>
      <w:r w:rsidR="008A19FE" w:rsidRPr="00611812">
        <w:rPr>
          <w:rFonts w:ascii="Univers" w:hAnsi="Univers"/>
          <w:sz w:val="22"/>
          <w:szCs w:val="22"/>
        </w:rPr>
        <w:t>:</w:t>
      </w:r>
    </w:p>
    <w:p w14:paraId="4E0F8FED" w14:textId="77777777" w:rsidR="008A19FE" w:rsidRPr="00611812" w:rsidRDefault="008F0D0F" w:rsidP="00097D68">
      <w:pPr>
        <w:numPr>
          <w:ilvl w:val="0"/>
          <w:numId w:val="29"/>
        </w:numPr>
        <w:rPr>
          <w:rFonts w:ascii="Univers" w:hAnsi="Univers"/>
          <w:sz w:val="22"/>
          <w:szCs w:val="22"/>
        </w:rPr>
      </w:pPr>
      <w:r w:rsidRPr="00611812">
        <w:rPr>
          <w:rFonts w:ascii="Univers" w:hAnsi="Univers"/>
          <w:sz w:val="22"/>
          <w:szCs w:val="22"/>
        </w:rPr>
        <w:t xml:space="preserve">after completion of </w:t>
      </w:r>
      <w:proofErr w:type="gramStart"/>
      <w:r w:rsidRPr="00611812">
        <w:rPr>
          <w:rFonts w:ascii="Univers" w:hAnsi="Univers"/>
          <w:sz w:val="22"/>
          <w:szCs w:val="22"/>
        </w:rPr>
        <w:t>procedures;</w:t>
      </w:r>
      <w:proofErr w:type="gramEnd"/>
      <w:r w:rsidRPr="00611812">
        <w:rPr>
          <w:rFonts w:ascii="Univers" w:hAnsi="Univers"/>
          <w:sz w:val="22"/>
          <w:szCs w:val="22"/>
        </w:rPr>
        <w:t xml:space="preserve"> </w:t>
      </w:r>
    </w:p>
    <w:p w14:paraId="46115415" w14:textId="77777777" w:rsidR="008A19FE" w:rsidRPr="00611812" w:rsidRDefault="008F0D0F" w:rsidP="00097D68">
      <w:pPr>
        <w:numPr>
          <w:ilvl w:val="0"/>
          <w:numId w:val="29"/>
        </w:numPr>
        <w:rPr>
          <w:rFonts w:ascii="Univers" w:hAnsi="Univers"/>
          <w:sz w:val="22"/>
          <w:szCs w:val="22"/>
        </w:rPr>
      </w:pPr>
      <w:r w:rsidRPr="00611812">
        <w:rPr>
          <w:rFonts w:ascii="Univers" w:hAnsi="Univers"/>
          <w:sz w:val="22"/>
          <w:szCs w:val="22"/>
        </w:rPr>
        <w:t xml:space="preserve">immediately or as soon as feasible when surfaces are overtly </w:t>
      </w:r>
      <w:proofErr w:type="gramStart"/>
      <w:r w:rsidRPr="00611812">
        <w:rPr>
          <w:rFonts w:ascii="Univers" w:hAnsi="Univers"/>
          <w:sz w:val="22"/>
          <w:szCs w:val="22"/>
        </w:rPr>
        <w:t>contaminated</w:t>
      </w:r>
      <w:r w:rsidR="008A19FE" w:rsidRPr="00611812">
        <w:rPr>
          <w:rFonts w:ascii="Univers" w:hAnsi="Univers"/>
          <w:sz w:val="22"/>
          <w:szCs w:val="22"/>
        </w:rPr>
        <w:t>;</w:t>
      </w:r>
      <w:proofErr w:type="gramEnd"/>
    </w:p>
    <w:p w14:paraId="21D3936E" w14:textId="51440C67" w:rsidR="008A19FE" w:rsidRPr="00611812" w:rsidRDefault="008F0D0F" w:rsidP="00097D68">
      <w:pPr>
        <w:numPr>
          <w:ilvl w:val="0"/>
          <w:numId w:val="29"/>
        </w:numPr>
        <w:rPr>
          <w:rFonts w:ascii="Univers" w:hAnsi="Univers"/>
          <w:sz w:val="22"/>
          <w:szCs w:val="22"/>
        </w:rPr>
      </w:pPr>
      <w:r w:rsidRPr="00611812">
        <w:rPr>
          <w:rFonts w:ascii="Univers" w:hAnsi="Univers"/>
          <w:sz w:val="22"/>
          <w:szCs w:val="22"/>
        </w:rPr>
        <w:t xml:space="preserve">after any spill of blood or other potentially infectious materials; </w:t>
      </w:r>
      <w:r w:rsidR="005D3F29">
        <w:rPr>
          <w:rFonts w:ascii="Univers" w:hAnsi="Univers"/>
          <w:sz w:val="22"/>
          <w:szCs w:val="22"/>
        </w:rPr>
        <w:t>and</w:t>
      </w:r>
    </w:p>
    <w:p w14:paraId="4CCBA8B8" w14:textId="77777777" w:rsidR="008A19FE" w:rsidRPr="00611812" w:rsidRDefault="008F0D0F" w:rsidP="00097D68">
      <w:pPr>
        <w:numPr>
          <w:ilvl w:val="0"/>
          <w:numId w:val="29"/>
        </w:numPr>
        <w:rPr>
          <w:rFonts w:ascii="Univers" w:hAnsi="Univers"/>
          <w:sz w:val="22"/>
          <w:szCs w:val="22"/>
        </w:rPr>
      </w:pPr>
      <w:r w:rsidRPr="00611812">
        <w:rPr>
          <w:rFonts w:ascii="Univers" w:hAnsi="Univers"/>
          <w:sz w:val="22"/>
          <w:szCs w:val="22"/>
        </w:rPr>
        <w:t xml:space="preserve">and at the end of the work shift if the surface may have become contaminated since the last cleaning.  </w:t>
      </w:r>
    </w:p>
    <w:p w14:paraId="3C1478CE" w14:textId="77777777" w:rsidR="008A19FE" w:rsidRPr="00611812" w:rsidRDefault="008A19FE" w:rsidP="008A19FE">
      <w:pPr>
        <w:rPr>
          <w:rFonts w:ascii="Univers" w:hAnsi="Univers"/>
          <w:sz w:val="22"/>
          <w:szCs w:val="22"/>
        </w:rPr>
      </w:pPr>
    </w:p>
    <w:p w14:paraId="786B4821" w14:textId="77777777" w:rsidR="008F0D0F" w:rsidRPr="00611812" w:rsidRDefault="008F0D0F" w:rsidP="008A19FE">
      <w:pPr>
        <w:rPr>
          <w:rFonts w:ascii="Univers" w:hAnsi="Univers"/>
          <w:sz w:val="22"/>
          <w:szCs w:val="22"/>
        </w:rPr>
      </w:pPr>
      <w:r w:rsidRPr="00611812">
        <w:rPr>
          <w:rFonts w:ascii="Univers" w:hAnsi="Univers"/>
          <w:sz w:val="22"/>
          <w:szCs w:val="22"/>
        </w:rPr>
        <w:t xml:space="preserve">See Appendix D, Summary and Comparison of Liquid Disinfectants.  </w:t>
      </w:r>
    </w:p>
    <w:p w14:paraId="46BB1D43" w14:textId="77777777" w:rsidR="008F0D0F" w:rsidRPr="00611812" w:rsidRDefault="008F0D0F" w:rsidP="00515302">
      <w:pPr>
        <w:rPr>
          <w:rFonts w:ascii="Univers" w:hAnsi="Univers"/>
          <w:sz w:val="22"/>
          <w:szCs w:val="22"/>
        </w:rPr>
      </w:pPr>
      <w:bookmarkStart w:id="80" w:name="1910.1030(d)(4)(ii)(B)"/>
      <w:bookmarkEnd w:id="80"/>
    </w:p>
    <w:p w14:paraId="135E762C" w14:textId="77777777" w:rsidR="008F0D0F" w:rsidRPr="00611812" w:rsidRDefault="008F0D0F" w:rsidP="00515302">
      <w:pPr>
        <w:rPr>
          <w:rFonts w:ascii="Univers" w:hAnsi="Univers"/>
          <w:sz w:val="22"/>
          <w:szCs w:val="22"/>
        </w:rPr>
      </w:pPr>
      <w:r w:rsidRPr="00611812">
        <w:rPr>
          <w:rFonts w:ascii="Univers" w:hAnsi="Univers"/>
          <w:sz w:val="22"/>
          <w:szCs w:val="22"/>
        </w:rPr>
        <w:t xml:space="preserve">Protective coverings, such as plastic wrap, aluminum foil, or </w:t>
      </w:r>
      <w:proofErr w:type="gramStart"/>
      <w:r w:rsidRPr="00611812">
        <w:rPr>
          <w:rFonts w:ascii="Univers" w:hAnsi="Univers"/>
          <w:sz w:val="22"/>
          <w:szCs w:val="22"/>
        </w:rPr>
        <w:t>imperviously-backed</w:t>
      </w:r>
      <w:proofErr w:type="gramEnd"/>
      <w:r w:rsidRPr="00611812">
        <w:rPr>
          <w:rFonts w:ascii="Univers" w:hAnsi="Univers"/>
          <w:sz w:val="22"/>
          <w:szCs w:val="22"/>
        </w:rPr>
        <w:t xml:space="preserve"> absorbent paper used to cover equipment and environmental surfaces, must be removed and replaced as soon as feasible when they become overtly contaminated or at the end of the work shift if they may have become contaminated during the shift.</w:t>
      </w:r>
    </w:p>
    <w:p w14:paraId="29E83FDE" w14:textId="77777777" w:rsidR="008F0D0F" w:rsidRPr="00611812" w:rsidRDefault="008F0D0F" w:rsidP="00515302">
      <w:pPr>
        <w:rPr>
          <w:rFonts w:ascii="Univers" w:hAnsi="Univers"/>
          <w:sz w:val="22"/>
          <w:szCs w:val="22"/>
        </w:rPr>
      </w:pPr>
      <w:bookmarkStart w:id="81" w:name="1910.1030(d)(4)(ii)(C)"/>
      <w:bookmarkEnd w:id="81"/>
    </w:p>
    <w:p w14:paraId="4DE6DEDF" w14:textId="77777777" w:rsidR="008F0D0F" w:rsidRPr="00611812" w:rsidRDefault="008F0D0F" w:rsidP="00515302">
      <w:pPr>
        <w:rPr>
          <w:rFonts w:ascii="Univers" w:hAnsi="Univers"/>
          <w:sz w:val="22"/>
          <w:szCs w:val="22"/>
        </w:rPr>
      </w:pPr>
      <w:r w:rsidRPr="00611812">
        <w:rPr>
          <w:rFonts w:ascii="Univers" w:hAnsi="Univers"/>
          <w:sz w:val="22"/>
          <w:szCs w:val="22"/>
        </w:rPr>
        <w:t xml:space="preserve">All bins, pails, cans, and similar receptacles intended for reuse which have a reasonable likelihood for becoming contaminated with blood or other potentially infectious materials must be inspected and decontaminated on a regularly scheduled basis and cleaned and decontaminated immediately or as soon as feasible upon visible contamination.  This schedule </w:t>
      </w:r>
      <w:r w:rsidRPr="00611812">
        <w:rPr>
          <w:rFonts w:ascii="Univers" w:hAnsi="Univers"/>
          <w:sz w:val="22"/>
          <w:szCs w:val="22"/>
        </w:rPr>
        <w:lastRenderedPageBreak/>
        <w:t xml:space="preserve">must be documented in the site specific standard operating procedure (SOP) for decontamination.  </w:t>
      </w:r>
    </w:p>
    <w:p w14:paraId="2D00E5D5" w14:textId="77777777" w:rsidR="008F0D0F" w:rsidRPr="00611812" w:rsidRDefault="008F0D0F" w:rsidP="0055422C">
      <w:pPr>
        <w:outlineLvl w:val="0"/>
        <w:rPr>
          <w:rFonts w:ascii="Univers" w:hAnsi="Univers"/>
          <w:b/>
          <w:sz w:val="22"/>
          <w:szCs w:val="22"/>
        </w:rPr>
      </w:pPr>
      <w:bookmarkStart w:id="82" w:name="1910.1030(d)(4)(ii)(D)"/>
      <w:bookmarkEnd w:id="82"/>
    </w:p>
    <w:p w14:paraId="167DE789" w14:textId="77777777" w:rsidR="008F0D0F" w:rsidRPr="00611812" w:rsidRDefault="008F0D0F" w:rsidP="00097D68">
      <w:pPr>
        <w:numPr>
          <w:ilvl w:val="0"/>
          <w:numId w:val="5"/>
        </w:numPr>
        <w:outlineLvl w:val="0"/>
        <w:rPr>
          <w:rFonts w:ascii="Univers" w:hAnsi="Univers"/>
          <w:b/>
          <w:sz w:val="22"/>
          <w:szCs w:val="22"/>
        </w:rPr>
      </w:pPr>
      <w:r w:rsidRPr="00611812">
        <w:rPr>
          <w:rFonts w:ascii="Univers" w:hAnsi="Univers"/>
          <w:b/>
          <w:sz w:val="22"/>
          <w:szCs w:val="22"/>
        </w:rPr>
        <w:tab/>
      </w:r>
      <w:bookmarkStart w:id="83" w:name="_Toc232305487"/>
      <w:r w:rsidRPr="00611812">
        <w:rPr>
          <w:rFonts w:ascii="Univers" w:hAnsi="Univers"/>
          <w:b/>
          <w:sz w:val="22"/>
          <w:szCs w:val="22"/>
        </w:rPr>
        <w:t>Regulated Waste</w:t>
      </w:r>
      <w:bookmarkEnd w:id="83"/>
    </w:p>
    <w:p w14:paraId="77282D5C" w14:textId="77777777" w:rsidR="008F0D0F" w:rsidRPr="00611812" w:rsidRDefault="008F0D0F" w:rsidP="00B17141">
      <w:pPr>
        <w:outlineLvl w:val="0"/>
        <w:rPr>
          <w:rFonts w:ascii="Univers" w:hAnsi="Univers"/>
          <w:b/>
          <w:sz w:val="22"/>
          <w:szCs w:val="22"/>
        </w:rPr>
      </w:pPr>
    </w:p>
    <w:p w14:paraId="5B612445" w14:textId="53B91781" w:rsidR="008F0D0F" w:rsidRPr="00611812" w:rsidRDefault="008F0D0F" w:rsidP="00614B18">
      <w:pPr>
        <w:rPr>
          <w:rFonts w:ascii="Univers" w:hAnsi="Univers"/>
          <w:sz w:val="22"/>
          <w:szCs w:val="22"/>
        </w:rPr>
      </w:pPr>
      <w:r w:rsidRPr="00611812">
        <w:rPr>
          <w:rFonts w:ascii="Univers" w:hAnsi="Univers"/>
          <w:sz w:val="22"/>
          <w:szCs w:val="22"/>
        </w:rPr>
        <w:t xml:space="preserve">All issues of biohazardous waste are overseen by </w:t>
      </w:r>
      <w:r w:rsidR="004627E8">
        <w:rPr>
          <w:rFonts w:ascii="Univers" w:hAnsi="Univers"/>
          <w:sz w:val="22"/>
          <w:szCs w:val="22"/>
        </w:rPr>
        <w:t>EHS</w:t>
      </w:r>
      <w:r w:rsidRPr="00611812">
        <w:rPr>
          <w:rFonts w:ascii="Univers" w:hAnsi="Univers"/>
          <w:sz w:val="22"/>
          <w:szCs w:val="22"/>
        </w:rPr>
        <w:t xml:space="preserve">. See </w:t>
      </w:r>
      <w:r w:rsidR="004627E8">
        <w:rPr>
          <w:rFonts w:ascii="Univers" w:hAnsi="Univers"/>
          <w:sz w:val="22"/>
          <w:szCs w:val="22"/>
        </w:rPr>
        <w:t>EHS</w:t>
      </w:r>
      <w:r w:rsidRPr="00611812">
        <w:rPr>
          <w:rFonts w:ascii="Univers" w:hAnsi="Univers"/>
          <w:sz w:val="22"/>
          <w:szCs w:val="22"/>
        </w:rPr>
        <w:t xml:space="preserve"> Contacts in the front of this manual.  NAU Departments are responsible for purchasing proper waste receptacles and complying with the procedures outlined in the following subsections.  </w:t>
      </w:r>
    </w:p>
    <w:p w14:paraId="38B96307" w14:textId="77777777" w:rsidR="008F0D0F" w:rsidRPr="00611812" w:rsidRDefault="008F0D0F" w:rsidP="0055422C">
      <w:pPr>
        <w:outlineLvl w:val="0"/>
        <w:rPr>
          <w:rFonts w:ascii="Univers" w:hAnsi="Univers"/>
          <w:b/>
          <w:sz w:val="22"/>
          <w:szCs w:val="22"/>
        </w:rPr>
      </w:pPr>
    </w:p>
    <w:p w14:paraId="3B18D5F7" w14:textId="77777777" w:rsidR="008F0D0F" w:rsidRPr="00611812" w:rsidRDefault="008F0D0F" w:rsidP="003E344E">
      <w:pPr>
        <w:outlineLvl w:val="1"/>
        <w:rPr>
          <w:rFonts w:ascii="Univers" w:hAnsi="Univers"/>
          <w:sz w:val="22"/>
          <w:szCs w:val="22"/>
        </w:rPr>
      </w:pPr>
      <w:bookmarkStart w:id="84" w:name="_Toc232305488"/>
      <w:r w:rsidRPr="00611812">
        <w:rPr>
          <w:rFonts w:ascii="Univers" w:hAnsi="Univers"/>
          <w:bCs/>
          <w:iCs/>
          <w:sz w:val="22"/>
          <w:szCs w:val="22"/>
        </w:rPr>
        <w:t>8.1</w:t>
      </w:r>
      <w:r w:rsidRPr="00611812">
        <w:rPr>
          <w:rFonts w:ascii="Univers" w:hAnsi="Univers"/>
          <w:bCs/>
          <w:iCs/>
          <w:sz w:val="22"/>
          <w:szCs w:val="22"/>
        </w:rPr>
        <w:tab/>
        <w:t>Contaminated Sharps Discarding and Containment</w:t>
      </w:r>
      <w:bookmarkEnd w:id="84"/>
    </w:p>
    <w:p w14:paraId="42D53714" w14:textId="77777777" w:rsidR="008F0D0F" w:rsidRPr="00611812" w:rsidRDefault="008F0D0F" w:rsidP="00515302">
      <w:pPr>
        <w:rPr>
          <w:rFonts w:ascii="Univers" w:hAnsi="Univers"/>
          <w:sz w:val="22"/>
          <w:szCs w:val="22"/>
        </w:rPr>
      </w:pPr>
      <w:bookmarkStart w:id="85" w:name="1910.1030(d)(4)(iii)(A)(1)"/>
      <w:bookmarkEnd w:id="85"/>
    </w:p>
    <w:p w14:paraId="08AEC5A6" w14:textId="77777777" w:rsidR="008F0D0F" w:rsidRPr="00611812" w:rsidRDefault="00D56F12" w:rsidP="00515302">
      <w:pPr>
        <w:rPr>
          <w:rFonts w:ascii="Univers" w:hAnsi="Univers"/>
          <w:sz w:val="22"/>
          <w:szCs w:val="22"/>
        </w:rPr>
      </w:pPr>
      <w:r w:rsidRPr="00611812">
        <w:rPr>
          <w:rFonts w:ascii="Univers" w:hAnsi="Univers"/>
          <w:sz w:val="22"/>
          <w:szCs w:val="22"/>
        </w:rPr>
        <w:t xml:space="preserve">Reusable sharps that are contaminated with blood or other potentially infectious materials must not be stored or processed in a manner that requires employees to reach by hand into the containers where these sharps have been placed. </w:t>
      </w:r>
      <w:r w:rsidR="008F0D0F" w:rsidRPr="00611812">
        <w:rPr>
          <w:rFonts w:ascii="Univers" w:hAnsi="Univers"/>
          <w:sz w:val="22"/>
          <w:szCs w:val="22"/>
        </w:rPr>
        <w:t>Contaminated sharps must be discarded immediately or as soon as feasible in containers that are:</w:t>
      </w:r>
    </w:p>
    <w:p w14:paraId="33E11A71" w14:textId="77777777" w:rsidR="008F0D0F" w:rsidRPr="00611812" w:rsidRDefault="008F0D0F" w:rsidP="00515302">
      <w:pPr>
        <w:rPr>
          <w:rFonts w:ascii="Univers" w:hAnsi="Univers"/>
          <w:sz w:val="22"/>
          <w:szCs w:val="22"/>
        </w:rPr>
      </w:pPr>
      <w:bookmarkStart w:id="86" w:name="1910.1030(d)(4)(iii)(A)(1)(i)"/>
      <w:bookmarkEnd w:id="86"/>
    </w:p>
    <w:p w14:paraId="5DC0302C" w14:textId="77777777" w:rsidR="008F0D0F" w:rsidRPr="00611812" w:rsidRDefault="008F0D0F" w:rsidP="00097D68">
      <w:pPr>
        <w:numPr>
          <w:ilvl w:val="0"/>
          <w:numId w:val="11"/>
        </w:numPr>
        <w:rPr>
          <w:rFonts w:ascii="Univers" w:hAnsi="Univers"/>
          <w:sz w:val="22"/>
          <w:szCs w:val="22"/>
        </w:rPr>
      </w:pPr>
      <w:proofErr w:type="gramStart"/>
      <w:r w:rsidRPr="00611812">
        <w:rPr>
          <w:rFonts w:ascii="Univers" w:hAnsi="Univers"/>
          <w:sz w:val="22"/>
          <w:szCs w:val="22"/>
        </w:rPr>
        <w:t>Closable;</w:t>
      </w:r>
      <w:bookmarkStart w:id="87" w:name="1910.1030(d)(4)(iii)(A)(1)(ii)"/>
      <w:bookmarkEnd w:id="87"/>
      <w:proofErr w:type="gramEnd"/>
    </w:p>
    <w:p w14:paraId="310500FF" w14:textId="77777777" w:rsidR="008F0D0F" w:rsidRPr="00611812" w:rsidRDefault="008F0D0F" w:rsidP="00097D68">
      <w:pPr>
        <w:numPr>
          <w:ilvl w:val="0"/>
          <w:numId w:val="11"/>
        </w:numPr>
        <w:rPr>
          <w:rFonts w:ascii="Univers" w:hAnsi="Univers"/>
          <w:sz w:val="22"/>
          <w:szCs w:val="22"/>
        </w:rPr>
      </w:pPr>
      <w:r w:rsidRPr="00611812">
        <w:rPr>
          <w:rFonts w:ascii="Univers" w:hAnsi="Univers"/>
          <w:sz w:val="22"/>
          <w:szCs w:val="22"/>
        </w:rPr>
        <w:t xml:space="preserve">Puncture </w:t>
      </w:r>
      <w:proofErr w:type="gramStart"/>
      <w:r w:rsidRPr="00611812">
        <w:rPr>
          <w:rFonts w:ascii="Univers" w:hAnsi="Univers"/>
          <w:sz w:val="22"/>
          <w:szCs w:val="22"/>
        </w:rPr>
        <w:t>resistant;</w:t>
      </w:r>
      <w:proofErr w:type="gramEnd"/>
    </w:p>
    <w:p w14:paraId="2803F787" w14:textId="77777777" w:rsidR="008F0D0F" w:rsidRPr="00611812" w:rsidRDefault="008F0D0F" w:rsidP="00097D68">
      <w:pPr>
        <w:numPr>
          <w:ilvl w:val="0"/>
          <w:numId w:val="11"/>
        </w:numPr>
        <w:rPr>
          <w:rFonts w:ascii="Univers" w:hAnsi="Univers"/>
          <w:sz w:val="22"/>
          <w:szCs w:val="22"/>
        </w:rPr>
      </w:pPr>
      <w:bookmarkStart w:id="88" w:name="1910.1030(d)(4)(iii)(A)(1)(iii)"/>
      <w:bookmarkEnd w:id="88"/>
      <w:r w:rsidRPr="00611812">
        <w:rPr>
          <w:rFonts w:ascii="Univers" w:hAnsi="Univers"/>
          <w:sz w:val="22"/>
          <w:szCs w:val="22"/>
        </w:rPr>
        <w:t>Leakproof on sides and bottom; and</w:t>
      </w:r>
    </w:p>
    <w:p w14:paraId="3B3BB50F" w14:textId="77777777" w:rsidR="008F0D0F" w:rsidRPr="00611812" w:rsidRDefault="008F0D0F" w:rsidP="00097D68">
      <w:pPr>
        <w:numPr>
          <w:ilvl w:val="0"/>
          <w:numId w:val="11"/>
        </w:numPr>
        <w:rPr>
          <w:rFonts w:ascii="Univers" w:hAnsi="Univers"/>
          <w:sz w:val="22"/>
          <w:szCs w:val="22"/>
        </w:rPr>
      </w:pPr>
      <w:bookmarkStart w:id="89" w:name="1910.1030(d)(4)(iii)(A)(1)(iv)"/>
      <w:bookmarkEnd w:id="89"/>
      <w:r w:rsidRPr="00611812">
        <w:rPr>
          <w:rFonts w:ascii="Univers" w:hAnsi="Univers"/>
          <w:sz w:val="22"/>
          <w:szCs w:val="22"/>
        </w:rPr>
        <w:t>Labeled or color-coded (See Section 13.0)</w:t>
      </w:r>
      <w:r w:rsidR="00D56F12" w:rsidRPr="00611812">
        <w:rPr>
          <w:rFonts w:ascii="Univers" w:hAnsi="Univers"/>
          <w:sz w:val="22"/>
          <w:szCs w:val="22"/>
        </w:rPr>
        <w:t>.</w:t>
      </w:r>
    </w:p>
    <w:p w14:paraId="7C9DD112" w14:textId="77777777" w:rsidR="00473274" w:rsidRPr="00611812" w:rsidRDefault="00473274" w:rsidP="00515302">
      <w:pPr>
        <w:rPr>
          <w:rFonts w:ascii="Univers" w:hAnsi="Univers"/>
          <w:sz w:val="22"/>
          <w:szCs w:val="22"/>
        </w:rPr>
      </w:pPr>
      <w:bookmarkStart w:id="90" w:name="1910.1030(d)(4)(iii)(A)(2)"/>
      <w:bookmarkEnd w:id="90"/>
    </w:p>
    <w:p w14:paraId="4D6A8A76" w14:textId="77777777" w:rsidR="008F0D0F" w:rsidRPr="00611812" w:rsidRDefault="008F0D0F" w:rsidP="00515302">
      <w:pPr>
        <w:rPr>
          <w:rFonts w:ascii="Univers" w:hAnsi="Univers"/>
          <w:sz w:val="22"/>
          <w:szCs w:val="22"/>
        </w:rPr>
      </w:pPr>
      <w:r w:rsidRPr="00611812">
        <w:rPr>
          <w:rFonts w:ascii="Univers" w:hAnsi="Univers"/>
          <w:sz w:val="22"/>
          <w:szCs w:val="22"/>
        </w:rPr>
        <w:t>During use, containers for contaminated sharps must be:</w:t>
      </w:r>
    </w:p>
    <w:p w14:paraId="0B4EB281" w14:textId="77777777" w:rsidR="008F0D0F" w:rsidRPr="00611812" w:rsidRDefault="008F0D0F" w:rsidP="00515302">
      <w:pPr>
        <w:rPr>
          <w:rFonts w:ascii="Univers" w:hAnsi="Univers"/>
          <w:sz w:val="22"/>
          <w:szCs w:val="22"/>
        </w:rPr>
      </w:pPr>
      <w:bookmarkStart w:id="91" w:name="1910.1030(d)(4)(iii)(A)(2)(i)"/>
      <w:bookmarkEnd w:id="91"/>
    </w:p>
    <w:p w14:paraId="6522A5F9" w14:textId="77777777" w:rsidR="008F0D0F" w:rsidRPr="00611812" w:rsidRDefault="008F0D0F" w:rsidP="00097D68">
      <w:pPr>
        <w:numPr>
          <w:ilvl w:val="0"/>
          <w:numId w:val="12"/>
        </w:numPr>
        <w:rPr>
          <w:rFonts w:ascii="Univers" w:hAnsi="Univers"/>
          <w:sz w:val="22"/>
          <w:szCs w:val="22"/>
        </w:rPr>
      </w:pPr>
      <w:r w:rsidRPr="00611812">
        <w:rPr>
          <w:rFonts w:ascii="Univers" w:hAnsi="Univers"/>
          <w:sz w:val="22"/>
          <w:szCs w:val="22"/>
        </w:rPr>
        <w:t xml:space="preserve">Easily accessible to personnel and located as close as is feasible to the immediate area where sharps are </w:t>
      </w:r>
      <w:proofErr w:type="gramStart"/>
      <w:r w:rsidRPr="00611812">
        <w:rPr>
          <w:rFonts w:ascii="Univers" w:hAnsi="Univers"/>
          <w:sz w:val="22"/>
          <w:szCs w:val="22"/>
        </w:rPr>
        <w:t>used;</w:t>
      </w:r>
      <w:proofErr w:type="gramEnd"/>
    </w:p>
    <w:p w14:paraId="7D463A9D" w14:textId="77777777" w:rsidR="008F0D0F" w:rsidRPr="00611812" w:rsidRDefault="008F0D0F" w:rsidP="00097D68">
      <w:pPr>
        <w:numPr>
          <w:ilvl w:val="0"/>
          <w:numId w:val="12"/>
        </w:numPr>
        <w:rPr>
          <w:rFonts w:ascii="Univers" w:hAnsi="Univers"/>
          <w:sz w:val="22"/>
          <w:szCs w:val="22"/>
        </w:rPr>
      </w:pPr>
      <w:bookmarkStart w:id="92" w:name="1910.1030(d)(4)(iii)(A)(2)(ii)"/>
      <w:bookmarkEnd w:id="92"/>
      <w:r w:rsidRPr="00611812">
        <w:rPr>
          <w:rFonts w:ascii="Univers" w:hAnsi="Univers"/>
          <w:sz w:val="22"/>
          <w:szCs w:val="22"/>
        </w:rPr>
        <w:t>Maintained upright throughout use; and</w:t>
      </w:r>
    </w:p>
    <w:p w14:paraId="0A438E3A" w14:textId="77777777" w:rsidR="008F0D0F" w:rsidRPr="00611812" w:rsidRDefault="008F0D0F" w:rsidP="00097D68">
      <w:pPr>
        <w:numPr>
          <w:ilvl w:val="0"/>
          <w:numId w:val="12"/>
        </w:numPr>
        <w:rPr>
          <w:rFonts w:ascii="Univers" w:hAnsi="Univers"/>
          <w:sz w:val="22"/>
          <w:szCs w:val="22"/>
        </w:rPr>
      </w:pPr>
      <w:bookmarkStart w:id="93" w:name="1910.1030(d)(4)(iii)(A)(2)(iii)"/>
      <w:bookmarkEnd w:id="93"/>
      <w:r w:rsidRPr="00611812">
        <w:rPr>
          <w:rFonts w:ascii="Univers" w:hAnsi="Univers"/>
          <w:sz w:val="22"/>
          <w:szCs w:val="22"/>
        </w:rPr>
        <w:t>Replaced routinely and not be allowed to overfill (maximum of ¾ full).</w:t>
      </w:r>
    </w:p>
    <w:p w14:paraId="5CB3FDD7" w14:textId="77777777" w:rsidR="008F0D0F" w:rsidRPr="00611812" w:rsidRDefault="008F0D0F" w:rsidP="00515302">
      <w:pPr>
        <w:rPr>
          <w:rFonts w:ascii="Univers" w:hAnsi="Univers"/>
          <w:sz w:val="22"/>
          <w:szCs w:val="22"/>
        </w:rPr>
      </w:pPr>
      <w:bookmarkStart w:id="94" w:name="1910.1030(d)(4)(iii)(A)(3)"/>
      <w:bookmarkEnd w:id="94"/>
    </w:p>
    <w:p w14:paraId="001E18D8" w14:textId="77777777" w:rsidR="008F0D0F" w:rsidRPr="00611812" w:rsidRDefault="008F0D0F" w:rsidP="00B17141">
      <w:pPr>
        <w:rPr>
          <w:rFonts w:ascii="Univers" w:hAnsi="Univers"/>
          <w:sz w:val="22"/>
          <w:szCs w:val="22"/>
        </w:rPr>
      </w:pPr>
      <w:r w:rsidRPr="00611812">
        <w:rPr>
          <w:rFonts w:ascii="Univers" w:hAnsi="Univers"/>
          <w:sz w:val="22"/>
          <w:szCs w:val="22"/>
        </w:rPr>
        <w:t>When moving containers of contaminated sharps from the area of use, the containers must be:</w:t>
      </w:r>
    </w:p>
    <w:p w14:paraId="1DABD3FD" w14:textId="77777777" w:rsidR="008F0D0F" w:rsidRPr="00611812" w:rsidRDefault="008F0D0F" w:rsidP="00515302">
      <w:pPr>
        <w:rPr>
          <w:rFonts w:ascii="Univers" w:hAnsi="Univers"/>
          <w:sz w:val="22"/>
          <w:szCs w:val="22"/>
        </w:rPr>
      </w:pPr>
      <w:bookmarkStart w:id="95" w:name="1910.1030(d)(4)(iii)(A)(3)(i)"/>
      <w:bookmarkEnd w:id="95"/>
    </w:p>
    <w:p w14:paraId="63F04941" w14:textId="77777777" w:rsidR="008F0D0F" w:rsidRPr="00611812" w:rsidRDefault="008F0D0F" w:rsidP="00097D68">
      <w:pPr>
        <w:numPr>
          <w:ilvl w:val="0"/>
          <w:numId w:val="12"/>
        </w:numPr>
        <w:rPr>
          <w:rFonts w:ascii="Univers" w:hAnsi="Univers"/>
          <w:sz w:val="22"/>
          <w:szCs w:val="22"/>
        </w:rPr>
      </w:pPr>
      <w:r w:rsidRPr="00611812">
        <w:rPr>
          <w:rFonts w:ascii="Univers" w:hAnsi="Univers"/>
          <w:sz w:val="22"/>
          <w:szCs w:val="22"/>
        </w:rPr>
        <w:t xml:space="preserve">Closed immediately prior to removal or replacement to prevent spillage or protrusion of contents during handling, storage, transport, or </w:t>
      </w:r>
      <w:proofErr w:type="gramStart"/>
      <w:r w:rsidRPr="00611812">
        <w:rPr>
          <w:rFonts w:ascii="Univers" w:hAnsi="Univers"/>
          <w:sz w:val="22"/>
          <w:szCs w:val="22"/>
        </w:rPr>
        <w:t>shipping;</w:t>
      </w:r>
      <w:proofErr w:type="gramEnd"/>
    </w:p>
    <w:p w14:paraId="1437419F" w14:textId="77777777" w:rsidR="008F0D0F" w:rsidRPr="00611812" w:rsidRDefault="008F0D0F" w:rsidP="00097D68">
      <w:pPr>
        <w:numPr>
          <w:ilvl w:val="0"/>
          <w:numId w:val="12"/>
        </w:numPr>
        <w:rPr>
          <w:rFonts w:ascii="Univers" w:hAnsi="Univers"/>
          <w:sz w:val="22"/>
          <w:szCs w:val="22"/>
        </w:rPr>
      </w:pPr>
      <w:bookmarkStart w:id="96" w:name="1910.1030(d)(4)(iii)(A)(3)(ii)"/>
      <w:bookmarkEnd w:id="96"/>
      <w:r w:rsidRPr="00611812">
        <w:rPr>
          <w:rFonts w:ascii="Univers" w:hAnsi="Univers"/>
          <w:sz w:val="22"/>
          <w:szCs w:val="22"/>
        </w:rPr>
        <w:t>Placed in a secondary container if leakage is possible</w:t>
      </w:r>
      <w:r w:rsidR="007F0DD0" w:rsidRPr="00611812">
        <w:rPr>
          <w:rFonts w:ascii="Univers" w:hAnsi="Univers"/>
          <w:sz w:val="22"/>
          <w:szCs w:val="22"/>
        </w:rPr>
        <w:t xml:space="preserve"> or the outside of the container is contaminated</w:t>
      </w:r>
      <w:r w:rsidRPr="00611812">
        <w:rPr>
          <w:rFonts w:ascii="Univers" w:hAnsi="Univers"/>
          <w:sz w:val="22"/>
          <w:szCs w:val="22"/>
        </w:rPr>
        <w:t xml:space="preserve">. </w:t>
      </w:r>
    </w:p>
    <w:p w14:paraId="26DD1FAB" w14:textId="77777777" w:rsidR="008F0D0F" w:rsidRPr="00611812" w:rsidRDefault="008F0D0F" w:rsidP="00B17141">
      <w:pPr>
        <w:rPr>
          <w:rFonts w:ascii="Univers" w:hAnsi="Univers"/>
          <w:sz w:val="22"/>
          <w:szCs w:val="22"/>
        </w:rPr>
      </w:pPr>
    </w:p>
    <w:p w14:paraId="0C14B1B9" w14:textId="77777777" w:rsidR="008F0D0F" w:rsidRPr="00611812" w:rsidRDefault="008F0D0F" w:rsidP="00B17141">
      <w:pPr>
        <w:rPr>
          <w:rFonts w:ascii="Univers" w:hAnsi="Univers"/>
          <w:sz w:val="22"/>
          <w:szCs w:val="22"/>
        </w:rPr>
      </w:pPr>
      <w:r w:rsidRPr="00611812">
        <w:rPr>
          <w:rFonts w:ascii="Univers" w:hAnsi="Univers"/>
          <w:sz w:val="22"/>
          <w:szCs w:val="22"/>
        </w:rPr>
        <w:t>The secondary container must be:</w:t>
      </w:r>
    </w:p>
    <w:p w14:paraId="10F2CE71" w14:textId="77777777" w:rsidR="008F0D0F" w:rsidRPr="00611812" w:rsidRDefault="008F0D0F" w:rsidP="00515302">
      <w:pPr>
        <w:rPr>
          <w:rFonts w:ascii="Univers" w:hAnsi="Univers"/>
          <w:sz w:val="22"/>
          <w:szCs w:val="22"/>
        </w:rPr>
      </w:pPr>
      <w:bookmarkStart w:id="97" w:name="1910.1030(d)(4)(iii)(A)(3)(ii)(A)"/>
      <w:bookmarkEnd w:id="97"/>
    </w:p>
    <w:p w14:paraId="4DE67C6C" w14:textId="77777777" w:rsidR="008F0D0F" w:rsidRPr="00611812" w:rsidRDefault="008F0D0F" w:rsidP="00097D68">
      <w:pPr>
        <w:numPr>
          <w:ilvl w:val="0"/>
          <w:numId w:val="13"/>
        </w:numPr>
        <w:rPr>
          <w:rFonts w:ascii="Univers" w:hAnsi="Univers"/>
          <w:sz w:val="22"/>
          <w:szCs w:val="22"/>
        </w:rPr>
      </w:pPr>
      <w:proofErr w:type="gramStart"/>
      <w:r w:rsidRPr="00611812">
        <w:rPr>
          <w:rFonts w:ascii="Univers" w:hAnsi="Univers"/>
          <w:sz w:val="22"/>
          <w:szCs w:val="22"/>
        </w:rPr>
        <w:t>Closable;</w:t>
      </w:r>
      <w:proofErr w:type="gramEnd"/>
    </w:p>
    <w:p w14:paraId="1E401DFE" w14:textId="77777777" w:rsidR="008F0D0F" w:rsidRPr="00611812" w:rsidRDefault="008F0D0F" w:rsidP="00097D68">
      <w:pPr>
        <w:numPr>
          <w:ilvl w:val="0"/>
          <w:numId w:val="13"/>
        </w:numPr>
        <w:rPr>
          <w:rFonts w:ascii="Univers" w:hAnsi="Univers"/>
          <w:sz w:val="22"/>
          <w:szCs w:val="22"/>
        </w:rPr>
      </w:pPr>
      <w:bookmarkStart w:id="98" w:name="1910.1030(d)(4)(iii)(A)(3)(ii)(B)"/>
      <w:bookmarkEnd w:id="98"/>
      <w:r w:rsidRPr="00611812">
        <w:rPr>
          <w:rFonts w:ascii="Univers" w:hAnsi="Univers"/>
          <w:sz w:val="22"/>
          <w:szCs w:val="22"/>
        </w:rPr>
        <w:t>Constructed to contain all contents and prevent leakage during handling, storage, transport, or shipping; and</w:t>
      </w:r>
    </w:p>
    <w:p w14:paraId="1CCB5C30" w14:textId="77777777" w:rsidR="00D56F12" w:rsidRPr="00611812" w:rsidRDefault="00D56F12" w:rsidP="00097D68">
      <w:pPr>
        <w:numPr>
          <w:ilvl w:val="0"/>
          <w:numId w:val="13"/>
        </w:numPr>
        <w:rPr>
          <w:rFonts w:ascii="Univers" w:hAnsi="Univers"/>
          <w:sz w:val="22"/>
          <w:szCs w:val="22"/>
        </w:rPr>
      </w:pPr>
      <w:bookmarkStart w:id="99" w:name="1910.1030(d)(4)(iii)(A)(3)(ii)(C)"/>
      <w:bookmarkEnd w:id="99"/>
      <w:r w:rsidRPr="00611812">
        <w:rPr>
          <w:rFonts w:ascii="Univers" w:hAnsi="Univers"/>
          <w:sz w:val="22"/>
          <w:szCs w:val="22"/>
        </w:rPr>
        <w:t>Labeled or color-coded (See Section 13.0).</w:t>
      </w:r>
    </w:p>
    <w:p w14:paraId="409C58C8" w14:textId="77777777" w:rsidR="008F0D0F" w:rsidRPr="00611812" w:rsidRDefault="008F0D0F" w:rsidP="00B17141">
      <w:pPr>
        <w:rPr>
          <w:rFonts w:ascii="Univers" w:hAnsi="Univers"/>
          <w:sz w:val="22"/>
          <w:szCs w:val="22"/>
        </w:rPr>
      </w:pPr>
    </w:p>
    <w:p w14:paraId="4906C51A" w14:textId="77777777" w:rsidR="005D06BE" w:rsidRPr="00611812" w:rsidRDefault="008F0D0F" w:rsidP="005D06BE">
      <w:pPr>
        <w:rPr>
          <w:rFonts w:ascii="Univers" w:hAnsi="Univers"/>
          <w:sz w:val="22"/>
          <w:szCs w:val="22"/>
        </w:rPr>
      </w:pPr>
      <w:r w:rsidRPr="00611812">
        <w:rPr>
          <w:rFonts w:ascii="Univers" w:hAnsi="Univers"/>
          <w:sz w:val="22"/>
          <w:szCs w:val="22"/>
        </w:rPr>
        <w:t>Reusable containers must not be opened, emptied, or cleaned manually or in any other manner which would expose employees to the risk of percutaneous injury.</w:t>
      </w:r>
      <w:r w:rsidR="005D06BE" w:rsidRPr="00611812">
        <w:rPr>
          <w:rFonts w:ascii="Univers" w:hAnsi="Univers"/>
          <w:sz w:val="22"/>
          <w:szCs w:val="22"/>
        </w:rPr>
        <w:t xml:space="preserve"> </w:t>
      </w:r>
    </w:p>
    <w:p w14:paraId="23C4451F" w14:textId="77777777" w:rsidR="005D06BE" w:rsidRPr="00611812" w:rsidRDefault="005D06BE" w:rsidP="005D06BE">
      <w:pPr>
        <w:rPr>
          <w:rFonts w:ascii="Univers" w:hAnsi="Univers"/>
          <w:sz w:val="22"/>
          <w:szCs w:val="22"/>
        </w:rPr>
      </w:pPr>
    </w:p>
    <w:p w14:paraId="3B9C8576" w14:textId="0DA31C73" w:rsidR="007F0DD0" w:rsidRPr="00611812" w:rsidRDefault="005D06BE" w:rsidP="005D06BE">
      <w:pPr>
        <w:rPr>
          <w:rFonts w:ascii="Univers" w:hAnsi="Univers"/>
          <w:sz w:val="22"/>
          <w:szCs w:val="22"/>
        </w:rPr>
      </w:pPr>
      <w:r w:rsidRPr="00611812">
        <w:rPr>
          <w:rFonts w:ascii="Univers" w:hAnsi="Univers"/>
          <w:sz w:val="22"/>
          <w:szCs w:val="22"/>
        </w:rPr>
        <w:t>Broken glassware which may be contaminated must not be picked up directly with the hands. It must be cleaned up using mechanical means, such as a squeegee and dustpan, tongs, or forceps.</w:t>
      </w:r>
    </w:p>
    <w:p w14:paraId="7EB8D97A" w14:textId="77777777" w:rsidR="0069061F" w:rsidRPr="00611812" w:rsidRDefault="0069061F" w:rsidP="007F0DD0">
      <w:pPr>
        <w:rPr>
          <w:rFonts w:ascii="Univers" w:hAnsi="Univers"/>
          <w:bCs/>
          <w:iCs/>
          <w:sz w:val="22"/>
          <w:szCs w:val="22"/>
        </w:rPr>
      </w:pPr>
      <w:bookmarkStart w:id="100" w:name="1910.1030(d)(4)(ii)(E)"/>
      <w:bookmarkStart w:id="101" w:name="1910.1030(d)(4)(iii)(B)"/>
      <w:bookmarkStart w:id="102" w:name="_Toc232305489"/>
      <w:bookmarkEnd w:id="100"/>
      <w:bookmarkEnd w:id="101"/>
    </w:p>
    <w:p w14:paraId="147C26D1" w14:textId="77777777" w:rsidR="008F0D0F" w:rsidRPr="00611812" w:rsidRDefault="008F0D0F" w:rsidP="007F0DD0">
      <w:pPr>
        <w:rPr>
          <w:rFonts w:ascii="Univers" w:hAnsi="Univers"/>
          <w:sz w:val="22"/>
          <w:szCs w:val="22"/>
        </w:rPr>
      </w:pPr>
      <w:r w:rsidRPr="00611812">
        <w:rPr>
          <w:rFonts w:ascii="Univers" w:hAnsi="Univers"/>
          <w:bCs/>
          <w:iCs/>
          <w:sz w:val="22"/>
          <w:szCs w:val="22"/>
        </w:rPr>
        <w:lastRenderedPageBreak/>
        <w:t>8.2</w:t>
      </w:r>
      <w:r w:rsidRPr="00611812">
        <w:rPr>
          <w:rFonts w:ascii="Univers" w:hAnsi="Univers"/>
          <w:bCs/>
          <w:iCs/>
          <w:sz w:val="22"/>
          <w:szCs w:val="22"/>
        </w:rPr>
        <w:tab/>
        <w:t>Other Regulated Waste Containment</w:t>
      </w:r>
      <w:bookmarkEnd w:id="102"/>
      <w:r w:rsidRPr="00611812">
        <w:rPr>
          <w:rFonts w:ascii="Univers" w:hAnsi="Univers"/>
          <w:bCs/>
          <w:iCs/>
          <w:sz w:val="22"/>
          <w:szCs w:val="22"/>
        </w:rPr>
        <w:t xml:space="preserve"> </w:t>
      </w:r>
    </w:p>
    <w:p w14:paraId="79E9DF63" w14:textId="77777777" w:rsidR="008F0D0F" w:rsidRPr="00611812" w:rsidRDefault="008F0D0F" w:rsidP="00515302">
      <w:pPr>
        <w:rPr>
          <w:rStyle w:val="blueten"/>
          <w:rFonts w:ascii="Univers" w:hAnsi="Univers"/>
          <w:b/>
          <w:bCs/>
          <w:sz w:val="22"/>
          <w:szCs w:val="22"/>
        </w:rPr>
      </w:pPr>
      <w:bookmarkStart w:id="103" w:name="1910.1030(d)(4)(iii)(B)(1)"/>
      <w:bookmarkEnd w:id="103"/>
    </w:p>
    <w:p w14:paraId="1C2BD366" w14:textId="77777777" w:rsidR="008F0D0F" w:rsidRPr="00611812" w:rsidRDefault="008F0D0F" w:rsidP="00515302">
      <w:pPr>
        <w:rPr>
          <w:rFonts w:ascii="Univers" w:hAnsi="Univers"/>
          <w:sz w:val="22"/>
          <w:szCs w:val="22"/>
        </w:rPr>
      </w:pPr>
      <w:r w:rsidRPr="00611812">
        <w:rPr>
          <w:rFonts w:ascii="Univers" w:hAnsi="Univers"/>
          <w:sz w:val="22"/>
          <w:szCs w:val="22"/>
        </w:rPr>
        <w:t>Regulated waste must be placed in containers which are:</w:t>
      </w:r>
    </w:p>
    <w:p w14:paraId="5859C266" w14:textId="77777777" w:rsidR="008F0D0F" w:rsidRPr="00611812" w:rsidRDefault="008F0D0F" w:rsidP="00515302">
      <w:pPr>
        <w:rPr>
          <w:rFonts w:ascii="Univers" w:hAnsi="Univers"/>
          <w:sz w:val="22"/>
          <w:szCs w:val="22"/>
        </w:rPr>
      </w:pPr>
      <w:bookmarkStart w:id="104" w:name="1910.1030(d)(4)(iii)(B)(1)(i)"/>
      <w:bookmarkEnd w:id="104"/>
    </w:p>
    <w:p w14:paraId="0683B4CD" w14:textId="77777777" w:rsidR="008F0D0F" w:rsidRPr="00611812" w:rsidRDefault="008F0D0F" w:rsidP="00097D68">
      <w:pPr>
        <w:numPr>
          <w:ilvl w:val="0"/>
          <w:numId w:val="14"/>
        </w:numPr>
        <w:rPr>
          <w:rFonts w:ascii="Univers" w:hAnsi="Univers"/>
          <w:sz w:val="22"/>
          <w:szCs w:val="22"/>
        </w:rPr>
      </w:pPr>
      <w:proofErr w:type="gramStart"/>
      <w:r w:rsidRPr="00611812">
        <w:rPr>
          <w:rFonts w:ascii="Univers" w:hAnsi="Univers"/>
          <w:sz w:val="22"/>
          <w:szCs w:val="22"/>
        </w:rPr>
        <w:t>Closable;</w:t>
      </w:r>
      <w:proofErr w:type="gramEnd"/>
    </w:p>
    <w:p w14:paraId="05BBC59D" w14:textId="31FB1FD8" w:rsidR="008F0D0F" w:rsidRPr="00611812" w:rsidRDefault="008F0D0F" w:rsidP="00097D68">
      <w:pPr>
        <w:numPr>
          <w:ilvl w:val="0"/>
          <w:numId w:val="14"/>
        </w:numPr>
        <w:rPr>
          <w:rFonts w:ascii="Univers" w:hAnsi="Univers"/>
          <w:sz w:val="22"/>
          <w:szCs w:val="22"/>
        </w:rPr>
      </w:pPr>
      <w:bookmarkStart w:id="105" w:name="1910.1030(d)(4)(iii)(B)(1)(ii)"/>
      <w:bookmarkEnd w:id="105"/>
      <w:r w:rsidRPr="00611812">
        <w:rPr>
          <w:rFonts w:ascii="Univers" w:hAnsi="Univers"/>
          <w:sz w:val="22"/>
          <w:szCs w:val="22"/>
        </w:rPr>
        <w:t xml:space="preserve">Constructed to contain all contents and prevent leakage of fluids during handling, storage, </w:t>
      </w:r>
      <w:proofErr w:type="gramStart"/>
      <w:r w:rsidRPr="00611812">
        <w:rPr>
          <w:rFonts w:ascii="Univers" w:hAnsi="Univers"/>
          <w:sz w:val="22"/>
          <w:szCs w:val="22"/>
        </w:rPr>
        <w:t>transport</w:t>
      </w:r>
      <w:proofErr w:type="gramEnd"/>
      <w:r w:rsidRPr="00611812">
        <w:rPr>
          <w:rFonts w:ascii="Univers" w:hAnsi="Univers"/>
          <w:sz w:val="22"/>
          <w:szCs w:val="22"/>
        </w:rPr>
        <w:t xml:space="preserve"> or shipping</w:t>
      </w:r>
      <w:r w:rsidR="00240875">
        <w:rPr>
          <w:rFonts w:ascii="Univers" w:hAnsi="Univers"/>
          <w:sz w:val="22"/>
          <w:szCs w:val="22"/>
        </w:rPr>
        <w:t>,</w:t>
      </w:r>
    </w:p>
    <w:p w14:paraId="0F98C0CD" w14:textId="421236BD" w:rsidR="005D06BE" w:rsidRPr="00611812" w:rsidRDefault="005D06BE" w:rsidP="00097D68">
      <w:pPr>
        <w:numPr>
          <w:ilvl w:val="0"/>
          <w:numId w:val="14"/>
        </w:numPr>
        <w:rPr>
          <w:rFonts w:ascii="Univers" w:hAnsi="Univers"/>
          <w:sz w:val="22"/>
          <w:szCs w:val="22"/>
        </w:rPr>
      </w:pPr>
      <w:bookmarkStart w:id="106" w:name="1910.1030(d)(4)(iii)(B)(1)(iii)"/>
      <w:bookmarkStart w:id="107" w:name="1910.1030(d)(4)(iii)(B)(1)(iv)"/>
      <w:bookmarkEnd w:id="106"/>
      <w:bookmarkEnd w:id="107"/>
      <w:r w:rsidRPr="00611812">
        <w:rPr>
          <w:rFonts w:ascii="Univers" w:hAnsi="Univers"/>
          <w:sz w:val="22"/>
          <w:szCs w:val="22"/>
        </w:rPr>
        <w:t>Labeled or color-coded (See Section 13.0)</w:t>
      </w:r>
      <w:r w:rsidR="00240875">
        <w:rPr>
          <w:rFonts w:ascii="Univers" w:hAnsi="Univers"/>
          <w:sz w:val="22"/>
          <w:szCs w:val="22"/>
        </w:rPr>
        <w:t>,</w:t>
      </w:r>
    </w:p>
    <w:p w14:paraId="722924C1" w14:textId="77777777" w:rsidR="008F0D0F" w:rsidRPr="00611812" w:rsidRDefault="008F0D0F" w:rsidP="00097D68">
      <w:pPr>
        <w:numPr>
          <w:ilvl w:val="0"/>
          <w:numId w:val="14"/>
        </w:numPr>
        <w:rPr>
          <w:rFonts w:ascii="Univers" w:hAnsi="Univers"/>
          <w:sz w:val="22"/>
          <w:szCs w:val="22"/>
        </w:rPr>
      </w:pPr>
      <w:r w:rsidRPr="00611812">
        <w:rPr>
          <w:rFonts w:ascii="Univers" w:hAnsi="Univers"/>
          <w:sz w:val="22"/>
          <w:szCs w:val="22"/>
        </w:rPr>
        <w:t>Closed prior to removal to prevent spillage or protrusion of contents during handling, storage, transport, or shipping.</w:t>
      </w:r>
    </w:p>
    <w:p w14:paraId="2F73E75E" w14:textId="77777777" w:rsidR="008F0D0F" w:rsidRPr="00611812" w:rsidRDefault="008F0D0F" w:rsidP="00515302">
      <w:pPr>
        <w:rPr>
          <w:rStyle w:val="blueten"/>
          <w:rFonts w:ascii="Univers" w:hAnsi="Univers"/>
          <w:sz w:val="22"/>
          <w:szCs w:val="22"/>
        </w:rPr>
      </w:pPr>
      <w:bookmarkStart w:id="108" w:name="1910.1030(d)(4)(iii)(B)(2)"/>
      <w:bookmarkStart w:id="109" w:name="1910.1030(d)(4)(iii)(C)"/>
      <w:bookmarkEnd w:id="108"/>
      <w:bookmarkEnd w:id="109"/>
    </w:p>
    <w:p w14:paraId="0C7FC051" w14:textId="77777777" w:rsidR="008F0D0F" w:rsidRPr="00611812" w:rsidRDefault="008F0D0F" w:rsidP="00515302">
      <w:pPr>
        <w:rPr>
          <w:rFonts w:ascii="Univers" w:hAnsi="Univers"/>
          <w:sz w:val="22"/>
          <w:szCs w:val="22"/>
        </w:rPr>
      </w:pPr>
      <w:r w:rsidRPr="00611812">
        <w:rPr>
          <w:rFonts w:ascii="Univers" w:hAnsi="Univers"/>
          <w:sz w:val="22"/>
          <w:szCs w:val="22"/>
        </w:rPr>
        <w:t xml:space="preserve">Disposal of all regulated waste must be in accordance with applicable </w:t>
      </w:r>
      <w:r w:rsidR="008631D7" w:rsidRPr="00611812">
        <w:rPr>
          <w:rFonts w:ascii="Univers" w:hAnsi="Univers"/>
          <w:sz w:val="22"/>
          <w:szCs w:val="22"/>
        </w:rPr>
        <w:t xml:space="preserve">Federal, State, and local </w:t>
      </w:r>
      <w:r w:rsidRPr="00611812">
        <w:rPr>
          <w:rFonts w:ascii="Univers" w:hAnsi="Univers"/>
          <w:sz w:val="22"/>
          <w:szCs w:val="22"/>
        </w:rPr>
        <w:t>regulations.</w:t>
      </w:r>
    </w:p>
    <w:p w14:paraId="1C019BA0" w14:textId="77777777" w:rsidR="00473274" w:rsidRPr="00611812" w:rsidRDefault="00473274" w:rsidP="0055422C">
      <w:pPr>
        <w:outlineLvl w:val="0"/>
        <w:rPr>
          <w:rFonts w:ascii="Univers" w:hAnsi="Univers"/>
          <w:b/>
          <w:sz w:val="22"/>
          <w:szCs w:val="22"/>
        </w:rPr>
      </w:pPr>
    </w:p>
    <w:p w14:paraId="04BC0572" w14:textId="77777777" w:rsidR="008F0D0F" w:rsidRPr="00611812" w:rsidRDefault="008F0D0F" w:rsidP="00097D68">
      <w:pPr>
        <w:numPr>
          <w:ilvl w:val="0"/>
          <w:numId w:val="5"/>
        </w:numPr>
        <w:outlineLvl w:val="0"/>
        <w:rPr>
          <w:rFonts w:ascii="Univers" w:hAnsi="Univers"/>
          <w:b/>
          <w:sz w:val="22"/>
          <w:szCs w:val="22"/>
        </w:rPr>
      </w:pPr>
      <w:r w:rsidRPr="00611812">
        <w:rPr>
          <w:rFonts w:ascii="Univers" w:hAnsi="Univers"/>
          <w:b/>
          <w:sz w:val="22"/>
          <w:szCs w:val="22"/>
        </w:rPr>
        <w:tab/>
      </w:r>
      <w:bookmarkStart w:id="110" w:name="_Toc232305490"/>
      <w:r w:rsidRPr="00611812">
        <w:rPr>
          <w:rFonts w:ascii="Univers" w:hAnsi="Univers"/>
          <w:b/>
          <w:sz w:val="22"/>
          <w:szCs w:val="22"/>
        </w:rPr>
        <w:t>Laundry</w:t>
      </w:r>
      <w:bookmarkEnd w:id="110"/>
    </w:p>
    <w:p w14:paraId="3C29A25B" w14:textId="77777777" w:rsidR="008F0D0F" w:rsidRPr="00611812" w:rsidRDefault="008F0D0F" w:rsidP="0055422C">
      <w:pPr>
        <w:outlineLvl w:val="0"/>
        <w:rPr>
          <w:rFonts w:ascii="Univers" w:hAnsi="Univers"/>
          <w:b/>
          <w:sz w:val="22"/>
          <w:szCs w:val="22"/>
        </w:rPr>
      </w:pPr>
    </w:p>
    <w:p w14:paraId="244662E3" w14:textId="47C3FEF2" w:rsidR="008F0D0F" w:rsidRPr="00611812" w:rsidRDefault="008F0D0F" w:rsidP="003E344E">
      <w:pPr>
        <w:rPr>
          <w:rFonts w:ascii="Univers" w:hAnsi="Univers"/>
          <w:sz w:val="22"/>
          <w:szCs w:val="22"/>
        </w:rPr>
      </w:pPr>
      <w:r w:rsidRPr="00611812">
        <w:rPr>
          <w:rFonts w:ascii="Univers" w:hAnsi="Univers"/>
          <w:sz w:val="22"/>
          <w:szCs w:val="22"/>
        </w:rPr>
        <w:t>Contaminated laundry must be handled as little as possible with minimum agitation.</w:t>
      </w:r>
    </w:p>
    <w:p w14:paraId="3B4C7289" w14:textId="77777777" w:rsidR="008F0D0F" w:rsidRPr="00611812" w:rsidRDefault="008F0D0F" w:rsidP="003E344E">
      <w:pPr>
        <w:rPr>
          <w:rFonts w:ascii="Univers" w:hAnsi="Univers"/>
          <w:sz w:val="22"/>
          <w:szCs w:val="22"/>
        </w:rPr>
      </w:pPr>
      <w:bookmarkStart w:id="111" w:name="1910.1030(d)(4)(iv)(A)(1)"/>
      <w:bookmarkEnd w:id="111"/>
      <w:r w:rsidRPr="00611812">
        <w:rPr>
          <w:rFonts w:ascii="Univers" w:hAnsi="Univers"/>
          <w:sz w:val="22"/>
          <w:szCs w:val="22"/>
        </w:rPr>
        <w:t>It must also be bagged or containerized at the location where it was used and must not be sorted or rinsed in the location of use.</w:t>
      </w:r>
    </w:p>
    <w:p w14:paraId="7ED2C3F6" w14:textId="77777777" w:rsidR="008F0D0F" w:rsidRPr="00611812" w:rsidRDefault="008F0D0F" w:rsidP="003E344E">
      <w:pPr>
        <w:rPr>
          <w:rFonts w:ascii="Univers" w:hAnsi="Univers"/>
          <w:sz w:val="22"/>
          <w:szCs w:val="22"/>
        </w:rPr>
      </w:pPr>
      <w:bookmarkStart w:id="112" w:name="1910.1030(d)(4)(iv)(A)(2)"/>
      <w:bookmarkEnd w:id="112"/>
    </w:p>
    <w:p w14:paraId="76B4BE88" w14:textId="77777777" w:rsidR="008F0D0F" w:rsidRPr="00611812" w:rsidRDefault="008F0D0F" w:rsidP="003E344E">
      <w:pPr>
        <w:rPr>
          <w:rFonts w:ascii="Univers" w:hAnsi="Univers"/>
          <w:sz w:val="22"/>
          <w:szCs w:val="22"/>
        </w:rPr>
      </w:pPr>
      <w:r w:rsidRPr="00611812">
        <w:rPr>
          <w:rFonts w:ascii="Univers" w:hAnsi="Univers"/>
          <w:sz w:val="22"/>
          <w:szCs w:val="22"/>
        </w:rPr>
        <w:t>Contaminated laundry must be placed and transported in bags or containers labeled or color-coded in accordance with Section 13.0 of this manual. When a facility utilizes Universal Precautions in the handling of all soiled laundry, alternative labeling or color-coding is sufficient if it permits all employees to recognize the containers as requiring compliance with Universal Precautions.</w:t>
      </w:r>
    </w:p>
    <w:p w14:paraId="0EFE6584" w14:textId="77777777" w:rsidR="008F0D0F" w:rsidRPr="00611812" w:rsidRDefault="008F0D0F" w:rsidP="003E344E">
      <w:pPr>
        <w:rPr>
          <w:rFonts w:ascii="Univers" w:hAnsi="Univers"/>
          <w:sz w:val="22"/>
          <w:szCs w:val="22"/>
        </w:rPr>
      </w:pPr>
      <w:bookmarkStart w:id="113" w:name="1910.1030(d)(4)(iv)(A)(3)"/>
      <w:bookmarkEnd w:id="113"/>
    </w:p>
    <w:p w14:paraId="5089210A" w14:textId="77777777" w:rsidR="008F0D0F" w:rsidRPr="00611812" w:rsidRDefault="008F0D0F" w:rsidP="003E344E">
      <w:pPr>
        <w:rPr>
          <w:rFonts w:ascii="Univers" w:hAnsi="Univers"/>
          <w:sz w:val="22"/>
          <w:szCs w:val="22"/>
        </w:rPr>
      </w:pPr>
      <w:r w:rsidRPr="00611812">
        <w:rPr>
          <w:rFonts w:ascii="Univers" w:hAnsi="Univers"/>
          <w:sz w:val="22"/>
          <w:szCs w:val="22"/>
        </w:rPr>
        <w:t xml:space="preserve">Whenever contaminated laundry is wet </w:t>
      </w:r>
      <w:r w:rsidR="0009211F" w:rsidRPr="00611812">
        <w:rPr>
          <w:rFonts w:ascii="Univers" w:hAnsi="Univers"/>
          <w:sz w:val="22"/>
          <w:szCs w:val="22"/>
        </w:rPr>
        <w:t>it</w:t>
      </w:r>
      <w:r w:rsidRPr="00611812">
        <w:rPr>
          <w:rFonts w:ascii="Univers" w:hAnsi="Univers"/>
          <w:sz w:val="22"/>
          <w:szCs w:val="22"/>
        </w:rPr>
        <w:t xml:space="preserve"> must be placed and transported in bags or containers which prevent soak-through and/or leakage of fluids to the exterior.</w:t>
      </w:r>
    </w:p>
    <w:p w14:paraId="37C55D4B" w14:textId="77777777" w:rsidR="008F0D0F" w:rsidRPr="00611812" w:rsidRDefault="008F0D0F" w:rsidP="003E344E">
      <w:pPr>
        <w:rPr>
          <w:rFonts w:ascii="Univers" w:hAnsi="Univers"/>
          <w:sz w:val="22"/>
          <w:szCs w:val="22"/>
        </w:rPr>
      </w:pPr>
      <w:bookmarkStart w:id="114" w:name="1910.1030(d)(4)(iv)(B)"/>
      <w:bookmarkEnd w:id="114"/>
    </w:p>
    <w:p w14:paraId="2998C5DD" w14:textId="77777777" w:rsidR="008F0D0F" w:rsidRPr="00611812" w:rsidRDefault="008F0D0F" w:rsidP="003E344E">
      <w:pPr>
        <w:rPr>
          <w:rFonts w:ascii="Univers" w:hAnsi="Univers"/>
          <w:sz w:val="22"/>
          <w:szCs w:val="22"/>
        </w:rPr>
      </w:pPr>
      <w:r w:rsidRPr="00611812">
        <w:rPr>
          <w:rFonts w:ascii="Univers" w:hAnsi="Univers"/>
          <w:sz w:val="22"/>
          <w:szCs w:val="22"/>
        </w:rPr>
        <w:t>The employer must ensure that employees who have contact with contaminated laundry wear protective gloves and other appropriate personal protective equipment.</w:t>
      </w:r>
    </w:p>
    <w:p w14:paraId="64EB6AED" w14:textId="77777777" w:rsidR="008F0D0F" w:rsidRPr="00611812" w:rsidRDefault="008F0D0F" w:rsidP="003E344E">
      <w:pPr>
        <w:rPr>
          <w:rFonts w:ascii="Univers" w:hAnsi="Univers"/>
          <w:sz w:val="22"/>
          <w:szCs w:val="22"/>
        </w:rPr>
      </w:pPr>
      <w:bookmarkStart w:id="115" w:name="1910.1030(d)(4)(iv)(C)"/>
      <w:bookmarkEnd w:id="115"/>
    </w:p>
    <w:p w14:paraId="3671F66B" w14:textId="77777777" w:rsidR="008F0D0F" w:rsidRPr="00611812" w:rsidRDefault="008F0D0F" w:rsidP="003E344E">
      <w:pPr>
        <w:rPr>
          <w:rFonts w:ascii="Univers" w:hAnsi="Univers"/>
          <w:sz w:val="22"/>
          <w:szCs w:val="22"/>
        </w:rPr>
      </w:pPr>
      <w:r w:rsidRPr="00611812">
        <w:rPr>
          <w:rFonts w:ascii="Univers" w:hAnsi="Univers"/>
          <w:sz w:val="22"/>
          <w:szCs w:val="22"/>
        </w:rPr>
        <w:t xml:space="preserve">When a </w:t>
      </w:r>
      <w:proofErr w:type="gramStart"/>
      <w:r w:rsidRPr="00611812">
        <w:rPr>
          <w:rFonts w:ascii="Univers" w:hAnsi="Univers"/>
          <w:sz w:val="22"/>
          <w:szCs w:val="22"/>
        </w:rPr>
        <w:t>facility ships</w:t>
      </w:r>
      <w:proofErr w:type="gramEnd"/>
      <w:r w:rsidRPr="00611812">
        <w:rPr>
          <w:rFonts w:ascii="Univers" w:hAnsi="Univers"/>
          <w:sz w:val="22"/>
          <w:szCs w:val="22"/>
        </w:rPr>
        <w:t xml:space="preserve"> contaminated laundry off-site to a second facility which does not utilize Universal Precautions in the handling of all laundry, the facility generating the contaminated laundry must place such laundry in bags or containers which are labeled or color-coded in accordance Section 13.0 of this manual.</w:t>
      </w:r>
    </w:p>
    <w:p w14:paraId="4D072510" w14:textId="77777777" w:rsidR="008F0D0F" w:rsidRPr="00611812" w:rsidRDefault="008F0D0F" w:rsidP="0055422C">
      <w:pPr>
        <w:outlineLvl w:val="0"/>
        <w:rPr>
          <w:rFonts w:ascii="Univers" w:hAnsi="Univers"/>
          <w:b/>
          <w:sz w:val="22"/>
          <w:szCs w:val="22"/>
        </w:rPr>
      </w:pPr>
      <w:bookmarkStart w:id="116" w:name="1910.1030(e)"/>
      <w:bookmarkEnd w:id="116"/>
    </w:p>
    <w:p w14:paraId="2625A783" w14:textId="77777777" w:rsidR="008F0D0F" w:rsidRPr="00611812" w:rsidRDefault="008F0D0F" w:rsidP="00097D68">
      <w:pPr>
        <w:numPr>
          <w:ilvl w:val="0"/>
          <w:numId w:val="5"/>
        </w:numPr>
        <w:outlineLvl w:val="0"/>
        <w:rPr>
          <w:rFonts w:ascii="Univers" w:hAnsi="Univers"/>
          <w:b/>
          <w:sz w:val="22"/>
          <w:szCs w:val="22"/>
        </w:rPr>
      </w:pPr>
      <w:bookmarkStart w:id="117" w:name="_Toc232305491"/>
      <w:r w:rsidRPr="00611812">
        <w:rPr>
          <w:rFonts w:ascii="Univers" w:hAnsi="Univers"/>
          <w:b/>
          <w:sz w:val="22"/>
          <w:szCs w:val="22"/>
        </w:rPr>
        <w:t>HIV/HBV Laboratories</w:t>
      </w:r>
      <w:bookmarkEnd w:id="117"/>
    </w:p>
    <w:p w14:paraId="0D98181F" w14:textId="77777777" w:rsidR="008F0D0F" w:rsidRPr="00611812" w:rsidRDefault="008F0D0F" w:rsidP="0055422C">
      <w:pPr>
        <w:outlineLvl w:val="0"/>
        <w:rPr>
          <w:rFonts w:ascii="Univers" w:hAnsi="Univers"/>
          <w:b/>
          <w:sz w:val="22"/>
          <w:szCs w:val="22"/>
        </w:rPr>
      </w:pPr>
    </w:p>
    <w:p w14:paraId="1EE21456" w14:textId="77777777" w:rsidR="008F0D0F" w:rsidRPr="00611812" w:rsidRDefault="008F0D0F" w:rsidP="00515302">
      <w:pPr>
        <w:rPr>
          <w:rFonts w:ascii="Univers" w:hAnsi="Univers"/>
          <w:sz w:val="22"/>
          <w:szCs w:val="22"/>
        </w:rPr>
      </w:pPr>
      <w:r w:rsidRPr="00611812">
        <w:rPr>
          <w:rFonts w:ascii="Univers" w:hAnsi="Univers"/>
          <w:sz w:val="22"/>
          <w:szCs w:val="22"/>
        </w:rPr>
        <w:t xml:space="preserve">This section applies to research laboratories and production facilities engaged in the culture, production, concentration, experimentation, and manipulation of HIV and HBV. It does not apply to clinical or diagnostic laboratories engaged solely in the analysis of blood, tissues, or organs. These requirements apply in addition to the other requirements of the standard.  There are currently no HIV/HBV laboratories on the NAU Campus.  This section is included for informational purposes.   </w:t>
      </w:r>
    </w:p>
    <w:p w14:paraId="6232EE1F" w14:textId="77777777" w:rsidR="008F0D0F" w:rsidRPr="00611812" w:rsidRDefault="008F0D0F" w:rsidP="00515302">
      <w:pPr>
        <w:rPr>
          <w:rFonts w:ascii="Univers" w:hAnsi="Univers"/>
          <w:sz w:val="22"/>
          <w:szCs w:val="22"/>
        </w:rPr>
      </w:pPr>
      <w:bookmarkStart w:id="118" w:name="1910.1030(e)(2)"/>
      <w:bookmarkEnd w:id="118"/>
    </w:p>
    <w:p w14:paraId="56E61505" w14:textId="77777777" w:rsidR="008F0D0F" w:rsidRPr="00611812" w:rsidRDefault="008F0D0F" w:rsidP="00515302">
      <w:pPr>
        <w:rPr>
          <w:rFonts w:ascii="Univers" w:hAnsi="Univers"/>
          <w:sz w:val="22"/>
          <w:szCs w:val="22"/>
        </w:rPr>
      </w:pPr>
      <w:r w:rsidRPr="00611812">
        <w:rPr>
          <w:rFonts w:ascii="Univers" w:hAnsi="Univers"/>
          <w:sz w:val="22"/>
          <w:szCs w:val="22"/>
        </w:rPr>
        <w:t>Research laboratories and production facilities must meet the criteria provided in the following subsections.</w:t>
      </w:r>
    </w:p>
    <w:p w14:paraId="53C14106" w14:textId="77777777" w:rsidR="008F0D0F" w:rsidRPr="00611812" w:rsidRDefault="008F0D0F" w:rsidP="00515302">
      <w:pPr>
        <w:rPr>
          <w:rFonts w:ascii="Univers" w:hAnsi="Univers"/>
          <w:b/>
          <w:bCs/>
          <w:i/>
          <w:iCs/>
          <w:sz w:val="22"/>
          <w:szCs w:val="22"/>
        </w:rPr>
      </w:pPr>
      <w:bookmarkStart w:id="119" w:name="1910.1030(e)(2)(i)"/>
      <w:bookmarkEnd w:id="119"/>
    </w:p>
    <w:p w14:paraId="37E865B6" w14:textId="77777777" w:rsidR="008F0D0F" w:rsidRPr="00611812" w:rsidRDefault="008F0D0F" w:rsidP="003E344E">
      <w:pPr>
        <w:outlineLvl w:val="1"/>
        <w:rPr>
          <w:rFonts w:ascii="Univers" w:hAnsi="Univers"/>
          <w:bCs/>
          <w:iCs/>
          <w:sz w:val="22"/>
          <w:szCs w:val="22"/>
        </w:rPr>
      </w:pPr>
      <w:bookmarkStart w:id="120" w:name="_Toc232305492"/>
      <w:r w:rsidRPr="00611812">
        <w:rPr>
          <w:rFonts w:ascii="Univers" w:hAnsi="Univers"/>
          <w:bCs/>
          <w:iCs/>
          <w:sz w:val="22"/>
          <w:szCs w:val="22"/>
        </w:rPr>
        <w:lastRenderedPageBreak/>
        <w:t>10.1</w:t>
      </w:r>
      <w:r w:rsidRPr="00611812">
        <w:rPr>
          <w:rFonts w:ascii="Univers" w:hAnsi="Univers"/>
          <w:bCs/>
          <w:iCs/>
          <w:sz w:val="22"/>
          <w:szCs w:val="22"/>
        </w:rPr>
        <w:tab/>
        <w:t>Standard Microbiological Practices</w:t>
      </w:r>
      <w:bookmarkEnd w:id="120"/>
    </w:p>
    <w:p w14:paraId="6992CB7C" w14:textId="77777777" w:rsidR="008F0D0F" w:rsidRPr="00611812" w:rsidRDefault="008F0D0F" w:rsidP="00C0236A">
      <w:pPr>
        <w:rPr>
          <w:rFonts w:ascii="Univers" w:hAnsi="Univers"/>
          <w:sz w:val="22"/>
          <w:szCs w:val="22"/>
        </w:rPr>
      </w:pPr>
    </w:p>
    <w:p w14:paraId="3F95421E" w14:textId="77777777" w:rsidR="008F0D0F" w:rsidRPr="00611812" w:rsidRDefault="008F0D0F" w:rsidP="00C0236A">
      <w:pPr>
        <w:rPr>
          <w:rFonts w:ascii="Univers" w:hAnsi="Univers"/>
          <w:sz w:val="22"/>
          <w:szCs w:val="22"/>
        </w:rPr>
      </w:pPr>
      <w:r w:rsidRPr="00611812">
        <w:rPr>
          <w:rFonts w:ascii="Univers" w:hAnsi="Univers"/>
          <w:sz w:val="22"/>
          <w:szCs w:val="22"/>
        </w:rPr>
        <w:t>All regulated waste must either be incinerated or decontaminated by a method such as autoclaving known to effectively destroy bloodborne pathogens.</w:t>
      </w:r>
    </w:p>
    <w:p w14:paraId="5C164C38" w14:textId="77777777" w:rsidR="008F0D0F" w:rsidRPr="00611812" w:rsidRDefault="008F0D0F" w:rsidP="003E344E">
      <w:pPr>
        <w:outlineLvl w:val="1"/>
        <w:rPr>
          <w:rFonts w:ascii="Univers" w:hAnsi="Univers"/>
          <w:b/>
          <w:bCs/>
          <w:i/>
          <w:iCs/>
          <w:sz w:val="22"/>
          <w:szCs w:val="22"/>
        </w:rPr>
      </w:pPr>
      <w:bookmarkStart w:id="121" w:name="1910.1030(e)(2)(ii)"/>
      <w:bookmarkEnd w:id="121"/>
    </w:p>
    <w:p w14:paraId="5E76D995" w14:textId="77777777" w:rsidR="008F0D0F" w:rsidRPr="00611812" w:rsidRDefault="008F0D0F" w:rsidP="003E344E">
      <w:pPr>
        <w:outlineLvl w:val="1"/>
        <w:rPr>
          <w:rFonts w:ascii="Univers" w:hAnsi="Univers"/>
          <w:sz w:val="22"/>
          <w:szCs w:val="22"/>
        </w:rPr>
      </w:pPr>
      <w:bookmarkStart w:id="122" w:name="_Toc232305493"/>
      <w:r w:rsidRPr="00611812">
        <w:rPr>
          <w:rFonts w:ascii="Univers" w:hAnsi="Univers"/>
          <w:bCs/>
          <w:iCs/>
          <w:sz w:val="22"/>
          <w:szCs w:val="22"/>
        </w:rPr>
        <w:t>10.2</w:t>
      </w:r>
      <w:r w:rsidRPr="00611812">
        <w:rPr>
          <w:rFonts w:ascii="Univers" w:hAnsi="Univers"/>
          <w:bCs/>
          <w:iCs/>
          <w:sz w:val="22"/>
          <w:szCs w:val="22"/>
        </w:rPr>
        <w:tab/>
        <w:t>Special Practices</w:t>
      </w:r>
      <w:bookmarkEnd w:id="122"/>
    </w:p>
    <w:p w14:paraId="10860FC9" w14:textId="77777777" w:rsidR="008F0D0F" w:rsidRPr="00611812" w:rsidRDefault="008F0D0F" w:rsidP="00515302">
      <w:pPr>
        <w:rPr>
          <w:rFonts w:ascii="Univers" w:hAnsi="Univers"/>
          <w:sz w:val="22"/>
          <w:szCs w:val="22"/>
        </w:rPr>
      </w:pPr>
      <w:bookmarkStart w:id="123" w:name="1910.1030(e)(2)(ii)(A)"/>
      <w:bookmarkEnd w:id="123"/>
    </w:p>
    <w:p w14:paraId="02183FA8" w14:textId="77777777" w:rsidR="008F0D0F" w:rsidRPr="00611812" w:rsidRDefault="008F0D0F" w:rsidP="00515302">
      <w:pPr>
        <w:rPr>
          <w:rFonts w:ascii="Univers" w:hAnsi="Univers"/>
          <w:sz w:val="22"/>
          <w:szCs w:val="22"/>
        </w:rPr>
      </w:pPr>
      <w:r w:rsidRPr="00611812">
        <w:rPr>
          <w:rFonts w:ascii="Univers" w:hAnsi="Univers"/>
          <w:sz w:val="22"/>
          <w:szCs w:val="22"/>
        </w:rPr>
        <w:t>Laboratory doors must be kept closed when work involving HIV, HBV, or HCV is in progress.</w:t>
      </w:r>
    </w:p>
    <w:p w14:paraId="774EB4E5" w14:textId="77777777" w:rsidR="008F0D0F" w:rsidRPr="00611812" w:rsidRDefault="008F0D0F" w:rsidP="00515302">
      <w:pPr>
        <w:rPr>
          <w:rFonts w:ascii="Univers" w:hAnsi="Univers"/>
          <w:sz w:val="22"/>
          <w:szCs w:val="22"/>
        </w:rPr>
      </w:pPr>
      <w:bookmarkStart w:id="124" w:name="1910.1030(e)(2)(ii)(B)"/>
      <w:bookmarkEnd w:id="124"/>
    </w:p>
    <w:p w14:paraId="217E9D1F" w14:textId="77777777" w:rsidR="008F0D0F" w:rsidRPr="00611812" w:rsidRDefault="008F0D0F" w:rsidP="00515302">
      <w:pPr>
        <w:rPr>
          <w:rFonts w:ascii="Univers" w:hAnsi="Univers"/>
          <w:sz w:val="22"/>
          <w:szCs w:val="22"/>
        </w:rPr>
      </w:pPr>
      <w:r w:rsidRPr="00611812">
        <w:rPr>
          <w:rFonts w:ascii="Univers" w:hAnsi="Univers"/>
          <w:sz w:val="22"/>
          <w:szCs w:val="22"/>
        </w:rPr>
        <w:t xml:space="preserve">Contaminated materials that are to be decontaminated at a site away from the work area must be placed in a durable, </w:t>
      </w:r>
      <w:r w:rsidR="00F1505D" w:rsidRPr="00611812">
        <w:rPr>
          <w:rFonts w:ascii="Univers" w:hAnsi="Univers"/>
          <w:sz w:val="22"/>
          <w:szCs w:val="22"/>
        </w:rPr>
        <w:t>leak-proof</w:t>
      </w:r>
      <w:r w:rsidRPr="00611812">
        <w:rPr>
          <w:rFonts w:ascii="Univers" w:hAnsi="Univers"/>
          <w:sz w:val="22"/>
          <w:szCs w:val="22"/>
        </w:rPr>
        <w:t xml:space="preserve">, </w:t>
      </w:r>
      <w:proofErr w:type="gramStart"/>
      <w:r w:rsidRPr="00611812">
        <w:rPr>
          <w:rFonts w:ascii="Univers" w:hAnsi="Univers"/>
          <w:sz w:val="22"/>
          <w:szCs w:val="22"/>
        </w:rPr>
        <w:t>labeled</w:t>
      </w:r>
      <w:proofErr w:type="gramEnd"/>
      <w:r w:rsidRPr="00611812">
        <w:rPr>
          <w:rFonts w:ascii="Univers" w:hAnsi="Univers"/>
          <w:sz w:val="22"/>
          <w:szCs w:val="22"/>
        </w:rPr>
        <w:t xml:space="preserve"> or color-coded container that is closed before being removed from the work area.</w:t>
      </w:r>
    </w:p>
    <w:p w14:paraId="115E7645" w14:textId="77777777" w:rsidR="008F0D0F" w:rsidRPr="00611812" w:rsidRDefault="008F0D0F" w:rsidP="00515302">
      <w:pPr>
        <w:rPr>
          <w:rFonts w:ascii="Univers" w:hAnsi="Univers"/>
          <w:sz w:val="22"/>
          <w:szCs w:val="22"/>
        </w:rPr>
      </w:pPr>
      <w:bookmarkStart w:id="125" w:name="1910.1030(e)(2)(ii)(C)"/>
      <w:bookmarkEnd w:id="125"/>
    </w:p>
    <w:p w14:paraId="6FEBFDE5" w14:textId="77777777" w:rsidR="008F0D0F" w:rsidRPr="00611812" w:rsidRDefault="008F0D0F" w:rsidP="00515302">
      <w:pPr>
        <w:rPr>
          <w:rFonts w:ascii="Univers" w:hAnsi="Univers"/>
          <w:sz w:val="22"/>
          <w:szCs w:val="22"/>
        </w:rPr>
      </w:pPr>
      <w:r w:rsidRPr="00611812">
        <w:rPr>
          <w:rFonts w:ascii="Univers" w:hAnsi="Univers"/>
          <w:sz w:val="22"/>
          <w:szCs w:val="22"/>
        </w:rPr>
        <w:t>Access to the work area must be limited to authorized persons. Written policies and procedures must be established whereby only persons who have been advised of the potential biohazard, who meet any specific entry requirements, and who comply with all entry and exit procedures must be allowed to enter the work areas and animal rooms.</w:t>
      </w:r>
    </w:p>
    <w:p w14:paraId="4B78294F" w14:textId="77777777" w:rsidR="008F0D0F" w:rsidRPr="00611812" w:rsidRDefault="008F0D0F" w:rsidP="00515302">
      <w:pPr>
        <w:rPr>
          <w:rFonts w:ascii="Univers" w:hAnsi="Univers"/>
          <w:sz w:val="22"/>
          <w:szCs w:val="22"/>
        </w:rPr>
      </w:pPr>
      <w:bookmarkStart w:id="126" w:name="1910.1030(e)(2)(ii)(D)"/>
      <w:bookmarkEnd w:id="126"/>
    </w:p>
    <w:p w14:paraId="5BD5A3EC" w14:textId="77777777" w:rsidR="008F0D0F" w:rsidRPr="00611812" w:rsidRDefault="008F0D0F" w:rsidP="00515302">
      <w:pPr>
        <w:rPr>
          <w:rFonts w:ascii="Univers" w:hAnsi="Univers"/>
          <w:sz w:val="22"/>
          <w:szCs w:val="22"/>
        </w:rPr>
      </w:pPr>
      <w:r w:rsidRPr="00611812">
        <w:rPr>
          <w:rFonts w:ascii="Univers" w:hAnsi="Univers"/>
          <w:sz w:val="22"/>
          <w:szCs w:val="22"/>
        </w:rPr>
        <w:t>When other potentially infectious materials or infected animals are present in the work area, a hazard warning sign incorporating the universal biohazard symbol must be posted on all access doors. The hazard warning sign must comply with Section 13.0.</w:t>
      </w:r>
    </w:p>
    <w:p w14:paraId="2DFE87FA" w14:textId="77777777" w:rsidR="008F0D0F" w:rsidRPr="00611812" w:rsidRDefault="008F0D0F" w:rsidP="00515302">
      <w:pPr>
        <w:rPr>
          <w:rFonts w:ascii="Univers" w:hAnsi="Univers"/>
          <w:sz w:val="22"/>
          <w:szCs w:val="22"/>
        </w:rPr>
      </w:pPr>
      <w:bookmarkStart w:id="127" w:name="1910.1030(e)(2)(ii)(E)"/>
      <w:bookmarkEnd w:id="127"/>
    </w:p>
    <w:p w14:paraId="18B3433C" w14:textId="77777777" w:rsidR="008F0D0F" w:rsidRPr="00611812" w:rsidRDefault="008F0D0F" w:rsidP="00515302">
      <w:pPr>
        <w:rPr>
          <w:rFonts w:ascii="Univers" w:hAnsi="Univers"/>
          <w:sz w:val="22"/>
          <w:szCs w:val="22"/>
        </w:rPr>
      </w:pPr>
      <w:r w:rsidRPr="00611812">
        <w:rPr>
          <w:rFonts w:ascii="Univers" w:hAnsi="Univers"/>
          <w:sz w:val="22"/>
          <w:szCs w:val="22"/>
        </w:rPr>
        <w:t>All activities involving other potentially infectious materials must be conducted in biological safety cabinets or other physica</w:t>
      </w:r>
      <w:r w:rsidR="0009211F" w:rsidRPr="00611812">
        <w:rPr>
          <w:rFonts w:ascii="Univers" w:hAnsi="Univers"/>
          <w:sz w:val="22"/>
          <w:szCs w:val="22"/>
        </w:rPr>
        <w:t>l-containment devices</w:t>
      </w:r>
      <w:r w:rsidRPr="00611812">
        <w:rPr>
          <w:rFonts w:ascii="Univers" w:hAnsi="Univers"/>
          <w:sz w:val="22"/>
          <w:szCs w:val="22"/>
        </w:rPr>
        <w:t>. No work with these potentially infectious materials must be conducted on the open bench.</w:t>
      </w:r>
    </w:p>
    <w:p w14:paraId="30271E3A" w14:textId="77777777" w:rsidR="008F0D0F" w:rsidRPr="00611812" w:rsidRDefault="008F0D0F" w:rsidP="00515302">
      <w:pPr>
        <w:rPr>
          <w:rFonts w:ascii="Univers" w:hAnsi="Univers"/>
          <w:sz w:val="22"/>
          <w:szCs w:val="22"/>
        </w:rPr>
      </w:pPr>
      <w:bookmarkStart w:id="128" w:name="1910.1030(e)(2)(ii)(F)"/>
      <w:bookmarkEnd w:id="128"/>
    </w:p>
    <w:p w14:paraId="67BF7135" w14:textId="77777777" w:rsidR="008F0D0F" w:rsidRPr="00611812" w:rsidRDefault="008F0D0F" w:rsidP="00515302">
      <w:pPr>
        <w:rPr>
          <w:rFonts w:ascii="Univers" w:hAnsi="Univers"/>
          <w:sz w:val="22"/>
          <w:szCs w:val="22"/>
        </w:rPr>
      </w:pPr>
      <w:r w:rsidRPr="00611812">
        <w:rPr>
          <w:rFonts w:ascii="Univers" w:hAnsi="Univers"/>
          <w:sz w:val="22"/>
          <w:szCs w:val="22"/>
        </w:rPr>
        <w:t>Laboratory coats, gowns, smocks, uniforms, or other appropriate protective clothing must be used in the work area and animal rooms. Protective clothing must not be worn outside of the work area and must be decontaminated before being laundered.</w:t>
      </w:r>
    </w:p>
    <w:p w14:paraId="3666EBCD" w14:textId="77777777" w:rsidR="008F0D0F" w:rsidRPr="00611812" w:rsidRDefault="008F0D0F" w:rsidP="00515302">
      <w:pPr>
        <w:rPr>
          <w:rFonts w:ascii="Univers" w:hAnsi="Univers"/>
          <w:sz w:val="22"/>
          <w:szCs w:val="22"/>
        </w:rPr>
      </w:pPr>
      <w:bookmarkStart w:id="129" w:name="1910.1030(e)(2)(ii)(G)"/>
      <w:bookmarkEnd w:id="129"/>
    </w:p>
    <w:p w14:paraId="2570E061" w14:textId="77777777" w:rsidR="008F0D0F" w:rsidRPr="00611812" w:rsidRDefault="008F0D0F" w:rsidP="00515302">
      <w:pPr>
        <w:rPr>
          <w:rFonts w:ascii="Univers" w:hAnsi="Univers"/>
          <w:sz w:val="22"/>
          <w:szCs w:val="22"/>
        </w:rPr>
      </w:pPr>
      <w:r w:rsidRPr="00611812">
        <w:rPr>
          <w:rFonts w:ascii="Univers" w:hAnsi="Univers"/>
          <w:sz w:val="22"/>
          <w:szCs w:val="22"/>
        </w:rPr>
        <w:t>Special care must be taken to avoid skin contact with potentially infectious materials. Gloves must be worn when handling infected animals and when making hand contact with other potentially infectious materials is unavoidable.</w:t>
      </w:r>
    </w:p>
    <w:p w14:paraId="765CB8F6" w14:textId="77777777" w:rsidR="008F0D0F" w:rsidRPr="00611812" w:rsidRDefault="008F0D0F" w:rsidP="00515302">
      <w:pPr>
        <w:rPr>
          <w:rFonts w:ascii="Univers" w:hAnsi="Univers"/>
          <w:sz w:val="22"/>
          <w:szCs w:val="22"/>
        </w:rPr>
      </w:pPr>
      <w:bookmarkStart w:id="130" w:name="1910.1030(e)(2)(ii)(H)"/>
      <w:bookmarkEnd w:id="130"/>
    </w:p>
    <w:p w14:paraId="5E309965" w14:textId="77777777" w:rsidR="008F0D0F" w:rsidRPr="00611812" w:rsidRDefault="008F0D0F" w:rsidP="00515302">
      <w:pPr>
        <w:rPr>
          <w:rFonts w:ascii="Univers" w:hAnsi="Univers"/>
          <w:sz w:val="22"/>
          <w:szCs w:val="22"/>
        </w:rPr>
      </w:pPr>
      <w:r w:rsidRPr="00611812">
        <w:rPr>
          <w:rFonts w:ascii="Univers" w:hAnsi="Univers"/>
          <w:sz w:val="22"/>
          <w:szCs w:val="22"/>
        </w:rPr>
        <w:t>Before disposal all waste from work areas and from animal rooms must either be incinerated or decontaminated by a method such as autoclaving known to effectively destroy bloodborne pathogens.</w:t>
      </w:r>
    </w:p>
    <w:p w14:paraId="0979A46A" w14:textId="77777777" w:rsidR="008F0D0F" w:rsidRPr="00611812" w:rsidRDefault="008F0D0F" w:rsidP="00515302">
      <w:pPr>
        <w:rPr>
          <w:rFonts w:ascii="Univers" w:hAnsi="Univers"/>
          <w:sz w:val="22"/>
          <w:szCs w:val="22"/>
        </w:rPr>
      </w:pPr>
      <w:bookmarkStart w:id="131" w:name="1910.1030(e)(2)(ii)(I)"/>
      <w:bookmarkEnd w:id="131"/>
    </w:p>
    <w:p w14:paraId="1AA53F7E" w14:textId="18A8CE6A" w:rsidR="008F0D0F" w:rsidRPr="00611812" w:rsidRDefault="008F0D0F" w:rsidP="00515302">
      <w:pPr>
        <w:rPr>
          <w:rFonts w:ascii="Univers" w:hAnsi="Univers"/>
          <w:sz w:val="22"/>
          <w:szCs w:val="22"/>
        </w:rPr>
      </w:pPr>
      <w:r w:rsidRPr="00611812">
        <w:rPr>
          <w:rFonts w:ascii="Univers" w:hAnsi="Univers"/>
          <w:sz w:val="22"/>
          <w:szCs w:val="22"/>
        </w:rPr>
        <w:t>Vacuum lines must be protected with liquid disinfectant traps and high-efficiency particulate air (HEPA) filters or filters of equivalent or superior efficiency</w:t>
      </w:r>
      <w:r w:rsidR="005B536B">
        <w:rPr>
          <w:rFonts w:ascii="Univers" w:hAnsi="Univers"/>
          <w:sz w:val="22"/>
          <w:szCs w:val="22"/>
        </w:rPr>
        <w:t xml:space="preserve">, </w:t>
      </w:r>
      <w:r w:rsidRPr="00611812">
        <w:rPr>
          <w:rFonts w:ascii="Univers" w:hAnsi="Univers"/>
          <w:sz w:val="22"/>
          <w:szCs w:val="22"/>
        </w:rPr>
        <w:t>and which are checked routinely and maintained or replaced as necessary.</w:t>
      </w:r>
    </w:p>
    <w:p w14:paraId="5081751A" w14:textId="77777777" w:rsidR="008F0D0F" w:rsidRPr="00611812" w:rsidRDefault="008F0D0F" w:rsidP="00515302">
      <w:pPr>
        <w:rPr>
          <w:rFonts w:ascii="Univers" w:hAnsi="Univers"/>
          <w:sz w:val="22"/>
          <w:szCs w:val="22"/>
        </w:rPr>
      </w:pPr>
      <w:bookmarkStart w:id="132" w:name="1910.1030(e)(2)(ii)(J)"/>
      <w:bookmarkEnd w:id="132"/>
    </w:p>
    <w:p w14:paraId="1176465B" w14:textId="77777777" w:rsidR="008F0D0F" w:rsidRPr="00611812" w:rsidRDefault="008F0D0F" w:rsidP="00515302">
      <w:pPr>
        <w:rPr>
          <w:rFonts w:ascii="Univers" w:hAnsi="Univers"/>
          <w:sz w:val="22"/>
          <w:szCs w:val="22"/>
        </w:rPr>
      </w:pPr>
      <w:r w:rsidRPr="00611812">
        <w:rPr>
          <w:rFonts w:ascii="Univers" w:hAnsi="Univers"/>
          <w:sz w:val="22"/>
          <w:szCs w:val="22"/>
        </w:rPr>
        <w:t xml:space="preserve">Hypodermic needles and syringes must be used only for parenteral injection and aspiration of fluids from laboratory animals and diaphragm bottles. Only needle-locking syringes or disposable syringe-needle units (i.e., the needle is integral to the syringe) must be used for the injection or aspiration of potentially infectious materials. Extreme caution must be used when handling needles and syringes. A needle must not be bent, sheared, replaced in the sheath or guard, or removed from the syringe following use. The needle and syringe must be promptly </w:t>
      </w:r>
      <w:r w:rsidRPr="00611812">
        <w:rPr>
          <w:rFonts w:ascii="Univers" w:hAnsi="Univers"/>
          <w:sz w:val="22"/>
          <w:szCs w:val="22"/>
        </w:rPr>
        <w:lastRenderedPageBreak/>
        <w:t>placed in a puncture-resistant container and autoclaved or decontaminated before reuse or disposal.</w:t>
      </w:r>
    </w:p>
    <w:p w14:paraId="0175D7B8" w14:textId="77777777" w:rsidR="008F0D0F" w:rsidRPr="00611812" w:rsidRDefault="008F0D0F" w:rsidP="00515302">
      <w:pPr>
        <w:rPr>
          <w:rFonts w:ascii="Univers" w:hAnsi="Univers"/>
          <w:sz w:val="22"/>
          <w:szCs w:val="22"/>
        </w:rPr>
      </w:pPr>
      <w:bookmarkStart w:id="133" w:name="1910.1030(e)(2)(ii)(K)"/>
      <w:bookmarkEnd w:id="133"/>
      <w:r w:rsidRPr="00611812">
        <w:rPr>
          <w:rFonts w:ascii="Univers" w:hAnsi="Univers"/>
          <w:sz w:val="22"/>
          <w:szCs w:val="22"/>
        </w:rPr>
        <w:t>All spills must be immediately contained and cleaned up by appropriate professional staff or others properly trained and equipped to work with potentially concentrated infectious materials.</w:t>
      </w:r>
    </w:p>
    <w:p w14:paraId="20E16C56" w14:textId="77777777" w:rsidR="008F0D0F" w:rsidRPr="00611812" w:rsidRDefault="008F0D0F" w:rsidP="00515302">
      <w:pPr>
        <w:rPr>
          <w:rFonts w:ascii="Univers" w:hAnsi="Univers"/>
          <w:sz w:val="22"/>
          <w:szCs w:val="22"/>
        </w:rPr>
      </w:pPr>
      <w:bookmarkStart w:id="134" w:name="1910.1030(e)(2)(ii)(L)"/>
      <w:bookmarkEnd w:id="134"/>
    </w:p>
    <w:p w14:paraId="0305E575" w14:textId="77777777" w:rsidR="008F0D0F" w:rsidRPr="00611812" w:rsidRDefault="008F0D0F" w:rsidP="00515302">
      <w:pPr>
        <w:rPr>
          <w:rFonts w:ascii="Univers" w:hAnsi="Univers"/>
          <w:sz w:val="22"/>
          <w:szCs w:val="22"/>
        </w:rPr>
      </w:pPr>
      <w:r w:rsidRPr="00611812">
        <w:rPr>
          <w:rFonts w:ascii="Univers" w:hAnsi="Univers"/>
          <w:sz w:val="22"/>
          <w:szCs w:val="22"/>
        </w:rPr>
        <w:t>A spill or accident that results in an exposure incident must be immediately reported to the laboratory director or other responsible person.</w:t>
      </w:r>
    </w:p>
    <w:p w14:paraId="144059B0" w14:textId="77777777" w:rsidR="008F0D0F" w:rsidRPr="00611812" w:rsidRDefault="008F0D0F" w:rsidP="00515302">
      <w:pPr>
        <w:rPr>
          <w:rFonts w:ascii="Univers" w:hAnsi="Univers"/>
          <w:sz w:val="22"/>
          <w:szCs w:val="22"/>
        </w:rPr>
      </w:pPr>
      <w:bookmarkStart w:id="135" w:name="1910.1030(e)(2)(ii)(M)"/>
      <w:bookmarkEnd w:id="135"/>
    </w:p>
    <w:p w14:paraId="03BD7C2A" w14:textId="77777777" w:rsidR="008F0D0F" w:rsidRPr="00611812" w:rsidRDefault="008F0D0F" w:rsidP="00515302">
      <w:pPr>
        <w:rPr>
          <w:rFonts w:ascii="Univers" w:hAnsi="Univers"/>
          <w:sz w:val="22"/>
          <w:szCs w:val="22"/>
        </w:rPr>
      </w:pPr>
      <w:r w:rsidRPr="00611812">
        <w:rPr>
          <w:rFonts w:ascii="Univers" w:hAnsi="Univers"/>
          <w:sz w:val="22"/>
          <w:szCs w:val="22"/>
        </w:rPr>
        <w:t>A biosafety manual must be prepared or adopted and periodically reviewed and updated at least annually or more often if necessary. Personnel must be advised of potential hazards, must be required to read instructions on practices and procedures, and must be required to follow them.</w:t>
      </w:r>
    </w:p>
    <w:p w14:paraId="1751011C" w14:textId="77777777" w:rsidR="008F0D0F" w:rsidRPr="00611812" w:rsidRDefault="008F0D0F" w:rsidP="003E344E">
      <w:pPr>
        <w:outlineLvl w:val="1"/>
        <w:rPr>
          <w:rFonts w:ascii="Univers" w:hAnsi="Univers"/>
          <w:b/>
          <w:bCs/>
          <w:i/>
          <w:iCs/>
          <w:sz w:val="22"/>
          <w:szCs w:val="22"/>
        </w:rPr>
      </w:pPr>
      <w:bookmarkStart w:id="136" w:name="1910.1030(e)(2)(iii)"/>
      <w:bookmarkEnd w:id="136"/>
    </w:p>
    <w:p w14:paraId="19A44097" w14:textId="77777777" w:rsidR="008F0D0F" w:rsidRPr="00611812" w:rsidRDefault="008F0D0F" w:rsidP="003E344E">
      <w:pPr>
        <w:outlineLvl w:val="1"/>
        <w:rPr>
          <w:rFonts w:ascii="Univers" w:hAnsi="Univers"/>
          <w:sz w:val="22"/>
          <w:szCs w:val="22"/>
        </w:rPr>
      </w:pPr>
      <w:bookmarkStart w:id="137" w:name="_Toc232305494"/>
      <w:r w:rsidRPr="00611812">
        <w:rPr>
          <w:rFonts w:ascii="Univers" w:hAnsi="Univers"/>
          <w:bCs/>
          <w:iCs/>
          <w:sz w:val="22"/>
          <w:szCs w:val="22"/>
        </w:rPr>
        <w:t>10.3</w:t>
      </w:r>
      <w:r w:rsidRPr="00611812">
        <w:rPr>
          <w:rFonts w:ascii="Univers" w:hAnsi="Univers"/>
          <w:bCs/>
          <w:iCs/>
          <w:sz w:val="22"/>
          <w:szCs w:val="22"/>
        </w:rPr>
        <w:tab/>
        <w:t>Containment Equipment</w:t>
      </w:r>
      <w:bookmarkEnd w:id="137"/>
    </w:p>
    <w:p w14:paraId="4D4E9F88" w14:textId="77777777" w:rsidR="008F0D0F" w:rsidRPr="00611812" w:rsidRDefault="008F0D0F" w:rsidP="00515302">
      <w:pPr>
        <w:rPr>
          <w:rFonts w:ascii="Univers" w:hAnsi="Univers"/>
          <w:sz w:val="22"/>
          <w:szCs w:val="22"/>
        </w:rPr>
      </w:pPr>
      <w:bookmarkStart w:id="138" w:name="1910.1030(e)(2)(iii)(A)"/>
      <w:bookmarkEnd w:id="138"/>
    </w:p>
    <w:p w14:paraId="5C4B0F37" w14:textId="77777777" w:rsidR="008F0D0F" w:rsidRPr="00611812" w:rsidRDefault="008F0D0F" w:rsidP="00515302">
      <w:pPr>
        <w:rPr>
          <w:rFonts w:ascii="Univers" w:hAnsi="Univers"/>
          <w:sz w:val="22"/>
          <w:szCs w:val="22"/>
        </w:rPr>
      </w:pPr>
      <w:r w:rsidRPr="00611812">
        <w:rPr>
          <w:rFonts w:ascii="Univers" w:hAnsi="Univers"/>
          <w:sz w:val="22"/>
          <w:szCs w:val="22"/>
        </w:rPr>
        <w:t>Certified biological safety cabinets (Class I, II, or III) or other appropriate combinations of personal protection or physical containment devices, such as special protective clothing, respirators, centrifuge safety cups, sealed centrifuge rotors, and containment caging for animals, must be used for all activities with potentially infectious materials that pose a threat of exposure to droplets, splashes, spills, or aerosols.</w:t>
      </w:r>
    </w:p>
    <w:p w14:paraId="46939B3B" w14:textId="77777777" w:rsidR="008F0D0F" w:rsidRPr="00611812" w:rsidRDefault="008F0D0F" w:rsidP="00515302">
      <w:pPr>
        <w:rPr>
          <w:rFonts w:ascii="Univers" w:hAnsi="Univers"/>
          <w:sz w:val="22"/>
          <w:szCs w:val="22"/>
        </w:rPr>
      </w:pPr>
      <w:bookmarkStart w:id="139" w:name="1910.1030(e)(2)(iii)(B)"/>
      <w:bookmarkEnd w:id="139"/>
    </w:p>
    <w:p w14:paraId="27B6EFA4" w14:textId="77777777" w:rsidR="008F0D0F" w:rsidRPr="00611812" w:rsidRDefault="008F0D0F" w:rsidP="00515302">
      <w:pPr>
        <w:rPr>
          <w:rFonts w:ascii="Univers" w:hAnsi="Univers"/>
          <w:sz w:val="22"/>
          <w:szCs w:val="22"/>
        </w:rPr>
      </w:pPr>
      <w:r w:rsidRPr="00611812">
        <w:rPr>
          <w:rFonts w:ascii="Univers" w:hAnsi="Univers"/>
          <w:sz w:val="22"/>
          <w:szCs w:val="22"/>
        </w:rPr>
        <w:t>Biological safety cabinets must be certified when installed, whenever they are moved and at least annually.</w:t>
      </w:r>
    </w:p>
    <w:p w14:paraId="30142BD0" w14:textId="77777777" w:rsidR="008F0D0F" w:rsidRPr="00611812" w:rsidRDefault="008F0D0F" w:rsidP="00515302">
      <w:pPr>
        <w:rPr>
          <w:rStyle w:val="blueten"/>
          <w:rFonts w:ascii="Univers" w:hAnsi="Univers"/>
          <w:sz w:val="22"/>
          <w:szCs w:val="22"/>
        </w:rPr>
      </w:pPr>
      <w:bookmarkStart w:id="140" w:name="1910.1030(e)(3)"/>
      <w:bookmarkEnd w:id="140"/>
    </w:p>
    <w:p w14:paraId="10E19E1C" w14:textId="77777777" w:rsidR="00473274" w:rsidRPr="00611812" w:rsidRDefault="00473274" w:rsidP="00515302">
      <w:pPr>
        <w:rPr>
          <w:rStyle w:val="blueten"/>
          <w:rFonts w:ascii="Univers" w:hAnsi="Univers"/>
          <w:sz w:val="22"/>
          <w:szCs w:val="22"/>
        </w:rPr>
      </w:pPr>
    </w:p>
    <w:p w14:paraId="3A7B5FF4" w14:textId="77777777" w:rsidR="008F0D0F" w:rsidRPr="00611812" w:rsidRDefault="008F0D0F" w:rsidP="00515302">
      <w:pPr>
        <w:rPr>
          <w:rFonts w:ascii="Univers" w:hAnsi="Univers"/>
          <w:sz w:val="22"/>
          <w:szCs w:val="22"/>
        </w:rPr>
      </w:pPr>
      <w:r w:rsidRPr="00611812">
        <w:rPr>
          <w:rFonts w:ascii="Univers" w:hAnsi="Univers"/>
          <w:sz w:val="22"/>
          <w:szCs w:val="22"/>
        </w:rPr>
        <w:t>HIV, HBV, and HCV research laboratories must meet the following criteria:</w:t>
      </w:r>
    </w:p>
    <w:p w14:paraId="2A1CEDEE" w14:textId="77777777" w:rsidR="008F0D0F" w:rsidRPr="00611812" w:rsidRDefault="008F0D0F" w:rsidP="00515302">
      <w:pPr>
        <w:rPr>
          <w:rFonts w:ascii="Univers" w:hAnsi="Univers"/>
          <w:sz w:val="22"/>
          <w:szCs w:val="22"/>
        </w:rPr>
      </w:pPr>
      <w:bookmarkStart w:id="141" w:name="1910.1030(e)(3)(i)"/>
      <w:bookmarkEnd w:id="141"/>
    </w:p>
    <w:p w14:paraId="32E09895" w14:textId="77777777" w:rsidR="008F0D0F" w:rsidRPr="00611812" w:rsidRDefault="008F0D0F" w:rsidP="00515302">
      <w:pPr>
        <w:rPr>
          <w:rFonts w:ascii="Univers" w:hAnsi="Univers"/>
          <w:sz w:val="22"/>
          <w:szCs w:val="22"/>
        </w:rPr>
      </w:pPr>
      <w:r w:rsidRPr="00611812">
        <w:rPr>
          <w:rFonts w:ascii="Univers" w:hAnsi="Univers"/>
          <w:sz w:val="22"/>
          <w:szCs w:val="22"/>
        </w:rPr>
        <w:t>Each laboratory must contain a facility for hand washing and an eye wash facility which is readily available within the work area.</w:t>
      </w:r>
    </w:p>
    <w:p w14:paraId="6D4A4CCA" w14:textId="77777777" w:rsidR="008F0D0F" w:rsidRPr="00611812" w:rsidRDefault="008F0D0F" w:rsidP="00515302">
      <w:pPr>
        <w:rPr>
          <w:rFonts w:ascii="Univers" w:hAnsi="Univers"/>
          <w:sz w:val="22"/>
          <w:szCs w:val="22"/>
        </w:rPr>
      </w:pPr>
      <w:bookmarkStart w:id="142" w:name="1910.1030(e)(3)(ii)"/>
      <w:bookmarkEnd w:id="142"/>
    </w:p>
    <w:p w14:paraId="5670D838" w14:textId="77777777" w:rsidR="008F0D0F" w:rsidRPr="00611812" w:rsidRDefault="008F0D0F" w:rsidP="00515302">
      <w:pPr>
        <w:rPr>
          <w:rFonts w:ascii="Univers" w:hAnsi="Univers"/>
          <w:sz w:val="22"/>
          <w:szCs w:val="22"/>
        </w:rPr>
      </w:pPr>
      <w:bookmarkStart w:id="143" w:name="1910.1030(e)(4)"/>
      <w:bookmarkEnd w:id="143"/>
      <w:r w:rsidRPr="00611812">
        <w:rPr>
          <w:rFonts w:ascii="Univers" w:hAnsi="Univers"/>
          <w:sz w:val="22"/>
          <w:szCs w:val="22"/>
        </w:rPr>
        <w:t xml:space="preserve">HIV, </w:t>
      </w:r>
      <w:proofErr w:type="gramStart"/>
      <w:r w:rsidRPr="00611812">
        <w:rPr>
          <w:rFonts w:ascii="Univers" w:hAnsi="Univers"/>
          <w:sz w:val="22"/>
          <w:szCs w:val="22"/>
        </w:rPr>
        <w:t>HBV</w:t>
      </w:r>
      <w:proofErr w:type="gramEnd"/>
      <w:r w:rsidRPr="00611812">
        <w:rPr>
          <w:rFonts w:ascii="Univers" w:hAnsi="Univers"/>
          <w:sz w:val="22"/>
          <w:szCs w:val="22"/>
        </w:rPr>
        <w:t xml:space="preserve"> and HCV production facilities must meet the following criteria:</w:t>
      </w:r>
    </w:p>
    <w:p w14:paraId="4223B97B" w14:textId="77777777" w:rsidR="008F0D0F" w:rsidRPr="00611812" w:rsidRDefault="008F0D0F" w:rsidP="00515302">
      <w:pPr>
        <w:rPr>
          <w:rFonts w:ascii="Univers" w:hAnsi="Univers"/>
          <w:sz w:val="22"/>
          <w:szCs w:val="22"/>
        </w:rPr>
      </w:pPr>
      <w:bookmarkStart w:id="144" w:name="1910.1030(e)(4)(i)"/>
      <w:bookmarkEnd w:id="144"/>
    </w:p>
    <w:p w14:paraId="6F8F750E" w14:textId="77777777" w:rsidR="0009211F" w:rsidRPr="00611812" w:rsidRDefault="008F0D0F" w:rsidP="00097D68">
      <w:pPr>
        <w:numPr>
          <w:ilvl w:val="0"/>
          <w:numId w:val="30"/>
        </w:numPr>
        <w:rPr>
          <w:rFonts w:ascii="Univers" w:hAnsi="Univers"/>
          <w:sz w:val="22"/>
          <w:szCs w:val="22"/>
        </w:rPr>
      </w:pPr>
      <w:r w:rsidRPr="00611812">
        <w:rPr>
          <w:rFonts w:ascii="Univers" w:hAnsi="Univers"/>
          <w:sz w:val="22"/>
          <w:szCs w:val="22"/>
        </w:rPr>
        <w:t xml:space="preserve">The work areas must be separated from areas that are open to unrestricted traffic flow within the building. Passage through two sets of doors must be the basic requirement for entry into the work area from access corridors or other contiguous areas. </w:t>
      </w:r>
      <w:r w:rsidR="0009211F" w:rsidRPr="00611812">
        <w:rPr>
          <w:rFonts w:ascii="Univers" w:hAnsi="Univers"/>
          <w:sz w:val="22"/>
          <w:szCs w:val="22"/>
        </w:rPr>
        <w:t xml:space="preserve">This </w:t>
      </w:r>
      <w:r w:rsidRPr="00611812">
        <w:rPr>
          <w:rFonts w:ascii="Univers" w:hAnsi="Univers"/>
          <w:sz w:val="22"/>
          <w:szCs w:val="22"/>
        </w:rPr>
        <w:t xml:space="preserve">may </w:t>
      </w:r>
      <w:r w:rsidR="0009211F" w:rsidRPr="00611812">
        <w:rPr>
          <w:rFonts w:ascii="Univers" w:hAnsi="Univers"/>
          <w:sz w:val="22"/>
          <w:szCs w:val="22"/>
        </w:rPr>
        <w:t>b</w:t>
      </w:r>
      <w:r w:rsidRPr="00611812">
        <w:rPr>
          <w:rFonts w:ascii="Univers" w:hAnsi="Univers"/>
          <w:sz w:val="22"/>
          <w:szCs w:val="22"/>
        </w:rPr>
        <w:t xml:space="preserve">e provided by </w:t>
      </w:r>
      <w:proofErr w:type="gramStart"/>
      <w:r w:rsidRPr="00611812">
        <w:rPr>
          <w:rFonts w:ascii="Univers" w:hAnsi="Univers"/>
          <w:sz w:val="22"/>
          <w:szCs w:val="22"/>
        </w:rPr>
        <w:t>a double-doored clothes</w:t>
      </w:r>
      <w:proofErr w:type="gramEnd"/>
      <w:r w:rsidRPr="00611812">
        <w:rPr>
          <w:rFonts w:ascii="Univers" w:hAnsi="Univers"/>
          <w:sz w:val="22"/>
          <w:szCs w:val="22"/>
        </w:rPr>
        <w:t xml:space="preserve">-change room (showers may be included), airlock, </w:t>
      </w:r>
      <w:r w:rsidR="0009211F" w:rsidRPr="00611812">
        <w:rPr>
          <w:rFonts w:ascii="Univers" w:hAnsi="Univers"/>
          <w:sz w:val="22"/>
          <w:szCs w:val="22"/>
        </w:rPr>
        <w:t>etc.</w:t>
      </w:r>
    </w:p>
    <w:p w14:paraId="6D8A7DF7" w14:textId="77777777" w:rsidR="0009211F" w:rsidRPr="00611812" w:rsidRDefault="008F0D0F" w:rsidP="00097D68">
      <w:pPr>
        <w:numPr>
          <w:ilvl w:val="0"/>
          <w:numId w:val="30"/>
        </w:numPr>
        <w:rPr>
          <w:rFonts w:ascii="Univers" w:hAnsi="Univers"/>
          <w:sz w:val="22"/>
          <w:szCs w:val="22"/>
        </w:rPr>
      </w:pPr>
      <w:r w:rsidRPr="00611812">
        <w:rPr>
          <w:rFonts w:ascii="Univers" w:hAnsi="Univers"/>
          <w:sz w:val="22"/>
          <w:szCs w:val="22"/>
        </w:rPr>
        <w:t xml:space="preserve">The surfaces of doors, walls, </w:t>
      </w:r>
      <w:proofErr w:type="gramStart"/>
      <w:r w:rsidRPr="00611812">
        <w:rPr>
          <w:rFonts w:ascii="Univers" w:hAnsi="Univers"/>
          <w:sz w:val="22"/>
          <w:szCs w:val="22"/>
        </w:rPr>
        <w:t>floors</w:t>
      </w:r>
      <w:proofErr w:type="gramEnd"/>
      <w:r w:rsidRPr="00611812">
        <w:rPr>
          <w:rFonts w:ascii="Univers" w:hAnsi="Univers"/>
          <w:sz w:val="22"/>
          <w:szCs w:val="22"/>
        </w:rPr>
        <w:t xml:space="preserve"> and ceilings in the work area must be water resistant so that they can be easily cleaned. Penetrations in these surfaces must be sealed or capable of being sealed to facilitate decontamination.</w:t>
      </w:r>
      <w:bookmarkStart w:id="145" w:name="1910.1030(e)(4)(iii)"/>
      <w:bookmarkEnd w:id="145"/>
    </w:p>
    <w:p w14:paraId="750F4B83" w14:textId="77777777" w:rsidR="0009211F" w:rsidRPr="00611812" w:rsidRDefault="008F0D0F" w:rsidP="00097D68">
      <w:pPr>
        <w:numPr>
          <w:ilvl w:val="0"/>
          <w:numId w:val="30"/>
        </w:numPr>
        <w:rPr>
          <w:rFonts w:ascii="Univers" w:hAnsi="Univers"/>
          <w:sz w:val="22"/>
          <w:szCs w:val="22"/>
        </w:rPr>
      </w:pPr>
      <w:r w:rsidRPr="00611812">
        <w:rPr>
          <w:rFonts w:ascii="Univers" w:hAnsi="Univers"/>
          <w:sz w:val="22"/>
          <w:szCs w:val="22"/>
        </w:rPr>
        <w:t>Each work area must contain a sink for washing hands and a readily available eye wash facility. The sink must be foot, elbow, or automatically operated and must be located near the exit door of the work area.</w:t>
      </w:r>
      <w:bookmarkStart w:id="146" w:name="1910.1030(e)(4)(iv)"/>
      <w:bookmarkEnd w:id="146"/>
    </w:p>
    <w:p w14:paraId="66D0D840" w14:textId="77777777" w:rsidR="0009211F" w:rsidRPr="00611812" w:rsidRDefault="008F0D0F" w:rsidP="00097D68">
      <w:pPr>
        <w:numPr>
          <w:ilvl w:val="0"/>
          <w:numId w:val="30"/>
        </w:numPr>
        <w:rPr>
          <w:rFonts w:ascii="Univers" w:hAnsi="Univers"/>
          <w:sz w:val="22"/>
          <w:szCs w:val="22"/>
        </w:rPr>
      </w:pPr>
      <w:r w:rsidRPr="00611812">
        <w:rPr>
          <w:rFonts w:ascii="Univers" w:hAnsi="Univers"/>
          <w:sz w:val="22"/>
          <w:szCs w:val="22"/>
        </w:rPr>
        <w:t>Access doors to the work area or containment module must be self-closing.</w:t>
      </w:r>
      <w:bookmarkStart w:id="147" w:name="1910.1030(e)(4)(v)"/>
      <w:bookmarkEnd w:id="147"/>
    </w:p>
    <w:p w14:paraId="7504EC3C" w14:textId="77777777" w:rsidR="0009211F" w:rsidRPr="00611812" w:rsidRDefault="008F0D0F" w:rsidP="00097D68">
      <w:pPr>
        <w:numPr>
          <w:ilvl w:val="0"/>
          <w:numId w:val="30"/>
        </w:numPr>
        <w:rPr>
          <w:rFonts w:ascii="Univers" w:hAnsi="Univers"/>
          <w:sz w:val="22"/>
          <w:szCs w:val="22"/>
        </w:rPr>
      </w:pPr>
      <w:r w:rsidRPr="00611812">
        <w:rPr>
          <w:rFonts w:ascii="Univers" w:hAnsi="Univers"/>
          <w:sz w:val="22"/>
          <w:szCs w:val="22"/>
        </w:rPr>
        <w:t>An autoclave for decontamination of regulated waste must be available within or as near as possible to the work area.</w:t>
      </w:r>
      <w:bookmarkStart w:id="148" w:name="1910.1030(e)(4)(vi)"/>
      <w:bookmarkEnd w:id="148"/>
    </w:p>
    <w:p w14:paraId="58E7A398" w14:textId="77777777" w:rsidR="008F0D0F" w:rsidRPr="00611812" w:rsidRDefault="008F0D0F" w:rsidP="00097D68">
      <w:pPr>
        <w:numPr>
          <w:ilvl w:val="0"/>
          <w:numId w:val="30"/>
        </w:numPr>
        <w:rPr>
          <w:rFonts w:ascii="Univers" w:hAnsi="Univers"/>
          <w:sz w:val="22"/>
          <w:szCs w:val="22"/>
        </w:rPr>
      </w:pPr>
      <w:r w:rsidRPr="00611812">
        <w:rPr>
          <w:rFonts w:ascii="Univers" w:hAnsi="Univers"/>
          <w:sz w:val="22"/>
          <w:szCs w:val="22"/>
        </w:rPr>
        <w:t>A ducted exhaust-air ventilation system must be provided</w:t>
      </w:r>
      <w:r w:rsidR="0009211F" w:rsidRPr="00611812">
        <w:rPr>
          <w:rFonts w:ascii="Univers" w:hAnsi="Univers"/>
          <w:sz w:val="22"/>
          <w:szCs w:val="22"/>
        </w:rPr>
        <w:t xml:space="preserve"> that </w:t>
      </w:r>
      <w:r w:rsidRPr="00611812">
        <w:rPr>
          <w:rFonts w:ascii="Univers" w:hAnsi="Univers"/>
          <w:sz w:val="22"/>
          <w:szCs w:val="22"/>
        </w:rPr>
        <w:t>create</w:t>
      </w:r>
      <w:r w:rsidR="0009211F" w:rsidRPr="00611812">
        <w:rPr>
          <w:rFonts w:ascii="Univers" w:hAnsi="Univers"/>
          <w:sz w:val="22"/>
          <w:szCs w:val="22"/>
        </w:rPr>
        <w:t>s</w:t>
      </w:r>
      <w:r w:rsidRPr="00611812">
        <w:rPr>
          <w:rFonts w:ascii="Univers" w:hAnsi="Univers"/>
          <w:sz w:val="22"/>
          <w:szCs w:val="22"/>
        </w:rPr>
        <w:t xml:space="preserve"> directional airflow that draws air into the work area through the entry area. The exhaust air must </w:t>
      </w:r>
      <w:r w:rsidRPr="00611812">
        <w:rPr>
          <w:rFonts w:ascii="Univers" w:hAnsi="Univers"/>
          <w:sz w:val="22"/>
          <w:szCs w:val="22"/>
        </w:rPr>
        <w:lastRenderedPageBreak/>
        <w:t>not be recirculated to any other area of the building, must be discharged to the outside, and must be dispersed away from occupied areas and air intakes. The proper direction of the airflow must be verified (i.e., into the work area).</w:t>
      </w:r>
    </w:p>
    <w:p w14:paraId="497BEA57" w14:textId="77777777" w:rsidR="008F0D0F" w:rsidRPr="00611812" w:rsidRDefault="008F0D0F" w:rsidP="00515302">
      <w:pPr>
        <w:rPr>
          <w:rStyle w:val="blueten"/>
          <w:rFonts w:ascii="Univers" w:hAnsi="Univers"/>
          <w:b/>
          <w:bCs/>
          <w:sz w:val="22"/>
          <w:szCs w:val="22"/>
        </w:rPr>
      </w:pPr>
      <w:bookmarkStart w:id="149" w:name="1910.1030(e)(5)"/>
      <w:bookmarkEnd w:id="149"/>
    </w:p>
    <w:p w14:paraId="31D9E991" w14:textId="77777777" w:rsidR="008F0D0F" w:rsidRPr="00611812" w:rsidRDefault="008F0D0F" w:rsidP="003E344E">
      <w:pPr>
        <w:outlineLvl w:val="1"/>
        <w:rPr>
          <w:rFonts w:ascii="Univers" w:hAnsi="Univers"/>
          <w:bCs/>
          <w:iCs/>
          <w:sz w:val="22"/>
          <w:szCs w:val="22"/>
        </w:rPr>
      </w:pPr>
      <w:bookmarkStart w:id="150" w:name="_Toc232305495"/>
      <w:r w:rsidRPr="00611812">
        <w:rPr>
          <w:rFonts w:ascii="Univers" w:hAnsi="Univers"/>
          <w:bCs/>
          <w:iCs/>
          <w:sz w:val="22"/>
          <w:szCs w:val="22"/>
        </w:rPr>
        <w:t>10.4</w:t>
      </w:r>
      <w:r w:rsidRPr="00611812">
        <w:rPr>
          <w:rFonts w:ascii="Univers" w:hAnsi="Univers"/>
          <w:bCs/>
          <w:iCs/>
          <w:sz w:val="22"/>
          <w:szCs w:val="22"/>
        </w:rPr>
        <w:tab/>
        <w:t>Training Requirements</w:t>
      </w:r>
      <w:bookmarkEnd w:id="150"/>
    </w:p>
    <w:p w14:paraId="0FE230FA" w14:textId="77777777" w:rsidR="008F0D0F" w:rsidRPr="00611812" w:rsidRDefault="008F0D0F" w:rsidP="002475C4">
      <w:pPr>
        <w:rPr>
          <w:rFonts w:ascii="Univers" w:hAnsi="Univers"/>
          <w:sz w:val="22"/>
          <w:szCs w:val="22"/>
        </w:rPr>
      </w:pPr>
    </w:p>
    <w:p w14:paraId="737D9D5E" w14:textId="77777777" w:rsidR="008F0D0F" w:rsidRPr="00611812" w:rsidRDefault="008F0D0F" w:rsidP="003E344E">
      <w:pPr>
        <w:rPr>
          <w:rFonts w:ascii="Univers" w:hAnsi="Univers"/>
          <w:sz w:val="22"/>
          <w:szCs w:val="22"/>
        </w:rPr>
      </w:pPr>
      <w:r w:rsidRPr="00611812">
        <w:rPr>
          <w:rFonts w:ascii="Univers" w:hAnsi="Univers"/>
          <w:sz w:val="22"/>
          <w:szCs w:val="22"/>
        </w:rPr>
        <w:t>Additional training is required for employees in HIV, HBV an</w:t>
      </w:r>
      <w:r w:rsidR="009831EA" w:rsidRPr="00611812">
        <w:rPr>
          <w:rFonts w:ascii="Univers" w:hAnsi="Univers"/>
          <w:sz w:val="22"/>
          <w:szCs w:val="22"/>
        </w:rPr>
        <w:t xml:space="preserve">d HCV research laboratories or </w:t>
      </w:r>
      <w:r w:rsidRPr="00611812">
        <w:rPr>
          <w:rFonts w:ascii="Univers" w:hAnsi="Univers"/>
          <w:sz w:val="22"/>
          <w:szCs w:val="22"/>
        </w:rPr>
        <w:t>production facilities.</w:t>
      </w:r>
    </w:p>
    <w:p w14:paraId="350B01FB" w14:textId="77777777" w:rsidR="008F0D0F" w:rsidRPr="00611812" w:rsidRDefault="008F0D0F" w:rsidP="0055422C">
      <w:pPr>
        <w:outlineLvl w:val="0"/>
        <w:rPr>
          <w:rFonts w:ascii="Univers" w:hAnsi="Univers"/>
          <w:b/>
          <w:sz w:val="22"/>
          <w:szCs w:val="22"/>
        </w:rPr>
      </w:pPr>
    </w:p>
    <w:p w14:paraId="0257C424" w14:textId="77777777" w:rsidR="008F0D0F" w:rsidRPr="00611812" w:rsidRDefault="008F0D0F" w:rsidP="00097D68">
      <w:pPr>
        <w:numPr>
          <w:ilvl w:val="0"/>
          <w:numId w:val="5"/>
        </w:numPr>
        <w:outlineLvl w:val="0"/>
        <w:rPr>
          <w:rFonts w:ascii="Univers" w:hAnsi="Univers"/>
          <w:b/>
          <w:sz w:val="22"/>
          <w:szCs w:val="22"/>
        </w:rPr>
      </w:pPr>
      <w:bookmarkStart w:id="151" w:name="_Toc232305496"/>
      <w:r w:rsidRPr="00611812">
        <w:rPr>
          <w:rFonts w:ascii="Univers" w:hAnsi="Univers"/>
          <w:b/>
          <w:sz w:val="22"/>
          <w:szCs w:val="22"/>
        </w:rPr>
        <w:t>Hepatitis B Vaccination</w:t>
      </w:r>
      <w:bookmarkEnd w:id="151"/>
    </w:p>
    <w:p w14:paraId="7C0C5744" w14:textId="77777777" w:rsidR="008F0D0F" w:rsidRPr="00611812" w:rsidRDefault="008F0D0F" w:rsidP="0055422C">
      <w:pPr>
        <w:outlineLvl w:val="0"/>
        <w:rPr>
          <w:rFonts w:ascii="Univers" w:hAnsi="Univers"/>
          <w:b/>
          <w:sz w:val="22"/>
          <w:szCs w:val="22"/>
        </w:rPr>
      </w:pPr>
    </w:p>
    <w:p w14:paraId="007CC2C5" w14:textId="77777777" w:rsidR="008F0D0F" w:rsidRPr="00611812" w:rsidRDefault="008F0D0F" w:rsidP="00515302">
      <w:pPr>
        <w:rPr>
          <w:rFonts w:ascii="Univers" w:hAnsi="Univers"/>
          <w:sz w:val="22"/>
          <w:szCs w:val="22"/>
        </w:rPr>
      </w:pPr>
      <w:r w:rsidRPr="00611812">
        <w:rPr>
          <w:rFonts w:ascii="Univers" w:hAnsi="Univers"/>
          <w:sz w:val="22"/>
          <w:szCs w:val="22"/>
        </w:rPr>
        <w:t>Per the Federal Standard, NAU must make available the hepatitis B vaccine and vaccination series to all employees who have occupational exposure, and post-exposure evaluation and follow-up to all employees who have had an exposure incident.</w:t>
      </w:r>
    </w:p>
    <w:p w14:paraId="4D48BBBC" w14:textId="77777777" w:rsidR="008F0D0F" w:rsidRPr="00611812" w:rsidRDefault="008F0D0F" w:rsidP="00515302">
      <w:pPr>
        <w:rPr>
          <w:rFonts w:ascii="Univers" w:hAnsi="Univers"/>
          <w:sz w:val="22"/>
          <w:szCs w:val="22"/>
        </w:rPr>
      </w:pPr>
      <w:bookmarkStart w:id="152" w:name="1910.1030(f)(1)(ii)"/>
      <w:bookmarkEnd w:id="152"/>
    </w:p>
    <w:p w14:paraId="7A56EFAA" w14:textId="77777777" w:rsidR="008F0D0F" w:rsidRPr="00611812" w:rsidRDefault="008F0D0F" w:rsidP="00515302">
      <w:pPr>
        <w:rPr>
          <w:rFonts w:ascii="Univers" w:hAnsi="Univers"/>
          <w:sz w:val="22"/>
          <w:szCs w:val="22"/>
        </w:rPr>
      </w:pPr>
      <w:r w:rsidRPr="00611812">
        <w:rPr>
          <w:rFonts w:ascii="Univers" w:hAnsi="Univers"/>
          <w:sz w:val="22"/>
          <w:szCs w:val="22"/>
        </w:rPr>
        <w:t>NAU must ensure that all medical evaluations and procedures including the hepatitis B vaccine and vaccination series and post-exposure evaluation and follow-up, including prophylaxis, are:</w:t>
      </w:r>
    </w:p>
    <w:p w14:paraId="7435464A" w14:textId="77777777" w:rsidR="008F0D0F" w:rsidRPr="00611812" w:rsidRDefault="008F0D0F" w:rsidP="00515302">
      <w:pPr>
        <w:rPr>
          <w:rFonts w:ascii="Univers" w:hAnsi="Univers"/>
          <w:sz w:val="22"/>
          <w:szCs w:val="22"/>
        </w:rPr>
      </w:pPr>
      <w:bookmarkStart w:id="153" w:name="1910.1030(f)(1)(ii)(A)"/>
      <w:bookmarkEnd w:id="153"/>
    </w:p>
    <w:p w14:paraId="3AD676B3" w14:textId="57C4977D" w:rsidR="008F0D0F" w:rsidRPr="00611812" w:rsidRDefault="008F0D0F" w:rsidP="00097D68">
      <w:pPr>
        <w:numPr>
          <w:ilvl w:val="0"/>
          <w:numId w:val="19"/>
        </w:numPr>
        <w:rPr>
          <w:rFonts w:ascii="Univers" w:hAnsi="Univers"/>
          <w:sz w:val="22"/>
          <w:szCs w:val="22"/>
        </w:rPr>
      </w:pPr>
      <w:r w:rsidRPr="00611812">
        <w:rPr>
          <w:rFonts w:ascii="Univers" w:hAnsi="Univers"/>
          <w:sz w:val="22"/>
          <w:szCs w:val="22"/>
        </w:rPr>
        <w:t>Made available at no cost to the employee</w:t>
      </w:r>
      <w:r w:rsidR="00FF1721">
        <w:rPr>
          <w:rFonts w:ascii="Univers" w:hAnsi="Univers"/>
          <w:sz w:val="22"/>
          <w:szCs w:val="22"/>
        </w:rPr>
        <w:t>,</w:t>
      </w:r>
    </w:p>
    <w:p w14:paraId="50948792" w14:textId="5B101E18" w:rsidR="008F0D0F" w:rsidRPr="00611812" w:rsidRDefault="008F0D0F" w:rsidP="00097D68">
      <w:pPr>
        <w:numPr>
          <w:ilvl w:val="0"/>
          <w:numId w:val="19"/>
        </w:numPr>
        <w:rPr>
          <w:rFonts w:ascii="Univers" w:hAnsi="Univers"/>
          <w:sz w:val="22"/>
          <w:szCs w:val="22"/>
        </w:rPr>
      </w:pPr>
      <w:bookmarkStart w:id="154" w:name="1910.1030(f)(1)(ii)(B)"/>
      <w:bookmarkEnd w:id="154"/>
      <w:r w:rsidRPr="00611812">
        <w:rPr>
          <w:rFonts w:ascii="Univers" w:hAnsi="Univers"/>
          <w:sz w:val="22"/>
          <w:szCs w:val="22"/>
        </w:rPr>
        <w:t>Made available to the employee at a reasonable time and place</w:t>
      </w:r>
      <w:r w:rsidR="00FF1721">
        <w:rPr>
          <w:rFonts w:ascii="Univers" w:hAnsi="Univers"/>
          <w:sz w:val="22"/>
          <w:szCs w:val="22"/>
        </w:rPr>
        <w:t>,</w:t>
      </w:r>
    </w:p>
    <w:p w14:paraId="6D21BE02" w14:textId="2A78E4BE" w:rsidR="008F0D0F" w:rsidRPr="00611812" w:rsidRDefault="008F0D0F" w:rsidP="00097D68">
      <w:pPr>
        <w:numPr>
          <w:ilvl w:val="0"/>
          <w:numId w:val="19"/>
        </w:numPr>
        <w:rPr>
          <w:rFonts w:ascii="Univers" w:hAnsi="Univers"/>
          <w:sz w:val="22"/>
          <w:szCs w:val="22"/>
        </w:rPr>
      </w:pPr>
      <w:bookmarkStart w:id="155" w:name="1910.1030(f)(1)(ii)(C)"/>
      <w:bookmarkEnd w:id="155"/>
      <w:r w:rsidRPr="00611812">
        <w:rPr>
          <w:rFonts w:ascii="Univers" w:hAnsi="Univers"/>
          <w:sz w:val="22"/>
          <w:szCs w:val="22"/>
        </w:rPr>
        <w:t xml:space="preserve">Performed by or under the supervision of a licensed </w:t>
      </w:r>
      <w:r w:rsidR="002B33CC" w:rsidRPr="00611812">
        <w:rPr>
          <w:rFonts w:ascii="Univers" w:hAnsi="Univers"/>
          <w:sz w:val="22"/>
          <w:szCs w:val="22"/>
        </w:rPr>
        <w:t>h</w:t>
      </w:r>
      <w:r w:rsidRPr="00611812">
        <w:rPr>
          <w:rFonts w:ascii="Univers" w:hAnsi="Univers"/>
          <w:sz w:val="22"/>
          <w:szCs w:val="22"/>
        </w:rPr>
        <w:t>ealthcare professional</w:t>
      </w:r>
      <w:r w:rsidR="00FF1721">
        <w:rPr>
          <w:rFonts w:ascii="Univers" w:hAnsi="Univers"/>
          <w:sz w:val="22"/>
          <w:szCs w:val="22"/>
        </w:rPr>
        <w:t>,</w:t>
      </w:r>
      <w:r w:rsidRPr="00611812">
        <w:rPr>
          <w:rFonts w:ascii="Univers" w:hAnsi="Univers"/>
          <w:sz w:val="22"/>
          <w:szCs w:val="22"/>
        </w:rPr>
        <w:t xml:space="preserve"> and</w:t>
      </w:r>
    </w:p>
    <w:p w14:paraId="428347FD" w14:textId="77777777" w:rsidR="008F0D0F" w:rsidRPr="00611812" w:rsidRDefault="008F0D0F" w:rsidP="00097D68">
      <w:pPr>
        <w:numPr>
          <w:ilvl w:val="0"/>
          <w:numId w:val="19"/>
        </w:numPr>
        <w:rPr>
          <w:rFonts w:ascii="Univers" w:hAnsi="Univers"/>
          <w:sz w:val="22"/>
          <w:szCs w:val="22"/>
        </w:rPr>
      </w:pPr>
      <w:bookmarkStart w:id="156" w:name="1910.1030(f)(1)(ii)(D)"/>
      <w:bookmarkEnd w:id="156"/>
      <w:r w:rsidRPr="00611812">
        <w:rPr>
          <w:rFonts w:ascii="Univers" w:hAnsi="Univers"/>
          <w:sz w:val="22"/>
          <w:szCs w:val="22"/>
        </w:rPr>
        <w:t>Provided according to recommendations of the U.S. Public Health Service current at the time these evaluations and procedures take place</w:t>
      </w:r>
      <w:bookmarkStart w:id="157" w:name="1910.1030(f)(1)(iii)"/>
      <w:bookmarkEnd w:id="157"/>
      <w:r w:rsidR="009831EA" w:rsidRPr="00611812">
        <w:rPr>
          <w:rFonts w:ascii="Univers" w:hAnsi="Univers"/>
          <w:sz w:val="22"/>
          <w:szCs w:val="22"/>
        </w:rPr>
        <w:t>.</w:t>
      </w:r>
    </w:p>
    <w:p w14:paraId="416D9917" w14:textId="77777777" w:rsidR="008F0D0F" w:rsidRPr="00611812" w:rsidRDefault="008F0D0F" w:rsidP="002475C4">
      <w:pPr>
        <w:rPr>
          <w:rFonts w:ascii="Univers" w:hAnsi="Univers"/>
          <w:sz w:val="22"/>
          <w:szCs w:val="22"/>
        </w:rPr>
      </w:pPr>
    </w:p>
    <w:p w14:paraId="2496DB94" w14:textId="77777777" w:rsidR="008F0D0F" w:rsidRPr="00611812" w:rsidRDefault="008F0D0F" w:rsidP="00515302">
      <w:pPr>
        <w:rPr>
          <w:rFonts w:ascii="Univers" w:hAnsi="Univers"/>
          <w:sz w:val="22"/>
          <w:szCs w:val="22"/>
        </w:rPr>
      </w:pPr>
      <w:r w:rsidRPr="00611812">
        <w:rPr>
          <w:rFonts w:ascii="Univers" w:hAnsi="Univers"/>
          <w:sz w:val="22"/>
          <w:szCs w:val="22"/>
        </w:rPr>
        <w:t>NAU must ensure that all laboratory tests are conducted by an accredited laboratory at no cost to the employee.</w:t>
      </w:r>
    </w:p>
    <w:p w14:paraId="4A727689" w14:textId="77777777" w:rsidR="008F0D0F" w:rsidRPr="00611812" w:rsidRDefault="008F0D0F" w:rsidP="00515302">
      <w:pPr>
        <w:rPr>
          <w:rFonts w:ascii="Univers" w:hAnsi="Univers"/>
          <w:b/>
          <w:bCs/>
          <w:i/>
          <w:iCs/>
          <w:sz w:val="22"/>
          <w:szCs w:val="22"/>
        </w:rPr>
      </w:pPr>
      <w:bookmarkStart w:id="158" w:name="1910.1030(f)(2)"/>
      <w:bookmarkEnd w:id="158"/>
    </w:p>
    <w:p w14:paraId="243A4155" w14:textId="77777777" w:rsidR="008F0D0F" w:rsidRPr="00611812" w:rsidRDefault="008F0D0F" w:rsidP="00515302">
      <w:pPr>
        <w:rPr>
          <w:rFonts w:ascii="Univers" w:hAnsi="Univers"/>
          <w:sz w:val="22"/>
          <w:szCs w:val="22"/>
        </w:rPr>
      </w:pPr>
      <w:bookmarkStart w:id="159" w:name="1910.1030(f)(2)(i)"/>
      <w:bookmarkEnd w:id="159"/>
      <w:r w:rsidRPr="00611812">
        <w:rPr>
          <w:rFonts w:ascii="Univers" w:hAnsi="Univers"/>
          <w:sz w:val="22"/>
          <w:szCs w:val="22"/>
        </w:rPr>
        <w:t>Hepatitis B vaccination must be made available after the employee has received the training described in Section 14 of this manual and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14:paraId="69E9325E" w14:textId="77777777" w:rsidR="008F0D0F" w:rsidRPr="00611812" w:rsidRDefault="008F0D0F" w:rsidP="00515302">
      <w:pPr>
        <w:rPr>
          <w:rFonts w:ascii="Univers" w:hAnsi="Univers"/>
          <w:sz w:val="22"/>
          <w:szCs w:val="22"/>
        </w:rPr>
      </w:pPr>
      <w:bookmarkStart w:id="160" w:name="1910.1030(f)(2)(ii)"/>
      <w:bookmarkEnd w:id="160"/>
    </w:p>
    <w:p w14:paraId="323E2DD8" w14:textId="77777777" w:rsidR="008F0D0F" w:rsidRPr="00611812" w:rsidRDefault="008F0D0F" w:rsidP="00515302">
      <w:pPr>
        <w:rPr>
          <w:rFonts w:ascii="Univers" w:hAnsi="Univers"/>
          <w:sz w:val="22"/>
          <w:szCs w:val="22"/>
        </w:rPr>
      </w:pPr>
      <w:r w:rsidRPr="00611812">
        <w:rPr>
          <w:rFonts w:ascii="Univers" w:hAnsi="Univers"/>
          <w:sz w:val="22"/>
          <w:szCs w:val="22"/>
        </w:rPr>
        <w:t>NAU cannot make participation in a prescreening program a prerequisite for receiving hepatitis B vaccination.</w:t>
      </w:r>
    </w:p>
    <w:p w14:paraId="16718E50" w14:textId="77777777" w:rsidR="008F0D0F" w:rsidRPr="00611812" w:rsidRDefault="008F0D0F" w:rsidP="00515302">
      <w:pPr>
        <w:rPr>
          <w:rFonts w:ascii="Univers" w:hAnsi="Univers"/>
          <w:sz w:val="22"/>
          <w:szCs w:val="22"/>
        </w:rPr>
      </w:pPr>
      <w:bookmarkStart w:id="161" w:name="1910.1030(f)(2)(iii)"/>
      <w:bookmarkEnd w:id="161"/>
    </w:p>
    <w:p w14:paraId="1D6D5A8C" w14:textId="77777777" w:rsidR="008F0D0F" w:rsidRPr="00611812" w:rsidRDefault="008F0D0F" w:rsidP="00515302">
      <w:pPr>
        <w:rPr>
          <w:rFonts w:ascii="Univers" w:hAnsi="Univers"/>
          <w:sz w:val="22"/>
          <w:szCs w:val="22"/>
        </w:rPr>
      </w:pPr>
      <w:r w:rsidRPr="00611812">
        <w:rPr>
          <w:rFonts w:ascii="Univers" w:hAnsi="Univers"/>
          <w:sz w:val="22"/>
          <w:szCs w:val="22"/>
        </w:rPr>
        <w:t xml:space="preserve">If the employee initially declines hepatitis B vaccination but </w:t>
      </w:r>
      <w:proofErr w:type="gramStart"/>
      <w:r w:rsidRPr="00611812">
        <w:rPr>
          <w:rFonts w:ascii="Univers" w:hAnsi="Univers"/>
          <w:sz w:val="22"/>
          <w:szCs w:val="22"/>
        </w:rPr>
        <w:t>at a later date</w:t>
      </w:r>
      <w:proofErr w:type="gramEnd"/>
      <w:r w:rsidRPr="00611812">
        <w:rPr>
          <w:rFonts w:ascii="Univers" w:hAnsi="Univers"/>
          <w:sz w:val="22"/>
          <w:szCs w:val="22"/>
        </w:rPr>
        <w:t xml:space="preserve">, while still covered under the standard, decides to accept the vaccination, NAU must make available </w:t>
      </w:r>
      <w:r w:rsidR="00854A74" w:rsidRPr="00611812">
        <w:rPr>
          <w:rFonts w:ascii="Univers" w:hAnsi="Univers"/>
          <w:sz w:val="22"/>
          <w:szCs w:val="22"/>
        </w:rPr>
        <w:t xml:space="preserve">the </w:t>
      </w:r>
      <w:r w:rsidRPr="00611812">
        <w:rPr>
          <w:rFonts w:ascii="Univers" w:hAnsi="Univers"/>
          <w:sz w:val="22"/>
          <w:szCs w:val="22"/>
        </w:rPr>
        <w:t>hepatitis B vaccination at that time.</w:t>
      </w:r>
    </w:p>
    <w:p w14:paraId="07376B47" w14:textId="77777777" w:rsidR="008F0D0F" w:rsidRPr="00611812" w:rsidRDefault="008F0D0F" w:rsidP="00515302">
      <w:pPr>
        <w:rPr>
          <w:rFonts w:ascii="Univers" w:hAnsi="Univers"/>
          <w:sz w:val="22"/>
          <w:szCs w:val="22"/>
        </w:rPr>
      </w:pPr>
      <w:bookmarkStart w:id="162" w:name="1910.1030(f)(2)(iv)"/>
      <w:bookmarkEnd w:id="162"/>
    </w:p>
    <w:p w14:paraId="741B4208" w14:textId="77777777" w:rsidR="008F0D0F" w:rsidRPr="00611812" w:rsidRDefault="008F0D0F" w:rsidP="00515302">
      <w:pPr>
        <w:rPr>
          <w:rFonts w:ascii="Univers" w:hAnsi="Univers"/>
          <w:sz w:val="22"/>
          <w:szCs w:val="22"/>
        </w:rPr>
      </w:pPr>
      <w:r w:rsidRPr="00611812">
        <w:rPr>
          <w:rFonts w:ascii="Univers" w:hAnsi="Univers"/>
          <w:sz w:val="22"/>
          <w:szCs w:val="22"/>
        </w:rPr>
        <w:t xml:space="preserve">If an employee declines to accept hepatitis B vaccination offered by NAU, the employee must sign the statement in Appendix E, </w:t>
      </w:r>
      <w:r w:rsidR="00E46216" w:rsidRPr="00611812">
        <w:rPr>
          <w:rFonts w:ascii="Univers" w:hAnsi="Univers"/>
          <w:bCs/>
          <w:color w:val="000000"/>
          <w:sz w:val="22"/>
          <w:szCs w:val="22"/>
        </w:rPr>
        <w:t>Hepatitis B Vaccination Consent or Declination Form</w:t>
      </w:r>
      <w:r w:rsidRPr="00611812">
        <w:rPr>
          <w:rFonts w:ascii="Univers" w:hAnsi="Univers"/>
          <w:sz w:val="22"/>
          <w:szCs w:val="22"/>
        </w:rPr>
        <w:t>.</w:t>
      </w:r>
    </w:p>
    <w:p w14:paraId="54C1126F" w14:textId="77777777" w:rsidR="008F0D0F" w:rsidRPr="00611812" w:rsidRDefault="008F0D0F" w:rsidP="00515302">
      <w:pPr>
        <w:rPr>
          <w:rFonts w:ascii="Univers" w:hAnsi="Univers"/>
          <w:sz w:val="22"/>
          <w:szCs w:val="22"/>
        </w:rPr>
      </w:pPr>
      <w:bookmarkStart w:id="163" w:name="1910.1030(f)(2)(v)"/>
      <w:bookmarkEnd w:id="163"/>
    </w:p>
    <w:p w14:paraId="0DED0AF6" w14:textId="77777777" w:rsidR="008F0D0F" w:rsidRPr="00611812" w:rsidRDefault="008F0D0F" w:rsidP="00515302">
      <w:pPr>
        <w:rPr>
          <w:rFonts w:ascii="Univers" w:hAnsi="Univers"/>
          <w:b/>
          <w:bCs/>
          <w:i/>
          <w:iCs/>
          <w:sz w:val="22"/>
          <w:szCs w:val="22"/>
        </w:rPr>
      </w:pPr>
      <w:r w:rsidRPr="00611812">
        <w:rPr>
          <w:rFonts w:ascii="Univers" w:hAnsi="Univers"/>
          <w:sz w:val="22"/>
          <w:szCs w:val="22"/>
        </w:rPr>
        <w:t xml:space="preserve">If a routine booster dose(s) of hepatitis B vaccine is recommended by the U.S. Public Health Service at a future date, such booster dose(s) must be made available. </w:t>
      </w:r>
      <w:bookmarkStart w:id="164" w:name="1910.1030(f)(3)"/>
      <w:bookmarkEnd w:id="164"/>
    </w:p>
    <w:p w14:paraId="59CA42A7" w14:textId="77777777" w:rsidR="008F0D0F" w:rsidRPr="00611812" w:rsidRDefault="008F0D0F" w:rsidP="00515302">
      <w:pPr>
        <w:rPr>
          <w:rFonts w:ascii="Univers" w:hAnsi="Univers"/>
          <w:b/>
          <w:bCs/>
          <w:i/>
          <w:iCs/>
          <w:sz w:val="22"/>
          <w:szCs w:val="22"/>
        </w:rPr>
      </w:pPr>
    </w:p>
    <w:p w14:paraId="3F6BDEDA" w14:textId="77777777" w:rsidR="008F0D0F" w:rsidRPr="00611812" w:rsidRDefault="008F0D0F" w:rsidP="003E344E">
      <w:pPr>
        <w:outlineLvl w:val="1"/>
        <w:rPr>
          <w:rFonts w:ascii="Univers" w:hAnsi="Univers"/>
          <w:bCs/>
          <w:iCs/>
          <w:sz w:val="22"/>
          <w:szCs w:val="22"/>
        </w:rPr>
      </w:pPr>
      <w:bookmarkStart w:id="165" w:name="_Toc232305497"/>
      <w:r w:rsidRPr="00611812">
        <w:rPr>
          <w:rFonts w:ascii="Univers" w:hAnsi="Univers"/>
          <w:bCs/>
          <w:iCs/>
          <w:sz w:val="22"/>
          <w:szCs w:val="22"/>
        </w:rPr>
        <w:t>11.1</w:t>
      </w:r>
      <w:r w:rsidRPr="00611812">
        <w:rPr>
          <w:rFonts w:ascii="Univers" w:hAnsi="Univers"/>
          <w:bCs/>
          <w:iCs/>
          <w:sz w:val="22"/>
          <w:szCs w:val="22"/>
        </w:rPr>
        <w:tab/>
        <w:t xml:space="preserve">Post-exposure </w:t>
      </w:r>
      <w:r w:rsidR="00BD00B4" w:rsidRPr="00611812">
        <w:rPr>
          <w:rFonts w:ascii="Univers" w:hAnsi="Univers"/>
          <w:bCs/>
          <w:iCs/>
          <w:sz w:val="22"/>
          <w:szCs w:val="22"/>
        </w:rPr>
        <w:t xml:space="preserve">Procedure, </w:t>
      </w:r>
      <w:r w:rsidRPr="00611812">
        <w:rPr>
          <w:rFonts w:ascii="Univers" w:hAnsi="Univers"/>
          <w:bCs/>
          <w:iCs/>
          <w:sz w:val="22"/>
          <w:szCs w:val="22"/>
        </w:rPr>
        <w:t>Evaluation</w:t>
      </w:r>
      <w:r w:rsidR="00BD00B4" w:rsidRPr="00611812">
        <w:rPr>
          <w:rFonts w:ascii="Univers" w:hAnsi="Univers"/>
          <w:bCs/>
          <w:iCs/>
          <w:sz w:val="22"/>
          <w:szCs w:val="22"/>
        </w:rPr>
        <w:t>,</w:t>
      </w:r>
      <w:r w:rsidRPr="00611812">
        <w:rPr>
          <w:rFonts w:ascii="Univers" w:hAnsi="Univers"/>
          <w:bCs/>
          <w:iCs/>
          <w:sz w:val="22"/>
          <w:szCs w:val="22"/>
        </w:rPr>
        <w:t xml:space="preserve"> and Follow-up</w:t>
      </w:r>
      <w:bookmarkEnd w:id="165"/>
    </w:p>
    <w:p w14:paraId="28513766" w14:textId="77777777" w:rsidR="008F0D0F" w:rsidRPr="00611812" w:rsidRDefault="008F0D0F" w:rsidP="002475C4">
      <w:pPr>
        <w:rPr>
          <w:rFonts w:ascii="Univers" w:hAnsi="Univers"/>
          <w:sz w:val="22"/>
          <w:szCs w:val="22"/>
        </w:rPr>
      </w:pPr>
    </w:p>
    <w:p w14:paraId="4EC7149A" w14:textId="77777777" w:rsidR="00BD00B4" w:rsidRPr="00611812" w:rsidRDefault="00BD00B4" w:rsidP="002475C4">
      <w:pPr>
        <w:rPr>
          <w:rFonts w:ascii="Univers" w:hAnsi="Univers"/>
          <w:sz w:val="22"/>
          <w:szCs w:val="22"/>
        </w:rPr>
      </w:pPr>
      <w:r w:rsidRPr="00611812">
        <w:rPr>
          <w:rFonts w:ascii="Univers" w:hAnsi="Univers"/>
          <w:sz w:val="22"/>
          <w:szCs w:val="22"/>
        </w:rPr>
        <w:lastRenderedPageBreak/>
        <w:t xml:space="preserve">In the event of an exposure incident, the affected personnel should follow the instructions outlined in Appendix F (Employee Reporting of Significant Work Exposure to Bodily Fluids Guidance &amp; Forms) and complete all associated forms. A summary of the steps to follow immediately </w:t>
      </w:r>
      <w:r w:rsidR="00203582" w:rsidRPr="00611812">
        <w:rPr>
          <w:rFonts w:ascii="Univers" w:hAnsi="Univers"/>
          <w:sz w:val="22"/>
          <w:szCs w:val="22"/>
        </w:rPr>
        <w:t>after</w:t>
      </w:r>
      <w:r w:rsidRPr="00611812">
        <w:rPr>
          <w:rFonts w:ascii="Univers" w:hAnsi="Univers"/>
          <w:sz w:val="22"/>
          <w:szCs w:val="22"/>
        </w:rPr>
        <w:t xml:space="preserve"> an exposure incident is available in</w:t>
      </w:r>
      <w:r w:rsidR="00203582" w:rsidRPr="00611812">
        <w:rPr>
          <w:rFonts w:ascii="Univers" w:hAnsi="Univers"/>
          <w:sz w:val="22"/>
          <w:szCs w:val="22"/>
        </w:rPr>
        <w:t xml:space="preserve"> Appendix G (O</w:t>
      </w:r>
      <w:r w:rsidRPr="00611812">
        <w:rPr>
          <w:rFonts w:ascii="Univers" w:hAnsi="Univers"/>
          <w:sz w:val="22"/>
          <w:szCs w:val="22"/>
        </w:rPr>
        <w:t xml:space="preserve">ccupational </w:t>
      </w:r>
      <w:r w:rsidR="00203582" w:rsidRPr="00611812">
        <w:rPr>
          <w:rFonts w:ascii="Univers" w:hAnsi="Univers"/>
          <w:sz w:val="22"/>
          <w:szCs w:val="22"/>
        </w:rPr>
        <w:t>Exposure Procedure C</w:t>
      </w:r>
      <w:r w:rsidRPr="00611812">
        <w:rPr>
          <w:rFonts w:ascii="Univers" w:hAnsi="Univers"/>
          <w:sz w:val="22"/>
          <w:szCs w:val="22"/>
        </w:rPr>
        <w:t>ard</w:t>
      </w:r>
      <w:r w:rsidR="00203582" w:rsidRPr="00611812">
        <w:rPr>
          <w:rFonts w:ascii="Univers" w:hAnsi="Univers"/>
          <w:sz w:val="22"/>
          <w:szCs w:val="22"/>
        </w:rPr>
        <w:t xml:space="preserve">). It is recommended that this card be carried by all personnel who are reasonably expected </w:t>
      </w:r>
      <w:proofErr w:type="gramStart"/>
      <w:r w:rsidR="00203582" w:rsidRPr="00611812">
        <w:rPr>
          <w:rFonts w:ascii="Univers" w:hAnsi="Univers"/>
          <w:sz w:val="22"/>
          <w:szCs w:val="22"/>
        </w:rPr>
        <w:t>as a result of</w:t>
      </w:r>
      <w:proofErr w:type="gramEnd"/>
      <w:r w:rsidR="00203582" w:rsidRPr="00611812">
        <w:rPr>
          <w:rFonts w:ascii="Univers" w:hAnsi="Univers"/>
          <w:sz w:val="22"/>
          <w:szCs w:val="22"/>
        </w:rPr>
        <w:t xml:space="preserve"> their job duties to come into contact with blood or other potentially infectious materials. </w:t>
      </w:r>
    </w:p>
    <w:p w14:paraId="466E3BE6" w14:textId="77777777" w:rsidR="00BD00B4" w:rsidRPr="00611812" w:rsidRDefault="00BD00B4" w:rsidP="002475C4">
      <w:pPr>
        <w:rPr>
          <w:rFonts w:ascii="Univers" w:hAnsi="Univers"/>
          <w:sz w:val="22"/>
          <w:szCs w:val="22"/>
        </w:rPr>
      </w:pPr>
    </w:p>
    <w:p w14:paraId="0DFCCC3C" w14:textId="77777777" w:rsidR="008F0D0F" w:rsidRPr="00611812" w:rsidRDefault="008F0D0F" w:rsidP="003E344E">
      <w:pPr>
        <w:rPr>
          <w:rFonts w:ascii="Univers" w:hAnsi="Univers"/>
          <w:sz w:val="22"/>
          <w:szCs w:val="22"/>
        </w:rPr>
      </w:pPr>
      <w:r w:rsidRPr="00611812">
        <w:rPr>
          <w:rFonts w:ascii="Univers" w:hAnsi="Univers"/>
          <w:sz w:val="22"/>
          <w:szCs w:val="22"/>
        </w:rPr>
        <w:t>Following a report of an exposure incident, NAU will make immediately available to the exposed employee a confidential medical evaluation and follow-up, including at least the following elements:</w:t>
      </w:r>
    </w:p>
    <w:p w14:paraId="3633DFEE" w14:textId="77777777" w:rsidR="008F0D0F" w:rsidRPr="00611812" w:rsidRDefault="008F0D0F" w:rsidP="003E344E">
      <w:pPr>
        <w:rPr>
          <w:rStyle w:val="blueten"/>
          <w:rFonts w:ascii="Univers" w:hAnsi="Univers"/>
          <w:b/>
          <w:bCs/>
          <w:sz w:val="22"/>
          <w:szCs w:val="22"/>
        </w:rPr>
      </w:pPr>
      <w:bookmarkStart w:id="166" w:name="1910.1030(f)(3)(i)"/>
      <w:bookmarkEnd w:id="166"/>
    </w:p>
    <w:p w14:paraId="7F2287E5" w14:textId="77777777" w:rsidR="008F0D0F" w:rsidRPr="00611812" w:rsidRDefault="008F0D0F" w:rsidP="00097D68">
      <w:pPr>
        <w:numPr>
          <w:ilvl w:val="0"/>
          <w:numId w:val="20"/>
        </w:numPr>
        <w:rPr>
          <w:rFonts w:ascii="Univers" w:hAnsi="Univers"/>
          <w:sz w:val="22"/>
          <w:szCs w:val="22"/>
        </w:rPr>
      </w:pPr>
      <w:r w:rsidRPr="00611812">
        <w:rPr>
          <w:rFonts w:ascii="Univers" w:hAnsi="Univers"/>
          <w:sz w:val="22"/>
          <w:szCs w:val="22"/>
        </w:rPr>
        <w:t xml:space="preserve">Documentation of the route(s) of exposure, and the circumstances under which the exposure incident </w:t>
      </w:r>
      <w:proofErr w:type="gramStart"/>
      <w:r w:rsidRPr="00611812">
        <w:rPr>
          <w:rFonts w:ascii="Univers" w:hAnsi="Univers"/>
          <w:sz w:val="22"/>
          <w:szCs w:val="22"/>
        </w:rPr>
        <w:t>occurred;</w:t>
      </w:r>
      <w:proofErr w:type="gramEnd"/>
    </w:p>
    <w:p w14:paraId="6AC4659C" w14:textId="77777777" w:rsidR="008F0D0F" w:rsidRPr="00611812" w:rsidRDefault="008F0D0F" w:rsidP="00097D68">
      <w:pPr>
        <w:numPr>
          <w:ilvl w:val="0"/>
          <w:numId w:val="20"/>
        </w:numPr>
        <w:rPr>
          <w:rFonts w:ascii="Univers" w:hAnsi="Univers"/>
          <w:sz w:val="22"/>
          <w:szCs w:val="22"/>
        </w:rPr>
      </w:pPr>
      <w:bookmarkStart w:id="167" w:name="1910.1030(f)(3)(ii)"/>
      <w:bookmarkEnd w:id="167"/>
      <w:r w:rsidRPr="00611812">
        <w:rPr>
          <w:rFonts w:ascii="Univers" w:hAnsi="Univers"/>
          <w:sz w:val="22"/>
          <w:szCs w:val="22"/>
        </w:rPr>
        <w:t xml:space="preserve">Identification and documentation of the source individual, unless the employer can establish that identification is infeasible or prohibited by state or local </w:t>
      </w:r>
      <w:proofErr w:type="gramStart"/>
      <w:r w:rsidRPr="00611812">
        <w:rPr>
          <w:rFonts w:ascii="Univers" w:hAnsi="Univers"/>
          <w:sz w:val="22"/>
          <w:szCs w:val="22"/>
        </w:rPr>
        <w:t>law;</w:t>
      </w:r>
      <w:proofErr w:type="gramEnd"/>
    </w:p>
    <w:p w14:paraId="0B7AF09C" w14:textId="77777777" w:rsidR="008F0D0F" w:rsidRPr="00611812" w:rsidRDefault="008F0D0F" w:rsidP="00097D68">
      <w:pPr>
        <w:numPr>
          <w:ilvl w:val="0"/>
          <w:numId w:val="20"/>
        </w:numPr>
        <w:rPr>
          <w:rFonts w:ascii="Univers" w:hAnsi="Univers"/>
          <w:sz w:val="22"/>
          <w:szCs w:val="22"/>
        </w:rPr>
      </w:pPr>
      <w:bookmarkStart w:id="168" w:name="1910.1030(f)(3)(ii)(A)"/>
      <w:bookmarkEnd w:id="168"/>
      <w:r w:rsidRPr="00611812">
        <w:rPr>
          <w:rFonts w:ascii="Univers" w:hAnsi="Univers"/>
          <w:sz w:val="22"/>
          <w:szCs w:val="22"/>
        </w:rPr>
        <w:t xml:space="preserve">The source individual's blood must be tested as soon as feasible and after consent is obtained </w:t>
      </w:r>
      <w:proofErr w:type="gramStart"/>
      <w:r w:rsidRPr="00611812">
        <w:rPr>
          <w:rFonts w:ascii="Univers" w:hAnsi="Univers"/>
          <w:sz w:val="22"/>
          <w:szCs w:val="22"/>
        </w:rPr>
        <w:t>in order to</w:t>
      </w:r>
      <w:proofErr w:type="gramEnd"/>
      <w:r w:rsidRPr="00611812">
        <w:rPr>
          <w:rFonts w:ascii="Univers" w:hAnsi="Univers"/>
          <w:sz w:val="22"/>
          <w:szCs w:val="22"/>
        </w:rPr>
        <w:t xml:space="preserve"> determine HBV, HCV and HIV infectivity. If consent is not obtained, the employer must establish that legally required consent cannot be obtained. When the source individual's consent is not required by law, the source individual's blood, if available, must be tested and the results documented.</w:t>
      </w:r>
    </w:p>
    <w:p w14:paraId="066D498C" w14:textId="77777777" w:rsidR="008F0D0F" w:rsidRPr="00611812" w:rsidRDefault="008F0D0F" w:rsidP="003E344E">
      <w:pPr>
        <w:rPr>
          <w:rFonts w:ascii="Univers" w:hAnsi="Univers"/>
          <w:sz w:val="22"/>
          <w:szCs w:val="22"/>
        </w:rPr>
      </w:pPr>
      <w:bookmarkStart w:id="169" w:name="1910.1030(f)(3)(ii)(B)"/>
      <w:bookmarkEnd w:id="169"/>
    </w:p>
    <w:p w14:paraId="29AB2E2B" w14:textId="77777777" w:rsidR="008F0D0F" w:rsidRPr="00611812" w:rsidRDefault="008F0D0F" w:rsidP="003E344E">
      <w:pPr>
        <w:rPr>
          <w:rFonts w:ascii="Univers" w:hAnsi="Univers"/>
          <w:sz w:val="22"/>
          <w:szCs w:val="22"/>
        </w:rPr>
      </w:pPr>
      <w:r w:rsidRPr="00611812">
        <w:rPr>
          <w:rFonts w:ascii="Univers" w:hAnsi="Univers"/>
          <w:sz w:val="22"/>
          <w:szCs w:val="22"/>
        </w:rPr>
        <w:t xml:space="preserve">When the source individual is already known to be infected with HBV, </w:t>
      </w:r>
      <w:proofErr w:type="gramStart"/>
      <w:r w:rsidRPr="00611812">
        <w:rPr>
          <w:rFonts w:ascii="Univers" w:hAnsi="Univers"/>
          <w:sz w:val="22"/>
          <w:szCs w:val="22"/>
        </w:rPr>
        <w:t>HCV</w:t>
      </w:r>
      <w:proofErr w:type="gramEnd"/>
      <w:r w:rsidRPr="00611812">
        <w:rPr>
          <w:rFonts w:ascii="Univers" w:hAnsi="Univers"/>
          <w:sz w:val="22"/>
          <w:szCs w:val="22"/>
        </w:rPr>
        <w:t xml:space="preserve"> or HIV, testing for the source individual's status need not be repeated.</w:t>
      </w:r>
    </w:p>
    <w:p w14:paraId="2716E4D7" w14:textId="77777777" w:rsidR="008F0D0F" w:rsidRPr="00611812" w:rsidRDefault="008F0D0F" w:rsidP="003E344E">
      <w:pPr>
        <w:rPr>
          <w:rFonts w:ascii="Univers" w:hAnsi="Univers"/>
          <w:sz w:val="22"/>
          <w:szCs w:val="22"/>
        </w:rPr>
      </w:pPr>
      <w:bookmarkStart w:id="170" w:name="1910.1030(f)(3)(ii)(C)"/>
      <w:bookmarkEnd w:id="170"/>
    </w:p>
    <w:p w14:paraId="3455CEF1" w14:textId="77777777" w:rsidR="008F0D0F" w:rsidRPr="00611812" w:rsidRDefault="008F0D0F" w:rsidP="003E344E">
      <w:pPr>
        <w:rPr>
          <w:rFonts w:ascii="Univers" w:hAnsi="Univers"/>
          <w:sz w:val="22"/>
          <w:szCs w:val="22"/>
        </w:rPr>
      </w:pPr>
      <w:r w:rsidRPr="00611812">
        <w:rPr>
          <w:rFonts w:ascii="Univers" w:hAnsi="Univers"/>
          <w:sz w:val="22"/>
          <w:szCs w:val="22"/>
        </w:rPr>
        <w:t>Results of the source individual's testing must be made available to the exposed employee, and the employee must be informed of applicable laws and regulations concerning disclosure of the identity and infectious status of the source individual.</w:t>
      </w:r>
    </w:p>
    <w:p w14:paraId="5AF0CE4A" w14:textId="77777777" w:rsidR="00473274" w:rsidRPr="00611812" w:rsidRDefault="00473274" w:rsidP="003E344E">
      <w:pPr>
        <w:outlineLvl w:val="2"/>
        <w:rPr>
          <w:rFonts w:ascii="Univers" w:hAnsi="Univers"/>
          <w:sz w:val="22"/>
          <w:szCs w:val="22"/>
        </w:rPr>
      </w:pPr>
      <w:bookmarkStart w:id="171" w:name="1910.1030(f)(3)(iii)"/>
      <w:bookmarkEnd w:id="171"/>
    </w:p>
    <w:p w14:paraId="6326C572" w14:textId="77777777" w:rsidR="008F0D0F" w:rsidRPr="00611812" w:rsidRDefault="008F0D0F" w:rsidP="003E344E">
      <w:pPr>
        <w:outlineLvl w:val="2"/>
        <w:rPr>
          <w:rFonts w:ascii="Univers" w:hAnsi="Univers"/>
          <w:sz w:val="22"/>
          <w:szCs w:val="22"/>
        </w:rPr>
      </w:pPr>
      <w:bookmarkStart w:id="172" w:name="_Toc232305498"/>
      <w:r w:rsidRPr="00611812">
        <w:rPr>
          <w:rFonts w:ascii="Univers" w:hAnsi="Univers"/>
          <w:sz w:val="22"/>
          <w:szCs w:val="22"/>
        </w:rPr>
        <w:t>11.1.1</w:t>
      </w:r>
      <w:r w:rsidRPr="00611812">
        <w:rPr>
          <w:rFonts w:ascii="Univers" w:hAnsi="Univers"/>
          <w:sz w:val="22"/>
          <w:szCs w:val="22"/>
        </w:rPr>
        <w:tab/>
        <w:t xml:space="preserve">Collection and Testing of Blood for HBV, </w:t>
      </w:r>
      <w:proofErr w:type="gramStart"/>
      <w:r w:rsidRPr="00611812">
        <w:rPr>
          <w:rFonts w:ascii="Univers" w:hAnsi="Univers"/>
          <w:sz w:val="22"/>
          <w:szCs w:val="22"/>
        </w:rPr>
        <w:t>HCV</w:t>
      </w:r>
      <w:proofErr w:type="gramEnd"/>
      <w:r w:rsidRPr="00611812">
        <w:rPr>
          <w:rFonts w:ascii="Univers" w:hAnsi="Univers"/>
          <w:sz w:val="22"/>
          <w:szCs w:val="22"/>
        </w:rPr>
        <w:t xml:space="preserve"> and HIV Serological Status</w:t>
      </w:r>
      <w:bookmarkEnd w:id="172"/>
    </w:p>
    <w:p w14:paraId="61719B13" w14:textId="77777777" w:rsidR="008F0D0F" w:rsidRPr="00611812" w:rsidRDefault="008F0D0F" w:rsidP="00515302">
      <w:pPr>
        <w:rPr>
          <w:rFonts w:ascii="Univers" w:hAnsi="Univers"/>
          <w:sz w:val="22"/>
          <w:szCs w:val="22"/>
        </w:rPr>
      </w:pPr>
      <w:bookmarkStart w:id="173" w:name="1910.1030(f)(3)(iii)(A)"/>
      <w:bookmarkEnd w:id="173"/>
    </w:p>
    <w:p w14:paraId="5E5720FC" w14:textId="77777777" w:rsidR="008F0D0F" w:rsidRPr="00611812" w:rsidRDefault="008F0D0F" w:rsidP="00515302">
      <w:pPr>
        <w:rPr>
          <w:rFonts w:ascii="Univers" w:hAnsi="Univers"/>
          <w:sz w:val="22"/>
          <w:szCs w:val="22"/>
        </w:rPr>
      </w:pPr>
      <w:r w:rsidRPr="00611812">
        <w:rPr>
          <w:rFonts w:ascii="Univers" w:hAnsi="Univers"/>
          <w:sz w:val="22"/>
          <w:szCs w:val="22"/>
        </w:rPr>
        <w:t>The exposed employee's blood must be collected as soon as feasible and tested for HBV, HCV and HIV serological status after consent is obtained.</w:t>
      </w:r>
    </w:p>
    <w:p w14:paraId="4F9951C4" w14:textId="77777777" w:rsidR="008F0D0F" w:rsidRPr="00611812" w:rsidRDefault="008F0D0F" w:rsidP="00515302">
      <w:pPr>
        <w:rPr>
          <w:rFonts w:ascii="Univers" w:hAnsi="Univers"/>
          <w:sz w:val="22"/>
          <w:szCs w:val="22"/>
        </w:rPr>
      </w:pPr>
      <w:bookmarkStart w:id="174" w:name="1910.1030(f)(3)(iii)(B)"/>
      <w:bookmarkEnd w:id="174"/>
    </w:p>
    <w:p w14:paraId="47E2AD76" w14:textId="77777777" w:rsidR="008F0D0F" w:rsidRPr="00611812" w:rsidRDefault="008F0D0F" w:rsidP="00515302">
      <w:pPr>
        <w:rPr>
          <w:rFonts w:ascii="Univers" w:hAnsi="Univers"/>
          <w:sz w:val="22"/>
          <w:szCs w:val="22"/>
        </w:rPr>
      </w:pPr>
      <w:r w:rsidRPr="00611812">
        <w:rPr>
          <w:rFonts w:ascii="Univers" w:hAnsi="Univers"/>
          <w:sz w:val="22"/>
          <w:szCs w:val="22"/>
        </w:rPr>
        <w:t xml:space="preserve">If the employee consents to baseline blood </w:t>
      </w:r>
      <w:proofErr w:type="gramStart"/>
      <w:r w:rsidRPr="00611812">
        <w:rPr>
          <w:rFonts w:ascii="Univers" w:hAnsi="Univers"/>
          <w:sz w:val="22"/>
          <w:szCs w:val="22"/>
        </w:rPr>
        <w:t>collection, but</w:t>
      </w:r>
      <w:proofErr w:type="gramEnd"/>
      <w:r w:rsidRPr="00611812">
        <w:rPr>
          <w:rFonts w:ascii="Univers" w:hAnsi="Univers"/>
          <w:sz w:val="22"/>
          <w:szCs w:val="22"/>
        </w:rPr>
        <w:t xml:space="preserve"> does not give consent at that time for HIV serologic testing, the sample must be preserved for at least 90 days. If, within 90 days of the exposure incident, the employee elects to have the baseline sample tested, such testing must be done as soon as feasible. </w:t>
      </w:r>
      <w:bookmarkStart w:id="175" w:name="1910.1030(f)(3)(iv)"/>
      <w:bookmarkEnd w:id="175"/>
      <w:r w:rsidRPr="00611812">
        <w:rPr>
          <w:rFonts w:ascii="Univers" w:hAnsi="Univers"/>
          <w:sz w:val="22"/>
          <w:szCs w:val="22"/>
        </w:rPr>
        <w:t>Post-exposure prophylaxis will be provided, when medically indicated, as recommended by</w:t>
      </w:r>
      <w:r w:rsidR="00B00265" w:rsidRPr="00611812">
        <w:rPr>
          <w:rFonts w:ascii="Univers" w:hAnsi="Univers"/>
          <w:sz w:val="22"/>
          <w:szCs w:val="22"/>
        </w:rPr>
        <w:t xml:space="preserve"> the U.S. Public Health Service.</w:t>
      </w:r>
    </w:p>
    <w:p w14:paraId="5E2558DD" w14:textId="77777777" w:rsidR="008F0D0F" w:rsidRPr="00611812" w:rsidRDefault="008F0D0F" w:rsidP="00515302">
      <w:pPr>
        <w:rPr>
          <w:rFonts w:ascii="Univers" w:hAnsi="Univers"/>
          <w:sz w:val="22"/>
          <w:szCs w:val="22"/>
        </w:rPr>
      </w:pPr>
      <w:bookmarkStart w:id="176" w:name="1910.1030(f)(3)(v)"/>
      <w:bookmarkEnd w:id="176"/>
    </w:p>
    <w:p w14:paraId="59CEFDAF" w14:textId="77777777" w:rsidR="008F0D0F" w:rsidRPr="00611812" w:rsidRDefault="008F0D0F" w:rsidP="00515302">
      <w:pPr>
        <w:rPr>
          <w:rFonts w:ascii="Univers" w:hAnsi="Univers"/>
          <w:sz w:val="22"/>
          <w:szCs w:val="22"/>
        </w:rPr>
      </w:pPr>
      <w:r w:rsidRPr="00611812">
        <w:rPr>
          <w:rFonts w:ascii="Univers" w:hAnsi="Univers"/>
          <w:sz w:val="22"/>
          <w:szCs w:val="22"/>
        </w:rPr>
        <w:t xml:space="preserve">Counseling and </w:t>
      </w:r>
      <w:bookmarkStart w:id="177" w:name="1910.1030(f)(3)(vi)"/>
      <w:bookmarkEnd w:id="177"/>
      <w:r w:rsidRPr="00611812">
        <w:rPr>
          <w:rFonts w:ascii="Univers" w:hAnsi="Univers"/>
          <w:sz w:val="22"/>
          <w:szCs w:val="22"/>
        </w:rPr>
        <w:t>evaluation of reported illnesses will also be provided.</w:t>
      </w:r>
    </w:p>
    <w:p w14:paraId="74E715E3" w14:textId="77777777" w:rsidR="008F0D0F" w:rsidRPr="00611812" w:rsidRDefault="008F0D0F" w:rsidP="0055422C">
      <w:pPr>
        <w:outlineLvl w:val="0"/>
        <w:rPr>
          <w:rFonts w:ascii="Univers" w:hAnsi="Univers"/>
          <w:b/>
          <w:sz w:val="22"/>
          <w:szCs w:val="22"/>
        </w:rPr>
      </w:pPr>
    </w:p>
    <w:p w14:paraId="603F9435" w14:textId="77777777" w:rsidR="008F0D0F" w:rsidRPr="00611812" w:rsidRDefault="008F0D0F" w:rsidP="00097D68">
      <w:pPr>
        <w:numPr>
          <w:ilvl w:val="0"/>
          <w:numId w:val="5"/>
        </w:numPr>
        <w:outlineLvl w:val="0"/>
        <w:rPr>
          <w:rFonts w:ascii="Univers" w:hAnsi="Univers"/>
          <w:b/>
          <w:sz w:val="22"/>
          <w:szCs w:val="22"/>
        </w:rPr>
      </w:pPr>
      <w:bookmarkStart w:id="178" w:name="_Toc232305499"/>
      <w:r w:rsidRPr="00611812">
        <w:rPr>
          <w:rFonts w:ascii="Univers" w:hAnsi="Univers"/>
          <w:b/>
          <w:sz w:val="22"/>
          <w:szCs w:val="22"/>
        </w:rPr>
        <w:t>Post Exposure Evaluation and Follow Up</w:t>
      </w:r>
      <w:bookmarkEnd w:id="178"/>
    </w:p>
    <w:p w14:paraId="0225A114" w14:textId="77777777" w:rsidR="008F0D0F" w:rsidRPr="00611812" w:rsidRDefault="008F0D0F" w:rsidP="0055422C">
      <w:pPr>
        <w:outlineLvl w:val="0"/>
        <w:rPr>
          <w:rFonts w:ascii="Univers" w:hAnsi="Univers"/>
          <w:b/>
          <w:sz w:val="22"/>
          <w:szCs w:val="22"/>
        </w:rPr>
      </w:pPr>
    </w:p>
    <w:p w14:paraId="78A13E59" w14:textId="77777777" w:rsidR="008F0D0F" w:rsidRPr="00611812" w:rsidRDefault="008F0D0F" w:rsidP="003E344E">
      <w:pPr>
        <w:outlineLvl w:val="1"/>
        <w:rPr>
          <w:rFonts w:ascii="Univers" w:hAnsi="Univers"/>
          <w:sz w:val="22"/>
          <w:szCs w:val="22"/>
        </w:rPr>
      </w:pPr>
      <w:bookmarkStart w:id="179" w:name="_Toc232305500"/>
      <w:r w:rsidRPr="00611812">
        <w:rPr>
          <w:rFonts w:ascii="Univers" w:hAnsi="Univers"/>
          <w:bCs/>
          <w:iCs/>
          <w:sz w:val="22"/>
          <w:szCs w:val="22"/>
        </w:rPr>
        <w:t>12.1</w:t>
      </w:r>
      <w:r w:rsidRPr="00611812">
        <w:rPr>
          <w:rFonts w:ascii="Univers" w:hAnsi="Univers"/>
          <w:bCs/>
          <w:iCs/>
          <w:sz w:val="22"/>
          <w:szCs w:val="22"/>
        </w:rPr>
        <w:tab/>
        <w:t>Information Provided to the Healthcare Professional</w:t>
      </w:r>
      <w:bookmarkEnd w:id="179"/>
    </w:p>
    <w:p w14:paraId="5CE1E47A" w14:textId="77777777" w:rsidR="008F0D0F" w:rsidRPr="00611812" w:rsidRDefault="008F0D0F" w:rsidP="00515302">
      <w:pPr>
        <w:rPr>
          <w:rFonts w:ascii="Univers" w:hAnsi="Univers"/>
          <w:sz w:val="22"/>
          <w:szCs w:val="22"/>
        </w:rPr>
      </w:pPr>
      <w:bookmarkStart w:id="180" w:name="1910.1030(f)(4)(i)"/>
      <w:bookmarkEnd w:id="180"/>
    </w:p>
    <w:p w14:paraId="61070EBC" w14:textId="77777777" w:rsidR="008F0D0F" w:rsidRPr="00611812" w:rsidRDefault="008F0D0F" w:rsidP="00515302">
      <w:pPr>
        <w:rPr>
          <w:rFonts w:ascii="Univers" w:hAnsi="Univers"/>
          <w:sz w:val="22"/>
          <w:szCs w:val="22"/>
        </w:rPr>
      </w:pPr>
      <w:r w:rsidRPr="00611812">
        <w:rPr>
          <w:rFonts w:ascii="Univers" w:hAnsi="Univers"/>
          <w:sz w:val="22"/>
          <w:szCs w:val="22"/>
        </w:rPr>
        <w:t xml:space="preserve">NAU will ensure that the healthcare professional responsible for the employee's </w:t>
      </w:r>
      <w:r w:rsidR="00B00265" w:rsidRPr="00611812">
        <w:rPr>
          <w:rFonts w:ascii="Univers" w:hAnsi="Univers"/>
          <w:sz w:val="22"/>
          <w:szCs w:val="22"/>
        </w:rPr>
        <w:t>h</w:t>
      </w:r>
      <w:r w:rsidRPr="00611812">
        <w:rPr>
          <w:rFonts w:ascii="Univers" w:hAnsi="Univers"/>
          <w:sz w:val="22"/>
          <w:szCs w:val="22"/>
        </w:rPr>
        <w:t>epatitis B vaccination is provided a copy of the Federal Bloodborne Pathogens Regulation (Appendix A).</w:t>
      </w:r>
    </w:p>
    <w:p w14:paraId="66CD2A25" w14:textId="77777777" w:rsidR="008F0D0F" w:rsidRPr="00611812" w:rsidRDefault="008F0D0F" w:rsidP="00515302">
      <w:pPr>
        <w:rPr>
          <w:rFonts w:ascii="Univers" w:hAnsi="Univers"/>
          <w:sz w:val="22"/>
          <w:szCs w:val="22"/>
        </w:rPr>
      </w:pPr>
      <w:bookmarkStart w:id="181" w:name="1910.1030(f)(4)(ii)"/>
      <w:bookmarkEnd w:id="181"/>
    </w:p>
    <w:p w14:paraId="67D6C433" w14:textId="77777777" w:rsidR="008F0D0F" w:rsidRPr="00611812" w:rsidRDefault="008F0D0F" w:rsidP="00515302">
      <w:pPr>
        <w:rPr>
          <w:rFonts w:ascii="Univers" w:hAnsi="Univers"/>
          <w:sz w:val="22"/>
          <w:szCs w:val="22"/>
        </w:rPr>
      </w:pPr>
      <w:r w:rsidRPr="00611812">
        <w:rPr>
          <w:rFonts w:ascii="Univers" w:hAnsi="Univers"/>
          <w:sz w:val="22"/>
          <w:szCs w:val="22"/>
        </w:rPr>
        <w:lastRenderedPageBreak/>
        <w:t>NAU will ensure that the healthcare professional evaluating an employee after an exposure incident is provided the following information:</w:t>
      </w:r>
    </w:p>
    <w:p w14:paraId="3531D4E9" w14:textId="77777777" w:rsidR="008F0D0F" w:rsidRPr="00611812" w:rsidRDefault="008F0D0F" w:rsidP="00515302">
      <w:pPr>
        <w:rPr>
          <w:rFonts w:ascii="Univers" w:hAnsi="Univers"/>
          <w:sz w:val="22"/>
          <w:szCs w:val="22"/>
        </w:rPr>
      </w:pPr>
      <w:bookmarkStart w:id="182" w:name="1910.1030(f)(4)(ii)(A)"/>
      <w:bookmarkEnd w:id="182"/>
    </w:p>
    <w:p w14:paraId="53C1B633" w14:textId="77777777" w:rsidR="008F0D0F" w:rsidRPr="00611812" w:rsidRDefault="008F0D0F" w:rsidP="00097D68">
      <w:pPr>
        <w:numPr>
          <w:ilvl w:val="0"/>
          <w:numId w:val="21"/>
        </w:numPr>
        <w:rPr>
          <w:rFonts w:ascii="Univers" w:hAnsi="Univers"/>
          <w:sz w:val="22"/>
          <w:szCs w:val="22"/>
        </w:rPr>
      </w:pPr>
      <w:bookmarkStart w:id="183" w:name="1910.1030(f)(4)(ii)(B)"/>
      <w:bookmarkEnd w:id="183"/>
      <w:r w:rsidRPr="00611812">
        <w:rPr>
          <w:rFonts w:ascii="Univers" w:hAnsi="Univers"/>
          <w:sz w:val="22"/>
          <w:szCs w:val="22"/>
        </w:rPr>
        <w:t xml:space="preserve">A description of the exposed employee's duties as they relate to the exposure </w:t>
      </w:r>
      <w:proofErr w:type="gramStart"/>
      <w:r w:rsidRPr="00611812">
        <w:rPr>
          <w:rFonts w:ascii="Univers" w:hAnsi="Univers"/>
          <w:sz w:val="22"/>
          <w:szCs w:val="22"/>
        </w:rPr>
        <w:t>incident;</w:t>
      </w:r>
      <w:proofErr w:type="gramEnd"/>
    </w:p>
    <w:p w14:paraId="4977AE46" w14:textId="77777777" w:rsidR="008F0D0F" w:rsidRPr="00611812" w:rsidRDefault="008F0D0F" w:rsidP="00097D68">
      <w:pPr>
        <w:numPr>
          <w:ilvl w:val="0"/>
          <w:numId w:val="21"/>
        </w:numPr>
        <w:rPr>
          <w:rFonts w:ascii="Univers" w:hAnsi="Univers"/>
          <w:sz w:val="22"/>
          <w:szCs w:val="22"/>
        </w:rPr>
      </w:pPr>
      <w:bookmarkStart w:id="184" w:name="1910.1030(f)(4)(ii)(C)"/>
      <w:bookmarkEnd w:id="184"/>
      <w:r w:rsidRPr="00611812">
        <w:rPr>
          <w:rFonts w:ascii="Univers" w:hAnsi="Univers"/>
          <w:sz w:val="22"/>
          <w:szCs w:val="22"/>
        </w:rPr>
        <w:t xml:space="preserve">Documentation of the route(s) of exposure and circumstances under which exposure </w:t>
      </w:r>
      <w:proofErr w:type="gramStart"/>
      <w:r w:rsidRPr="00611812">
        <w:rPr>
          <w:rFonts w:ascii="Univers" w:hAnsi="Univers"/>
          <w:sz w:val="22"/>
          <w:szCs w:val="22"/>
        </w:rPr>
        <w:t>occurred;</w:t>
      </w:r>
      <w:proofErr w:type="gramEnd"/>
    </w:p>
    <w:p w14:paraId="0F6594EA" w14:textId="77777777" w:rsidR="008F0D0F" w:rsidRPr="00611812" w:rsidRDefault="008F0D0F" w:rsidP="00097D68">
      <w:pPr>
        <w:numPr>
          <w:ilvl w:val="0"/>
          <w:numId w:val="21"/>
        </w:numPr>
        <w:rPr>
          <w:rFonts w:ascii="Univers" w:hAnsi="Univers"/>
          <w:sz w:val="22"/>
          <w:szCs w:val="22"/>
        </w:rPr>
      </w:pPr>
      <w:bookmarkStart w:id="185" w:name="1910.1030(f)(4)(ii)(D)"/>
      <w:bookmarkEnd w:id="185"/>
      <w:r w:rsidRPr="00611812">
        <w:rPr>
          <w:rFonts w:ascii="Univers" w:hAnsi="Univers"/>
          <w:sz w:val="22"/>
          <w:szCs w:val="22"/>
        </w:rPr>
        <w:t>Results of the source individual's blood testing, if available; and</w:t>
      </w:r>
    </w:p>
    <w:p w14:paraId="470E948C" w14:textId="77777777" w:rsidR="008F0D0F" w:rsidRPr="00611812" w:rsidRDefault="008F0D0F" w:rsidP="00097D68">
      <w:pPr>
        <w:numPr>
          <w:ilvl w:val="0"/>
          <w:numId w:val="21"/>
        </w:numPr>
        <w:rPr>
          <w:rFonts w:ascii="Univers" w:hAnsi="Univers"/>
          <w:sz w:val="22"/>
          <w:szCs w:val="22"/>
        </w:rPr>
      </w:pPr>
      <w:bookmarkStart w:id="186" w:name="1910.1030(f)(4)(ii)(E)"/>
      <w:bookmarkEnd w:id="186"/>
      <w:r w:rsidRPr="00611812">
        <w:rPr>
          <w:rFonts w:ascii="Univers" w:hAnsi="Univers"/>
          <w:sz w:val="22"/>
          <w:szCs w:val="22"/>
        </w:rPr>
        <w:t>All medical records relevant to the appropriate treatment of the employee including vaccination status (the employer's responsibility to maintain).</w:t>
      </w:r>
    </w:p>
    <w:p w14:paraId="156599E6" w14:textId="77777777" w:rsidR="008F0D0F" w:rsidRPr="00611812" w:rsidRDefault="008F0D0F" w:rsidP="00515302">
      <w:pPr>
        <w:rPr>
          <w:rFonts w:ascii="Univers" w:hAnsi="Univers"/>
          <w:b/>
          <w:bCs/>
          <w:i/>
          <w:iCs/>
          <w:sz w:val="22"/>
          <w:szCs w:val="22"/>
        </w:rPr>
      </w:pPr>
      <w:bookmarkStart w:id="187" w:name="1910.1030(f)(5)"/>
      <w:bookmarkEnd w:id="187"/>
    </w:p>
    <w:p w14:paraId="75CDDAA1" w14:textId="77777777" w:rsidR="008F0D0F" w:rsidRPr="00611812" w:rsidRDefault="008F0D0F" w:rsidP="003E344E">
      <w:pPr>
        <w:outlineLvl w:val="1"/>
        <w:rPr>
          <w:rFonts w:ascii="Univers" w:hAnsi="Univers"/>
          <w:bCs/>
          <w:iCs/>
          <w:sz w:val="22"/>
          <w:szCs w:val="22"/>
        </w:rPr>
      </w:pPr>
      <w:bookmarkStart w:id="188" w:name="_Toc232305501"/>
      <w:r w:rsidRPr="00611812">
        <w:rPr>
          <w:rFonts w:ascii="Univers" w:hAnsi="Univers"/>
          <w:bCs/>
          <w:iCs/>
          <w:sz w:val="22"/>
          <w:szCs w:val="22"/>
        </w:rPr>
        <w:t>12.2</w:t>
      </w:r>
      <w:r w:rsidRPr="00611812">
        <w:rPr>
          <w:rFonts w:ascii="Univers" w:hAnsi="Univers"/>
          <w:bCs/>
          <w:iCs/>
          <w:sz w:val="22"/>
          <w:szCs w:val="22"/>
        </w:rPr>
        <w:tab/>
        <w:t>Healthcare Professional's Written Opinion</w:t>
      </w:r>
      <w:bookmarkEnd w:id="188"/>
    </w:p>
    <w:p w14:paraId="754936AA" w14:textId="77777777" w:rsidR="008F0D0F" w:rsidRPr="00611812" w:rsidRDefault="008F0D0F" w:rsidP="002475C4">
      <w:pPr>
        <w:rPr>
          <w:rFonts w:ascii="Univers" w:hAnsi="Univers"/>
          <w:b/>
          <w:bCs/>
          <w:iCs/>
          <w:sz w:val="22"/>
          <w:szCs w:val="22"/>
        </w:rPr>
      </w:pPr>
    </w:p>
    <w:p w14:paraId="14C3126B" w14:textId="77777777" w:rsidR="008F0D0F" w:rsidRPr="00611812" w:rsidRDefault="008F0D0F" w:rsidP="002475C4">
      <w:pPr>
        <w:rPr>
          <w:rFonts w:ascii="Univers" w:hAnsi="Univers"/>
          <w:sz w:val="22"/>
          <w:szCs w:val="22"/>
        </w:rPr>
      </w:pPr>
      <w:r w:rsidRPr="00611812">
        <w:rPr>
          <w:rFonts w:ascii="Univers" w:hAnsi="Univers"/>
          <w:sz w:val="22"/>
          <w:szCs w:val="22"/>
        </w:rPr>
        <w:t>NAU will obtain and provide the employee with a copy of the evaluating healthcare professional's written opinion within 15 days of the completion of the evaluation.</w:t>
      </w:r>
    </w:p>
    <w:p w14:paraId="1AA653B0" w14:textId="77777777" w:rsidR="008F0D0F" w:rsidRPr="00611812" w:rsidRDefault="008F0D0F" w:rsidP="00515302">
      <w:pPr>
        <w:rPr>
          <w:rFonts w:ascii="Univers" w:hAnsi="Univers"/>
          <w:sz w:val="22"/>
          <w:szCs w:val="22"/>
        </w:rPr>
      </w:pPr>
      <w:bookmarkStart w:id="189" w:name="1910.1030(f)(5)(i)"/>
      <w:bookmarkEnd w:id="189"/>
    </w:p>
    <w:p w14:paraId="79E53EFB" w14:textId="77777777" w:rsidR="008F0D0F" w:rsidRPr="00611812" w:rsidRDefault="008F0D0F" w:rsidP="00515302">
      <w:pPr>
        <w:rPr>
          <w:rFonts w:ascii="Univers" w:hAnsi="Univers"/>
          <w:sz w:val="22"/>
          <w:szCs w:val="22"/>
        </w:rPr>
      </w:pPr>
      <w:r w:rsidRPr="00611812">
        <w:rPr>
          <w:rFonts w:ascii="Univers" w:hAnsi="Univers"/>
          <w:sz w:val="22"/>
          <w:szCs w:val="22"/>
        </w:rPr>
        <w:t xml:space="preserve">The healthcare professional's written opinion for </w:t>
      </w:r>
      <w:r w:rsidR="00B00265" w:rsidRPr="00611812">
        <w:rPr>
          <w:rFonts w:ascii="Univers" w:hAnsi="Univers"/>
          <w:sz w:val="22"/>
          <w:szCs w:val="22"/>
        </w:rPr>
        <w:t>h</w:t>
      </w:r>
      <w:r w:rsidRPr="00611812">
        <w:rPr>
          <w:rFonts w:ascii="Univers" w:hAnsi="Univers"/>
          <w:sz w:val="22"/>
          <w:szCs w:val="22"/>
        </w:rPr>
        <w:t xml:space="preserve">epatitis B vaccination must be limited to whether </w:t>
      </w:r>
      <w:r w:rsidR="00B00265" w:rsidRPr="00611812">
        <w:rPr>
          <w:rFonts w:ascii="Univers" w:hAnsi="Univers"/>
          <w:sz w:val="22"/>
          <w:szCs w:val="22"/>
        </w:rPr>
        <w:t>h</w:t>
      </w:r>
      <w:r w:rsidRPr="00611812">
        <w:rPr>
          <w:rFonts w:ascii="Univers" w:hAnsi="Univers"/>
          <w:sz w:val="22"/>
          <w:szCs w:val="22"/>
        </w:rPr>
        <w:t>epatitis B vaccination is indicated for an employee, and if the employee has received such vaccination.</w:t>
      </w:r>
    </w:p>
    <w:p w14:paraId="6AAE1E4A" w14:textId="77777777" w:rsidR="008F0D0F" w:rsidRPr="00611812" w:rsidRDefault="008F0D0F" w:rsidP="00515302">
      <w:pPr>
        <w:rPr>
          <w:rFonts w:ascii="Univers" w:hAnsi="Univers"/>
          <w:sz w:val="22"/>
          <w:szCs w:val="22"/>
        </w:rPr>
      </w:pPr>
      <w:bookmarkStart w:id="190" w:name="1910.1030(f)(5)(ii)"/>
      <w:bookmarkEnd w:id="190"/>
    </w:p>
    <w:p w14:paraId="34CCE782" w14:textId="77777777" w:rsidR="008F0D0F" w:rsidRPr="00611812" w:rsidRDefault="008F0D0F" w:rsidP="00515302">
      <w:pPr>
        <w:rPr>
          <w:rFonts w:ascii="Univers" w:hAnsi="Univers"/>
          <w:sz w:val="22"/>
          <w:szCs w:val="22"/>
        </w:rPr>
      </w:pPr>
      <w:r w:rsidRPr="00611812">
        <w:rPr>
          <w:rFonts w:ascii="Univers" w:hAnsi="Univers"/>
          <w:sz w:val="22"/>
          <w:szCs w:val="22"/>
        </w:rPr>
        <w:t>The healthcare professional's written opinion for post-exposure evaluation and follow-up must be limited to the following information:</w:t>
      </w:r>
    </w:p>
    <w:p w14:paraId="33DA2BE9" w14:textId="77777777" w:rsidR="008F0D0F" w:rsidRPr="00611812" w:rsidRDefault="008F0D0F" w:rsidP="00515302">
      <w:pPr>
        <w:rPr>
          <w:rFonts w:ascii="Univers" w:hAnsi="Univers"/>
          <w:sz w:val="22"/>
          <w:szCs w:val="22"/>
        </w:rPr>
      </w:pPr>
      <w:bookmarkStart w:id="191" w:name="1910.1030(f)(5)(ii)(A)"/>
      <w:bookmarkEnd w:id="191"/>
    </w:p>
    <w:p w14:paraId="53D360A3" w14:textId="77777777" w:rsidR="008F0D0F" w:rsidRPr="00611812" w:rsidRDefault="008F0D0F" w:rsidP="00097D68">
      <w:pPr>
        <w:numPr>
          <w:ilvl w:val="0"/>
          <w:numId w:val="22"/>
        </w:numPr>
        <w:rPr>
          <w:rFonts w:ascii="Univers" w:hAnsi="Univers"/>
          <w:sz w:val="22"/>
          <w:szCs w:val="22"/>
        </w:rPr>
      </w:pPr>
      <w:r w:rsidRPr="00611812">
        <w:rPr>
          <w:rFonts w:ascii="Univers" w:hAnsi="Univers"/>
          <w:sz w:val="22"/>
          <w:szCs w:val="22"/>
        </w:rPr>
        <w:t>That the employee has been informed of the results of the evaluation; and</w:t>
      </w:r>
    </w:p>
    <w:p w14:paraId="6F2F22A1" w14:textId="77777777" w:rsidR="008F0D0F" w:rsidRPr="00611812" w:rsidRDefault="008F0D0F" w:rsidP="00097D68">
      <w:pPr>
        <w:numPr>
          <w:ilvl w:val="0"/>
          <w:numId w:val="22"/>
        </w:numPr>
        <w:rPr>
          <w:rFonts w:ascii="Univers" w:hAnsi="Univers"/>
          <w:sz w:val="22"/>
          <w:szCs w:val="22"/>
        </w:rPr>
      </w:pPr>
      <w:bookmarkStart w:id="192" w:name="1910.1030(f)(5)(ii)(B)"/>
      <w:bookmarkEnd w:id="192"/>
      <w:r w:rsidRPr="00611812">
        <w:rPr>
          <w:rFonts w:ascii="Univers" w:hAnsi="Univers"/>
          <w:sz w:val="22"/>
          <w:szCs w:val="22"/>
        </w:rPr>
        <w:t>That the employee has been told about any medical conditions resulting from exposure to blood or other potentially infectious materials which require further evaluation or treatment.</w:t>
      </w:r>
    </w:p>
    <w:p w14:paraId="7E507D62" w14:textId="77777777" w:rsidR="008F0D0F" w:rsidRPr="00611812" w:rsidRDefault="008F0D0F" w:rsidP="00097D68">
      <w:pPr>
        <w:numPr>
          <w:ilvl w:val="0"/>
          <w:numId w:val="22"/>
        </w:numPr>
        <w:rPr>
          <w:rFonts w:ascii="Univers" w:hAnsi="Univers"/>
          <w:sz w:val="22"/>
          <w:szCs w:val="22"/>
        </w:rPr>
      </w:pPr>
      <w:bookmarkStart w:id="193" w:name="1910.1030(f)(5)(iii)"/>
      <w:bookmarkEnd w:id="193"/>
      <w:r w:rsidRPr="00611812">
        <w:rPr>
          <w:rFonts w:ascii="Univers" w:hAnsi="Univers"/>
          <w:sz w:val="22"/>
          <w:szCs w:val="22"/>
        </w:rPr>
        <w:t>All other findings or diagnoses must remain confidential and must not be included in the written report.</w:t>
      </w:r>
    </w:p>
    <w:p w14:paraId="70E72564" w14:textId="77777777" w:rsidR="008F0D0F" w:rsidRPr="00611812" w:rsidRDefault="008F0D0F" w:rsidP="00515302">
      <w:pPr>
        <w:rPr>
          <w:rFonts w:ascii="Univers" w:hAnsi="Univers"/>
          <w:b/>
          <w:bCs/>
          <w:i/>
          <w:iCs/>
          <w:sz w:val="22"/>
          <w:szCs w:val="22"/>
        </w:rPr>
      </w:pPr>
      <w:bookmarkStart w:id="194" w:name="1910.1030(f)(6)"/>
      <w:bookmarkEnd w:id="194"/>
    </w:p>
    <w:p w14:paraId="6E9252DA" w14:textId="77777777" w:rsidR="008F0D0F" w:rsidRPr="00611812" w:rsidRDefault="008F0D0F" w:rsidP="003E344E">
      <w:pPr>
        <w:outlineLvl w:val="1"/>
        <w:rPr>
          <w:rFonts w:ascii="Univers" w:hAnsi="Univers"/>
          <w:bCs/>
          <w:iCs/>
          <w:sz w:val="22"/>
          <w:szCs w:val="22"/>
        </w:rPr>
      </w:pPr>
      <w:bookmarkStart w:id="195" w:name="_Toc232305502"/>
      <w:r w:rsidRPr="00611812">
        <w:rPr>
          <w:rFonts w:ascii="Univers" w:hAnsi="Univers"/>
          <w:bCs/>
          <w:iCs/>
          <w:sz w:val="22"/>
          <w:szCs w:val="22"/>
        </w:rPr>
        <w:t>12.3</w:t>
      </w:r>
      <w:r w:rsidRPr="00611812">
        <w:rPr>
          <w:rFonts w:ascii="Univers" w:hAnsi="Univers"/>
          <w:bCs/>
          <w:iCs/>
          <w:sz w:val="22"/>
          <w:szCs w:val="22"/>
        </w:rPr>
        <w:tab/>
        <w:t>Medical Recordkeeping</w:t>
      </w:r>
      <w:bookmarkEnd w:id="195"/>
    </w:p>
    <w:p w14:paraId="7E817A31" w14:textId="77777777" w:rsidR="008F0D0F" w:rsidRPr="00611812" w:rsidRDefault="008F0D0F" w:rsidP="00D231DF">
      <w:pPr>
        <w:rPr>
          <w:rFonts w:ascii="Univers" w:hAnsi="Univers"/>
          <w:sz w:val="22"/>
          <w:szCs w:val="22"/>
        </w:rPr>
      </w:pPr>
    </w:p>
    <w:p w14:paraId="48399386" w14:textId="77777777" w:rsidR="00473274" w:rsidRPr="00611812" w:rsidRDefault="008F0D0F" w:rsidP="00473274">
      <w:pPr>
        <w:rPr>
          <w:rFonts w:ascii="Univers" w:hAnsi="Univers"/>
          <w:sz w:val="22"/>
          <w:szCs w:val="22"/>
        </w:rPr>
      </w:pPr>
      <w:r w:rsidRPr="00611812">
        <w:rPr>
          <w:rFonts w:ascii="Univers" w:hAnsi="Univers"/>
          <w:sz w:val="22"/>
          <w:szCs w:val="22"/>
        </w:rPr>
        <w:t>Medical records required by this standard must be maintained in accordance with paragraph (h)(1) of the Federal Bloodborne Pathogens Standard (Appendix A).</w:t>
      </w:r>
    </w:p>
    <w:p w14:paraId="63DD60E8" w14:textId="77777777" w:rsidR="008F0D0F" w:rsidRPr="00611812" w:rsidRDefault="008F0D0F" w:rsidP="00097D68">
      <w:pPr>
        <w:numPr>
          <w:ilvl w:val="0"/>
          <w:numId w:val="5"/>
        </w:numPr>
        <w:outlineLvl w:val="0"/>
        <w:rPr>
          <w:rFonts w:ascii="Univers" w:hAnsi="Univers"/>
          <w:b/>
          <w:sz w:val="22"/>
          <w:szCs w:val="22"/>
        </w:rPr>
      </w:pPr>
      <w:bookmarkStart w:id="196" w:name="_Toc232305503"/>
      <w:r w:rsidRPr="00611812">
        <w:rPr>
          <w:rFonts w:ascii="Univers" w:hAnsi="Univers"/>
          <w:b/>
          <w:sz w:val="22"/>
          <w:szCs w:val="22"/>
        </w:rPr>
        <w:t>Hazard Communication</w:t>
      </w:r>
      <w:bookmarkEnd w:id="196"/>
    </w:p>
    <w:p w14:paraId="3EDB8D55" w14:textId="77777777" w:rsidR="008F0D0F" w:rsidRPr="00611812" w:rsidRDefault="008F0D0F" w:rsidP="0055422C">
      <w:pPr>
        <w:outlineLvl w:val="0"/>
        <w:rPr>
          <w:rFonts w:ascii="Univers" w:hAnsi="Univers"/>
          <w:sz w:val="22"/>
          <w:szCs w:val="22"/>
        </w:rPr>
      </w:pPr>
    </w:p>
    <w:p w14:paraId="07C9C2AF" w14:textId="77777777" w:rsidR="008F0D0F" w:rsidRPr="00611812" w:rsidRDefault="008F0D0F" w:rsidP="003E344E">
      <w:pPr>
        <w:rPr>
          <w:rFonts w:ascii="Univers" w:hAnsi="Univers"/>
          <w:sz w:val="22"/>
          <w:szCs w:val="22"/>
        </w:rPr>
      </w:pPr>
      <w:r w:rsidRPr="00611812">
        <w:rPr>
          <w:rFonts w:ascii="Univers" w:hAnsi="Univers"/>
          <w:sz w:val="22"/>
          <w:szCs w:val="22"/>
        </w:rPr>
        <w:t>Labeling and signage with regarding to blood and other potentially infectious materials is strictly regulated. All labeling and signage must c</w:t>
      </w:r>
      <w:r w:rsidR="00EC368F" w:rsidRPr="00611812">
        <w:rPr>
          <w:rFonts w:ascii="Univers" w:hAnsi="Univers"/>
          <w:sz w:val="22"/>
          <w:szCs w:val="22"/>
        </w:rPr>
        <w:t xml:space="preserve">omply with the Federal Standard as </w:t>
      </w:r>
      <w:r w:rsidRPr="00611812">
        <w:rPr>
          <w:rFonts w:ascii="Univers" w:hAnsi="Univers"/>
          <w:sz w:val="22"/>
          <w:szCs w:val="22"/>
        </w:rPr>
        <w:t xml:space="preserve">described in the following subsections. </w:t>
      </w:r>
    </w:p>
    <w:p w14:paraId="623E6E04" w14:textId="77777777" w:rsidR="008F0D0F" w:rsidRPr="00611812" w:rsidRDefault="008F0D0F" w:rsidP="00515302">
      <w:pPr>
        <w:rPr>
          <w:rFonts w:ascii="Univers" w:hAnsi="Univers"/>
          <w:b/>
          <w:bCs/>
          <w:i/>
          <w:iCs/>
          <w:sz w:val="22"/>
          <w:szCs w:val="22"/>
        </w:rPr>
      </w:pPr>
      <w:bookmarkStart w:id="197" w:name="1910.1030(g)(1)(i)"/>
      <w:bookmarkEnd w:id="197"/>
    </w:p>
    <w:p w14:paraId="100F835F" w14:textId="77777777" w:rsidR="008F0D0F" w:rsidRPr="00611812" w:rsidRDefault="008F0D0F" w:rsidP="003E344E">
      <w:pPr>
        <w:outlineLvl w:val="1"/>
        <w:rPr>
          <w:rFonts w:ascii="Univers" w:hAnsi="Univers"/>
          <w:sz w:val="22"/>
          <w:szCs w:val="22"/>
        </w:rPr>
      </w:pPr>
      <w:bookmarkStart w:id="198" w:name="_Toc232305504"/>
      <w:r w:rsidRPr="00611812">
        <w:rPr>
          <w:rFonts w:ascii="Univers" w:hAnsi="Univers"/>
          <w:bCs/>
          <w:iCs/>
          <w:sz w:val="22"/>
          <w:szCs w:val="22"/>
        </w:rPr>
        <w:t>13.1</w:t>
      </w:r>
      <w:r w:rsidRPr="00611812">
        <w:rPr>
          <w:rFonts w:ascii="Univers" w:hAnsi="Univers"/>
          <w:bCs/>
          <w:iCs/>
          <w:sz w:val="22"/>
          <w:szCs w:val="22"/>
        </w:rPr>
        <w:tab/>
        <w:t>Labels</w:t>
      </w:r>
      <w:bookmarkEnd w:id="198"/>
    </w:p>
    <w:p w14:paraId="3E2F86EA" w14:textId="77777777" w:rsidR="008F0D0F" w:rsidRPr="00611812" w:rsidRDefault="008F0D0F" w:rsidP="00515302">
      <w:pPr>
        <w:rPr>
          <w:rFonts w:ascii="Univers" w:hAnsi="Univers"/>
          <w:sz w:val="22"/>
          <w:szCs w:val="22"/>
        </w:rPr>
      </w:pPr>
      <w:bookmarkStart w:id="199" w:name="1910.1030(g)(1)(i)(A)"/>
      <w:bookmarkEnd w:id="199"/>
    </w:p>
    <w:p w14:paraId="405789B6" w14:textId="464816FA" w:rsidR="008F0D0F" w:rsidRPr="00611812" w:rsidRDefault="008F0D0F" w:rsidP="00515302">
      <w:pPr>
        <w:rPr>
          <w:rFonts w:ascii="Univers" w:hAnsi="Univers"/>
        </w:rPr>
      </w:pPr>
      <w:r w:rsidRPr="00611812">
        <w:rPr>
          <w:rFonts w:ascii="Univers" w:hAnsi="Univers"/>
          <w:sz w:val="22"/>
          <w:szCs w:val="22"/>
        </w:rPr>
        <w:t>Warning labels must be affixed to containers of regulated waste, refrigerators and freezers containing blood or other potentially infectious material</w:t>
      </w:r>
      <w:r w:rsidR="00B00265" w:rsidRPr="00611812">
        <w:rPr>
          <w:rFonts w:ascii="Univers" w:hAnsi="Univers"/>
          <w:sz w:val="22"/>
          <w:szCs w:val="22"/>
        </w:rPr>
        <w:t>,</w:t>
      </w:r>
      <w:r w:rsidRPr="00611812">
        <w:rPr>
          <w:rFonts w:ascii="Univers" w:hAnsi="Univers"/>
          <w:sz w:val="22"/>
          <w:szCs w:val="22"/>
        </w:rPr>
        <w:t xml:space="preserve"> and other containers used to store, transport or ship blood or other potentially infectious materials</w:t>
      </w:r>
      <w:bookmarkStart w:id="200" w:name="1910.1030(g)(1)(i)(B)"/>
      <w:bookmarkEnd w:id="200"/>
      <w:r w:rsidR="00B00265" w:rsidRPr="00611812">
        <w:rPr>
          <w:rFonts w:ascii="Univers" w:hAnsi="Univers"/>
          <w:sz w:val="22"/>
          <w:szCs w:val="22"/>
        </w:rPr>
        <w:t>.</w:t>
      </w:r>
      <w:r w:rsidR="00196147" w:rsidRPr="00611812">
        <w:rPr>
          <w:rFonts w:ascii="Univers" w:hAnsi="Univers"/>
          <w:sz w:val="22"/>
          <w:szCs w:val="22"/>
        </w:rPr>
        <w:t xml:space="preserve"> </w:t>
      </w:r>
      <w:r w:rsidRPr="00611812">
        <w:rPr>
          <w:rFonts w:ascii="Univers" w:hAnsi="Univers"/>
          <w:sz w:val="22"/>
          <w:szCs w:val="22"/>
        </w:rPr>
        <w:t>Labels required by this section must include the following legend:</w:t>
      </w:r>
      <w:r w:rsidRPr="00611812">
        <w:rPr>
          <w:rFonts w:ascii="Univers" w:hAnsi="Univers"/>
        </w:rPr>
        <w:br/>
      </w:r>
      <w:r w:rsidRPr="00611812">
        <w:rPr>
          <w:rFonts w:ascii="Univers" w:hAnsi="Univers"/>
        </w:rPr>
        <w:lastRenderedPageBreak/>
        <w:br/>
      </w:r>
      <w:r w:rsidR="008F2690">
        <w:rPr>
          <w:rFonts w:ascii="Univers" w:hAnsi="Univers"/>
          <w:noProof/>
        </w:rPr>
        <w:drawing>
          <wp:inline distT="0" distB="0" distL="0" distR="0" wp14:anchorId="529559AF" wp14:editId="495112B9">
            <wp:extent cx="566420" cy="684530"/>
            <wp:effectExtent l="0" t="0" r="0" b="0"/>
            <wp:docPr id="2" name="Picture 2" descr="Sample 2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2 Biohazard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420" cy="684530"/>
                    </a:xfrm>
                    <a:prstGeom prst="rect">
                      <a:avLst/>
                    </a:prstGeom>
                    <a:noFill/>
                    <a:ln>
                      <a:noFill/>
                    </a:ln>
                  </pic:spPr>
                </pic:pic>
              </a:graphicData>
            </a:graphic>
          </wp:inline>
        </w:drawing>
      </w:r>
    </w:p>
    <w:p w14:paraId="794AE8A0" w14:textId="77777777" w:rsidR="008F0D0F" w:rsidRPr="00611812" w:rsidRDefault="008F0D0F" w:rsidP="00515302">
      <w:pPr>
        <w:rPr>
          <w:rFonts w:ascii="Univers" w:hAnsi="Univers"/>
        </w:rPr>
      </w:pPr>
      <w:bookmarkStart w:id="201" w:name="1910.1030(g)(1)(i)(C)"/>
      <w:bookmarkEnd w:id="201"/>
    </w:p>
    <w:p w14:paraId="49CB3657" w14:textId="77777777" w:rsidR="008F0D0F" w:rsidRPr="00611812" w:rsidRDefault="008F0D0F" w:rsidP="00515302">
      <w:pPr>
        <w:rPr>
          <w:rFonts w:ascii="Univers" w:hAnsi="Univers"/>
          <w:sz w:val="22"/>
          <w:szCs w:val="22"/>
        </w:rPr>
      </w:pPr>
      <w:r w:rsidRPr="00611812">
        <w:rPr>
          <w:rFonts w:ascii="Univers" w:hAnsi="Univers"/>
          <w:sz w:val="22"/>
          <w:szCs w:val="22"/>
        </w:rPr>
        <w:t>These labels must be red, fluorescent orange or orange-red or predominantly so, with lettering and symbols in a contrasting color.</w:t>
      </w:r>
      <w:r w:rsidR="00196147" w:rsidRPr="00611812">
        <w:rPr>
          <w:rFonts w:ascii="Univers" w:hAnsi="Univers"/>
          <w:sz w:val="22"/>
          <w:szCs w:val="22"/>
        </w:rPr>
        <w:t xml:space="preserve"> </w:t>
      </w:r>
      <w:bookmarkStart w:id="202" w:name="1910.1030(g)(1)(i)(D)"/>
      <w:bookmarkEnd w:id="202"/>
      <w:r w:rsidRPr="00611812">
        <w:rPr>
          <w:rFonts w:ascii="Univers" w:hAnsi="Univers"/>
          <w:sz w:val="22"/>
          <w:szCs w:val="22"/>
        </w:rPr>
        <w:t>Labels must be affixed as close as feasible to the container by string, wire, adhesive, or other method that prevents their loss or unintentional removal.</w:t>
      </w:r>
      <w:r w:rsidR="00196147" w:rsidRPr="00611812">
        <w:rPr>
          <w:rFonts w:ascii="Univers" w:hAnsi="Univers"/>
          <w:sz w:val="22"/>
          <w:szCs w:val="22"/>
        </w:rPr>
        <w:t xml:space="preserve"> </w:t>
      </w:r>
      <w:bookmarkStart w:id="203" w:name="1910.1030(g)(1)(i)(E)"/>
      <w:bookmarkEnd w:id="203"/>
      <w:r w:rsidRPr="00611812">
        <w:rPr>
          <w:rFonts w:ascii="Univers" w:hAnsi="Univers"/>
          <w:sz w:val="22"/>
          <w:szCs w:val="22"/>
        </w:rPr>
        <w:t>Red bags or red containers may be substituted for labels.</w:t>
      </w:r>
    </w:p>
    <w:p w14:paraId="13F076F5" w14:textId="77777777" w:rsidR="008F0D0F" w:rsidRPr="00611812" w:rsidRDefault="008F0D0F" w:rsidP="00515302">
      <w:pPr>
        <w:rPr>
          <w:rFonts w:ascii="Univers" w:hAnsi="Univers"/>
          <w:sz w:val="22"/>
          <w:szCs w:val="22"/>
        </w:rPr>
      </w:pPr>
      <w:bookmarkStart w:id="204" w:name="1910.1030(g)(1)(i)(F)"/>
      <w:bookmarkEnd w:id="204"/>
    </w:p>
    <w:p w14:paraId="0B105632" w14:textId="77777777" w:rsidR="008F0D0F" w:rsidRPr="00611812" w:rsidRDefault="008F0D0F" w:rsidP="00515302">
      <w:pPr>
        <w:rPr>
          <w:rFonts w:ascii="Univers" w:hAnsi="Univers"/>
          <w:sz w:val="22"/>
          <w:szCs w:val="22"/>
        </w:rPr>
      </w:pPr>
      <w:r w:rsidRPr="00611812">
        <w:rPr>
          <w:rFonts w:ascii="Univers" w:hAnsi="Univers"/>
          <w:sz w:val="22"/>
          <w:szCs w:val="22"/>
        </w:rPr>
        <w:t>Containers of blood, blood components, or blood products that are labeled as to their contents and have been released for transfusion or other clinical use are exempted from these labeling requirements.</w:t>
      </w:r>
    </w:p>
    <w:p w14:paraId="0CC770B1" w14:textId="77777777" w:rsidR="008F0D0F" w:rsidRPr="00611812" w:rsidRDefault="008F0D0F" w:rsidP="00515302">
      <w:pPr>
        <w:rPr>
          <w:rFonts w:ascii="Univers" w:hAnsi="Univers"/>
          <w:sz w:val="22"/>
          <w:szCs w:val="22"/>
        </w:rPr>
      </w:pPr>
      <w:bookmarkStart w:id="205" w:name="1910.1030(g)(1)(i)(G)"/>
      <w:bookmarkEnd w:id="205"/>
    </w:p>
    <w:p w14:paraId="5A3AF670" w14:textId="77777777" w:rsidR="008F0D0F" w:rsidRPr="00611812" w:rsidRDefault="008F0D0F" w:rsidP="00515302">
      <w:pPr>
        <w:rPr>
          <w:rFonts w:ascii="Univers" w:hAnsi="Univers"/>
          <w:sz w:val="22"/>
          <w:szCs w:val="22"/>
        </w:rPr>
      </w:pPr>
      <w:bookmarkStart w:id="206" w:name="1910.1030(g)(1)(i)(H)"/>
      <w:bookmarkEnd w:id="206"/>
      <w:r w:rsidRPr="00611812">
        <w:rPr>
          <w:rFonts w:ascii="Univers" w:hAnsi="Univers"/>
          <w:sz w:val="22"/>
          <w:szCs w:val="22"/>
        </w:rPr>
        <w:t>Labels required for contaminated equipment must be in accordance with this section and must also state which portions of the equipment remain contaminated.</w:t>
      </w:r>
    </w:p>
    <w:p w14:paraId="230D131C" w14:textId="77777777" w:rsidR="008F0D0F" w:rsidRPr="00611812" w:rsidRDefault="008F0D0F" w:rsidP="00515302">
      <w:pPr>
        <w:rPr>
          <w:rFonts w:ascii="Univers" w:hAnsi="Univers"/>
          <w:sz w:val="22"/>
          <w:szCs w:val="22"/>
        </w:rPr>
      </w:pPr>
      <w:bookmarkStart w:id="207" w:name="1910.1030(g)(1)(i)(I)"/>
      <w:bookmarkEnd w:id="207"/>
    </w:p>
    <w:p w14:paraId="47A2ECA4" w14:textId="77777777" w:rsidR="008F0D0F" w:rsidRPr="00611812" w:rsidRDefault="008F0D0F" w:rsidP="00515302">
      <w:pPr>
        <w:rPr>
          <w:rFonts w:ascii="Univers" w:hAnsi="Univers"/>
          <w:sz w:val="22"/>
          <w:szCs w:val="22"/>
        </w:rPr>
      </w:pPr>
      <w:r w:rsidRPr="00611812">
        <w:rPr>
          <w:rFonts w:ascii="Univers" w:hAnsi="Univers"/>
          <w:sz w:val="22"/>
          <w:szCs w:val="22"/>
        </w:rPr>
        <w:t>Regulated waste that has been decontaminated need not be labeled or color-coded.</w:t>
      </w:r>
    </w:p>
    <w:p w14:paraId="505D36C1" w14:textId="77777777" w:rsidR="008F0D0F" w:rsidRPr="00611812" w:rsidRDefault="008F0D0F" w:rsidP="00515302">
      <w:pPr>
        <w:rPr>
          <w:rFonts w:ascii="Univers" w:hAnsi="Univers"/>
          <w:b/>
          <w:bCs/>
          <w:i/>
          <w:iCs/>
          <w:sz w:val="22"/>
          <w:szCs w:val="22"/>
        </w:rPr>
      </w:pPr>
      <w:bookmarkStart w:id="208" w:name="1910.1030(g)(1)(ii)"/>
      <w:bookmarkEnd w:id="208"/>
    </w:p>
    <w:p w14:paraId="230A6886" w14:textId="77777777" w:rsidR="008F0D0F" w:rsidRPr="00611812" w:rsidRDefault="008F0D0F" w:rsidP="003E344E">
      <w:pPr>
        <w:outlineLvl w:val="1"/>
        <w:rPr>
          <w:rFonts w:ascii="Univers" w:hAnsi="Univers"/>
          <w:sz w:val="22"/>
          <w:szCs w:val="22"/>
        </w:rPr>
      </w:pPr>
      <w:bookmarkStart w:id="209" w:name="_Toc232305505"/>
      <w:r w:rsidRPr="00611812">
        <w:rPr>
          <w:rFonts w:ascii="Univers" w:hAnsi="Univers"/>
          <w:b/>
          <w:bCs/>
          <w:iCs/>
          <w:sz w:val="22"/>
          <w:szCs w:val="22"/>
        </w:rPr>
        <w:t>13.2</w:t>
      </w:r>
      <w:r w:rsidRPr="00611812">
        <w:rPr>
          <w:rFonts w:ascii="Univers" w:hAnsi="Univers"/>
          <w:b/>
          <w:bCs/>
          <w:iCs/>
          <w:sz w:val="22"/>
          <w:szCs w:val="22"/>
        </w:rPr>
        <w:tab/>
        <w:t>Signs</w:t>
      </w:r>
      <w:bookmarkEnd w:id="209"/>
    </w:p>
    <w:p w14:paraId="6158B16C" w14:textId="77777777" w:rsidR="008F0D0F" w:rsidRPr="00611812" w:rsidRDefault="008F0D0F" w:rsidP="00515302">
      <w:pPr>
        <w:rPr>
          <w:rFonts w:ascii="Univers" w:hAnsi="Univers"/>
          <w:sz w:val="22"/>
          <w:szCs w:val="22"/>
        </w:rPr>
      </w:pPr>
      <w:bookmarkStart w:id="210" w:name="1910.1030(g)(1)(ii)(A)"/>
      <w:bookmarkEnd w:id="210"/>
    </w:p>
    <w:p w14:paraId="229B66C9" w14:textId="3CD1D5DF" w:rsidR="008F0D0F" w:rsidRPr="00611812" w:rsidRDefault="008F0D0F" w:rsidP="003E344E">
      <w:pPr>
        <w:rPr>
          <w:rFonts w:ascii="Univers" w:hAnsi="Univers"/>
          <w:sz w:val="22"/>
          <w:szCs w:val="22"/>
        </w:rPr>
      </w:pPr>
      <w:r w:rsidRPr="00611812">
        <w:rPr>
          <w:rFonts w:ascii="Univers" w:hAnsi="Univers"/>
          <w:sz w:val="22"/>
          <w:szCs w:val="22"/>
        </w:rPr>
        <w:t xml:space="preserve">NAU must post signs at the entrance to work areas of HIV and HBV Research Laboratory and Production Facilities, which must bear the following legend: </w:t>
      </w:r>
      <w:r w:rsidRPr="00611812">
        <w:rPr>
          <w:rFonts w:ascii="Univers" w:hAnsi="Univers"/>
          <w:sz w:val="22"/>
          <w:szCs w:val="22"/>
        </w:rPr>
        <w:br/>
      </w:r>
      <w:r w:rsidRPr="00611812">
        <w:rPr>
          <w:rFonts w:ascii="Univers" w:hAnsi="Univers"/>
        </w:rPr>
        <w:br/>
      </w:r>
      <w:r w:rsidR="008F2690">
        <w:rPr>
          <w:rFonts w:ascii="Univers" w:hAnsi="Univers"/>
          <w:noProof/>
        </w:rPr>
        <w:drawing>
          <wp:inline distT="0" distB="0" distL="0" distR="0" wp14:anchorId="469E7899" wp14:editId="30E78479">
            <wp:extent cx="566420" cy="684530"/>
            <wp:effectExtent l="0" t="0" r="0" b="0"/>
            <wp:docPr id="3" name="Picture 3" descr="Sample 2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2 Biohazard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420" cy="684530"/>
                    </a:xfrm>
                    <a:prstGeom prst="rect">
                      <a:avLst/>
                    </a:prstGeom>
                    <a:noFill/>
                    <a:ln>
                      <a:noFill/>
                    </a:ln>
                  </pic:spPr>
                </pic:pic>
              </a:graphicData>
            </a:graphic>
          </wp:inline>
        </w:drawing>
      </w:r>
      <w:r w:rsidRPr="00611812">
        <w:rPr>
          <w:rFonts w:ascii="Univers" w:hAnsi="Univers"/>
        </w:rPr>
        <w:br/>
      </w:r>
      <w:r w:rsidRPr="00611812">
        <w:rPr>
          <w:rFonts w:ascii="Univers" w:hAnsi="Univers"/>
        </w:rPr>
        <w:br/>
      </w:r>
      <w:r w:rsidRPr="00611812">
        <w:rPr>
          <w:rFonts w:ascii="Univers" w:hAnsi="Univers"/>
          <w:sz w:val="22"/>
          <w:szCs w:val="22"/>
        </w:rPr>
        <w:t>(Name of the Infectious Agent)</w:t>
      </w:r>
      <w:r w:rsidRPr="00611812">
        <w:rPr>
          <w:rFonts w:ascii="Univers" w:hAnsi="Univers"/>
          <w:sz w:val="22"/>
          <w:szCs w:val="22"/>
        </w:rPr>
        <w:br/>
        <w:t>(Special requirements for entering the area, including PPE)</w:t>
      </w:r>
      <w:r w:rsidRPr="00611812">
        <w:rPr>
          <w:rFonts w:ascii="Univers" w:hAnsi="Univers"/>
          <w:sz w:val="22"/>
          <w:szCs w:val="22"/>
        </w:rPr>
        <w:br/>
        <w:t>(Name, telephone number of the laboratory direc</w:t>
      </w:r>
      <w:r w:rsidR="00B00265" w:rsidRPr="00611812">
        <w:rPr>
          <w:rFonts w:ascii="Univers" w:hAnsi="Univers"/>
          <w:sz w:val="22"/>
          <w:szCs w:val="22"/>
        </w:rPr>
        <w:t>tor or other responsible person</w:t>
      </w:r>
      <w:r w:rsidRPr="00611812">
        <w:rPr>
          <w:rFonts w:ascii="Univers" w:hAnsi="Univers"/>
          <w:sz w:val="22"/>
          <w:szCs w:val="22"/>
        </w:rPr>
        <w:t>)</w:t>
      </w:r>
    </w:p>
    <w:p w14:paraId="3EC2EBBC" w14:textId="77777777" w:rsidR="008F0D0F" w:rsidRPr="00611812" w:rsidRDefault="008F0D0F" w:rsidP="003E344E">
      <w:pPr>
        <w:rPr>
          <w:rFonts w:ascii="Univers" w:hAnsi="Univers"/>
          <w:sz w:val="22"/>
          <w:szCs w:val="22"/>
        </w:rPr>
      </w:pPr>
      <w:bookmarkStart w:id="211" w:name="1910.1030(g)(1)(ii)(B)"/>
      <w:bookmarkEnd w:id="211"/>
    </w:p>
    <w:p w14:paraId="56DA6669" w14:textId="77777777" w:rsidR="008F0D0F" w:rsidRPr="00611812" w:rsidRDefault="008F0D0F" w:rsidP="003E344E">
      <w:pPr>
        <w:rPr>
          <w:rFonts w:ascii="Univers" w:hAnsi="Univers"/>
          <w:sz w:val="22"/>
          <w:szCs w:val="22"/>
        </w:rPr>
      </w:pPr>
      <w:r w:rsidRPr="00611812">
        <w:rPr>
          <w:rFonts w:ascii="Univers" w:hAnsi="Univers"/>
          <w:sz w:val="22"/>
          <w:szCs w:val="22"/>
        </w:rPr>
        <w:t>These signs must be red, fluorescent orange-red or predominantly so, with lettering and symbols in a contrasting color.</w:t>
      </w:r>
    </w:p>
    <w:p w14:paraId="13979F31" w14:textId="77777777" w:rsidR="00473274" w:rsidRPr="00611812" w:rsidRDefault="00473274" w:rsidP="0055422C">
      <w:pPr>
        <w:outlineLvl w:val="0"/>
        <w:rPr>
          <w:rFonts w:ascii="Univers" w:hAnsi="Univers"/>
          <w:b/>
          <w:sz w:val="22"/>
          <w:szCs w:val="22"/>
        </w:rPr>
      </w:pPr>
    </w:p>
    <w:p w14:paraId="3AC2D47F" w14:textId="77777777" w:rsidR="008F0D0F" w:rsidRPr="00611812" w:rsidRDefault="008F0D0F" w:rsidP="00097D68">
      <w:pPr>
        <w:numPr>
          <w:ilvl w:val="0"/>
          <w:numId w:val="5"/>
        </w:numPr>
        <w:outlineLvl w:val="0"/>
        <w:rPr>
          <w:rFonts w:ascii="Univers" w:hAnsi="Univers"/>
          <w:b/>
          <w:sz w:val="22"/>
          <w:szCs w:val="22"/>
        </w:rPr>
      </w:pPr>
      <w:bookmarkStart w:id="212" w:name="_Toc232305506"/>
      <w:r w:rsidRPr="00611812">
        <w:rPr>
          <w:rFonts w:ascii="Univers" w:hAnsi="Univers"/>
          <w:b/>
          <w:sz w:val="22"/>
          <w:szCs w:val="22"/>
        </w:rPr>
        <w:t>Training</w:t>
      </w:r>
      <w:bookmarkEnd w:id="212"/>
    </w:p>
    <w:p w14:paraId="5F5EE0BB" w14:textId="77777777" w:rsidR="008F0D0F" w:rsidRPr="00611812" w:rsidRDefault="008F0D0F" w:rsidP="0055422C">
      <w:pPr>
        <w:outlineLvl w:val="0"/>
        <w:rPr>
          <w:rFonts w:ascii="Univers" w:hAnsi="Univers"/>
          <w:b/>
          <w:sz w:val="22"/>
          <w:szCs w:val="22"/>
        </w:rPr>
      </w:pPr>
    </w:p>
    <w:p w14:paraId="55E0428B" w14:textId="4ACEEF79" w:rsidR="008F0D0F" w:rsidRPr="00611812" w:rsidRDefault="008F0D0F" w:rsidP="00515302">
      <w:pPr>
        <w:rPr>
          <w:rFonts w:ascii="Univers" w:hAnsi="Univers"/>
          <w:sz w:val="22"/>
          <w:szCs w:val="22"/>
        </w:rPr>
      </w:pPr>
      <w:r w:rsidRPr="00611812">
        <w:rPr>
          <w:rFonts w:ascii="Univers" w:hAnsi="Univers"/>
          <w:sz w:val="22"/>
          <w:szCs w:val="22"/>
        </w:rPr>
        <w:t xml:space="preserve">NAU will ensure that all employees with occupational exposure participate in a training program which must be provided at no cost to the employee and during working hours.  The </w:t>
      </w:r>
      <w:r w:rsidR="004627E8">
        <w:rPr>
          <w:rFonts w:ascii="Univers" w:hAnsi="Univers"/>
          <w:sz w:val="22"/>
          <w:szCs w:val="22"/>
        </w:rPr>
        <w:t>EHS</w:t>
      </w:r>
      <w:r w:rsidRPr="00611812">
        <w:rPr>
          <w:rFonts w:ascii="Univers" w:hAnsi="Univers"/>
          <w:sz w:val="22"/>
          <w:szCs w:val="22"/>
        </w:rPr>
        <w:t xml:space="preserve"> staff provides all required </w:t>
      </w:r>
      <w:r w:rsidR="00B52B89" w:rsidRPr="00611812">
        <w:rPr>
          <w:rFonts w:ascii="Univers" w:hAnsi="Univers"/>
          <w:sz w:val="22"/>
          <w:szCs w:val="22"/>
        </w:rPr>
        <w:t xml:space="preserve">bloodborne pathogen and </w:t>
      </w:r>
      <w:r w:rsidRPr="00611812">
        <w:rPr>
          <w:rFonts w:ascii="Univers" w:hAnsi="Univers"/>
          <w:sz w:val="22"/>
          <w:szCs w:val="22"/>
        </w:rPr>
        <w:t>biosafety training</w:t>
      </w:r>
      <w:r w:rsidR="00611812">
        <w:rPr>
          <w:rFonts w:ascii="Univers" w:hAnsi="Univers"/>
          <w:sz w:val="22"/>
          <w:szCs w:val="22"/>
        </w:rPr>
        <w:t>s</w:t>
      </w:r>
      <w:r w:rsidRPr="00611812">
        <w:rPr>
          <w:rFonts w:ascii="Univers" w:hAnsi="Univers"/>
          <w:sz w:val="22"/>
          <w:szCs w:val="22"/>
        </w:rPr>
        <w:t xml:space="preserve">.  </w:t>
      </w:r>
    </w:p>
    <w:p w14:paraId="1765BBD2" w14:textId="77777777" w:rsidR="008F0D0F" w:rsidRPr="00611812" w:rsidRDefault="008F0D0F" w:rsidP="00515302">
      <w:pPr>
        <w:rPr>
          <w:rFonts w:ascii="Univers" w:hAnsi="Univers"/>
          <w:sz w:val="22"/>
          <w:szCs w:val="22"/>
        </w:rPr>
      </w:pPr>
      <w:bookmarkStart w:id="213" w:name="1910.1030(g)(2)(ii)"/>
      <w:bookmarkEnd w:id="213"/>
    </w:p>
    <w:p w14:paraId="34E31B4A" w14:textId="77777777" w:rsidR="008F0D0F" w:rsidRPr="00611812" w:rsidRDefault="008F0D0F" w:rsidP="00515302">
      <w:pPr>
        <w:rPr>
          <w:rFonts w:ascii="Univers" w:hAnsi="Univers"/>
          <w:sz w:val="22"/>
          <w:szCs w:val="22"/>
        </w:rPr>
      </w:pPr>
      <w:r w:rsidRPr="00611812">
        <w:rPr>
          <w:rFonts w:ascii="Univers" w:hAnsi="Univers"/>
          <w:sz w:val="22"/>
          <w:szCs w:val="22"/>
        </w:rPr>
        <w:t>Training must be provided as follows:</w:t>
      </w:r>
    </w:p>
    <w:p w14:paraId="079AC1F9" w14:textId="77777777" w:rsidR="008F0D0F" w:rsidRPr="00611812" w:rsidRDefault="008F0D0F" w:rsidP="00515302">
      <w:pPr>
        <w:rPr>
          <w:rFonts w:ascii="Univers" w:hAnsi="Univers"/>
          <w:sz w:val="22"/>
          <w:szCs w:val="22"/>
        </w:rPr>
      </w:pPr>
      <w:bookmarkStart w:id="214" w:name="1910.1030(g)(2)(ii)(A)"/>
      <w:bookmarkEnd w:id="214"/>
    </w:p>
    <w:p w14:paraId="571029FF" w14:textId="77777777" w:rsidR="00B00265" w:rsidRPr="00611812" w:rsidRDefault="008F0D0F" w:rsidP="00097D68">
      <w:pPr>
        <w:numPr>
          <w:ilvl w:val="0"/>
          <w:numId w:val="23"/>
        </w:numPr>
        <w:rPr>
          <w:rFonts w:ascii="Univers" w:hAnsi="Univers"/>
          <w:sz w:val="22"/>
          <w:szCs w:val="22"/>
        </w:rPr>
      </w:pPr>
      <w:r w:rsidRPr="00611812">
        <w:rPr>
          <w:rFonts w:ascii="Univers" w:hAnsi="Univers"/>
          <w:sz w:val="22"/>
          <w:szCs w:val="22"/>
        </w:rPr>
        <w:t xml:space="preserve">At the time of initial assignment to tasks where occupational exposure may </w:t>
      </w:r>
      <w:proofErr w:type="gramStart"/>
      <w:r w:rsidR="00924C3A" w:rsidRPr="00611812">
        <w:rPr>
          <w:rFonts w:ascii="Univers" w:hAnsi="Univers"/>
          <w:sz w:val="22"/>
          <w:szCs w:val="22"/>
        </w:rPr>
        <w:t>occur</w:t>
      </w:r>
      <w:r w:rsidRPr="00611812">
        <w:rPr>
          <w:rFonts w:ascii="Univers" w:hAnsi="Univers"/>
          <w:sz w:val="22"/>
          <w:szCs w:val="22"/>
        </w:rPr>
        <w:t>;</w:t>
      </w:r>
      <w:bookmarkStart w:id="215" w:name="1910.1030(g)(2)(ii)(B)"/>
      <w:bookmarkEnd w:id="215"/>
      <w:proofErr w:type="gramEnd"/>
    </w:p>
    <w:p w14:paraId="222812DA" w14:textId="77777777" w:rsidR="008F0D0F" w:rsidRPr="00611812" w:rsidRDefault="00B00265" w:rsidP="00097D68">
      <w:pPr>
        <w:numPr>
          <w:ilvl w:val="0"/>
          <w:numId w:val="23"/>
        </w:numPr>
        <w:rPr>
          <w:rFonts w:ascii="Univers" w:hAnsi="Univers"/>
          <w:sz w:val="22"/>
          <w:szCs w:val="22"/>
        </w:rPr>
      </w:pPr>
      <w:r w:rsidRPr="00611812">
        <w:rPr>
          <w:rFonts w:ascii="Univers" w:hAnsi="Univers"/>
          <w:sz w:val="22"/>
          <w:szCs w:val="22"/>
        </w:rPr>
        <w:t xml:space="preserve">At least annually thereafter, </w:t>
      </w:r>
      <w:bookmarkStart w:id="216" w:name="1910.1030(g)(2)(iii)"/>
      <w:bookmarkStart w:id="217" w:name="1910.1030(g)(2)(iv)"/>
      <w:bookmarkEnd w:id="216"/>
      <w:bookmarkEnd w:id="217"/>
      <w:r w:rsidR="008F0D0F" w:rsidRPr="00611812">
        <w:rPr>
          <w:rFonts w:ascii="Univers" w:hAnsi="Univers"/>
          <w:sz w:val="22"/>
          <w:szCs w:val="22"/>
        </w:rPr>
        <w:t>within one year of their previous training.</w:t>
      </w:r>
    </w:p>
    <w:p w14:paraId="7667E84B" w14:textId="77777777" w:rsidR="008F0D0F" w:rsidRPr="00611812" w:rsidRDefault="008F0D0F" w:rsidP="00515302">
      <w:pPr>
        <w:rPr>
          <w:rFonts w:ascii="Univers" w:hAnsi="Univers"/>
          <w:sz w:val="22"/>
          <w:szCs w:val="22"/>
        </w:rPr>
      </w:pPr>
      <w:bookmarkStart w:id="218" w:name="1910.1030(g)(2)(v)"/>
      <w:bookmarkEnd w:id="218"/>
      <w:r w:rsidRPr="00611812">
        <w:rPr>
          <w:rFonts w:ascii="Univers" w:hAnsi="Univers"/>
          <w:sz w:val="22"/>
          <w:szCs w:val="22"/>
        </w:rPr>
        <w:lastRenderedPageBreak/>
        <w:t>NAU must provide additional training when changes such as modification of tasks or procedures or institution of new tasks or procedures affect the employee's occupational exposure. The additional training may be limited to addressing the new exposures created.</w:t>
      </w:r>
    </w:p>
    <w:p w14:paraId="0B4780CE" w14:textId="77777777" w:rsidR="008F0D0F" w:rsidRPr="00611812" w:rsidRDefault="008F0D0F" w:rsidP="00515302">
      <w:pPr>
        <w:rPr>
          <w:rFonts w:ascii="Univers" w:hAnsi="Univers"/>
          <w:sz w:val="22"/>
          <w:szCs w:val="22"/>
        </w:rPr>
      </w:pPr>
      <w:bookmarkStart w:id="219" w:name="1910.1030(g)(2)(vi)"/>
      <w:bookmarkEnd w:id="219"/>
    </w:p>
    <w:p w14:paraId="5125268B" w14:textId="77777777" w:rsidR="008F0D0F" w:rsidRPr="00611812" w:rsidRDefault="008F0D0F" w:rsidP="00515302">
      <w:pPr>
        <w:rPr>
          <w:rFonts w:ascii="Univers" w:hAnsi="Univers"/>
          <w:sz w:val="22"/>
          <w:szCs w:val="22"/>
        </w:rPr>
      </w:pPr>
      <w:r w:rsidRPr="00611812">
        <w:rPr>
          <w:rFonts w:ascii="Univers" w:hAnsi="Univers"/>
          <w:sz w:val="22"/>
          <w:szCs w:val="22"/>
        </w:rPr>
        <w:t>Material appropriate in content and vocabulary to educational level, literacy, and language of employees is used.</w:t>
      </w:r>
    </w:p>
    <w:p w14:paraId="194475D2" w14:textId="77777777" w:rsidR="008F0D0F" w:rsidRPr="00611812" w:rsidRDefault="008F0D0F" w:rsidP="00515302">
      <w:pPr>
        <w:rPr>
          <w:rFonts w:ascii="Univers" w:hAnsi="Univers"/>
          <w:sz w:val="22"/>
          <w:szCs w:val="22"/>
        </w:rPr>
      </w:pPr>
      <w:bookmarkStart w:id="220" w:name="1910.1030(g)(2)(vii)"/>
      <w:bookmarkEnd w:id="220"/>
    </w:p>
    <w:p w14:paraId="7268AC2A" w14:textId="77777777" w:rsidR="008F0D0F" w:rsidRPr="00611812" w:rsidRDefault="008F0D0F" w:rsidP="00515302">
      <w:pPr>
        <w:rPr>
          <w:rFonts w:ascii="Univers" w:hAnsi="Univers"/>
          <w:sz w:val="22"/>
          <w:szCs w:val="22"/>
        </w:rPr>
      </w:pPr>
      <w:r w:rsidRPr="00611812">
        <w:rPr>
          <w:rFonts w:ascii="Univers" w:hAnsi="Univers"/>
          <w:sz w:val="22"/>
          <w:szCs w:val="22"/>
        </w:rPr>
        <w:t>The training program contains at a minimum the following elements:</w:t>
      </w:r>
    </w:p>
    <w:p w14:paraId="34A1ADE9" w14:textId="77777777" w:rsidR="008F0D0F" w:rsidRPr="00611812" w:rsidRDefault="008F0D0F" w:rsidP="00097D68">
      <w:pPr>
        <w:numPr>
          <w:ilvl w:val="0"/>
          <w:numId w:val="24"/>
        </w:numPr>
        <w:rPr>
          <w:rFonts w:ascii="Univers" w:hAnsi="Univers"/>
          <w:sz w:val="22"/>
          <w:szCs w:val="22"/>
        </w:rPr>
      </w:pPr>
      <w:bookmarkStart w:id="221" w:name="1910.1030(g)(2)(vii)(A)"/>
      <w:bookmarkEnd w:id="221"/>
      <w:r w:rsidRPr="00611812">
        <w:rPr>
          <w:rFonts w:ascii="Univers" w:hAnsi="Univers"/>
          <w:sz w:val="22"/>
          <w:szCs w:val="22"/>
        </w:rPr>
        <w:t>An accessible copy of the regulatory text of this standard and an explanation of its contents</w:t>
      </w:r>
      <w:r w:rsidR="00924C3A" w:rsidRPr="00611812">
        <w:rPr>
          <w:rFonts w:ascii="Univers" w:hAnsi="Univers"/>
          <w:sz w:val="22"/>
          <w:szCs w:val="22"/>
        </w:rPr>
        <w:t xml:space="preserve"> (Appendix A</w:t>
      </w:r>
      <w:proofErr w:type="gramStart"/>
      <w:r w:rsidR="00924C3A" w:rsidRPr="00611812">
        <w:rPr>
          <w:rFonts w:ascii="Univers" w:hAnsi="Univers"/>
          <w:sz w:val="22"/>
          <w:szCs w:val="22"/>
        </w:rPr>
        <w:t>)</w:t>
      </w:r>
      <w:r w:rsidRPr="00611812">
        <w:rPr>
          <w:rFonts w:ascii="Univers" w:hAnsi="Univers"/>
          <w:sz w:val="22"/>
          <w:szCs w:val="22"/>
        </w:rPr>
        <w:t>;</w:t>
      </w:r>
      <w:proofErr w:type="gramEnd"/>
    </w:p>
    <w:p w14:paraId="399997CA" w14:textId="77777777" w:rsidR="008F0D0F" w:rsidRPr="00611812" w:rsidRDefault="008F0D0F" w:rsidP="00097D68">
      <w:pPr>
        <w:numPr>
          <w:ilvl w:val="0"/>
          <w:numId w:val="24"/>
        </w:numPr>
        <w:rPr>
          <w:rFonts w:ascii="Univers" w:hAnsi="Univers"/>
          <w:sz w:val="22"/>
          <w:szCs w:val="22"/>
        </w:rPr>
      </w:pPr>
      <w:bookmarkStart w:id="222" w:name="1910.1030(g)(2)(vii)(B)"/>
      <w:bookmarkEnd w:id="222"/>
      <w:r w:rsidRPr="00611812">
        <w:rPr>
          <w:rFonts w:ascii="Univers" w:hAnsi="Univers"/>
          <w:sz w:val="22"/>
          <w:szCs w:val="22"/>
        </w:rPr>
        <w:t xml:space="preserve">A general explanation of the epidemiology and symptoms of bloodborne </w:t>
      </w:r>
      <w:proofErr w:type="gramStart"/>
      <w:r w:rsidRPr="00611812">
        <w:rPr>
          <w:rFonts w:ascii="Univers" w:hAnsi="Univers"/>
          <w:sz w:val="22"/>
          <w:szCs w:val="22"/>
        </w:rPr>
        <w:t>diseases;</w:t>
      </w:r>
      <w:proofErr w:type="gramEnd"/>
    </w:p>
    <w:p w14:paraId="5460F98C" w14:textId="77777777" w:rsidR="008F0D0F" w:rsidRPr="00611812" w:rsidRDefault="008F0D0F" w:rsidP="00097D68">
      <w:pPr>
        <w:numPr>
          <w:ilvl w:val="0"/>
          <w:numId w:val="24"/>
        </w:numPr>
        <w:rPr>
          <w:rFonts w:ascii="Univers" w:hAnsi="Univers"/>
          <w:sz w:val="22"/>
          <w:szCs w:val="22"/>
        </w:rPr>
      </w:pPr>
      <w:bookmarkStart w:id="223" w:name="1910.1030(g)(2)(vii)(C)"/>
      <w:bookmarkEnd w:id="223"/>
      <w:r w:rsidRPr="00611812">
        <w:rPr>
          <w:rFonts w:ascii="Univers" w:hAnsi="Univers"/>
          <w:sz w:val="22"/>
          <w:szCs w:val="22"/>
        </w:rPr>
        <w:t xml:space="preserve">An explanation of the modes of transmission of bloodborne </w:t>
      </w:r>
      <w:proofErr w:type="gramStart"/>
      <w:r w:rsidRPr="00611812">
        <w:rPr>
          <w:rFonts w:ascii="Univers" w:hAnsi="Univers"/>
          <w:sz w:val="22"/>
          <w:szCs w:val="22"/>
        </w:rPr>
        <w:t>pathogens;</w:t>
      </w:r>
      <w:proofErr w:type="gramEnd"/>
    </w:p>
    <w:p w14:paraId="27524F8B" w14:textId="77777777" w:rsidR="008F0D0F" w:rsidRPr="00611812" w:rsidRDefault="008F0D0F" w:rsidP="00097D68">
      <w:pPr>
        <w:numPr>
          <w:ilvl w:val="0"/>
          <w:numId w:val="24"/>
        </w:numPr>
        <w:rPr>
          <w:rFonts w:ascii="Univers" w:hAnsi="Univers"/>
          <w:sz w:val="22"/>
          <w:szCs w:val="22"/>
        </w:rPr>
      </w:pPr>
      <w:bookmarkStart w:id="224" w:name="1910.1030(g)(2)(vii)(D)"/>
      <w:bookmarkEnd w:id="224"/>
      <w:r w:rsidRPr="00611812">
        <w:rPr>
          <w:rFonts w:ascii="Univers" w:hAnsi="Univers"/>
          <w:sz w:val="22"/>
          <w:szCs w:val="22"/>
        </w:rPr>
        <w:t xml:space="preserve">An explanation of NAU’s Exposure Control Plan and the means by which the employee can obtain a copy of the written </w:t>
      </w:r>
      <w:proofErr w:type="gramStart"/>
      <w:r w:rsidRPr="00611812">
        <w:rPr>
          <w:rFonts w:ascii="Univers" w:hAnsi="Univers"/>
          <w:sz w:val="22"/>
          <w:szCs w:val="22"/>
        </w:rPr>
        <w:t>plan;</w:t>
      </w:r>
      <w:proofErr w:type="gramEnd"/>
    </w:p>
    <w:p w14:paraId="1BC25F9D" w14:textId="77777777" w:rsidR="008F0D0F" w:rsidRPr="00611812" w:rsidRDefault="008F0D0F" w:rsidP="00097D68">
      <w:pPr>
        <w:numPr>
          <w:ilvl w:val="0"/>
          <w:numId w:val="24"/>
        </w:numPr>
        <w:rPr>
          <w:rFonts w:ascii="Univers" w:hAnsi="Univers"/>
          <w:sz w:val="22"/>
          <w:szCs w:val="22"/>
        </w:rPr>
      </w:pPr>
      <w:bookmarkStart w:id="225" w:name="1910.1030(g)(2)(vii)(E)"/>
      <w:bookmarkEnd w:id="225"/>
      <w:r w:rsidRPr="00611812">
        <w:rPr>
          <w:rFonts w:ascii="Univers" w:hAnsi="Univers"/>
          <w:sz w:val="22"/>
          <w:szCs w:val="22"/>
        </w:rPr>
        <w:t xml:space="preserve">An explanation of the appropriate methods for recognizing tasks and other activities that may involve exposure to blood and other potentially infectious </w:t>
      </w:r>
      <w:proofErr w:type="gramStart"/>
      <w:r w:rsidRPr="00611812">
        <w:rPr>
          <w:rFonts w:ascii="Univers" w:hAnsi="Univers"/>
          <w:sz w:val="22"/>
          <w:szCs w:val="22"/>
        </w:rPr>
        <w:t>materials;</w:t>
      </w:r>
      <w:proofErr w:type="gramEnd"/>
    </w:p>
    <w:p w14:paraId="0ADAD4E4" w14:textId="77777777" w:rsidR="008F0D0F" w:rsidRPr="00611812" w:rsidRDefault="008F0D0F" w:rsidP="00097D68">
      <w:pPr>
        <w:numPr>
          <w:ilvl w:val="0"/>
          <w:numId w:val="24"/>
        </w:numPr>
        <w:rPr>
          <w:rFonts w:ascii="Univers" w:hAnsi="Univers"/>
          <w:sz w:val="22"/>
          <w:szCs w:val="22"/>
        </w:rPr>
      </w:pPr>
      <w:bookmarkStart w:id="226" w:name="1910.1030(g)(2)(vii)(F)"/>
      <w:bookmarkEnd w:id="226"/>
      <w:r w:rsidRPr="00611812">
        <w:rPr>
          <w:rFonts w:ascii="Univers" w:hAnsi="Univers"/>
          <w:sz w:val="22"/>
          <w:szCs w:val="22"/>
        </w:rPr>
        <w:t xml:space="preserve">An explanation of the use and limitations of methods that will prevent or reduce exposure including appropriate engineering controls, work practices, and personal protective </w:t>
      </w:r>
      <w:proofErr w:type="gramStart"/>
      <w:r w:rsidRPr="00611812">
        <w:rPr>
          <w:rFonts w:ascii="Univers" w:hAnsi="Univers"/>
          <w:sz w:val="22"/>
          <w:szCs w:val="22"/>
        </w:rPr>
        <w:t>equipment;</w:t>
      </w:r>
      <w:proofErr w:type="gramEnd"/>
    </w:p>
    <w:p w14:paraId="0825F3EA" w14:textId="77777777" w:rsidR="008F0D0F" w:rsidRPr="00611812" w:rsidRDefault="008F0D0F" w:rsidP="00097D68">
      <w:pPr>
        <w:numPr>
          <w:ilvl w:val="0"/>
          <w:numId w:val="24"/>
        </w:numPr>
        <w:rPr>
          <w:rFonts w:ascii="Univers" w:hAnsi="Univers"/>
          <w:sz w:val="22"/>
          <w:szCs w:val="22"/>
        </w:rPr>
      </w:pPr>
      <w:bookmarkStart w:id="227" w:name="1910.1030(g)(2)(vii)(G)"/>
      <w:bookmarkEnd w:id="227"/>
      <w:r w:rsidRPr="00611812">
        <w:rPr>
          <w:rFonts w:ascii="Univers" w:hAnsi="Univers"/>
          <w:sz w:val="22"/>
          <w:szCs w:val="22"/>
        </w:rPr>
        <w:t xml:space="preserve">Information on the types, proper use, location, removal, handling, decontamination and disposal of personal protective </w:t>
      </w:r>
      <w:proofErr w:type="gramStart"/>
      <w:r w:rsidRPr="00611812">
        <w:rPr>
          <w:rFonts w:ascii="Univers" w:hAnsi="Univers"/>
          <w:sz w:val="22"/>
          <w:szCs w:val="22"/>
        </w:rPr>
        <w:t>equipment;</w:t>
      </w:r>
      <w:proofErr w:type="gramEnd"/>
    </w:p>
    <w:p w14:paraId="330B1D9E" w14:textId="77777777" w:rsidR="008F0D0F" w:rsidRPr="00611812" w:rsidRDefault="008F0D0F" w:rsidP="00097D68">
      <w:pPr>
        <w:numPr>
          <w:ilvl w:val="0"/>
          <w:numId w:val="24"/>
        </w:numPr>
        <w:rPr>
          <w:rFonts w:ascii="Univers" w:hAnsi="Univers"/>
          <w:sz w:val="22"/>
          <w:szCs w:val="22"/>
        </w:rPr>
      </w:pPr>
      <w:bookmarkStart w:id="228" w:name="1910.1030(g)(2)(vii)(H)"/>
      <w:bookmarkEnd w:id="228"/>
      <w:r w:rsidRPr="00611812">
        <w:rPr>
          <w:rFonts w:ascii="Univers" w:hAnsi="Univers"/>
          <w:sz w:val="22"/>
          <w:szCs w:val="22"/>
        </w:rPr>
        <w:t xml:space="preserve">An explanation of the basis for selection of personal protective </w:t>
      </w:r>
      <w:proofErr w:type="gramStart"/>
      <w:r w:rsidRPr="00611812">
        <w:rPr>
          <w:rFonts w:ascii="Univers" w:hAnsi="Univers"/>
          <w:sz w:val="22"/>
          <w:szCs w:val="22"/>
        </w:rPr>
        <w:t>equipment;</w:t>
      </w:r>
      <w:proofErr w:type="gramEnd"/>
    </w:p>
    <w:p w14:paraId="4C7C066C" w14:textId="77777777" w:rsidR="008F0D0F" w:rsidRPr="00611812" w:rsidRDefault="008F0D0F" w:rsidP="00097D68">
      <w:pPr>
        <w:numPr>
          <w:ilvl w:val="0"/>
          <w:numId w:val="24"/>
        </w:numPr>
        <w:rPr>
          <w:rFonts w:ascii="Univers" w:hAnsi="Univers"/>
          <w:sz w:val="22"/>
          <w:szCs w:val="22"/>
        </w:rPr>
      </w:pPr>
      <w:bookmarkStart w:id="229" w:name="1910.1030(g)(2)(vii)(I)"/>
      <w:bookmarkEnd w:id="229"/>
      <w:r w:rsidRPr="00611812">
        <w:rPr>
          <w:rFonts w:ascii="Univers" w:hAnsi="Univers"/>
          <w:sz w:val="22"/>
          <w:szCs w:val="22"/>
        </w:rPr>
        <w:t xml:space="preserve">Information on the hepatitis B vaccine, including information on its efficacy, safety, method of administration, the benefits of being vaccinated, and that the vaccine and vaccination will be offered free of </w:t>
      </w:r>
      <w:proofErr w:type="gramStart"/>
      <w:r w:rsidRPr="00611812">
        <w:rPr>
          <w:rFonts w:ascii="Univers" w:hAnsi="Univers"/>
          <w:sz w:val="22"/>
          <w:szCs w:val="22"/>
        </w:rPr>
        <w:t>charge;</w:t>
      </w:r>
      <w:proofErr w:type="gramEnd"/>
    </w:p>
    <w:p w14:paraId="4D0F36C6" w14:textId="77777777" w:rsidR="008F0D0F" w:rsidRPr="00611812" w:rsidRDefault="008F0D0F" w:rsidP="00097D68">
      <w:pPr>
        <w:numPr>
          <w:ilvl w:val="0"/>
          <w:numId w:val="24"/>
        </w:numPr>
        <w:rPr>
          <w:rFonts w:ascii="Univers" w:hAnsi="Univers"/>
          <w:sz w:val="22"/>
          <w:szCs w:val="22"/>
        </w:rPr>
      </w:pPr>
      <w:bookmarkStart w:id="230" w:name="1910.1030(g)(2)(vii)(J)"/>
      <w:bookmarkEnd w:id="230"/>
      <w:r w:rsidRPr="00611812">
        <w:rPr>
          <w:rFonts w:ascii="Univers" w:hAnsi="Univers"/>
          <w:sz w:val="22"/>
          <w:szCs w:val="22"/>
        </w:rPr>
        <w:t xml:space="preserve">Information on the appropriate actions to take and persons to contact in an emergency involving blood or other potentially infectious </w:t>
      </w:r>
      <w:proofErr w:type="gramStart"/>
      <w:r w:rsidRPr="00611812">
        <w:rPr>
          <w:rFonts w:ascii="Univers" w:hAnsi="Univers"/>
          <w:sz w:val="22"/>
          <w:szCs w:val="22"/>
        </w:rPr>
        <w:t>materials;</w:t>
      </w:r>
      <w:proofErr w:type="gramEnd"/>
    </w:p>
    <w:p w14:paraId="5BB52617" w14:textId="77777777" w:rsidR="008F0D0F" w:rsidRPr="00611812" w:rsidRDefault="008F0D0F" w:rsidP="00097D68">
      <w:pPr>
        <w:numPr>
          <w:ilvl w:val="0"/>
          <w:numId w:val="24"/>
        </w:numPr>
        <w:rPr>
          <w:rFonts w:ascii="Univers" w:hAnsi="Univers"/>
          <w:sz w:val="22"/>
          <w:szCs w:val="22"/>
        </w:rPr>
      </w:pPr>
      <w:bookmarkStart w:id="231" w:name="1910.1030(g)(2)(vii)(K)"/>
      <w:bookmarkEnd w:id="231"/>
      <w:r w:rsidRPr="00611812">
        <w:rPr>
          <w:rFonts w:ascii="Univers" w:hAnsi="Univers"/>
          <w:sz w:val="22"/>
          <w:szCs w:val="22"/>
        </w:rPr>
        <w:t xml:space="preserve">An explanation of the procedure to follow if an exposure incident occurs, including the method of reporting the incident and the medical follow-up that will be made </w:t>
      </w:r>
      <w:proofErr w:type="gramStart"/>
      <w:r w:rsidRPr="00611812">
        <w:rPr>
          <w:rFonts w:ascii="Univers" w:hAnsi="Univers"/>
          <w:sz w:val="22"/>
          <w:szCs w:val="22"/>
        </w:rPr>
        <w:t>available;</w:t>
      </w:r>
      <w:proofErr w:type="gramEnd"/>
    </w:p>
    <w:p w14:paraId="4F832A3B" w14:textId="77777777" w:rsidR="008F0D0F" w:rsidRPr="00611812" w:rsidRDefault="008F0D0F" w:rsidP="00097D68">
      <w:pPr>
        <w:numPr>
          <w:ilvl w:val="0"/>
          <w:numId w:val="24"/>
        </w:numPr>
        <w:rPr>
          <w:rFonts w:ascii="Univers" w:hAnsi="Univers"/>
          <w:sz w:val="22"/>
          <w:szCs w:val="22"/>
        </w:rPr>
      </w:pPr>
      <w:bookmarkStart w:id="232" w:name="1910.1030(g)(2)(vii)(L)"/>
      <w:bookmarkEnd w:id="232"/>
      <w:r w:rsidRPr="00611812">
        <w:rPr>
          <w:rFonts w:ascii="Univers" w:hAnsi="Univers"/>
          <w:sz w:val="22"/>
          <w:szCs w:val="22"/>
        </w:rPr>
        <w:t xml:space="preserve">Information on the post-exposure evaluation and follow-up provided to employees following an exposure </w:t>
      </w:r>
      <w:proofErr w:type="gramStart"/>
      <w:r w:rsidRPr="00611812">
        <w:rPr>
          <w:rFonts w:ascii="Univers" w:hAnsi="Univers"/>
          <w:sz w:val="22"/>
          <w:szCs w:val="22"/>
        </w:rPr>
        <w:t>incident;</w:t>
      </w:r>
      <w:proofErr w:type="gramEnd"/>
    </w:p>
    <w:p w14:paraId="75F7E628" w14:textId="77777777" w:rsidR="008F0D0F" w:rsidRPr="00611812" w:rsidRDefault="008F0D0F" w:rsidP="00097D68">
      <w:pPr>
        <w:numPr>
          <w:ilvl w:val="0"/>
          <w:numId w:val="24"/>
        </w:numPr>
        <w:rPr>
          <w:rFonts w:ascii="Univers" w:hAnsi="Univers"/>
          <w:sz w:val="22"/>
          <w:szCs w:val="22"/>
        </w:rPr>
      </w:pPr>
      <w:bookmarkStart w:id="233" w:name="1910.1030(g)(2)(vii)(M)"/>
      <w:bookmarkEnd w:id="233"/>
      <w:r w:rsidRPr="00611812">
        <w:rPr>
          <w:rFonts w:ascii="Univers" w:hAnsi="Univers"/>
          <w:sz w:val="22"/>
          <w:szCs w:val="22"/>
        </w:rPr>
        <w:t>An explanation of the signs</w:t>
      </w:r>
      <w:r w:rsidR="00924C3A" w:rsidRPr="00611812">
        <w:rPr>
          <w:rFonts w:ascii="Univers" w:hAnsi="Univers"/>
          <w:sz w:val="22"/>
          <w:szCs w:val="22"/>
        </w:rPr>
        <w:t>,</w:t>
      </w:r>
      <w:r w:rsidRPr="00611812">
        <w:rPr>
          <w:rFonts w:ascii="Univers" w:hAnsi="Univers"/>
          <w:sz w:val="22"/>
          <w:szCs w:val="22"/>
        </w:rPr>
        <w:t xml:space="preserve"> labels</w:t>
      </w:r>
      <w:r w:rsidR="00924C3A" w:rsidRPr="00611812">
        <w:rPr>
          <w:rFonts w:ascii="Univers" w:hAnsi="Univers"/>
          <w:sz w:val="22"/>
          <w:szCs w:val="22"/>
        </w:rPr>
        <w:t>,</w:t>
      </w:r>
      <w:r w:rsidRPr="00611812">
        <w:rPr>
          <w:rFonts w:ascii="Univers" w:hAnsi="Univers"/>
          <w:sz w:val="22"/>
          <w:szCs w:val="22"/>
        </w:rPr>
        <w:t xml:space="preserve"> or color coding required by Section </w:t>
      </w:r>
      <w:proofErr w:type="gramStart"/>
      <w:r w:rsidRPr="00611812">
        <w:rPr>
          <w:rFonts w:ascii="Univers" w:hAnsi="Univers"/>
          <w:sz w:val="22"/>
          <w:szCs w:val="22"/>
        </w:rPr>
        <w:t>13;</w:t>
      </w:r>
      <w:proofErr w:type="gramEnd"/>
    </w:p>
    <w:p w14:paraId="42458CBC" w14:textId="77777777" w:rsidR="008F0D0F" w:rsidRPr="00611812" w:rsidRDefault="008F0D0F" w:rsidP="00097D68">
      <w:pPr>
        <w:numPr>
          <w:ilvl w:val="0"/>
          <w:numId w:val="24"/>
        </w:numPr>
        <w:rPr>
          <w:rFonts w:ascii="Univers" w:hAnsi="Univers"/>
          <w:sz w:val="22"/>
          <w:szCs w:val="22"/>
        </w:rPr>
      </w:pPr>
      <w:bookmarkStart w:id="234" w:name="1910.1030(g)(2)(vii)(N)"/>
      <w:bookmarkEnd w:id="234"/>
      <w:r w:rsidRPr="00611812">
        <w:rPr>
          <w:rFonts w:ascii="Univers" w:hAnsi="Univers"/>
          <w:sz w:val="22"/>
          <w:szCs w:val="22"/>
        </w:rPr>
        <w:t>An opportunity for interactive questions and answers with the person conducting the training session.</w:t>
      </w:r>
    </w:p>
    <w:p w14:paraId="0134DA0C" w14:textId="77777777" w:rsidR="008F0D0F" w:rsidRPr="00611812" w:rsidRDefault="008F0D0F" w:rsidP="00515302">
      <w:pPr>
        <w:rPr>
          <w:rFonts w:ascii="Univers" w:hAnsi="Univers"/>
          <w:sz w:val="22"/>
          <w:szCs w:val="22"/>
        </w:rPr>
      </w:pPr>
      <w:bookmarkStart w:id="235" w:name="1910.1030(g)(2)(viii)"/>
      <w:bookmarkEnd w:id="235"/>
    </w:p>
    <w:p w14:paraId="639DB85A" w14:textId="77777777" w:rsidR="008F0D0F" w:rsidRPr="00611812" w:rsidRDefault="00F07D4F" w:rsidP="00515302">
      <w:pPr>
        <w:rPr>
          <w:rFonts w:ascii="Univers" w:hAnsi="Univers"/>
          <w:sz w:val="22"/>
          <w:szCs w:val="22"/>
        </w:rPr>
      </w:pPr>
      <w:bookmarkStart w:id="236" w:name="1910.1030(g)(2)(ix)"/>
      <w:bookmarkEnd w:id="236"/>
      <w:r w:rsidRPr="00611812">
        <w:rPr>
          <w:rFonts w:ascii="Univers" w:hAnsi="Univers"/>
          <w:sz w:val="22"/>
          <w:szCs w:val="22"/>
        </w:rPr>
        <w:t>Additional i</w:t>
      </w:r>
      <w:r w:rsidR="008F0D0F" w:rsidRPr="00611812">
        <w:rPr>
          <w:rFonts w:ascii="Univers" w:hAnsi="Univers"/>
          <w:sz w:val="22"/>
          <w:szCs w:val="22"/>
        </w:rPr>
        <w:t xml:space="preserve">nitial </w:t>
      </w:r>
      <w:r w:rsidRPr="00611812">
        <w:rPr>
          <w:rFonts w:ascii="Univers" w:hAnsi="Univers"/>
          <w:sz w:val="22"/>
          <w:szCs w:val="22"/>
        </w:rPr>
        <w:t>t</w:t>
      </w:r>
      <w:r w:rsidR="008F0D0F" w:rsidRPr="00611812">
        <w:rPr>
          <w:rFonts w:ascii="Univers" w:hAnsi="Univers"/>
          <w:sz w:val="22"/>
          <w:szCs w:val="22"/>
        </w:rPr>
        <w:t>raining is required for</w:t>
      </w:r>
      <w:r w:rsidRPr="00611812">
        <w:rPr>
          <w:rFonts w:ascii="Univers" w:hAnsi="Univers"/>
          <w:sz w:val="22"/>
          <w:szCs w:val="22"/>
        </w:rPr>
        <w:t xml:space="preserve"> e</w:t>
      </w:r>
      <w:r w:rsidR="008F0D0F" w:rsidRPr="00611812">
        <w:rPr>
          <w:rFonts w:ascii="Univers" w:hAnsi="Univers"/>
          <w:sz w:val="22"/>
          <w:szCs w:val="22"/>
        </w:rPr>
        <w:t xml:space="preserve">mployees in HIV, HBV and HVC </w:t>
      </w:r>
      <w:r w:rsidRPr="00611812">
        <w:rPr>
          <w:rFonts w:ascii="Univers" w:hAnsi="Univers"/>
          <w:sz w:val="22"/>
          <w:szCs w:val="22"/>
        </w:rPr>
        <w:t>laboratories or</w:t>
      </w:r>
      <w:r w:rsidR="008F0D0F" w:rsidRPr="00611812">
        <w:rPr>
          <w:rFonts w:ascii="Univers" w:hAnsi="Univers"/>
          <w:sz w:val="22"/>
          <w:szCs w:val="22"/>
        </w:rPr>
        <w:t xml:space="preserve"> </w:t>
      </w:r>
      <w:r w:rsidRPr="00611812">
        <w:rPr>
          <w:rFonts w:ascii="Univers" w:hAnsi="Univers"/>
          <w:sz w:val="22"/>
          <w:szCs w:val="22"/>
        </w:rPr>
        <w:t>p</w:t>
      </w:r>
      <w:r w:rsidR="008F0D0F" w:rsidRPr="00611812">
        <w:rPr>
          <w:rFonts w:ascii="Univers" w:hAnsi="Univers"/>
          <w:sz w:val="22"/>
          <w:szCs w:val="22"/>
        </w:rPr>
        <w:t xml:space="preserve">roduction </w:t>
      </w:r>
      <w:r w:rsidRPr="00611812">
        <w:rPr>
          <w:rFonts w:ascii="Univers" w:hAnsi="Univers"/>
          <w:sz w:val="22"/>
          <w:szCs w:val="22"/>
        </w:rPr>
        <w:t>f</w:t>
      </w:r>
      <w:r w:rsidR="008F0D0F" w:rsidRPr="00611812">
        <w:rPr>
          <w:rFonts w:ascii="Univers" w:hAnsi="Univers"/>
          <w:sz w:val="22"/>
          <w:szCs w:val="22"/>
        </w:rPr>
        <w:t xml:space="preserve">acilities. </w:t>
      </w:r>
      <w:bookmarkStart w:id="237" w:name="1910.1030(g)(2)(ix)(A)"/>
      <w:bookmarkEnd w:id="237"/>
    </w:p>
    <w:p w14:paraId="34B6452A" w14:textId="77777777" w:rsidR="00473274" w:rsidRPr="00611812" w:rsidRDefault="00473274" w:rsidP="00515302">
      <w:pPr>
        <w:rPr>
          <w:rFonts w:ascii="Univers" w:hAnsi="Univers"/>
          <w:sz w:val="22"/>
          <w:szCs w:val="22"/>
        </w:rPr>
      </w:pPr>
    </w:p>
    <w:p w14:paraId="4F8833D9" w14:textId="77777777" w:rsidR="008F0D0F" w:rsidRPr="00611812" w:rsidRDefault="008F0D0F" w:rsidP="00097D68">
      <w:pPr>
        <w:numPr>
          <w:ilvl w:val="0"/>
          <w:numId w:val="5"/>
        </w:numPr>
        <w:outlineLvl w:val="0"/>
        <w:rPr>
          <w:rFonts w:ascii="Univers" w:hAnsi="Univers"/>
          <w:b/>
          <w:sz w:val="22"/>
          <w:szCs w:val="22"/>
        </w:rPr>
      </w:pPr>
      <w:bookmarkStart w:id="238" w:name="1910.1030(g)(2)(ix)(C)"/>
      <w:bookmarkStart w:id="239" w:name="_Toc232305507"/>
      <w:bookmarkEnd w:id="238"/>
      <w:r w:rsidRPr="00611812">
        <w:rPr>
          <w:rFonts w:ascii="Univers" w:hAnsi="Univers"/>
          <w:b/>
          <w:sz w:val="22"/>
          <w:szCs w:val="22"/>
        </w:rPr>
        <w:t>Record Keeping</w:t>
      </w:r>
      <w:bookmarkEnd w:id="239"/>
    </w:p>
    <w:p w14:paraId="3739F2A2" w14:textId="77777777" w:rsidR="008F0D0F" w:rsidRPr="00611812" w:rsidRDefault="008F0D0F" w:rsidP="008A674C">
      <w:pPr>
        <w:outlineLvl w:val="0"/>
        <w:rPr>
          <w:rFonts w:ascii="Univers" w:hAnsi="Univers"/>
          <w:b/>
          <w:sz w:val="22"/>
          <w:szCs w:val="22"/>
        </w:rPr>
      </w:pPr>
    </w:p>
    <w:p w14:paraId="451E12C8" w14:textId="77777777" w:rsidR="008F0D0F" w:rsidRPr="00611812" w:rsidRDefault="008F0D0F" w:rsidP="005E570D">
      <w:pPr>
        <w:outlineLvl w:val="1"/>
        <w:rPr>
          <w:rFonts w:ascii="Univers" w:hAnsi="Univers"/>
          <w:sz w:val="22"/>
          <w:szCs w:val="22"/>
        </w:rPr>
      </w:pPr>
      <w:bookmarkStart w:id="240" w:name="_Toc232305508"/>
      <w:r w:rsidRPr="00611812">
        <w:rPr>
          <w:rFonts w:ascii="Univers" w:hAnsi="Univers"/>
          <w:bCs/>
          <w:iCs/>
          <w:sz w:val="22"/>
          <w:szCs w:val="22"/>
        </w:rPr>
        <w:t>15.1</w:t>
      </w:r>
      <w:r w:rsidRPr="00611812">
        <w:rPr>
          <w:rFonts w:ascii="Univers" w:hAnsi="Univers"/>
          <w:bCs/>
          <w:iCs/>
          <w:sz w:val="22"/>
          <w:szCs w:val="22"/>
        </w:rPr>
        <w:tab/>
        <w:t>Medical Records</w:t>
      </w:r>
      <w:bookmarkEnd w:id="240"/>
    </w:p>
    <w:p w14:paraId="2DC36C02" w14:textId="77777777" w:rsidR="008F0D0F" w:rsidRPr="00611812" w:rsidRDefault="008F0D0F" w:rsidP="00515302">
      <w:pPr>
        <w:rPr>
          <w:rFonts w:ascii="Univers" w:hAnsi="Univers"/>
          <w:sz w:val="22"/>
          <w:szCs w:val="22"/>
        </w:rPr>
      </w:pPr>
      <w:bookmarkStart w:id="241" w:name="1910.1030(h)(1)(i)"/>
      <w:bookmarkEnd w:id="241"/>
    </w:p>
    <w:p w14:paraId="3D134B0A" w14:textId="77777777" w:rsidR="008F0D0F" w:rsidRPr="00611812" w:rsidRDefault="003E3EB0" w:rsidP="005E570D">
      <w:pPr>
        <w:rPr>
          <w:rFonts w:ascii="Univers" w:hAnsi="Univers"/>
          <w:sz w:val="22"/>
          <w:szCs w:val="22"/>
        </w:rPr>
      </w:pPr>
      <w:r w:rsidRPr="00611812">
        <w:rPr>
          <w:rFonts w:ascii="Univers" w:hAnsi="Univers"/>
          <w:sz w:val="22"/>
          <w:szCs w:val="22"/>
        </w:rPr>
        <w:t xml:space="preserve">Proper documentation of medical and training records is an important compliance factor. </w:t>
      </w:r>
      <w:r w:rsidR="008F0D0F" w:rsidRPr="00611812">
        <w:rPr>
          <w:rFonts w:ascii="Univers" w:hAnsi="Univers"/>
          <w:sz w:val="22"/>
          <w:szCs w:val="22"/>
        </w:rPr>
        <w:t xml:space="preserve">NAU must establish and maintain an accurate record for each employee with occupational exposure. </w:t>
      </w:r>
      <w:bookmarkStart w:id="242" w:name="1910.1030(h)(1)(ii)"/>
      <w:bookmarkEnd w:id="242"/>
      <w:r w:rsidR="008F0D0F" w:rsidRPr="00611812">
        <w:rPr>
          <w:rFonts w:ascii="Univers" w:hAnsi="Univers"/>
          <w:sz w:val="22"/>
          <w:szCs w:val="22"/>
        </w:rPr>
        <w:t>This record must include:</w:t>
      </w:r>
    </w:p>
    <w:p w14:paraId="28328EF5" w14:textId="77777777" w:rsidR="008F0D0F" w:rsidRPr="00611812" w:rsidRDefault="008F0D0F" w:rsidP="005E570D">
      <w:pPr>
        <w:rPr>
          <w:rFonts w:ascii="Univers" w:hAnsi="Univers"/>
          <w:sz w:val="22"/>
          <w:szCs w:val="22"/>
        </w:rPr>
      </w:pPr>
      <w:bookmarkStart w:id="243" w:name="1910.1030(h)(1)(ii)(A)"/>
      <w:bookmarkEnd w:id="243"/>
    </w:p>
    <w:p w14:paraId="36A31C0E" w14:textId="77777777" w:rsidR="008F0D0F" w:rsidRPr="00611812" w:rsidRDefault="008F0D0F" w:rsidP="00097D68">
      <w:pPr>
        <w:numPr>
          <w:ilvl w:val="0"/>
          <w:numId w:val="25"/>
        </w:numPr>
        <w:rPr>
          <w:rFonts w:ascii="Univers" w:hAnsi="Univers"/>
          <w:sz w:val="22"/>
          <w:szCs w:val="22"/>
        </w:rPr>
      </w:pPr>
      <w:r w:rsidRPr="00611812">
        <w:rPr>
          <w:rFonts w:ascii="Univers" w:hAnsi="Univers"/>
          <w:sz w:val="22"/>
          <w:szCs w:val="22"/>
        </w:rPr>
        <w:t xml:space="preserve">The name and NAU ID number of the </w:t>
      </w:r>
      <w:proofErr w:type="gramStart"/>
      <w:r w:rsidRPr="00611812">
        <w:rPr>
          <w:rFonts w:ascii="Univers" w:hAnsi="Univers"/>
          <w:sz w:val="22"/>
          <w:szCs w:val="22"/>
        </w:rPr>
        <w:t>employee;</w:t>
      </w:r>
      <w:proofErr w:type="gramEnd"/>
    </w:p>
    <w:p w14:paraId="2A7810C4" w14:textId="77777777" w:rsidR="008F0D0F" w:rsidRPr="00611812" w:rsidRDefault="008F0D0F" w:rsidP="00097D68">
      <w:pPr>
        <w:numPr>
          <w:ilvl w:val="0"/>
          <w:numId w:val="25"/>
        </w:numPr>
        <w:rPr>
          <w:rFonts w:ascii="Univers" w:hAnsi="Univers"/>
          <w:sz w:val="22"/>
          <w:szCs w:val="22"/>
        </w:rPr>
      </w:pPr>
      <w:bookmarkStart w:id="244" w:name="1910.1030(h)(1)(ii)(B)"/>
      <w:bookmarkEnd w:id="244"/>
      <w:r w:rsidRPr="00611812">
        <w:rPr>
          <w:rFonts w:ascii="Univers" w:hAnsi="Univers"/>
          <w:sz w:val="22"/>
          <w:szCs w:val="22"/>
        </w:rPr>
        <w:lastRenderedPageBreak/>
        <w:t xml:space="preserve">A copy of the employee's hepatitis B vaccination status including the dates of all the hepatitis B vaccinations and any medical records relative to the employee's ability to receive </w:t>
      </w:r>
      <w:proofErr w:type="gramStart"/>
      <w:r w:rsidRPr="00611812">
        <w:rPr>
          <w:rFonts w:ascii="Univers" w:hAnsi="Univers"/>
          <w:sz w:val="22"/>
          <w:szCs w:val="22"/>
        </w:rPr>
        <w:t>vaccination;</w:t>
      </w:r>
      <w:proofErr w:type="gramEnd"/>
    </w:p>
    <w:p w14:paraId="5B27F436" w14:textId="77777777" w:rsidR="008F0D0F" w:rsidRPr="00611812" w:rsidRDefault="008F0D0F" w:rsidP="00097D68">
      <w:pPr>
        <w:numPr>
          <w:ilvl w:val="0"/>
          <w:numId w:val="25"/>
        </w:numPr>
        <w:rPr>
          <w:rFonts w:ascii="Univers" w:hAnsi="Univers"/>
          <w:sz w:val="22"/>
          <w:szCs w:val="22"/>
        </w:rPr>
      </w:pPr>
      <w:bookmarkStart w:id="245" w:name="1910.1030(h)(1)(ii)(C)"/>
      <w:bookmarkEnd w:id="245"/>
      <w:r w:rsidRPr="00611812">
        <w:rPr>
          <w:rFonts w:ascii="Univers" w:hAnsi="Univers"/>
          <w:sz w:val="22"/>
          <w:szCs w:val="22"/>
        </w:rPr>
        <w:t xml:space="preserve">A copy of all results of examinations, medical testing, and follow-up </w:t>
      </w:r>
      <w:proofErr w:type="gramStart"/>
      <w:r w:rsidRPr="00611812">
        <w:rPr>
          <w:rFonts w:ascii="Univers" w:hAnsi="Univers"/>
          <w:sz w:val="22"/>
          <w:szCs w:val="22"/>
        </w:rPr>
        <w:t>procedures;</w:t>
      </w:r>
      <w:proofErr w:type="gramEnd"/>
    </w:p>
    <w:p w14:paraId="26D0A09F" w14:textId="77777777" w:rsidR="008F0D0F" w:rsidRPr="00611812" w:rsidRDefault="008F0D0F" w:rsidP="00097D68">
      <w:pPr>
        <w:numPr>
          <w:ilvl w:val="0"/>
          <w:numId w:val="25"/>
        </w:numPr>
        <w:rPr>
          <w:rFonts w:ascii="Univers" w:hAnsi="Univers"/>
          <w:sz w:val="22"/>
          <w:szCs w:val="22"/>
        </w:rPr>
      </w:pPr>
      <w:bookmarkStart w:id="246" w:name="1910.1030(h)(1)(ii)(D)"/>
      <w:bookmarkEnd w:id="246"/>
      <w:r w:rsidRPr="00611812">
        <w:rPr>
          <w:rFonts w:ascii="Univers" w:hAnsi="Univers"/>
          <w:sz w:val="22"/>
          <w:szCs w:val="22"/>
        </w:rPr>
        <w:t>The employer's copy of the healthcare</w:t>
      </w:r>
      <w:r w:rsidR="0047078D" w:rsidRPr="00611812">
        <w:rPr>
          <w:rFonts w:ascii="Univers" w:hAnsi="Univers"/>
          <w:sz w:val="22"/>
          <w:szCs w:val="22"/>
        </w:rPr>
        <w:t xml:space="preserve"> professional's written opinion</w:t>
      </w:r>
      <w:r w:rsidRPr="00611812">
        <w:rPr>
          <w:rFonts w:ascii="Univers" w:hAnsi="Univers"/>
          <w:sz w:val="22"/>
          <w:szCs w:val="22"/>
        </w:rPr>
        <w:t>; and</w:t>
      </w:r>
    </w:p>
    <w:p w14:paraId="2CAEC7E8" w14:textId="77777777" w:rsidR="008F0D0F" w:rsidRPr="00611812" w:rsidRDefault="008F0D0F" w:rsidP="00097D68">
      <w:pPr>
        <w:numPr>
          <w:ilvl w:val="0"/>
          <w:numId w:val="25"/>
        </w:numPr>
        <w:rPr>
          <w:rFonts w:ascii="Univers" w:hAnsi="Univers"/>
          <w:sz w:val="22"/>
          <w:szCs w:val="22"/>
        </w:rPr>
      </w:pPr>
      <w:bookmarkStart w:id="247" w:name="1910.1030(h)(1)(ii)(E)"/>
      <w:bookmarkEnd w:id="247"/>
      <w:r w:rsidRPr="00611812">
        <w:rPr>
          <w:rFonts w:ascii="Univers" w:hAnsi="Univers"/>
          <w:sz w:val="22"/>
          <w:szCs w:val="22"/>
        </w:rPr>
        <w:t>A copy of the information provided to the healthcare professional.</w:t>
      </w:r>
    </w:p>
    <w:p w14:paraId="4837E872" w14:textId="77777777" w:rsidR="008F0D0F" w:rsidRPr="00611812" w:rsidRDefault="008F0D0F" w:rsidP="005E570D">
      <w:pPr>
        <w:rPr>
          <w:rFonts w:ascii="Univers" w:hAnsi="Univers"/>
          <w:sz w:val="22"/>
          <w:szCs w:val="22"/>
        </w:rPr>
      </w:pPr>
      <w:bookmarkStart w:id="248" w:name="1910.1030(h)(1)(iii)"/>
      <w:bookmarkEnd w:id="248"/>
    </w:p>
    <w:p w14:paraId="23DD3D19" w14:textId="77777777" w:rsidR="008F0D0F" w:rsidRPr="00611812" w:rsidRDefault="008F0D0F" w:rsidP="005E570D">
      <w:pPr>
        <w:rPr>
          <w:rFonts w:ascii="Univers" w:hAnsi="Univers"/>
          <w:sz w:val="22"/>
          <w:szCs w:val="22"/>
        </w:rPr>
      </w:pPr>
      <w:r w:rsidRPr="00611812">
        <w:rPr>
          <w:rFonts w:ascii="Univers" w:hAnsi="Univers"/>
          <w:sz w:val="22"/>
          <w:szCs w:val="22"/>
        </w:rPr>
        <w:t xml:space="preserve">NAU will maintain confidentiality of all medical records for employees. Records will not be </w:t>
      </w:r>
      <w:bookmarkStart w:id="249" w:name="1910.1030(h)(1)(iii)(A)"/>
      <w:bookmarkStart w:id="250" w:name="1910.1030(h)(1)(iii)(B)"/>
      <w:bookmarkEnd w:id="249"/>
      <w:bookmarkEnd w:id="250"/>
      <w:r w:rsidRPr="00611812">
        <w:rPr>
          <w:rFonts w:ascii="Univers" w:hAnsi="Univers"/>
          <w:sz w:val="22"/>
          <w:szCs w:val="22"/>
        </w:rPr>
        <w:t>disclosed or reported without the employee's express written consent to any person within or outside the workplace.</w:t>
      </w:r>
    </w:p>
    <w:p w14:paraId="797DC032" w14:textId="77777777" w:rsidR="008F0D0F" w:rsidRPr="00611812" w:rsidRDefault="008F0D0F" w:rsidP="005E570D">
      <w:pPr>
        <w:rPr>
          <w:rFonts w:ascii="Univers" w:hAnsi="Univers"/>
          <w:sz w:val="22"/>
          <w:szCs w:val="22"/>
        </w:rPr>
      </w:pPr>
      <w:bookmarkStart w:id="251" w:name="1910.1030(h)(1)(iv)"/>
      <w:bookmarkEnd w:id="251"/>
    </w:p>
    <w:p w14:paraId="68432F61" w14:textId="77777777" w:rsidR="008F0D0F" w:rsidRPr="00611812" w:rsidRDefault="008F0D0F" w:rsidP="005E570D">
      <w:pPr>
        <w:rPr>
          <w:rFonts w:ascii="Univers" w:hAnsi="Univers"/>
          <w:sz w:val="22"/>
          <w:szCs w:val="22"/>
        </w:rPr>
      </w:pPr>
      <w:r w:rsidRPr="00611812">
        <w:rPr>
          <w:rFonts w:ascii="Univers" w:hAnsi="Univers"/>
          <w:sz w:val="22"/>
          <w:szCs w:val="22"/>
        </w:rPr>
        <w:t>NAU will maintain the records required for at least the duration of employment plus 30 years.</w:t>
      </w:r>
    </w:p>
    <w:p w14:paraId="747D87C2" w14:textId="77777777" w:rsidR="008F0D0F" w:rsidRPr="00611812" w:rsidRDefault="008F0D0F" w:rsidP="005E570D">
      <w:pPr>
        <w:outlineLvl w:val="1"/>
        <w:rPr>
          <w:rFonts w:ascii="Univers" w:hAnsi="Univers"/>
          <w:b/>
          <w:bCs/>
          <w:i/>
          <w:iCs/>
          <w:sz w:val="22"/>
          <w:szCs w:val="22"/>
        </w:rPr>
      </w:pPr>
      <w:bookmarkStart w:id="252" w:name="1910.1030(h)(2)"/>
      <w:bookmarkEnd w:id="252"/>
    </w:p>
    <w:p w14:paraId="0ECE106B" w14:textId="77777777" w:rsidR="008F0D0F" w:rsidRPr="00611812" w:rsidRDefault="008F0D0F" w:rsidP="005E570D">
      <w:pPr>
        <w:outlineLvl w:val="1"/>
        <w:rPr>
          <w:rFonts w:ascii="Univers" w:hAnsi="Univers"/>
          <w:sz w:val="22"/>
          <w:szCs w:val="22"/>
        </w:rPr>
      </w:pPr>
      <w:bookmarkStart w:id="253" w:name="_Toc232305509"/>
      <w:r w:rsidRPr="00611812">
        <w:rPr>
          <w:rFonts w:ascii="Univers" w:hAnsi="Univers"/>
          <w:bCs/>
          <w:iCs/>
          <w:sz w:val="22"/>
          <w:szCs w:val="22"/>
        </w:rPr>
        <w:t>15.2</w:t>
      </w:r>
      <w:r w:rsidRPr="00611812">
        <w:rPr>
          <w:rFonts w:ascii="Univers" w:hAnsi="Univers"/>
          <w:bCs/>
          <w:iCs/>
          <w:sz w:val="22"/>
          <w:szCs w:val="22"/>
        </w:rPr>
        <w:tab/>
        <w:t>Training Records</w:t>
      </w:r>
      <w:bookmarkEnd w:id="253"/>
    </w:p>
    <w:p w14:paraId="1258A4ED" w14:textId="77777777" w:rsidR="008F0D0F" w:rsidRPr="00611812" w:rsidRDefault="008F0D0F" w:rsidP="00515302">
      <w:pPr>
        <w:rPr>
          <w:rFonts w:ascii="Univers" w:hAnsi="Univers"/>
          <w:sz w:val="22"/>
          <w:szCs w:val="22"/>
        </w:rPr>
      </w:pPr>
      <w:bookmarkStart w:id="254" w:name="1910.1030(h)(2)(i)"/>
      <w:bookmarkEnd w:id="254"/>
    </w:p>
    <w:p w14:paraId="6DBBD995" w14:textId="77777777" w:rsidR="008F0D0F" w:rsidRPr="00611812" w:rsidRDefault="008F0D0F" w:rsidP="00515302">
      <w:pPr>
        <w:rPr>
          <w:rFonts w:ascii="Univers" w:hAnsi="Univers"/>
          <w:sz w:val="22"/>
          <w:szCs w:val="22"/>
        </w:rPr>
      </w:pPr>
      <w:r w:rsidRPr="00611812">
        <w:rPr>
          <w:rFonts w:ascii="Univers" w:hAnsi="Univers"/>
          <w:sz w:val="22"/>
          <w:szCs w:val="22"/>
        </w:rPr>
        <w:t>Training records must include the following information:</w:t>
      </w:r>
    </w:p>
    <w:p w14:paraId="5A971FE4" w14:textId="77777777" w:rsidR="008F0D0F" w:rsidRPr="00611812" w:rsidRDefault="008F0D0F" w:rsidP="00515302">
      <w:pPr>
        <w:rPr>
          <w:rFonts w:ascii="Univers" w:hAnsi="Univers"/>
          <w:sz w:val="22"/>
          <w:szCs w:val="22"/>
        </w:rPr>
      </w:pPr>
      <w:bookmarkStart w:id="255" w:name="1910.1030(h)(2)(i)(A)"/>
      <w:bookmarkEnd w:id="255"/>
    </w:p>
    <w:p w14:paraId="72AF43EB" w14:textId="77777777" w:rsidR="008F0D0F" w:rsidRPr="00611812" w:rsidRDefault="008F0D0F" w:rsidP="00097D68">
      <w:pPr>
        <w:numPr>
          <w:ilvl w:val="0"/>
          <w:numId w:val="26"/>
        </w:numPr>
        <w:rPr>
          <w:rFonts w:ascii="Univers" w:hAnsi="Univers"/>
          <w:sz w:val="22"/>
          <w:szCs w:val="22"/>
        </w:rPr>
      </w:pPr>
      <w:r w:rsidRPr="00611812">
        <w:rPr>
          <w:rFonts w:ascii="Univers" w:hAnsi="Univers"/>
          <w:sz w:val="22"/>
          <w:szCs w:val="22"/>
        </w:rPr>
        <w:t xml:space="preserve">The contents or a summary of the training </w:t>
      </w:r>
      <w:proofErr w:type="gramStart"/>
      <w:r w:rsidRPr="00611812">
        <w:rPr>
          <w:rFonts w:ascii="Univers" w:hAnsi="Univers"/>
          <w:sz w:val="22"/>
          <w:szCs w:val="22"/>
        </w:rPr>
        <w:t>sessions;</w:t>
      </w:r>
      <w:proofErr w:type="gramEnd"/>
    </w:p>
    <w:p w14:paraId="48CD8342" w14:textId="77777777" w:rsidR="008F0D0F" w:rsidRPr="00611812" w:rsidRDefault="008F0D0F" w:rsidP="00097D68">
      <w:pPr>
        <w:numPr>
          <w:ilvl w:val="0"/>
          <w:numId w:val="26"/>
        </w:numPr>
        <w:rPr>
          <w:rFonts w:ascii="Univers" w:hAnsi="Univers"/>
          <w:sz w:val="22"/>
          <w:szCs w:val="22"/>
        </w:rPr>
      </w:pPr>
      <w:bookmarkStart w:id="256" w:name="1910.1030(h)(2)(i)(C)"/>
      <w:bookmarkEnd w:id="256"/>
      <w:r w:rsidRPr="00611812">
        <w:rPr>
          <w:rFonts w:ascii="Univers" w:hAnsi="Univers"/>
          <w:sz w:val="22"/>
          <w:szCs w:val="22"/>
        </w:rPr>
        <w:t>The names and qualifications of persons conducting the training; and</w:t>
      </w:r>
    </w:p>
    <w:p w14:paraId="0F31629B" w14:textId="77777777" w:rsidR="008F0D0F" w:rsidRPr="00611812" w:rsidRDefault="008F0D0F" w:rsidP="00097D68">
      <w:pPr>
        <w:numPr>
          <w:ilvl w:val="0"/>
          <w:numId w:val="26"/>
        </w:numPr>
        <w:rPr>
          <w:rFonts w:ascii="Univers" w:hAnsi="Univers"/>
          <w:sz w:val="22"/>
          <w:szCs w:val="22"/>
        </w:rPr>
      </w:pPr>
      <w:bookmarkStart w:id="257" w:name="1910.1030(h)(2)(i)(D)"/>
      <w:bookmarkEnd w:id="257"/>
      <w:r w:rsidRPr="00611812">
        <w:rPr>
          <w:rFonts w:ascii="Univers" w:hAnsi="Univers"/>
          <w:sz w:val="22"/>
          <w:szCs w:val="22"/>
        </w:rPr>
        <w:t>The names and job titles of all persons attending the training sessions.</w:t>
      </w:r>
    </w:p>
    <w:p w14:paraId="74A08FCC" w14:textId="77777777" w:rsidR="008F0D0F" w:rsidRPr="00611812" w:rsidRDefault="008F0D0F" w:rsidP="00515302">
      <w:pPr>
        <w:rPr>
          <w:rFonts w:ascii="Univers" w:hAnsi="Univers"/>
          <w:sz w:val="22"/>
          <w:szCs w:val="22"/>
        </w:rPr>
      </w:pPr>
      <w:bookmarkStart w:id="258" w:name="1910.1030(h)(2)(ii)"/>
      <w:bookmarkEnd w:id="258"/>
    </w:p>
    <w:p w14:paraId="4EB98DDA" w14:textId="77777777" w:rsidR="008F0D0F" w:rsidRPr="00611812" w:rsidRDefault="008F0D0F" w:rsidP="00515302">
      <w:pPr>
        <w:rPr>
          <w:rFonts w:ascii="Univers" w:hAnsi="Univers"/>
          <w:sz w:val="22"/>
          <w:szCs w:val="22"/>
        </w:rPr>
      </w:pPr>
      <w:r w:rsidRPr="00611812">
        <w:rPr>
          <w:rFonts w:ascii="Univers" w:hAnsi="Univers"/>
          <w:sz w:val="22"/>
          <w:szCs w:val="22"/>
        </w:rPr>
        <w:t xml:space="preserve">Training records will be maintained for 3 years from the date </w:t>
      </w:r>
      <w:r w:rsidR="0047078D" w:rsidRPr="00611812">
        <w:rPr>
          <w:rFonts w:ascii="Univers" w:hAnsi="Univers"/>
          <w:sz w:val="22"/>
          <w:szCs w:val="22"/>
        </w:rPr>
        <w:t>of</w:t>
      </w:r>
      <w:r w:rsidRPr="00611812">
        <w:rPr>
          <w:rFonts w:ascii="Univers" w:hAnsi="Univers"/>
          <w:sz w:val="22"/>
          <w:szCs w:val="22"/>
        </w:rPr>
        <w:t xml:space="preserve"> the training.</w:t>
      </w:r>
    </w:p>
    <w:p w14:paraId="3F83D111" w14:textId="77777777" w:rsidR="008F0D0F" w:rsidRPr="00611812" w:rsidRDefault="008F0D0F" w:rsidP="00515302">
      <w:pPr>
        <w:rPr>
          <w:rFonts w:ascii="Univers" w:hAnsi="Univers"/>
          <w:b/>
          <w:bCs/>
          <w:i/>
          <w:iCs/>
          <w:sz w:val="22"/>
          <w:szCs w:val="22"/>
        </w:rPr>
      </w:pPr>
      <w:bookmarkStart w:id="259" w:name="1910.1030(h)(3)"/>
      <w:bookmarkEnd w:id="259"/>
    </w:p>
    <w:p w14:paraId="3EF85018" w14:textId="77777777" w:rsidR="008F0D0F" w:rsidRPr="00611812" w:rsidRDefault="008F0D0F" w:rsidP="005E570D">
      <w:pPr>
        <w:outlineLvl w:val="1"/>
        <w:rPr>
          <w:rFonts w:ascii="Univers" w:hAnsi="Univers"/>
          <w:sz w:val="22"/>
          <w:szCs w:val="22"/>
        </w:rPr>
      </w:pPr>
      <w:bookmarkStart w:id="260" w:name="_Toc232305510"/>
      <w:r w:rsidRPr="00611812">
        <w:rPr>
          <w:rFonts w:ascii="Univers" w:hAnsi="Univers"/>
          <w:bCs/>
          <w:iCs/>
          <w:sz w:val="22"/>
          <w:szCs w:val="22"/>
        </w:rPr>
        <w:t>15.3</w:t>
      </w:r>
      <w:r w:rsidRPr="00611812">
        <w:rPr>
          <w:rFonts w:ascii="Univers" w:hAnsi="Univers"/>
          <w:bCs/>
          <w:iCs/>
          <w:sz w:val="22"/>
          <w:szCs w:val="22"/>
        </w:rPr>
        <w:tab/>
        <w:t>Availability of Records</w:t>
      </w:r>
      <w:bookmarkEnd w:id="260"/>
    </w:p>
    <w:p w14:paraId="5725772B" w14:textId="77777777" w:rsidR="008F0D0F" w:rsidRPr="00611812" w:rsidRDefault="008F0D0F" w:rsidP="00515302">
      <w:pPr>
        <w:rPr>
          <w:rFonts w:ascii="Univers" w:hAnsi="Univers"/>
          <w:sz w:val="22"/>
          <w:szCs w:val="22"/>
        </w:rPr>
      </w:pPr>
      <w:bookmarkStart w:id="261" w:name="1910.1030(h)(3)(i)"/>
      <w:bookmarkEnd w:id="261"/>
    </w:p>
    <w:p w14:paraId="53598D47" w14:textId="77777777" w:rsidR="008F0D0F" w:rsidRPr="00611812" w:rsidRDefault="008F0D0F" w:rsidP="00515302">
      <w:pPr>
        <w:rPr>
          <w:rFonts w:ascii="Univers" w:hAnsi="Univers"/>
          <w:sz w:val="22"/>
          <w:szCs w:val="22"/>
        </w:rPr>
      </w:pPr>
      <w:r w:rsidRPr="00611812">
        <w:rPr>
          <w:rFonts w:ascii="Univers" w:hAnsi="Univers"/>
          <w:sz w:val="22"/>
          <w:szCs w:val="22"/>
        </w:rPr>
        <w:t>NAU will ensure that all records required to be maintained by this section must be made available upon request for examination and copying to the subject employee, to anyone having written consent of the subject employee, and to OSHA representatives.</w:t>
      </w:r>
    </w:p>
    <w:p w14:paraId="2D8DC2C6" w14:textId="77777777" w:rsidR="008F0D0F" w:rsidRPr="00611812" w:rsidRDefault="008F0D0F" w:rsidP="00515302">
      <w:pPr>
        <w:rPr>
          <w:rFonts w:ascii="Univers" w:hAnsi="Univers"/>
          <w:b/>
          <w:bCs/>
          <w:i/>
          <w:iCs/>
          <w:sz w:val="22"/>
          <w:szCs w:val="22"/>
        </w:rPr>
      </w:pPr>
      <w:bookmarkStart w:id="262" w:name="1910.1030(h)(4)"/>
      <w:bookmarkEnd w:id="262"/>
    </w:p>
    <w:p w14:paraId="3275E193" w14:textId="77777777" w:rsidR="008F0D0F" w:rsidRPr="00611812" w:rsidRDefault="008F0D0F" w:rsidP="005E570D">
      <w:pPr>
        <w:outlineLvl w:val="1"/>
        <w:rPr>
          <w:rFonts w:ascii="Univers" w:hAnsi="Univers"/>
          <w:sz w:val="22"/>
          <w:szCs w:val="22"/>
        </w:rPr>
      </w:pPr>
      <w:bookmarkStart w:id="263" w:name="1910.1030(h)(4)(ii)"/>
      <w:bookmarkStart w:id="264" w:name="1910.1030(h)(5)"/>
      <w:bookmarkStart w:id="265" w:name="_Toc232305511"/>
      <w:bookmarkEnd w:id="263"/>
      <w:bookmarkEnd w:id="264"/>
      <w:r w:rsidRPr="00611812">
        <w:rPr>
          <w:rFonts w:ascii="Univers" w:hAnsi="Univers"/>
          <w:bCs/>
          <w:iCs/>
          <w:sz w:val="22"/>
          <w:szCs w:val="22"/>
        </w:rPr>
        <w:t>15.4</w:t>
      </w:r>
      <w:r w:rsidRPr="00611812">
        <w:rPr>
          <w:rFonts w:ascii="Univers" w:hAnsi="Univers"/>
          <w:bCs/>
          <w:iCs/>
          <w:sz w:val="22"/>
          <w:szCs w:val="22"/>
        </w:rPr>
        <w:tab/>
        <w:t>Sharps injury log</w:t>
      </w:r>
      <w:bookmarkEnd w:id="265"/>
    </w:p>
    <w:p w14:paraId="6F5B8E5B" w14:textId="77777777" w:rsidR="008F0D0F" w:rsidRPr="00611812" w:rsidRDefault="008F0D0F" w:rsidP="00515302">
      <w:pPr>
        <w:rPr>
          <w:rFonts w:ascii="Univers" w:hAnsi="Univers"/>
          <w:sz w:val="22"/>
          <w:szCs w:val="22"/>
        </w:rPr>
      </w:pPr>
      <w:bookmarkStart w:id="266" w:name="1910.1030(h)(5)(i)"/>
      <w:bookmarkEnd w:id="266"/>
    </w:p>
    <w:p w14:paraId="26711D9D" w14:textId="77777777" w:rsidR="008F0D0F" w:rsidRPr="00611812" w:rsidRDefault="008F0D0F" w:rsidP="005E570D">
      <w:pPr>
        <w:rPr>
          <w:rFonts w:ascii="Univers" w:hAnsi="Univers"/>
          <w:sz w:val="22"/>
          <w:szCs w:val="22"/>
        </w:rPr>
      </w:pPr>
      <w:r w:rsidRPr="00611812">
        <w:rPr>
          <w:rFonts w:ascii="Univers" w:hAnsi="Univers"/>
          <w:sz w:val="22"/>
          <w:szCs w:val="22"/>
        </w:rPr>
        <w:t xml:space="preserve">NAU has established and will maintain a sharps injury log for the recording of percutaneous injuries from contaminated sharps. The information in the </w:t>
      </w:r>
      <w:proofErr w:type="gramStart"/>
      <w:r w:rsidRPr="00611812">
        <w:rPr>
          <w:rFonts w:ascii="Univers" w:hAnsi="Univers"/>
          <w:sz w:val="22"/>
          <w:szCs w:val="22"/>
        </w:rPr>
        <w:t>sharps</w:t>
      </w:r>
      <w:proofErr w:type="gramEnd"/>
      <w:r w:rsidRPr="00611812">
        <w:rPr>
          <w:rFonts w:ascii="Univers" w:hAnsi="Univers"/>
          <w:sz w:val="22"/>
          <w:szCs w:val="22"/>
        </w:rPr>
        <w:t xml:space="preserve"> injury log is recorded and maintained in such manner as to protect the confidentiality of the injured employee. The sharps injury log contains, at a minimum:</w:t>
      </w:r>
    </w:p>
    <w:p w14:paraId="5C89E0E2" w14:textId="77777777" w:rsidR="008F0D0F" w:rsidRPr="00611812" w:rsidRDefault="008F0D0F" w:rsidP="005E570D">
      <w:pPr>
        <w:rPr>
          <w:rFonts w:ascii="Univers" w:hAnsi="Univers"/>
          <w:sz w:val="22"/>
          <w:szCs w:val="22"/>
        </w:rPr>
      </w:pPr>
      <w:bookmarkStart w:id="267" w:name="1910.1030(h)(5)(i)(A)"/>
      <w:bookmarkEnd w:id="267"/>
    </w:p>
    <w:p w14:paraId="30851791" w14:textId="77777777" w:rsidR="008F0D0F" w:rsidRPr="00611812" w:rsidRDefault="008F0D0F" w:rsidP="00097D68">
      <w:pPr>
        <w:numPr>
          <w:ilvl w:val="0"/>
          <w:numId w:val="27"/>
        </w:numPr>
        <w:rPr>
          <w:rFonts w:ascii="Univers" w:hAnsi="Univers"/>
          <w:sz w:val="22"/>
          <w:szCs w:val="22"/>
        </w:rPr>
      </w:pPr>
      <w:r w:rsidRPr="00611812">
        <w:rPr>
          <w:rFonts w:ascii="Univers" w:hAnsi="Univers"/>
          <w:sz w:val="22"/>
          <w:szCs w:val="22"/>
        </w:rPr>
        <w:t>The type and brand of device involved in the incident,</w:t>
      </w:r>
    </w:p>
    <w:p w14:paraId="7CE5EADE" w14:textId="77777777" w:rsidR="008F0D0F" w:rsidRPr="00611812" w:rsidRDefault="008F0D0F" w:rsidP="00097D68">
      <w:pPr>
        <w:numPr>
          <w:ilvl w:val="0"/>
          <w:numId w:val="27"/>
        </w:numPr>
        <w:rPr>
          <w:rFonts w:ascii="Univers" w:hAnsi="Univers"/>
          <w:sz w:val="22"/>
          <w:szCs w:val="22"/>
        </w:rPr>
      </w:pPr>
      <w:bookmarkStart w:id="268" w:name="1910.1030(h)(5)(i)(B)"/>
      <w:bookmarkEnd w:id="268"/>
      <w:r w:rsidRPr="00611812">
        <w:rPr>
          <w:rFonts w:ascii="Univers" w:hAnsi="Univers"/>
          <w:sz w:val="22"/>
          <w:szCs w:val="22"/>
        </w:rPr>
        <w:t>The department or work area where the exposure incident occurred, and</w:t>
      </w:r>
    </w:p>
    <w:p w14:paraId="1B7034A5" w14:textId="77777777" w:rsidR="008F0D0F" w:rsidRPr="00611812" w:rsidRDefault="008F0D0F" w:rsidP="00097D68">
      <w:pPr>
        <w:numPr>
          <w:ilvl w:val="0"/>
          <w:numId w:val="27"/>
        </w:numPr>
        <w:rPr>
          <w:rFonts w:ascii="Univers" w:hAnsi="Univers"/>
        </w:rPr>
      </w:pPr>
      <w:bookmarkStart w:id="269" w:name="1910.1030(h)(5)(i)(C)"/>
      <w:bookmarkEnd w:id="269"/>
      <w:r w:rsidRPr="00611812">
        <w:rPr>
          <w:rFonts w:ascii="Univers" w:hAnsi="Univers"/>
          <w:sz w:val="22"/>
          <w:szCs w:val="22"/>
        </w:rPr>
        <w:t>An explanation of how the incident occurred.</w:t>
      </w:r>
    </w:p>
    <w:p w14:paraId="3AA06A4B" w14:textId="77777777" w:rsidR="008F0D0F" w:rsidRPr="00611812" w:rsidRDefault="008F0D0F" w:rsidP="005E570D">
      <w:pPr>
        <w:rPr>
          <w:rFonts w:ascii="Univers" w:hAnsi="Univers"/>
        </w:rPr>
      </w:pPr>
      <w:bookmarkStart w:id="270" w:name="1910.1030(h)(5)(ii)"/>
      <w:bookmarkEnd w:id="270"/>
    </w:p>
    <w:p w14:paraId="3D068C66" w14:textId="77777777" w:rsidR="00440485" w:rsidRDefault="008F0D0F" w:rsidP="005E570D">
      <w:pPr>
        <w:rPr>
          <w:rFonts w:ascii="Univers" w:hAnsi="Univers"/>
          <w:b/>
        </w:rPr>
      </w:pPr>
      <w:bookmarkStart w:id="271" w:name="1910.1030(i)"/>
      <w:bookmarkEnd w:id="271"/>
      <w:r w:rsidRPr="00611812">
        <w:rPr>
          <w:rFonts w:ascii="Univers" w:hAnsi="Univers"/>
          <w:b/>
        </w:rPr>
        <w:br w:type="page"/>
      </w:r>
    </w:p>
    <w:p w14:paraId="58A93F98" w14:textId="4EA3BAEF" w:rsidR="00440485" w:rsidRPr="003325C3" w:rsidRDefault="00440485" w:rsidP="00440485">
      <w:pPr>
        <w:tabs>
          <w:tab w:val="left" w:pos="360"/>
        </w:tabs>
        <w:spacing w:after="120"/>
        <w:ind w:right="25"/>
        <w:rPr>
          <w:rFonts w:ascii="Univers" w:hAnsi="Univers" w:cs="Arial"/>
          <w:b/>
          <w:bCs/>
          <w:sz w:val="22"/>
          <w:szCs w:val="22"/>
        </w:rPr>
      </w:pPr>
      <w:r w:rsidRPr="003325C3">
        <w:rPr>
          <w:rFonts w:ascii="Univers" w:hAnsi="Univers" w:cs="Arial"/>
          <w:b/>
          <w:bCs/>
          <w:sz w:val="22"/>
          <w:szCs w:val="22"/>
        </w:rPr>
        <w:lastRenderedPageBreak/>
        <w:t>16.0</w:t>
      </w:r>
      <w:r w:rsidRPr="003325C3">
        <w:rPr>
          <w:rFonts w:ascii="Univers" w:hAnsi="Univers" w:cs="Arial"/>
          <w:b/>
          <w:bCs/>
          <w:sz w:val="22"/>
          <w:szCs w:val="22"/>
        </w:rPr>
        <w:tab/>
        <w:t>EXPOSURE CONTROL PLAN/JOB CLASSIFICATIONS</w:t>
      </w:r>
    </w:p>
    <w:p w14:paraId="6FF983AE" w14:textId="77777777" w:rsidR="00440485" w:rsidRPr="003325C3" w:rsidRDefault="00440485" w:rsidP="00440485">
      <w:pPr>
        <w:tabs>
          <w:tab w:val="left" w:pos="360"/>
        </w:tabs>
        <w:spacing w:after="120"/>
        <w:ind w:right="25"/>
        <w:rPr>
          <w:rFonts w:ascii="Univers" w:hAnsi="Univers" w:cs="Arial"/>
          <w:sz w:val="22"/>
          <w:szCs w:val="22"/>
          <w:u w:val="single"/>
        </w:rPr>
      </w:pPr>
      <w:r w:rsidRPr="003325C3">
        <w:rPr>
          <w:rFonts w:ascii="Univers" w:hAnsi="Univers" w:cs="Arial"/>
          <w:sz w:val="22"/>
          <w:szCs w:val="22"/>
          <w:u w:val="single"/>
        </w:rPr>
        <w:t>PURPOSE</w:t>
      </w:r>
    </w:p>
    <w:p w14:paraId="523DA5C4" w14:textId="77777777" w:rsidR="00440485" w:rsidRPr="003325C3" w:rsidRDefault="00440485" w:rsidP="00440485">
      <w:pPr>
        <w:tabs>
          <w:tab w:val="left" w:pos="360"/>
        </w:tabs>
        <w:spacing w:after="120"/>
        <w:ind w:right="25"/>
        <w:rPr>
          <w:rFonts w:ascii="Univers" w:hAnsi="Univers" w:cs="Arial"/>
          <w:b/>
          <w:sz w:val="22"/>
          <w:szCs w:val="22"/>
        </w:rPr>
      </w:pPr>
      <w:r w:rsidRPr="003325C3">
        <w:rPr>
          <w:rFonts w:ascii="Univers" w:hAnsi="Univers" w:cs="Arial"/>
          <w:sz w:val="22"/>
          <w:szCs w:val="22"/>
        </w:rPr>
        <w:t>All tasks or jobs are assigned a category to indicate the degree of anticipated risk of occupational exposure.</w:t>
      </w:r>
    </w:p>
    <w:p w14:paraId="220D3E46" w14:textId="77777777" w:rsidR="00440485" w:rsidRPr="003325C3" w:rsidRDefault="00440485" w:rsidP="00440485">
      <w:pPr>
        <w:tabs>
          <w:tab w:val="left" w:pos="360"/>
        </w:tabs>
        <w:spacing w:after="120"/>
        <w:ind w:right="25"/>
        <w:rPr>
          <w:rFonts w:ascii="Univers" w:hAnsi="Univers" w:cs="Arial"/>
          <w:sz w:val="22"/>
          <w:szCs w:val="22"/>
          <w:u w:val="single"/>
        </w:rPr>
      </w:pPr>
      <w:r w:rsidRPr="003325C3">
        <w:rPr>
          <w:rFonts w:ascii="Univers" w:hAnsi="Univers" w:cs="Arial"/>
          <w:sz w:val="22"/>
          <w:szCs w:val="22"/>
          <w:u w:val="single"/>
        </w:rPr>
        <w:t>RISK CATEGORIES ARE DEFINED AS</w:t>
      </w:r>
    </w:p>
    <w:p w14:paraId="711AD6BF" w14:textId="77777777" w:rsidR="00440485" w:rsidRPr="003325C3" w:rsidRDefault="00440485" w:rsidP="00440485">
      <w:pPr>
        <w:tabs>
          <w:tab w:val="left" w:pos="360"/>
        </w:tabs>
        <w:spacing w:after="120"/>
        <w:ind w:left="1080" w:right="25" w:hanging="1080"/>
        <w:rPr>
          <w:rFonts w:ascii="Univers" w:hAnsi="Univers" w:cs="Arial"/>
          <w:sz w:val="22"/>
          <w:szCs w:val="22"/>
        </w:rPr>
      </w:pPr>
      <w:r w:rsidRPr="003325C3">
        <w:rPr>
          <w:rFonts w:ascii="Univers" w:hAnsi="Univers" w:cs="Arial"/>
          <w:sz w:val="22"/>
          <w:szCs w:val="22"/>
        </w:rPr>
        <w:t>CATEGORY I</w:t>
      </w:r>
    </w:p>
    <w:p w14:paraId="2DAD5CFE" w14:textId="1D031341" w:rsidR="00440485" w:rsidRPr="003325C3" w:rsidRDefault="00440485" w:rsidP="00440485">
      <w:pPr>
        <w:tabs>
          <w:tab w:val="left" w:pos="360"/>
        </w:tabs>
        <w:spacing w:after="120"/>
        <w:ind w:right="25"/>
        <w:rPr>
          <w:rFonts w:ascii="Univers" w:hAnsi="Univers" w:cs="Arial"/>
          <w:sz w:val="22"/>
          <w:szCs w:val="22"/>
        </w:rPr>
      </w:pPr>
      <w:r w:rsidRPr="003325C3">
        <w:rPr>
          <w:rFonts w:ascii="Univers" w:hAnsi="Univers" w:cs="Arial"/>
          <w:sz w:val="22"/>
          <w:szCs w:val="22"/>
        </w:rPr>
        <w:t>Tasks that involve exposure to blood, body fluids or tissues.  Frequent exposure to blood, other potentially infected materials/fluids and tissues, toxic substances, ionizing radiation, medical radiation, medical preparations</w:t>
      </w:r>
      <w:r w:rsidR="0073324E" w:rsidRPr="003325C3">
        <w:rPr>
          <w:rFonts w:ascii="Univers" w:hAnsi="Univers" w:cs="Arial"/>
          <w:sz w:val="22"/>
          <w:szCs w:val="22"/>
        </w:rPr>
        <w:t>,</w:t>
      </w:r>
      <w:r w:rsidRPr="003325C3">
        <w:rPr>
          <w:rFonts w:ascii="Univers" w:hAnsi="Univers" w:cs="Arial"/>
          <w:sz w:val="22"/>
          <w:szCs w:val="22"/>
        </w:rPr>
        <w:t xml:space="preserve"> or other conditions common to the hospital environment.</w:t>
      </w:r>
    </w:p>
    <w:p w14:paraId="6ED53CA2" w14:textId="77777777" w:rsidR="00440485" w:rsidRPr="003325C3" w:rsidRDefault="00440485" w:rsidP="00440485">
      <w:pPr>
        <w:tabs>
          <w:tab w:val="left" w:pos="360"/>
        </w:tabs>
        <w:spacing w:after="120"/>
        <w:ind w:right="25"/>
        <w:rPr>
          <w:rFonts w:ascii="Univers" w:hAnsi="Univers" w:cs="Arial"/>
          <w:sz w:val="22"/>
          <w:szCs w:val="22"/>
        </w:rPr>
      </w:pPr>
      <w:r w:rsidRPr="003325C3">
        <w:rPr>
          <w:rFonts w:ascii="Univers" w:hAnsi="Univers" w:cs="Arial"/>
          <w:sz w:val="22"/>
          <w:szCs w:val="22"/>
        </w:rPr>
        <w:t>CATEGORY II</w:t>
      </w:r>
    </w:p>
    <w:p w14:paraId="0584142F" w14:textId="00A0AC13" w:rsidR="00440485" w:rsidRPr="003325C3" w:rsidRDefault="00440485" w:rsidP="00440485">
      <w:pPr>
        <w:tabs>
          <w:tab w:val="left" w:pos="360"/>
        </w:tabs>
        <w:spacing w:after="120"/>
        <w:ind w:right="25"/>
        <w:rPr>
          <w:rFonts w:ascii="Univers" w:hAnsi="Univers" w:cs="Arial"/>
          <w:sz w:val="22"/>
          <w:szCs w:val="22"/>
        </w:rPr>
      </w:pPr>
      <w:r w:rsidRPr="003325C3">
        <w:rPr>
          <w:rFonts w:ascii="Univers" w:hAnsi="Univers" w:cs="Arial"/>
          <w:sz w:val="22"/>
          <w:szCs w:val="22"/>
        </w:rPr>
        <w:t>Tasks that include no routine exposure to blood, other potentially infected materials/fluids</w:t>
      </w:r>
      <w:r w:rsidR="0073324E" w:rsidRPr="003325C3">
        <w:rPr>
          <w:rFonts w:ascii="Univers" w:hAnsi="Univers" w:cs="Arial"/>
          <w:sz w:val="22"/>
          <w:szCs w:val="22"/>
        </w:rPr>
        <w:t>,</w:t>
      </w:r>
      <w:r w:rsidRPr="003325C3">
        <w:rPr>
          <w:rFonts w:ascii="Univers" w:hAnsi="Univers" w:cs="Arial"/>
          <w:sz w:val="22"/>
          <w:szCs w:val="22"/>
        </w:rPr>
        <w:t xml:space="preserve"> and tissues</w:t>
      </w:r>
      <w:r w:rsidR="0073324E" w:rsidRPr="003325C3">
        <w:rPr>
          <w:rFonts w:ascii="Univers" w:hAnsi="Univers" w:cs="Arial"/>
          <w:sz w:val="22"/>
          <w:szCs w:val="22"/>
        </w:rPr>
        <w:t xml:space="preserve"> </w:t>
      </w:r>
      <w:r w:rsidRPr="003325C3">
        <w:rPr>
          <w:rFonts w:ascii="Univers" w:hAnsi="Univers" w:cs="Arial"/>
          <w:sz w:val="22"/>
          <w:szCs w:val="22"/>
        </w:rPr>
        <w:t>but employment may require performing unplanned category I tasks.</w:t>
      </w:r>
    </w:p>
    <w:p w14:paraId="3706EFF8" w14:textId="77777777" w:rsidR="00440485" w:rsidRPr="003325C3" w:rsidRDefault="00440485" w:rsidP="00440485">
      <w:pPr>
        <w:tabs>
          <w:tab w:val="left" w:pos="360"/>
        </w:tabs>
        <w:spacing w:after="120"/>
        <w:ind w:right="25"/>
        <w:rPr>
          <w:rFonts w:ascii="Univers" w:hAnsi="Univers" w:cs="Arial"/>
          <w:sz w:val="22"/>
          <w:szCs w:val="22"/>
        </w:rPr>
      </w:pPr>
      <w:r w:rsidRPr="003325C3">
        <w:rPr>
          <w:rFonts w:ascii="Univers" w:hAnsi="Univers" w:cs="Arial"/>
          <w:sz w:val="22"/>
          <w:szCs w:val="22"/>
        </w:rPr>
        <w:t>CATEGORY III</w:t>
      </w:r>
    </w:p>
    <w:p w14:paraId="2030CCF8" w14:textId="77777777" w:rsidR="00440485" w:rsidRPr="003325C3" w:rsidRDefault="00440485" w:rsidP="00440485">
      <w:pPr>
        <w:tabs>
          <w:tab w:val="left" w:pos="360"/>
        </w:tabs>
        <w:spacing w:after="120"/>
        <w:ind w:right="25"/>
        <w:rPr>
          <w:rFonts w:ascii="Univers" w:hAnsi="Univers" w:cs="Arial"/>
          <w:sz w:val="22"/>
          <w:szCs w:val="22"/>
        </w:rPr>
      </w:pPr>
      <w:r w:rsidRPr="003325C3">
        <w:rPr>
          <w:rFonts w:ascii="Univers" w:hAnsi="Univers" w:cs="Arial"/>
          <w:sz w:val="22"/>
          <w:szCs w:val="22"/>
        </w:rPr>
        <w:t>Tasks that include no exposure to blood, other potentially infected materials/fluids and/or tissues, and employment does not require performing category I tasks.</w:t>
      </w:r>
    </w:p>
    <w:p w14:paraId="56ED521A" w14:textId="77777777" w:rsidR="00440485" w:rsidRPr="0073324E" w:rsidRDefault="00440485" w:rsidP="005E570D">
      <w:pPr>
        <w:rPr>
          <w:rFonts w:ascii="Univers" w:hAnsi="Univers"/>
          <w:b/>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46"/>
        <w:gridCol w:w="1727"/>
        <w:gridCol w:w="1795"/>
        <w:gridCol w:w="1858"/>
      </w:tblGrid>
      <w:tr w:rsidR="009711F6" w:rsidRPr="0013205B" w14:paraId="6017E531" w14:textId="77777777" w:rsidTr="0041279B">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4D682957" w14:textId="21906D2E" w:rsidR="009711F6" w:rsidRPr="0013205B" w:rsidRDefault="009711F6" w:rsidP="0041279B">
            <w:pPr>
              <w:tabs>
                <w:tab w:val="left" w:pos="360"/>
              </w:tabs>
              <w:spacing w:before="60" w:after="60"/>
              <w:ind w:right="25"/>
              <w:jc w:val="center"/>
              <w:rPr>
                <w:rFonts w:ascii="Arial" w:hAnsi="Arial" w:cs="Arial"/>
                <w:sz w:val="20"/>
                <w:u w:val="single"/>
              </w:rPr>
            </w:pPr>
            <w:r w:rsidRPr="0013205B">
              <w:rPr>
                <w:rFonts w:ascii="Arial" w:hAnsi="Arial" w:cs="Arial"/>
                <w:b/>
                <w:sz w:val="20"/>
                <w:u w:val="single"/>
              </w:rPr>
              <w:t xml:space="preserve">NORTHERN ARIZONA </w:t>
            </w:r>
            <w:r>
              <w:rPr>
                <w:rFonts w:ascii="Arial" w:hAnsi="Arial" w:cs="Arial"/>
                <w:b/>
                <w:sz w:val="20"/>
                <w:u w:val="single"/>
              </w:rPr>
              <w:t>UNIVERSITY</w:t>
            </w:r>
          </w:p>
          <w:p w14:paraId="3006C526" w14:textId="77777777" w:rsidR="009711F6" w:rsidRPr="0013205B" w:rsidRDefault="009711F6" w:rsidP="0041279B">
            <w:pPr>
              <w:tabs>
                <w:tab w:val="left" w:pos="360"/>
              </w:tabs>
              <w:spacing w:before="60" w:after="60"/>
              <w:ind w:right="25"/>
              <w:jc w:val="center"/>
              <w:rPr>
                <w:rFonts w:ascii="Arial" w:hAnsi="Arial" w:cs="Arial"/>
                <w:b/>
                <w:sz w:val="20"/>
              </w:rPr>
            </w:pPr>
            <w:r w:rsidRPr="0013205B">
              <w:rPr>
                <w:rFonts w:ascii="Arial" w:hAnsi="Arial" w:cs="Arial"/>
                <w:b/>
                <w:i/>
                <w:sz w:val="20"/>
              </w:rPr>
              <w:t>EXPOSURE CONTROL PLAN</w:t>
            </w:r>
          </w:p>
          <w:p w14:paraId="0EC614C8" w14:textId="77777777" w:rsidR="009711F6" w:rsidRPr="0013205B" w:rsidRDefault="009711F6" w:rsidP="0041279B">
            <w:pPr>
              <w:tabs>
                <w:tab w:val="left" w:pos="360"/>
              </w:tabs>
              <w:spacing w:before="60" w:after="60"/>
              <w:ind w:right="25"/>
              <w:jc w:val="center"/>
              <w:rPr>
                <w:rFonts w:ascii="Arial" w:hAnsi="Arial" w:cs="Arial"/>
                <w:b/>
                <w:sz w:val="20"/>
              </w:rPr>
            </w:pPr>
            <w:r w:rsidRPr="0013205B">
              <w:rPr>
                <w:rFonts w:ascii="Arial" w:hAnsi="Arial" w:cs="Arial"/>
                <w:b/>
                <w:sz w:val="20"/>
              </w:rPr>
              <w:t>EXPOSURE CATEGORIES BY JOB/TASK</w:t>
            </w:r>
          </w:p>
        </w:tc>
      </w:tr>
      <w:tr w:rsidR="009711F6" w:rsidRPr="0013205B" w14:paraId="76A81423"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0FC06CE9" w14:textId="77777777" w:rsidR="009711F6" w:rsidRPr="003325C3" w:rsidRDefault="009711F6" w:rsidP="0041279B">
            <w:pPr>
              <w:tabs>
                <w:tab w:val="left" w:pos="360"/>
              </w:tabs>
              <w:spacing w:before="60" w:after="60"/>
              <w:ind w:right="25"/>
              <w:rPr>
                <w:rFonts w:ascii="Arial" w:hAnsi="Arial" w:cs="Arial"/>
                <w:b/>
                <w:caps/>
                <w:sz w:val="20"/>
              </w:rPr>
            </w:pPr>
            <w:r w:rsidRPr="003325C3">
              <w:rPr>
                <w:rFonts w:ascii="Arial" w:hAnsi="Arial" w:cs="Arial"/>
                <w:b/>
                <w:caps/>
                <w:sz w:val="20"/>
              </w:rPr>
              <w:t>JOB/TASK CATEGORY</w:t>
            </w:r>
          </w:p>
        </w:tc>
        <w:tc>
          <w:tcPr>
            <w:tcW w:w="870" w:type="pct"/>
            <w:tcBorders>
              <w:top w:val="single" w:sz="4" w:space="0" w:color="auto"/>
              <w:left w:val="single" w:sz="4" w:space="0" w:color="auto"/>
              <w:bottom w:val="single" w:sz="4" w:space="0" w:color="auto"/>
              <w:right w:val="single" w:sz="4" w:space="0" w:color="auto"/>
            </w:tcBorders>
          </w:tcPr>
          <w:p w14:paraId="641ECD88" w14:textId="77777777" w:rsidR="009711F6" w:rsidRPr="003325C3" w:rsidRDefault="009711F6" w:rsidP="0041279B">
            <w:pPr>
              <w:tabs>
                <w:tab w:val="left" w:pos="360"/>
              </w:tabs>
              <w:spacing w:before="60" w:after="60"/>
              <w:ind w:right="25"/>
              <w:rPr>
                <w:rFonts w:ascii="Arial" w:hAnsi="Arial" w:cs="Arial"/>
                <w:b/>
                <w:caps/>
                <w:sz w:val="20"/>
              </w:rPr>
            </w:pPr>
            <w:r w:rsidRPr="003325C3">
              <w:rPr>
                <w:rFonts w:ascii="Arial" w:hAnsi="Arial" w:cs="Arial"/>
                <w:b/>
                <w:caps/>
                <w:sz w:val="20"/>
              </w:rPr>
              <w:t>Category I</w:t>
            </w:r>
          </w:p>
        </w:tc>
        <w:tc>
          <w:tcPr>
            <w:tcW w:w="904" w:type="pct"/>
            <w:tcBorders>
              <w:top w:val="single" w:sz="4" w:space="0" w:color="auto"/>
              <w:left w:val="single" w:sz="4" w:space="0" w:color="auto"/>
              <w:bottom w:val="single" w:sz="4" w:space="0" w:color="auto"/>
              <w:right w:val="single" w:sz="4" w:space="0" w:color="auto"/>
            </w:tcBorders>
          </w:tcPr>
          <w:p w14:paraId="0CBFBEAA" w14:textId="77777777" w:rsidR="009711F6" w:rsidRPr="003325C3" w:rsidRDefault="009711F6" w:rsidP="0041279B">
            <w:pPr>
              <w:tabs>
                <w:tab w:val="left" w:pos="360"/>
              </w:tabs>
              <w:spacing w:before="60" w:after="60"/>
              <w:ind w:right="25"/>
              <w:rPr>
                <w:rFonts w:ascii="Arial" w:hAnsi="Arial" w:cs="Arial"/>
                <w:b/>
                <w:caps/>
                <w:sz w:val="20"/>
              </w:rPr>
            </w:pPr>
            <w:r w:rsidRPr="003325C3">
              <w:rPr>
                <w:rFonts w:ascii="Arial" w:hAnsi="Arial" w:cs="Arial"/>
                <w:b/>
                <w:caps/>
                <w:sz w:val="20"/>
              </w:rPr>
              <w:t>Category II</w:t>
            </w:r>
          </w:p>
        </w:tc>
        <w:tc>
          <w:tcPr>
            <w:tcW w:w="936" w:type="pct"/>
            <w:tcBorders>
              <w:top w:val="single" w:sz="4" w:space="0" w:color="auto"/>
              <w:left w:val="single" w:sz="4" w:space="0" w:color="auto"/>
              <w:bottom w:val="single" w:sz="4" w:space="0" w:color="auto"/>
              <w:right w:val="single" w:sz="4" w:space="0" w:color="auto"/>
            </w:tcBorders>
          </w:tcPr>
          <w:p w14:paraId="33023495" w14:textId="77777777" w:rsidR="009711F6" w:rsidRPr="003325C3" w:rsidRDefault="009711F6" w:rsidP="0041279B">
            <w:pPr>
              <w:tabs>
                <w:tab w:val="left" w:pos="360"/>
              </w:tabs>
              <w:spacing w:before="60" w:after="60"/>
              <w:ind w:right="25"/>
              <w:rPr>
                <w:rFonts w:ascii="Arial" w:hAnsi="Arial" w:cs="Arial"/>
                <w:b/>
                <w:caps/>
                <w:sz w:val="20"/>
              </w:rPr>
            </w:pPr>
            <w:r w:rsidRPr="003325C3">
              <w:rPr>
                <w:rFonts w:ascii="Arial" w:hAnsi="Arial" w:cs="Arial"/>
                <w:b/>
                <w:caps/>
                <w:sz w:val="20"/>
              </w:rPr>
              <w:t>Category III</w:t>
            </w:r>
          </w:p>
        </w:tc>
      </w:tr>
      <w:tr w:rsidR="009711F6" w:rsidRPr="0013205B" w14:paraId="09989C17"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29198504" w14:textId="7777777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Administration</w:t>
            </w:r>
          </w:p>
        </w:tc>
        <w:tc>
          <w:tcPr>
            <w:tcW w:w="870" w:type="pct"/>
            <w:tcBorders>
              <w:top w:val="single" w:sz="4" w:space="0" w:color="auto"/>
              <w:left w:val="single" w:sz="4" w:space="0" w:color="auto"/>
              <w:bottom w:val="single" w:sz="4" w:space="0" w:color="auto"/>
              <w:right w:val="single" w:sz="4" w:space="0" w:color="auto"/>
            </w:tcBorders>
          </w:tcPr>
          <w:p w14:paraId="5310BF7F"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448F4B32"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484491C2"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0D11EC68"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3EA8E550" w14:textId="7777777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t>Administrator</w:t>
            </w:r>
          </w:p>
        </w:tc>
        <w:tc>
          <w:tcPr>
            <w:tcW w:w="870" w:type="pct"/>
            <w:tcBorders>
              <w:top w:val="single" w:sz="4" w:space="0" w:color="auto"/>
              <w:left w:val="single" w:sz="4" w:space="0" w:color="auto"/>
              <w:bottom w:val="single" w:sz="4" w:space="0" w:color="auto"/>
              <w:right w:val="single" w:sz="4" w:space="0" w:color="auto"/>
            </w:tcBorders>
          </w:tcPr>
          <w:p w14:paraId="7072086C"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61BA19AF"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3B78318E"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3A5AAD71"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03A700C4" w14:textId="7777777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t>Assist. Administrator</w:t>
            </w:r>
          </w:p>
        </w:tc>
        <w:tc>
          <w:tcPr>
            <w:tcW w:w="870" w:type="pct"/>
            <w:tcBorders>
              <w:top w:val="single" w:sz="4" w:space="0" w:color="auto"/>
              <w:left w:val="single" w:sz="4" w:space="0" w:color="auto"/>
              <w:bottom w:val="single" w:sz="4" w:space="0" w:color="auto"/>
              <w:right w:val="single" w:sz="4" w:space="0" w:color="auto"/>
            </w:tcBorders>
          </w:tcPr>
          <w:p w14:paraId="38D50E69"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60969641"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C0F19BA"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179D2961"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43BC9CB8" w14:textId="77777777" w:rsidR="009711F6" w:rsidRPr="003325C3" w:rsidRDefault="009711F6" w:rsidP="0041279B">
            <w:pPr>
              <w:tabs>
                <w:tab w:val="left" w:pos="360"/>
              </w:tabs>
              <w:spacing w:before="60" w:after="60"/>
              <w:ind w:left="4" w:right="25" w:hanging="364"/>
              <w:rPr>
                <w:rFonts w:ascii="Arial" w:hAnsi="Arial" w:cs="Arial"/>
                <w:sz w:val="20"/>
              </w:rPr>
            </w:pPr>
            <w:r w:rsidRPr="003325C3">
              <w:rPr>
                <w:rFonts w:ascii="Arial" w:hAnsi="Arial" w:cs="Arial"/>
                <w:sz w:val="20"/>
              </w:rPr>
              <w:tab/>
              <w:t>Administrative Assist.</w:t>
            </w:r>
          </w:p>
        </w:tc>
        <w:tc>
          <w:tcPr>
            <w:tcW w:w="870" w:type="pct"/>
            <w:tcBorders>
              <w:top w:val="single" w:sz="4" w:space="0" w:color="auto"/>
              <w:left w:val="single" w:sz="4" w:space="0" w:color="auto"/>
              <w:bottom w:val="single" w:sz="4" w:space="0" w:color="auto"/>
              <w:right w:val="single" w:sz="4" w:space="0" w:color="auto"/>
            </w:tcBorders>
          </w:tcPr>
          <w:p w14:paraId="35D5226D"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4C96726F"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42B0E710"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3E591C7F"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03493C8B" w14:textId="431F97DA"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Health &amp; Learning Center</w:t>
            </w:r>
            <w:r w:rsidR="00257B0C" w:rsidRPr="003325C3">
              <w:rPr>
                <w:rFonts w:ascii="Arial" w:hAnsi="Arial" w:cs="Arial"/>
                <w:sz w:val="20"/>
              </w:rPr>
              <w:t xml:space="preserve"> (Outpatient)</w:t>
            </w:r>
          </w:p>
        </w:tc>
        <w:tc>
          <w:tcPr>
            <w:tcW w:w="870" w:type="pct"/>
            <w:tcBorders>
              <w:top w:val="single" w:sz="4" w:space="0" w:color="auto"/>
              <w:left w:val="single" w:sz="4" w:space="0" w:color="auto"/>
              <w:bottom w:val="single" w:sz="4" w:space="0" w:color="auto"/>
              <w:right w:val="single" w:sz="4" w:space="0" w:color="auto"/>
            </w:tcBorders>
          </w:tcPr>
          <w:p w14:paraId="2BA44CDB"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925356A"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37F1BC6"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4BC4A86D"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BA71C5C" w14:textId="4C74C3AE" w:rsidR="009711F6" w:rsidRPr="003325C3" w:rsidRDefault="00257B0C" w:rsidP="0041279B">
            <w:pPr>
              <w:tabs>
                <w:tab w:val="left" w:pos="360"/>
              </w:tabs>
              <w:spacing w:before="60" w:after="60"/>
              <w:ind w:right="25"/>
              <w:rPr>
                <w:rFonts w:ascii="Arial" w:hAnsi="Arial" w:cs="Arial"/>
                <w:sz w:val="20"/>
              </w:rPr>
            </w:pPr>
            <w:r w:rsidRPr="003325C3">
              <w:rPr>
                <w:rFonts w:ascii="Arial" w:hAnsi="Arial" w:cs="Arial"/>
                <w:sz w:val="20"/>
              </w:rPr>
              <w:t xml:space="preserve">       Physicians/medical Assistants</w:t>
            </w:r>
          </w:p>
        </w:tc>
        <w:tc>
          <w:tcPr>
            <w:tcW w:w="870" w:type="pct"/>
            <w:tcBorders>
              <w:top w:val="single" w:sz="4" w:space="0" w:color="auto"/>
              <w:left w:val="single" w:sz="4" w:space="0" w:color="auto"/>
              <w:bottom w:val="single" w:sz="4" w:space="0" w:color="auto"/>
              <w:right w:val="single" w:sz="4" w:space="0" w:color="auto"/>
            </w:tcBorders>
          </w:tcPr>
          <w:p w14:paraId="54F7E8A9" w14:textId="6120E566" w:rsidR="009711F6" w:rsidRPr="003325C3" w:rsidRDefault="00257B0C"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45A58352"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79ABB827" w14:textId="460D66DA"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7FD4243D"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527E4BF7" w14:textId="407B7253"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257B0C" w:rsidRPr="003325C3">
              <w:rPr>
                <w:rFonts w:ascii="Arial" w:hAnsi="Arial" w:cs="Arial"/>
                <w:sz w:val="20"/>
              </w:rPr>
              <w:t>RNs</w:t>
            </w:r>
          </w:p>
        </w:tc>
        <w:tc>
          <w:tcPr>
            <w:tcW w:w="870" w:type="pct"/>
            <w:tcBorders>
              <w:top w:val="single" w:sz="4" w:space="0" w:color="auto"/>
              <w:left w:val="single" w:sz="4" w:space="0" w:color="auto"/>
              <w:bottom w:val="single" w:sz="4" w:space="0" w:color="auto"/>
              <w:right w:val="single" w:sz="4" w:space="0" w:color="auto"/>
            </w:tcBorders>
          </w:tcPr>
          <w:p w14:paraId="523531EC" w14:textId="0FD54BED" w:rsidR="009711F6" w:rsidRPr="003325C3" w:rsidRDefault="00257B0C"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5DC919DA"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6F1A859" w14:textId="04CE8A5C"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2DBAC0A1"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087F2410" w14:textId="7D24C11D"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257B0C" w:rsidRPr="003325C3">
              <w:rPr>
                <w:rFonts w:ascii="Arial" w:hAnsi="Arial" w:cs="Arial"/>
                <w:sz w:val="20"/>
              </w:rPr>
              <w:t>Receptionist/Cashier/Biller</w:t>
            </w:r>
          </w:p>
        </w:tc>
        <w:tc>
          <w:tcPr>
            <w:tcW w:w="870" w:type="pct"/>
            <w:tcBorders>
              <w:top w:val="single" w:sz="4" w:space="0" w:color="auto"/>
              <w:left w:val="single" w:sz="4" w:space="0" w:color="auto"/>
              <w:bottom w:val="single" w:sz="4" w:space="0" w:color="auto"/>
              <w:right w:val="single" w:sz="4" w:space="0" w:color="auto"/>
            </w:tcBorders>
          </w:tcPr>
          <w:p w14:paraId="10971C82"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102D5E87"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37901678"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2B5550FA"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07C9B74" w14:textId="2107747F"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257B0C" w:rsidRPr="003325C3">
              <w:rPr>
                <w:rFonts w:ascii="Arial" w:hAnsi="Arial" w:cs="Arial"/>
                <w:sz w:val="20"/>
              </w:rPr>
              <w:t>Office Manager</w:t>
            </w:r>
          </w:p>
        </w:tc>
        <w:tc>
          <w:tcPr>
            <w:tcW w:w="870" w:type="pct"/>
            <w:tcBorders>
              <w:top w:val="single" w:sz="4" w:space="0" w:color="auto"/>
              <w:left w:val="single" w:sz="4" w:space="0" w:color="auto"/>
              <w:bottom w:val="single" w:sz="4" w:space="0" w:color="auto"/>
              <w:right w:val="single" w:sz="4" w:space="0" w:color="auto"/>
            </w:tcBorders>
          </w:tcPr>
          <w:p w14:paraId="7764AF77" w14:textId="360CF304"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6CAC7205" w14:textId="44F8F32D"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2E9F2B85" w14:textId="29D3AC35" w:rsidR="009711F6" w:rsidRPr="003325C3" w:rsidRDefault="00257B0C"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AA12BF" w:rsidRPr="0013205B" w14:paraId="2BBDBEAA"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25193C1" w14:textId="00CE69BE" w:rsidR="00AA12BF" w:rsidRPr="003325C3" w:rsidRDefault="00AA12BF" w:rsidP="0041279B">
            <w:pPr>
              <w:tabs>
                <w:tab w:val="left" w:pos="360"/>
              </w:tabs>
              <w:spacing w:before="60" w:after="60"/>
              <w:ind w:right="25"/>
              <w:rPr>
                <w:rFonts w:ascii="Arial" w:hAnsi="Arial" w:cs="Arial"/>
                <w:sz w:val="20"/>
              </w:rPr>
            </w:pPr>
            <w:r w:rsidRPr="003325C3">
              <w:rPr>
                <w:rFonts w:ascii="Arial" w:hAnsi="Arial" w:cs="Arial"/>
                <w:sz w:val="20"/>
              </w:rPr>
              <w:t xml:space="preserve">      Physical therapy staff</w:t>
            </w:r>
          </w:p>
        </w:tc>
        <w:tc>
          <w:tcPr>
            <w:tcW w:w="870" w:type="pct"/>
            <w:tcBorders>
              <w:top w:val="single" w:sz="4" w:space="0" w:color="auto"/>
              <w:left w:val="single" w:sz="4" w:space="0" w:color="auto"/>
              <w:bottom w:val="single" w:sz="4" w:space="0" w:color="auto"/>
              <w:right w:val="single" w:sz="4" w:space="0" w:color="auto"/>
            </w:tcBorders>
          </w:tcPr>
          <w:p w14:paraId="3E9E4D9F" w14:textId="77777777" w:rsidR="00AA12BF" w:rsidRPr="003325C3" w:rsidRDefault="00AA12BF"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A14A600" w14:textId="09BB4D3B" w:rsidR="00AA12BF" w:rsidRPr="003325C3" w:rsidRDefault="00AA12BF"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653134A6" w14:textId="77777777" w:rsidR="00AA12BF" w:rsidRPr="003325C3" w:rsidRDefault="00AA12BF" w:rsidP="0041279B">
            <w:pPr>
              <w:tabs>
                <w:tab w:val="left" w:pos="360"/>
              </w:tabs>
              <w:spacing w:before="60" w:after="60"/>
              <w:ind w:right="25"/>
              <w:jc w:val="center"/>
              <w:rPr>
                <w:rFonts w:ascii="Arial" w:hAnsi="Arial" w:cs="Arial"/>
                <w:sz w:val="20"/>
              </w:rPr>
            </w:pPr>
          </w:p>
        </w:tc>
      </w:tr>
      <w:tr w:rsidR="009711F6" w:rsidRPr="0013205B" w14:paraId="4592F12D"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0310617D" w14:textId="489A9711"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Laboratory:  Outpatient</w:t>
            </w:r>
          </w:p>
        </w:tc>
        <w:tc>
          <w:tcPr>
            <w:tcW w:w="870" w:type="pct"/>
            <w:tcBorders>
              <w:top w:val="single" w:sz="4" w:space="0" w:color="auto"/>
              <w:left w:val="single" w:sz="4" w:space="0" w:color="auto"/>
              <w:bottom w:val="single" w:sz="4" w:space="0" w:color="auto"/>
              <w:right w:val="single" w:sz="4" w:space="0" w:color="auto"/>
            </w:tcBorders>
          </w:tcPr>
          <w:p w14:paraId="2678A3A5"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7D2AC35D"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6C95B022"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69467506"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313B29AF" w14:textId="7777777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t>Lab Director/Manager/Supervisor</w:t>
            </w:r>
          </w:p>
        </w:tc>
        <w:tc>
          <w:tcPr>
            <w:tcW w:w="870" w:type="pct"/>
            <w:tcBorders>
              <w:top w:val="single" w:sz="4" w:space="0" w:color="auto"/>
              <w:left w:val="single" w:sz="4" w:space="0" w:color="auto"/>
              <w:bottom w:val="single" w:sz="4" w:space="0" w:color="auto"/>
              <w:right w:val="single" w:sz="4" w:space="0" w:color="auto"/>
            </w:tcBorders>
          </w:tcPr>
          <w:p w14:paraId="45BAEC5A"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2F0A0101"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2DD541B4"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6AA7E9A3"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4F0450D4" w14:textId="7777777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t>Lab Techs/Assistants</w:t>
            </w:r>
          </w:p>
        </w:tc>
        <w:tc>
          <w:tcPr>
            <w:tcW w:w="870" w:type="pct"/>
            <w:tcBorders>
              <w:top w:val="single" w:sz="4" w:space="0" w:color="auto"/>
              <w:left w:val="single" w:sz="4" w:space="0" w:color="auto"/>
              <w:bottom w:val="single" w:sz="4" w:space="0" w:color="auto"/>
              <w:right w:val="single" w:sz="4" w:space="0" w:color="auto"/>
            </w:tcBorders>
          </w:tcPr>
          <w:p w14:paraId="739DB333"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03F091BC"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3F13837B"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16D16DE8"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4C64112F" w14:textId="66606ED1" w:rsidR="009711F6" w:rsidRPr="003325C3" w:rsidRDefault="00B76772" w:rsidP="0041279B">
            <w:pPr>
              <w:tabs>
                <w:tab w:val="left" w:pos="360"/>
              </w:tabs>
              <w:spacing w:before="60" w:after="60"/>
              <w:ind w:right="25"/>
              <w:rPr>
                <w:rFonts w:ascii="Arial" w:hAnsi="Arial" w:cs="Arial"/>
                <w:sz w:val="20"/>
              </w:rPr>
            </w:pPr>
            <w:r w:rsidRPr="003325C3">
              <w:rPr>
                <w:rFonts w:ascii="Arial" w:hAnsi="Arial" w:cs="Arial"/>
                <w:sz w:val="20"/>
              </w:rPr>
              <w:t>Wall Aquatic Center</w:t>
            </w:r>
          </w:p>
        </w:tc>
        <w:tc>
          <w:tcPr>
            <w:tcW w:w="870" w:type="pct"/>
            <w:tcBorders>
              <w:top w:val="single" w:sz="4" w:space="0" w:color="auto"/>
              <w:left w:val="single" w:sz="4" w:space="0" w:color="auto"/>
              <w:bottom w:val="single" w:sz="4" w:space="0" w:color="auto"/>
              <w:right w:val="single" w:sz="4" w:space="0" w:color="auto"/>
            </w:tcBorders>
          </w:tcPr>
          <w:p w14:paraId="35F41984"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7083A495"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54DDAD9"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1972598B"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B722429" w14:textId="7777777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t>Director/Manager/Supervisor</w:t>
            </w:r>
          </w:p>
        </w:tc>
        <w:tc>
          <w:tcPr>
            <w:tcW w:w="870" w:type="pct"/>
            <w:tcBorders>
              <w:top w:val="single" w:sz="4" w:space="0" w:color="auto"/>
              <w:left w:val="single" w:sz="4" w:space="0" w:color="auto"/>
              <w:bottom w:val="single" w:sz="4" w:space="0" w:color="auto"/>
              <w:right w:val="single" w:sz="4" w:space="0" w:color="auto"/>
            </w:tcBorders>
          </w:tcPr>
          <w:p w14:paraId="64E232A7"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54BE10F3"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1A9D23C7"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3D093F75"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52E1F194" w14:textId="3EA1CB5E"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B76772" w:rsidRPr="003325C3">
              <w:rPr>
                <w:rFonts w:ascii="Arial" w:hAnsi="Arial" w:cs="Arial"/>
                <w:sz w:val="20"/>
              </w:rPr>
              <w:t>Lifeguards</w:t>
            </w:r>
          </w:p>
        </w:tc>
        <w:tc>
          <w:tcPr>
            <w:tcW w:w="870" w:type="pct"/>
            <w:tcBorders>
              <w:top w:val="single" w:sz="4" w:space="0" w:color="auto"/>
              <w:left w:val="single" w:sz="4" w:space="0" w:color="auto"/>
              <w:bottom w:val="single" w:sz="4" w:space="0" w:color="auto"/>
              <w:right w:val="single" w:sz="4" w:space="0" w:color="auto"/>
            </w:tcBorders>
          </w:tcPr>
          <w:p w14:paraId="40FD8A91"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59B9A14F"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416E3C39"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712AB8FE"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26D442CC" w14:textId="436259A2"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B76772" w:rsidRPr="003325C3">
              <w:rPr>
                <w:rFonts w:ascii="Arial" w:hAnsi="Arial" w:cs="Arial"/>
                <w:sz w:val="20"/>
              </w:rPr>
              <w:t>Business Office</w:t>
            </w:r>
          </w:p>
        </w:tc>
        <w:tc>
          <w:tcPr>
            <w:tcW w:w="870" w:type="pct"/>
            <w:tcBorders>
              <w:top w:val="single" w:sz="4" w:space="0" w:color="auto"/>
              <w:left w:val="single" w:sz="4" w:space="0" w:color="auto"/>
              <w:bottom w:val="single" w:sz="4" w:space="0" w:color="auto"/>
              <w:right w:val="single" w:sz="4" w:space="0" w:color="auto"/>
            </w:tcBorders>
          </w:tcPr>
          <w:p w14:paraId="3813570A"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8FEE6AF" w14:textId="39E6C231"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45E4AF6D" w14:textId="64B4A2B9" w:rsidR="009711F6" w:rsidRPr="003325C3" w:rsidRDefault="00717996" w:rsidP="0041279B">
            <w:pPr>
              <w:tabs>
                <w:tab w:val="left" w:pos="360"/>
              </w:tabs>
              <w:spacing w:before="60" w:after="60"/>
              <w:ind w:right="25"/>
              <w:jc w:val="center"/>
              <w:rPr>
                <w:rFonts w:ascii="Arial" w:hAnsi="Arial" w:cs="Arial"/>
                <w:sz w:val="20"/>
              </w:rPr>
            </w:pPr>
            <w:r w:rsidRPr="0017406C">
              <w:rPr>
                <w:rFonts w:ascii="Arial" w:hAnsi="Arial" w:cs="Arial"/>
                <w:sz w:val="20"/>
              </w:rPr>
              <w:t>X</w:t>
            </w:r>
          </w:p>
        </w:tc>
      </w:tr>
      <w:tr w:rsidR="009711F6" w:rsidRPr="0013205B" w14:paraId="7E87487A"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0F07E4A8" w14:textId="0181E6C6" w:rsidR="009711F6" w:rsidRPr="003325C3" w:rsidRDefault="00B76772" w:rsidP="0041279B">
            <w:pPr>
              <w:tabs>
                <w:tab w:val="left" w:pos="360"/>
              </w:tabs>
              <w:spacing w:before="60" w:after="60"/>
              <w:ind w:right="25"/>
              <w:rPr>
                <w:rFonts w:ascii="Arial" w:hAnsi="Arial" w:cs="Arial"/>
                <w:sz w:val="20"/>
              </w:rPr>
            </w:pPr>
            <w:r w:rsidRPr="003325C3">
              <w:rPr>
                <w:rFonts w:ascii="Arial" w:hAnsi="Arial" w:cs="Arial"/>
                <w:sz w:val="20"/>
              </w:rPr>
              <w:lastRenderedPageBreak/>
              <w:t>Cline Library</w:t>
            </w:r>
          </w:p>
        </w:tc>
        <w:tc>
          <w:tcPr>
            <w:tcW w:w="870" w:type="pct"/>
            <w:tcBorders>
              <w:top w:val="single" w:sz="4" w:space="0" w:color="auto"/>
              <w:left w:val="single" w:sz="4" w:space="0" w:color="auto"/>
              <w:bottom w:val="single" w:sz="4" w:space="0" w:color="auto"/>
              <w:right w:val="single" w:sz="4" w:space="0" w:color="auto"/>
            </w:tcBorders>
          </w:tcPr>
          <w:p w14:paraId="3CDBC897"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6AB0E3D"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7B4E1BA3"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1843DC35"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26F471B9" w14:textId="4670D1D0"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 xml:space="preserve">      </w:t>
            </w:r>
            <w:r w:rsidR="00B76772" w:rsidRPr="003325C3">
              <w:rPr>
                <w:rFonts w:ascii="Arial" w:hAnsi="Arial" w:cs="Arial"/>
                <w:sz w:val="20"/>
              </w:rPr>
              <w:t>Managers, office staff</w:t>
            </w:r>
          </w:p>
        </w:tc>
        <w:tc>
          <w:tcPr>
            <w:tcW w:w="870" w:type="pct"/>
            <w:tcBorders>
              <w:top w:val="single" w:sz="4" w:space="0" w:color="auto"/>
              <w:left w:val="single" w:sz="4" w:space="0" w:color="auto"/>
              <w:bottom w:val="single" w:sz="4" w:space="0" w:color="auto"/>
              <w:right w:val="single" w:sz="4" w:space="0" w:color="auto"/>
            </w:tcBorders>
          </w:tcPr>
          <w:p w14:paraId="0ABB945C" w14:textId="712DE97B"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9375234"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3A598B5A" w14:textId="20496D19" w:rsidR="009711F6" w:rsidRPr="003325C3" w:rsidRDefault="00B76772"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1931574B"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E638EEE" w14:textId="6DEDFC94"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B76772" w:rsidRPr="003325C3">
              <w:rPr>
                <w:rFonts w:ascii="Arial" w:hAnsi="Arial" w:cs="Arial"/>
                <w:sz w:val="20"/>
              </w:rPr>
              <w:t>Librarians</w:t>
            </w:r>
          </w:p>
        </w:tc>
        <w:tc>
          <w:tcPr>
            <w:tcW w:w="870" w:type="pct"/>
            <w:tcBorders>
              <w:top w:val="single" w:sz="4" w:space="0" w:color="auto"/>
              <w:left w:val="single" w:sz="4" w:space="0" w:color="auto"/>
              <w:bottom w:val="single" w:sz="4" w:space="0" w:color="auto"/>
              <w:right w:val="single" w:sz="4" w:space="0" w:color="auto"/>
            </w:tcBorders>
          </w:tcPr>
          <w:p w14:paraId="4C6F2AB5" w14:textId="3507426E"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FC65178" w14:textId="5DFFAFC7" w:rsidR="009711F6" w:rsidRPr="003325C3" w:rsidRDefault="00B76772"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56306220"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2378366C"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14EEA0C8" w14:textId="362107AE" w:rsidR="009711F6" w:rsidRPr="003325C3" w:rsidRDefault="005F0F52" w:rsidP="005F0F52">
            <w:pPr>
              <w:tabs>
                <w:tab w:val="left" w:pos="0"/>
              </w:tabs>
              <w:spacing w:before="60" w:after="60"/>
              <w:ind w:right="25"/>
              <w:rPr>
                <w:rFonts w:ascii="Arial" w:hAnsi="Arial" w:cs="Arial"/>
                <w:sz w:val="20"/>
              </w:rPr>
            </w:pPr>
            <w:r w:rsidRPr="003325C3">
              <w:rPr>
                <w:rFonts w:ascii="Arial" w:hAnsi="Arial" w:cs="Arial"/>
                <w:sz w:val="20"/>
              </w:rPr>
              <w:t>Shuttle Services</w:t>
            </w:r>
          </w:p>
        </w:tc>
        <w:tc>
          <w:tcPr>
            <w:tcW w:w="870" w:type="pct"/>
            <w:tcBorders>
              <w:top w:val="single" w:sz="4" w:space="0" w:color="auto"/>
              <w:left w:val="single" w:sz="4" w:space="0" w:color="auto"/>
              <w:bottom w:val="single" w:sz="4" w:space="0" w:color="auto"/>
              <w:right w:val="single" w:sz="4" w:space="0" w:color="auto"/>
            </w:tcBorders>
          </w:tcPr>
          <w:p w14:paraId="219AC58A"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49991167" w14:textId="7C8D375D"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103D8732"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6284D799"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55CC9BFC" w14:textId="2622ED88" w:rsidR="009711F6" w:rsidRPr="003325C3" w:rsidRDefault="005F0F52" w:rsidP="005F0F52">
            <w:pPr>
              <w:tabs>
                <w:tab w:val="left" w:pos="360"/>
              </w:tabs>
              <w:spacing w:before="60" w:after="60"/>
              <w:ind w:left="420" w:right="25"/>
              <w:rPr>
                <w:rFonts w:ascii="Arial" w:hAnsi="Arial" w:cs="Arial"/>
                <w:sz w:val="20"/>
              </w:rPr>
            </w:pPr>
            <w:r w:rsidRPr="003325C3">
              <w:rPr>
                <w:rFonts w:ascii="Arial" w:hAnsi="Arial" w:cs="Arial"/>
                <w:sz w:val="20"/>
              </w:rPr>
              <w:t>Bus drivers</w:t>
            </w:r>
          </w:p>
        </w:tc>
        <w:tc>
          <w:tcPr>
            <w:tcW w:w="870" w:type="pct"/>
            <w:tcBorders>
              <w:top w:val="single" w:sz="4" w:space="0" w:color="auto"/>
              <w:left w:val="single" w:sz="4" w:space="0" w:color="auto"/>
              <w:bottom w:val="single" w:sz="4" w:space="0" w:color="auto"/>
              <w:right w:val="single" w:sz="4" w:space="0" w:color="auto"/>
            </w:tcBorders>
          </w:tcPr>
          <w:p w14:paraId="2588E8B7"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105489FA"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163DF8F7"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123DFA98"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1D4FE772" w14:textId="45C08DB9" w:rsidR="009711F6" w:rsidRPr="003325C3" w:rsidRDefault="005F0F52" w:rsidP="005F0F52">
            <w:pPr>
              <w:tabs>
                <w:tab w:val="left" w:pos="360"/>
              </w:tabs>
              <w:spacing w:before="60" w:after="60"/>
              <w:ind w:left="420" w:right="25"/>
              <w:rPr>
                <w:rFonts w:ascii="Arial" w:hAnsi="Arial" w:cs="Arial"/>
                <w:sz w:val="20"/>
              </w:rPr>
            </w:pPr>
            <w:r w:rsidRPr="003325C3">
              <w:rPr>
                <w:rFonts w:ascii="Arial" w:hAnsi="Arial" w:cs="Arial"/>
                <w:sz w:val="20"/>
              </w:rPr>
              <w:t>Management, office staff</w:t>
            </w:r>
          </w:p>
        </w:tc>
        <w:tc>
          <w:tcPr>
            <w:tcW w:w="870" w:type="pct"/>
            <w:tcBorders>
              <w:top w:val="single" w:sz="4" w:space="0" w:color="auto"/>
              <w:left w:val="single" w:sz="4" w:space="0" w:color="auto"/>
              <w:bottom w:val="single" w:sz="4" w:space="0" w:color="auto"/>
              <w:right w:val="single" w:sz="4" w:space="0" w:color="auto"/>
            </w:tcBorders>
          </w:tcPr>
          <w:p w14:paraId="1D6EB23E"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3AB8C659" w14:textId="1CFFC461"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5D9E054B" w14:textId="0709C60E" w:rsidR="009711F6" w:rsidRPr="003325C3" w:rsidRDefault="005F0F52"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66BA8743"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6EC365B8" w14:textId="36B67AE1" w:rsidR="009711F6" w:rsidRPr="003325C3" w:rsidRDefault="00A82F79" w:rsidP="0041279B">
            <w:pPr>
              <w:tabs>
                <w:tab w:val="left" w:pos="360"/>
              </w:tabs>
              <w:spacing w:before="60" w:after="60"/>
              <w:ind w:right="25"/>
              <w:rPr>
                <w:rFonts w:ascii="Arial" w:hAnsi="Arial" w:cs="Arial"/>
                <w:sz w:val="20"/>
              </w:rPr>
            </w:pPr>
            <w:r w:rsidRPr="003325C3">
              <w:rPr>
                <w:rFonts w:ascii="Arial" w:hAnsi="Arial" w:cs="Arial"/>
                <w:sz w:val="20"/>
              </w:rPr>
              <w:t>Campus Living Community</w:t>
            </w:r>
          </w:p>
        </w:tc>
        <w:tc>
          <w:tcPr>
            <w:tcW w:w="870" w:type="pct"/>
            <w:tcBorders>
              <w:top w:val="single" w:sz="4" w:space="0" w:color="auto"/>
              <w:left w:val="single" w:sz="4" w:space="0" w:color="auto"/>
              <w:bottom w:val="single" w:sz="4" w:space="0" w:color="auto"/>
              <w:right w:val="single" w:sz="4" w:space="0" w:color="auto"/>
            </w:tcBorders>
          </w:tcPr>
          <w:p w14:paraId="59222F24" w14:textId="1194D8A4"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0F77561E"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702F6ECC"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7B92F5B0"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1CE3F89F" w14:textId="54464756" w:rsidR="009711F6" w:rsidRPr="003325C3" w:rsidRDefault="00A82F79" w:rsidP="00A82F79">
            <w:pPr>
              <w:tabs>
                <w:tab w:val="left" w:pos="360"/>
              </w:tabs>
              <w:spacing w:before="60" w:after="60"/>
              <w:ind w:left="420" w:right="25"/>
              <w:rPr>
                <w:rFonts w:ascii="Arial" w:hAnsi="Arial" w:cs="Arial"/>
                <w:sz w:val="20"/>
              </w:rPr>
            </w:pPr>
            <w:r w:rsidRPr="003325C3">
              <w:rPr>
                <w:rFonts w:ascii="Arial" w:hAnsi="Arial" w:cs="Arial"/>
                <w:sz w:val="20"/>
              </w:rPr>
              <w:t>Resident Assistants</w:t>
            </w:r>
          </w:p>
        </w:tc>
        <w:tc>
          <w:tcPr>
            <w:tcW w:w="870" w:type="pct"/>
            <w:tcBorders>
              <w:top w:val="single" w:sz="4" w:space="0" w:color="auto"/>
              <w:left w:val="single" w:sz="4" w:space="0" w:color="auto"/>
              <w:bottom w:val="single" w:sz="4" w:space="0" w:color="auto"/>
              <w:right w:val="single" w:sz="4" w:space="0" w:color="auto"/>
            </w:tcBorders>
          </w:tcPr>
          <w:p w14:paraId="70C5B916"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6C5A6C36"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63F6511F"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7729B581"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4FE86290" w14:textId="15039DE1" w:rsidR="009711F6" w:rsidRPr="003325C3" w:rsidRDefault="00A82F79" w:rsidP="0041279B">
            <w:pPr>
              <w:tabs>
                <w:tab w:val="left" w:pos="360"/>
              </w:tabs>
              <w:spacing w:before="60" w:after="60"/>
              <w:ind w:right="25"/>
              <w:rPr>
                <w:rFonts w:ascii="Arial" w:hAnsi="Arial" w:cs="Arial"/>
                <w:sz w:val="20"/>
              </w:rPr>
            </w:pPr>
            <w:r w:rsidRPr="003325C3">
              <w:rPr>
                <w:rFonts w:ascii="Arial" w:hAnsi="Arial" w:cs="Arial"/>
                <w:sz w:val="20"/>
              </w:rPr>
              <w:t>Facility Services</w:t>
            </w:r>
          </w:p>
        </w:tc>
        <w:tc>
          <w:tcPr>
            <w:tcW w:w="870" w:type="pct"/>
            <w:tcBorders>
              <w:top w:val="single" w:sz="4" w:space="0" w:color="auto"/>
              <w:left w:val="single" w:sz="4" w:space="0" w:color="auto"/>
              <w:bottom w:val="single" w:sz="4" w:space="0" w:color="auto"/>
              <w:right w:val="single" w:sz="4" w:space="0" w:color="auto"/>
            </w:tcBorders>
          </w:tcPr>
          <w:p w14:paraId="211A1172"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001C01CF"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4D7E08F0"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0DC6F2F0"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162507AF" w14:textId="48A363DB"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447F8C" w:rsidRPr="003325C3">
              <w:rPr>
                <w:rFonts w:ascii="Arial" w:hAnsi="Arial" w:cs="Arial"/>
                <w:sz w:val="20"/>
              </w:rPr>
              <w:t>Plumbing</w:t>
            </w:r>
          </w:p>
        </w:tc>
        <w:tc>
          <w:tcPr>
            <w:tcW w:w="870" w:type="pct"/>
            <w:tcBorders>
              <w:top w:val="single" w:sz="4" w:space="0" w:color="auto"/>
              <w:left w:val="single" w:sz="4" w:space="0" w:color="auto"/>
              <w:bottom w:val="single" w:sz="4" w:space="0" w:color="auto"/>
              <w:right w:val="single" w:sz="4" w:space="0" w:color="auto"/>
            </w:tcBorders>
          </w:tcPr>
          <w:p w14:paraId="25A474C1"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311FE216"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2F3134E5"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7F559D5D"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24628814" w14:textId="58E7061E"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447F8C" w:rsidRPr="003325C3">
              <w:rPr>
                <w:rFonts w:ascii="Arial" w:hAnsi="Arial" w:cs="Arial"/>
                <w:sz w:val="20"/>
              </w:rPr>
              <w:t>Access services</w:t>
            </w:r>
          </w:p>
        </w:tc>
        <w:tc>
          <w:tcPr>
            <w:tcW w:w="870" w:type="pct"/>
            <w:tcBorders>
              <w:top w:val="single" w:sz="4" w:space="0" w:color="auto"/>
              <w:left w:val="single" w:sz="4" w:space="0" w:color="auto"/>
              <w:bottom w:val="single" w:sz="4" w:space="0" w:color="auto"/>
              <w:right w:val="single" w:sz="4" w:space="0" w:color="auto"/>
            </w:tcBorders>
          </w:tcPr>
          <w:p w14:paraId="730B2527" w14:textId="28945C06"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0D9D4AB9"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664850EE" w14:textId="3CB5E163" w:rsidR="009711F6" w:rsidRPr="003325C3" w:rsidRDefault="00447F8C"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2D76BC2C"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1282F000" w14:textId="1992B72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343796" w:rsidRPr="003325C3">
              <w:rPr>
                <w:rFonts w:ascii="Arial" w:hAnsi="Arial" w:cs="Arial"/>
                <w:sz w:val="20"/>
              </w:rPr>
              <w:t>Carpentry</w:t>
            </w:r>
          </w:p>
        </w:tc>
        <w:tc>
          <w:tcPr>
            <w:tcW w:w="870" w:type="pct"/>
            <w:tcBorders>
              <w:top w:val="single" w:sz="4" w:space="0" w:color="auto"/>
              <w:left w:val="single" w:sz="4" w:space="0" w:color="auto"/>
              <w:bottom w:val="single" w:sz="4" w:space="0" w:color="auto"/>
              <w:right w:val="single" w:sz="4" w:space="0" w:color="auto"/>
            </w:tcBorders>
          </w:tcPr>
          <w:p w14:paraId="443DE32D"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15411183"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7C499219"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0ADF0CD5"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3F1DBDD3" w14:textId="3A02DE91"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343796" w:rsidRPr="003325C3">
              <w:rPr>
                <w:rFonts w:ascii="Arial" w:hAnsi="Arial" w:cs="Arial"/>
                <w:sz w:val="20"/>
              </w:rPr>
              <w:t>Custodial Services</w:t>
            </w:r>
          </w:p>
        </w:tc>
        <w:tc>
          <w:tcPr>
            <w:tcW w:w="870" w:type="pct"/>
            <w:tcBorders>
              <w:top w:val="single" w:sz="4" w:space="0" w:color="auto"/>
              <w:left w:val="single" w:sz="4" w:space="0" w:color="auto"/>
              <w:bottom w:val="single" w:sz="4" w:space="0" w:color="auto"/>
              <w:right w:val="single" w:sz="4" w:space="0" w:color="auto"/>
            </w:tcBorders>
          </w:tcPr>
          <w:p w14:paraId="73081952"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18C05E8B" w14:textId="1B2143E2" w:rsidR="009711F6" w:rsidRPr="003325C3" w:rsidRDefault="0034379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26F7C8CC" w14:textId="6635FB75"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24BF0CDC"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29FC0F3D" w14:textId="57AD7CC6"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343796" w:rsidRPr="003325C3">
              <w:rPr>
                <w:rFonts w:ascii="Arial" w:hAnsi="Arial" w:cs="Arial"/>
                <w:sz w:val="20"/>
              </w:rPr>
              <w:t>Electrical/General Maintenance</w:t>
            </w:r>
          </w:p>
        </w:tc>
        <w:tc>
          <w:tcPr>
            <w:tcW w:w="870" w:type="pct"/>
            <w:tcBorders>
              <w:top w:val="single" w:sz="4" w:space="0" w:color="auto"/>
              <w:left w:val="single" w:sz="4" w:space="0" w:color="auto"/>
              <w:bottom w:val="single" w:sz="4" w:space="0" w:color="auto"/>
              <w:right w:val="single" w:sz="4" w:space="0" w:color="auto"/>
            </w:tcBorders>
          </w:tcPr>
          <w:p w14:paraId="45E1520E"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7015B415"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BAA7109"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134C1AED"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505D1C4D" w14:textId="399F9334" w:rsidR="009711F6" w:rsidRPr="003325C3" w:rsidRDefault="00343796" w:rsidP="00343796">
            <w:pPr>
              <w:spacing w:before="60" w:after="60"/>
              <w:ind w:left="330" w:right="25"/>
              <w:rPr>
                <w:rFonts w:ascii="Arial" w:hAnsi="Arial" w:cs="Arial"/>
                <w:sz w:val="20"/>
              </w:rPr>
            </w:pPr>
            <w:r w:rsidRPr="003325C3">
              <w:rPr>
                <w:rFonts w:ascii="Arial" w:hAnsi="Arial" w:cs="Arial"/>
                <w:sz w:val="20"/>
              </w:rPr>
              <w:t xml:space="preserve"> HVAC</w:t>
            </w:r>
          </w:p>
        </w:tc>
        <w:tc>
          <w:tcPr>
            <w:tcW w:w="870" w:type="pct"/>
            <w:tcBorders>
              <w:top w:val="single" w:sz="4" w:space="0" w:color="auto"/>
              <w:left w:val="single" w:sz="4" w:space="0" w:color="auto"/>
              <w:bottom w:val="single" w:sz="4" w:space="0" w:color="auto"/>
              <w:right w:val="single" w:sz="4" w:space="0" w:color="auto"/>
            </w:tcBorders>
          </w:tcPr>
          <w:p w14:paraId="1F13A1A6"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4F2D1174"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F03792B" w14:textId="7ECDB32B" w:rsidR="009711F6" w:rsidRPr="003325C3" w:rsidRDefault="0034379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505D5A45"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69B1A154" w14:textId="43FB5411"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343796" w:rsidRPr="003325C3">
              <w:rPr>
                <w:rFonts w:ascii="Arial" w:hAnsi="Arial" w:cs="Arial"/>
                <w:sz w:val="20"/>
              </w:rPr>
              <w:t>Landscaping</w:t>
            </w:r>
          </w:p>
        </w:tc>
        <w:tc>
          <w:tcPr>
            <w:tcW w:w="870" w:type="pct"/>
            <w:tcBorders>
              <w:top w:val="single" w:sz="4" w:space="0" w:color="auto"/>
              <w:left w:val="single" w:sz="4" w:space="0" w:color="auto"/>
              <w:bottom w:val="single" w:sz="4" w:space="0" w:color="auto"/>
              <w:right w:val="single" w:sz="4" w:space="0" w:color="auto"/>
            </w:tcBorders>
          </w:tcPr>
          <w:p w14:paraId="5E870C4C"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7DEFB851"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707EED2A"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2819EA57"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285CE634" w14:textId="792A6F0C"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746BD4" w:rsidRPr="003325C3">
              <w:rPr>
                <w:rFonts w:ascii="Arial" w:hAnsi="Arial" w:cs="Arial"/>
                <w:sz w:val="20"/>
              </w:rPr>
              <w:t>Planning/Utility/Construction</w:t>
            </w:r>
          </w:p>
        </w:tc>
        <w:tc>
          <w:tcPr>
            <w:tcW w:w="870" w:type="pct"/>
            <w:tcBorders>
              <w:top w:val="single" w:sz="4" w:space="0" w:color="auto"/>
              <w:left w:val="single" w:sz="4" w:space="0" w:color="auto"/>
              <w:bottom w:val="single" w:sz="4" w:space="0" w:color="auto"/>
              <w:right w:val="single" w:sz="4" w:space="0" w:color="auto"/>
            </w:tcBorders>
          </w:tcPr>
          <w:p w14:paraId="0EF82A44"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617A3038"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2798B30E" w14:textId="77777777" w:rsidR="009711F6" w:rsidRPr="003325C3" w:rsidRDefault="009711F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49F204E0"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053FE5AC" w14:textId="2AEEFB19" w:rsidR="009711F6" w:rsidRPr="003325C3" w:rsidRDefault="00746BD4" w:rsidP="0041279B">
            <w:pPr>
              <w:tabs>
                <w:tab w:val="left" w:pos="360"/>
              </w:tabs>
              <w:spacing w:before="60" w:after="60"/>
              <w:ind w:right="25"/>
              <w:rPr>
                <w:rFonts w:ascii="Arial" w:hAnsi="Arial" w:cs="Arial"/>
                <w:sz w:val="20"/>
              </w:rPr>
            </w:pPr>
            <w:r w:rsidRPr="003325C3">
              <w:rPr>
                <w:rFonts w:ascii="Arial" w:hAnsi="Arial" w:cs="Arial"/>
                <w:sz w:val="20"/>
              </w:rPr>
              <w:t>Environmental Health &amp; Safety</w:t>
            </w:r>
          </w:p>
        </w:tc>
        <w:tc>
          <w:tcPr>
            <w:tcW w:w="870" w:type="pct"/>
            <w:tcBorders>
              <w:top w:val="single" w:sz="4" w:space="0" w:color="auto"/>
              <w:left w:val="single" w:sz="4" w:space="0" w:color="auto"/>
              <w:bottom w:val="single" w:sz="4" w:space="0" w:color="auto"/>
              <w:right w:val="single" w:sz="4" w:space="0" w:color="auto"/>
            </w:tcBorders>
          </w:tcPr>
          <w:p w14:paraId="7F5AB7B2"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6461B0D"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5A88B76F"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6D8672C3"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64B1E043" w14:textId="27605F4A"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746BD4" w:rsidRPr="003325C3">
              <w:rPr>
                <w:rFonts w:ascii="Arial" w:hAnsi="Arial" w:cs="Arial"/>
                <w:sz w:val="20"/>
              </w:rPr>
              <w:t>Engineering &amp; Inspections</w:t>
            </w:r>
          </w:p>
        </w:tc>
        <w:tc>
          <w:tcPr>
            <w:tcW w:w="870" w:type="pct"/>
            <w:tcBorders>
              <w:top w:val="single" w:sz="4" w:space="0" w:color="auto"/>
              <w:left w:val="single" w:sz="4" w:space="0" w:color="auto"/>
              <w:bottom w:val="single" w:sz="4" w:space="0" w:color="auto"/>
              <w:right w:val="single" w:sz="4" w:space="0" w:color="auto"/>
            </w:tcBorders>
          </w:tcPr>
          <w:p w14:paraId="16F550D8" w14:textId="3734710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C2B3486"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08AF284" w14:textId="71E0E4EB" w:rsidR="009711F6" w:rsidRPr="003325C3" w:rsidRDefault="00746BD4"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270B686A"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59EDA79D" w14:textId="31FA75E7" w:rsidR="009711F6" w:rsidRPr="003325C3" w:rsidRDefault="009711F6" w:rsidP="0041279B">
            <w:pPr>
              <w:tabs>
                <w:tab w:val="left" w:pos="360"/>
              </w:tabs>
              <w:spacing w:before="60" w:after="60"/>
              <w:ind w:right="25"/>
              <w:rPr>
                <w:rFonts w:ascii="Arial" w:hAnsi="Arial" w:cs="Arial"/>
                <w:sz w:val="20"/>
              </w:rPr>
            </w:pPr>
            <w:r w:rsidRPr="003325C3">
              <w:rPr>
                <w:rFonts w:ascii="Arial" w:hAnsi="Arial" w:cs="Arial"/>
                <w:sz w:val="20"/>
              </w:rPr>
              <w:tab/>
            </w:r>
            <w:r w:rsidR="00746BD4" w:rsidRPr="003325C3">
              <w:rPr>
                <w:rFonts w:ascii="Arial" w:hAnsi="Arial" w:cs="Arial"/>
                <w:sz w:val="20"/>
              </w:rPr>
              <w:t>Fire Life Safety</w:t>
            </w:r>
          </w:p>
        </w:tc>
        <w:tc>
          <w:tcPr>
            <w:tcW w:w="870" w:type="pct"/>
            <w:tcBorders>
              <w:top w:val="single" w:sz="4" w:space="0" w:color="auto"/>
              <w:left w:val="single" w:sz="4" w:space="0" w:color="auto"/>
              <w:bottom w:val="single" w:sz="4" w:space="0" w:color="auto"/>
              <w:right w:val="single" w:sz="4" w:space="0" w:color="auto"/>
            </w:tcBorders>
          </w:tcPr>
          <w:p w14:paraId="0D441252" w14:textId="7089E5B9"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077F96EE"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44CDD259" w14:textId="753EE87F" w:rsidR="009711F6" w:rsidRPr="003325C3" w:rsidRDefault="00746BD4"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1FF06EEA"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BB17A4E" w14:textId="4C0F418F" w:rsidR="009711F6" w:rsidRPr="003325C3" w:rsidRDefault="00746BD4" w:rsidP="0041279B">
            <w:pPr>
              <w:tabs>
                <w:tab w:val="left" w:pos="360"/>
              </w:tabs>
              <w:spacing w:before="60" w:after="60"/>
              <w:ind w:right="25"/>
              <w:rPr>
                <w:rFonts w:ascii="Arial" w:hAnsi="Arial" w:cs="Arial"/>
                <w:sz w:val="20"/>
              </w:rPr>
            </w:pPr>
            <w:r w:rsidRPr="003325C3">
              <w:rPr>
                <w:rFonts w:ascii="Arial" w:hAnsi="Arial" w:cs="Arial"/>
                <w:sz w:val="20"/>
              </w:rPr>
              <w:t>Dental</w:t>
            </w:r>
            <w:r w:rsidR="00DD2708" w:rsidRPr="003325C3">
              <w:rPr>
                <w:rFonts w:ascii="Arial" w:hAnsi="Arial" w:cs="Arial"/>
                <w:sz w:val="20"/>
              </w:rPr>
              <w:t xml:space="preserve"> Hygiene</w:t>
            </w:r>
          </w:p>
        </w:tc>
        <w:tc>
          <w:tcPr>
            <w:tcW w:w="870" w:type="pct"/>
            <w:tcBorders>
              <w:top w:val="single" w:sz="4" w:space="0" w:color="auto"/>
              <w:left w:val="single" w:sz="4" w:space="0" w:color="auto"/>
              <w:bottom w:val="single" w:sz="4" w:space="0" w:color="auto"/>
              <w:right w:val="single" w:sz="4" w:space="0" w:color="auto"/>
            </w:tcBorders>
          </w:tcPr>
          <w:p w14:paraId="62ADED55"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4576BE67" w14:textId="096A4328"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77735E2A"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7F879BCB"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65DBD202" w14:textId="62E7DA78" w:rsidR="009711F6" w:rsidRPr="003325C3" w:rsidRDefault="00DD2708" w:rsidP="00DD2708">
            <w:pPr>
              <w:tabs>
                <w:tab w:val="left" w:pos="360"/>
              </w:tabs>
              <w:spacing w:before="60" w:after="60"/>
              <w:ind w:left="420" w:right="25"/>
              <w:rPr>
                <w:rFonts w:ascii="Arial" w:hAnsi="Arial" w:cs="Arial"/>
                <w:sz w:val="20"/>
              </w:rPr>
            </w:pPr>
            <w:r w:rsidRPr="003325C3">
              <w:rPr>
                <w:rFonts w:ascii="Arial" w:hAnsi="Arial" w:cs="Arial"/>
                <w:sz w:val="20"/>
              </w:rPr>
              <w:t>Clinical staff</w:t>
            </w:r>
            <w:r w:rsidR="00137B29" w:rsidRPr="003325C3">
              <w:rPr>
                <w:rFonts w:ascii="Arial" w:hAnsi="Arial" w:cs="Arial"/>
                <w:sz w:val="20"/>
              </w:rPr>
              <w:t xml:space="preserve"> and students</w:t>
            </w:r>
          </w:p>
        </w:tc>
        <w:tc>
          <w:tcPr>
            <w:tcW w:w="870" w:type="pct"/>
            <w:tcBorders>
              <w:top w:val="single" w:sz="4" w:space="0" w:color="auto"/>
              <w:left w:val="single" w:sz="4" w:space="0" w:color="auto"/>
              <w:bottom w:val="single" w:sz="4" w:space="0" w:color="auto"/>
              <w:right w:val="single" w:sz="4" w:space="0" w:color="auto"/>
            </w:tcBorders>
          </w:tcPr>
          <w:p w14:paraId="3D14901C" w14:textId="3BD6FD9F" w:rsidR="009711F6" w:rsidRPr="003325C3" w:rsidRDefault="00DD2708"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58E965E6" w14:textId="4C9F021D"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0CF71FB2"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590ED080"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1070BA6D" w14:textId="63F9B622" w:rsidR="009711F6" w:rsidRPr="003325C3" w:rsidRDefault="00BC0576" w:rsidP="0041279B">
            <w:pPr>
              <w:tabs>
                <w:tab w:val="left" w:pos="360"/>
              </w:tabs>
              <w:spacing w:before="60" w:after="60"/>
              <w:ind w:right="25"/>
              <w:rPr>
                <w:rFonts w:ascii="Arial" w:hAnsi="Arial" w:cs="Arial"/>
                <w:sz w:val="20"/>
              </w:rPr>
            </w:pPr>
            <w:r w:rsidRPr="003325C3">
              <w:rPr>
                <w:rFonts w:ascii="Arial" w:hAnsi="Arial" w:cs="Arial"/>
                <w:sz w:val="20"/>
              </w:rPr>
              <w:t>Nutritional Services</w:t>
            </w:r>
          </w:p>
        </w:tc>
        <w:tc>
          <w:tcPr>
            <w:tcW w:w="870" w:type="pct"/>
            <w:tcBorders>
              <w:top w:val="single" w:sz="4" w:space="0" w:color="auto"/>
              <w:left w:val="single" w:sz="4" w:space="0" w:color="auto"/>
              <w:bottom w:val="single" w:sz="4" w:space="0" w:color="auto"/>
              <w:right w:val="single" w:sz="4" w:space="0" w:color="auto"/>
            </w:tcBorders>
          </w:tcPr>
          <w:p w14:paraId="4FACAEDB"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2EBCD76F"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1DA188EE"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02D84E01"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2861A7A0" w14:textId="12E57CB2" w:rsidR="009711F6" w:rsidRPr="003325C3" w:rsidRDefault="00FB0F1F" w:rsidP="0041279B">
            <w:pPr>
              <w:tabs>
                <w:tab w:val="left" w:pos="360"/>
              </w:tabs>
              <w:spacing w:before="60" w:after="60"/>
              <w:ind w:right="25"/>
              <w:rPr>
                <w:rFonts w:ascii="Arial" w:hAnsi="Arial" w:cs="Arial"/>
                <w:sz w:val="20"/>
              </w:rPr>
            </w:pPr>
            <w:r w:rsidRPr="003325C3">
              <w:rPr>
                <w:rFonts w:ascii="Arial" w:hAnsi="Arial" w:cs="Arial"/>
                <w:sz w:val="20"/>
              </w:rPr>
              <w:t xml:space="preserve">        </w:t>
            </w:r>
            <w:r w:rsidR="00BC0576" w:rsidRPr="003325C3">
              <w:rPr>
                <w:rFonts w:ascii="Arial" w:hAnsi="Arial" w:cs="Arial"/>
                <w:sz w:val="20"/>
              </w:rPr>
              <w:t>Cook and food service staff</w:t>
            </w:r>
          </w:p>
        </w:tc>
        <w:tc>
          <w:tcPr>
            <w:tcW w:w="870" w:type="pct"/>
            <w:tcBorders>
              <w:top w:val="single" w:sz="4" w:space="0" w:color="auto"/>
              <w:left w:val="single" w:sz="4" w:space="0" w:color="auto"/>
              <w:bottom w:val="single" w:sz="4" w:space="0" w:color="auto"/>
              <w:right w:val="single" w:sz="4" w:space="0" w:color="auto"/>
            </w:tcBorders>
          </w:tcPr>
          <w:p w14:paraId="456878E5"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3F2C5E0" w14:textId="38B76EEA"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239E16AA" w14:textId="13827C34" w:rsidR="009711F6" w:rsidRPr="003325C3" w:rsidRDefault="00BC0576"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55D12C71"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3F353276" w14:textId="13B65E21" w:rsidR="009711F6" w:rsidRPr="003325C3" w:rsidRDefault="00A00EE5" w:rsidP="0041279B">
            <w:pPr>
              <w:tabs>
                <w:tab w:val="left" w:pos="360"/>
              </w:tabs>
              <w:spacing w:before="60" w:after="60"/>
              <w:ind w:right="25"/>
              <w:rPr>
                <w:rFonts w:ascii="Arial" w:hAnsi="Arial" w:cs="Arial"/>
                <w:sz w:val="20"/>
              </w:rPr>
            </w:pPr>
            <w:r w:rsidRPr="003325C3">
              <w:rPr>
                <w:rFonts w:ascii="Arial" w:hAnsi="Arial" w:cs="Arial"/>
                <w:sz w:val="20"/>
              </w:rPr>
              <w:t>Security</w:t>
            </w:r>
          </w:p>
        </w:tc>
        <w:tc>
          <w:tcPr>
            <w:tcW w:w="870" w:type="pct"/>
            <w:tcBorders>
              <w:top w:val="single" w:sz="4" w:space="0" w:color="auto"/>
              <w:left w:val="single" w:sz="4" w:space="0" w:color="auto"/>
              <w:bottom w:val="single" w:sz="4" w:space="0" w:color="auto"/>
              <w:right w:val="single" w:sz="4" w:space="0" w:color="auto"/>
            </w:tcBorders>
          </w:tcPr>
          <w:p w14:paraId="76DDB840" w14:textId="7026E63D"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32F268DC"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18AD9245"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53E96CD8"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54A2E0E9" w14:textId="5554762A" w:rsidR="009711F6" w:rsidRPr="003325C3" w:rsidRDefault="00A00EE5" w:rsidP="0041279B">
            <w:pPr>
              <w:tabs>
                <w:tab w:val="left" w:pos="360"/>
              </w:tabs>
              <w:spacing w:before="60" w:after="60"/>
              <w:ind w:right="25"/>
              <w:rPr>
                <w:rFonts w:ascii="Arial" w:hAnsi="Arial" w:cs="Arial"/>
                <w:sz w:val="20"/>
              </w:rPr>
            </w:pPr>
            <w:r w:rsidRPr="003325C3">
              <w:rPr>
                <w:rFonts w:ascii="Arial" w:hAnsi="Arial" w:cs="Arial"/>
                <w:sz w:val="20"/>
              </w:rPr>
              <w:t xml:space="preserve">        Security Officer</w:t>
            </w:r>
          </w:p>
        </w:tc>
        <w:tc>
          <w:tcPr>
            <w:tcW w:w="870" w:type="pct"/>
            <w:tcBorders>
              <w:top w:val="single" w:sz="4" w:space="0" w:color="auto"/>
              <w:left w:val="single" w:sz="4" w:space="0" w:color="auto"/>
              <w:bottom w:val="single" w:sz="4" w:space="0" w:color="auto"/>
              <w:right w:val="single" w:sz="4" w:space="0" w:color="auto"/>
            </w:tcBorders>
          </w:tcPr>
          <w:p w14:paraId="079B4023" w14:textId="2446044C" w:rsidR="009711F6" w:rsidRPr="003325C3" w:rsidRDefault="00A00EE5"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69F82AFF" w14:textId="1F5BAD32"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70965FE3"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750C490B"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3D016B2B" w14:textId="50E87D97" w:rsidR="009711F6" w:rsidRPr="003325C3" w:rsidRDefault="00A00EE5" w:rsidP="0041279B">
            <w:pPr>
              <w:tabs>
                <w:tab w:val="left" w:pos="360"/>
              </w:tabs>
              <w:spacing w:before="60" w:after="60"/>
              <w:ind w:right="25"/>
              <w:rPr>
                <w:rFonts w:ascii="Arial" w:hAnsi="Arial" w:cs="Arial"/>
                <w:sz w:val="20"/>
              </w:rPr>
            </w:pPr>
            <w:r w:rsidRPr="003325C3">
              <w:rPr>
                <w:rFonts w:ascii="Arial" w:hAnsi="Arial" w:cs="Arial"/>
                <w:sz w:val="20"/>
              </w:rPr>
              <w:t xml:space="preserve">        Switch Board/Office staff</w:t>
            </w:r>
          </w:p>
        </w:tc>
        <w:tc>
          <w:tcPr>
            <w:tcW w:w="870" w:type="pct"/>
            <w:tcBorders>
              <w:top w:val="single" w:sz="4" w:space="0" w:color="auto"/>
              <w:left w:val="single" w:sz="4" w:space="0" w:color="auto"/>
              <w:bottom w:val="single" w:sz="4" w:space="0" w:color="auto"/>
              <w:right w:val="single" w:sz="4" w:space="0" w:color="auto"/>
            </w:tcBorders>
          </w:tcPr>
          <w:p w14:paraId="7A791C25"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1339BB3E"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28D1007B" w14:textId="0226EA38" w:rsidR="009711F6" w:rsidRPr="003325C3" w:rsidRDefault="00A00EE5" w:rsidP="0041279B">
            <w:pPr>
              <w:tabs>
                <w:tab w:val="left" w:pos="360"/>
              </w:tabs>
              <w:spacing w:before="60" w:after="60"/>
              <w:ind w:right="25"/>
              <w:jc w:val="center"/>
              <w:rPr>
                <w:rFonts w:ascii="Arial" w:hAnsi="Arial" w:cs="Arial"/>
                <w:sz w:val="20"/>
              </w:rPr>
            </w:pPr>
            <w:r w:rsidRPr="003325C3">
              <w:rPr>
                <w:rFonts w:ascii="Arial" w:hAnsi="Arial" w:cs="Arial"/>
                <w:sz w:val="20"/>
              </w:rPr>
              <w:t>X</w:t>
            </w:r>
          </w:p>
        </w:tc>
      </w:tr>
      <w:tr w:rsidR="009711F6" w:rsidRPr="0013205B" w14:paraId="7C700F7F"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35B2D72" w14:textId="5167EC14" w:rsidR="009711F6" w:rsidRPr="003325C3" w:rsidRDefault="00A00EE5" w:rsidP="0041279B">
            <w:pPr>
              <w:tabs>
                <w:tab w:val="left" w:pos="360"/>
              </w:tabs>
              <w:spacing w:before="60" w:after="60"/>
              <w:ind w:right="25"/>
              <w:rPr>
                <w:rFonts w:ascii="Arial" w:hAnsi="Arial" w:cs="Arial"/>
                <w:sz w:val="20"/>
              </w:rPr>
            </w:pPr>
            <w:r w:rsidRPr="003325C3">
              <w:rPr>
                <w:rFonts w:ascii="Arial" w:hAnsi="Arial" w:cs="Arial"/>
                <w:sz w:val="20"/>
              </w:rPr>
              <w:t>Research Labs</w:t>
            </w:r>
          </w:p>
        </w:tc>
        <w:tc>
          <w:tcPr>
            <w:tcW w:w="870" w:type="pct"/>
            <w:tcBorders>
              <w:top w:val="single" w:sz="4" w:space="0" w:color="auto"/>
              <w:left w:val="single" w:sz="4" w:space="0" w:color="auto"/>
              <w:bottom w:val="single" w:sz="4" w:space="0" w:color="auto"/>
              <w:right w:val="single" w:sz="4" w:space="0" w:color="auto"/>
            </w:tcBorders>
          </w:tcPr>
          <w:p w14:paraId="0BEB5166"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5D9E6795" w14:textId="1B101488"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20F89B71"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4BC747DB"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20F65FB" w14:textId="090FE86A" w:rsidR="009711F6" w:rsidRPr="003325C3" w:rsidRDefault="00A00EE5" w:rsidP="0041279B">
            <w:pPr>
              <w:tabs>
                <w:tab w:val="left" w:pos="360"/>
              </w:tabs>
              <w:spacing w:before="60" w:after="60"/>
              <w:ind w:right="25"/>
              <w:rPr>
                <w:rFonts w:ascii="Arial" w:hAnsi="Arial" w:cs="Arial"/>
                <w:sz w:val="20"/>
              </w:rPr>
            </w:pPr>
            <w:r w:rsidRPr="003325C3">
              <w:rPr>
                <w:rFonts w:ascii="Arial" w:hAnsi="Arial" w:cs="Arial"/>
                <w:sz w:val="20"/>
              </w:rPr>
              <w:t xml:space="preserve">        </w:t>
            </w:r>
            <w:r w:rsidR="00A47D7E" w:rsidRPr="003325C3">
              <w:rPr>
                <w:rFonts w:ascii="Arial" w:hAnsi="Arial" w:cs="Arial"/>
                <w:sz w:val="20"/>
              </w:rPr>
              <w:t>Staff handling any blood products or tissue</w:t>
            </w:r>
          </w:p>
        </w:tc>
        <w:tc>
          <w:tcPr>
            <w:tcW w:w="870" w:type="pct"/>
            <w:tcBorders>
              <w:top w:val="single" w:sz="4" w:space="0" w:color="auto"/>
              <w:left w:val="single" w:sz="4" w:space="0" w:color="auto"/>
              <w:bottom w:val="single" w:sz="4" w:space="0" w:color="auto"/>
              <w:right w:val="single" w:sz="4" w:space="0" w:color="auto"/>
            </w:tcBorders>
          </w:tcPr>
          <w:p w14:paraId="53C84F49" w14:textId="4253DB10" w:rsidR="009711F6" w:rsidRPr="003325C3" w:rsidRDefault="00A47D7E"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46967C29"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1626062A" w14:textId="77777777"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4DFD0B2F"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371C8B27" w14:textId="6E6A6F85" w:rsidR="009711F6" w:rsidRPr="003325C3" w:rsidRDefault="0050601B" w:rsidP="0050601B">
            <w:pPr>
              <w:tabs>
                <w:tab w:val="left" w:pos="510"/>
              </w:tabs>
              <w:spacing w:before="60" w:after="60"/>
              <w:ind w:left="510" w:right="25"/>
              <w:rPr>
                <w:rFonts w:ascii="Arial" w:hAnsi="Arial" w:cs="Arial"/>
                <w:sz w:val="20"/>
              </w:rPr>
            </w:pPr>
            <w:r w:rsidRPr="003325C3">
              <w:rPr>
                <w:rFonts w:ascii="Arial" w:hAnsi="Arial" w:cs="Arial"/>
                <w:sz w:val="20"/>
              </w:rPr>
              <w:t xml:space="preserve">Staff involved with invasive procedures for   human </w:t>
            </w:r>
            <w:r w:rsidR="0045026E" w:rsidRPr="003325C3">
              <w:rPr>
                <w:rFonts w:ascii="Arial" w:hAnsi="Arial" w:cs="Arial"/>
                <w:sz w:val="20"/>
              </w:rPr>
              <w:t xml:space="preserve">or infra-human </w:t>
            </w:r>
            <w:r w:rsidRPr="003325C3">
              <w:rPr>
                <w:rFonts w:ascii="Arial" w:hAnsi="Arial" w:cs="Arial"/>
                <w:sz w:val="20"/>
              </w:rPr>
              <w:t>subjects</w:t>
            </w:r>
          </w:p>
        </w:tc>
        <w:tc>
          <w:tcPr>
            <w:tcW w:w="870" w:type="pct"/>
            <w:tcBorders>
              <w:top w:val="single" w:sz="4" w:space="0" w:color="auto"/>
              <w:left w:val="single" w:sz="4" w:space="0" w:color="auto"/>
              <w:bottom w:val="single" w:sz="4" w:space="0" w:color="auto"/>
              <w:right w:val="single" w:sz="4" w:space="0" w:color="auto"/>
            </w:tcBorders>
          </w:tcPr>
          <w:p w14:paraId="5D1334E7" w14:textId="33F6B888" w:rsidR="009711F6" w:rsidRPr="003325C3" w:rsidRDefault="0050601B"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04" w:type="pct"/>
            <w:tcBorders>
              <w:top w:val="single" w:sz="4" w:space="0" w:color="auto"/>
              <w:left w:val="single" w:sz="4" w:space="0" w:color="auto"/>
              <w:bottom w:val="single" w:sz="4" w:space="0" w:color="auto"/>
              <w:right w:val="single" w:sz="4" w:space="0" w:color="auto"/>
            </w:tcBorders>
          </w:tcPr>
          <w:p w14:paraId="44E164AC" w14:textId="77777777" w:rsidR="009711F6" w:rsidRPr="003325C3" w:rsidRDefault="009711F6" w:rsidP="0041279B">
            <w:pPr>
              <w:tabs>
                <w:tab w:val="left" w:pos="360"/>
              </w:tabs>
              <w:spacing w:before="60" w:after="60"/>
              <w:ind w:right="25"/>
              <w:jc w:val="center"/>
              <w:rPr>
                <w:rFonts w:ascii="Arial" w:hAnsi="Arial" w:cs="Arial"/>
                <w:sz w:val="20"/>
              </w:rPr>
            </w:pPr>
          </w:p>
        </w:tc>
        <w:tc>
          <w:tcPr>
            <w:tcW w:w="936" w:type="pct"/>
            <w:tcBorders>
              <w:top w:val="single" w:sz="4" w:space="0" w:color="auto"/>
              <w:left w:val="single" w:sz="4" w:space="0" w:color="auto"/>
              <w:bottom w:val="single" w:sz="4" w:space="0" w:color="auto"/>
              <w:right w:val="single" w:sz="4" w:space="0" w:color="auto"/>
            </w:tcBorders>
          </w:tcPr>
          <w:p w14:paraId="15E003C3" w14:textId="6DF29534" w:rsidR="009711F6" w:rsidRPr="003325C3" w:rsidRDefault="009711F6" w:rsidP="0041279B">
            <w:pPr>
              <w:tabs>
                <w:tab w:val="left" w:pos="360"/>
              </w:tabs>
              <w:spacing w:before="60" w:after="60"/>
              <w:ind w:right="25"/>
              <w:jc w:val="center"/>
              <w:rPr>
                <w:rFonts w:ascii="Arial" w:hAnsi="Arial" w:cs="Arial"/>
                <w:sz w:val="20"/>
              </w:rPr>
            </w:pPr>
          </w:p>
        </w:tc>
      </w:tr>
      <w:tr w:rsidR="009711F6" w:rsidRPr="0013205B" w14:paraId="3F93C7F3" w14:textId="77777777" w:rsidTr="0041279B">
        <w:trPr>
          <w:jc w:val="center"/>
        </w:trPr>
        <w:tc>
          <w:tcPr>
            <w:tcW w:w="2290" w:type="pct"/>
            <w:tcBorders>
              <w:top w:val="single" w:sz="4" w:space="0" w:color="auto"/>
              <w:left w:val="single" w:sz="4" w:space="0" w:color="auto"/>
              <w:bottom w:val="single" w:sz="4" w:space="0" w:color="auto"/>
              <w:right w:val="single" w:sz="4" w:space="0" w:color="auto"/>
            </w:tcBorders>
          </w:tcPr>
          <w:p w14:paraId="7FA2DE84" w14:textId="2C339B87" w:rsidR="009711F6" w:rsidRPr="003325C3" w:rsidRDefault="0045026E" w:rsidP="0045026E">
            <w:pPr>
              <w:tabs>
                <w:tab w:val="left" w:pos="360"/>
              </w:tabs>
              <w:spacing w:before="60" w:after="60"/>
              <w:ind w:left="510" w:right="25"/>
              <w:rPr>
                <w:rFonts w:ascii="Arial" w:hAnsi="Arial" w:cs="Arial"/>
                <w:sz w:val="20"/>
              </w:rPr>
            </w:pPr>
            <w:r w:rsidRPr="003325C3">
              <w:rPr>
                <w:rFonts w:ascii="Arial" w:hAnsi="Arial" w:cs="Arial"/>
                <w:sz w:val="20"/>
              </w:rPr>
              <w:t>Staff involved with invasive procedures for   animal subjects</w:t>
            </w:r>
          </w:p>
        </w:tc>
        <w:tc>
          <w:tcPr>
            <w:tcW w:w="870" w:type="pct"/>
            <w:tcBorders>
              <w:top w:val="single" w:sz="4" w:space="0" w:color="auto"/>
              <w:left w:val="single" w:sz="4" w:space="0" w:color="auto"/>
              <w:bottom w:val="single" w:sz="4" w:space="0" w:color="auto"/>
              <w:right w:val="single" w:sz="4" w:space="0" w:color="auto"/>
            </w:tcBorders>
          </w:tcPr>
          <w:p w14:paraId="263F62FE" w14:textId="77777777" w:rsidR="009711F6" w:rsidRPr="003325C3" w:rsidRDefault="009711F6" w:rsidP="0041279B">
            <w:pPr>
              <w:tabs>
                <w:tab w:val="left" w:pos="360"/>
              </w:tabs>
              <w:spacing w:before="60" w:after="60"/>
              <w:ind w:right="25"/>
              <w:jc w:val="center"/>
              <w:rPr>
                <w:rFonts w:ascii="Arial" w:hAnsi="Arial" w:cs="Arial"/>
                <w:sz w:val="20"/>
              </w:rPr>
            </w:pPr>
          </w:p>
        </w:tc>
        <w:tc>
          <w:tcPr>
            <w:tcW w:w="904" w:type="pct"/>
            <w:tcBorders>
              <w:top w:val="single" w:sz="4" w:space="0" w:color="auto"/>
              <w:left w:val="single" w:sz="4" w:space="0" w:color="auto"/>
              <w:bottom w:val="single" w:sz="4" w:space="0" w:color="auto"/>
              <w:right w:val="single" w:sz="4" w:space="0" w:color="auto"/>
            </w:tcBorders>
          </w:tcPr>
          <w:p w14:paraId="68C5799F" w14:textId="7D47C772" w:rsidR="009711F6" w:rsidRPr="003325C3" w:rsidRDefault="008E3EF8" w:rsidP="0041279B">
            <w:pPr>
              <w:tabs>
                <w:tab w:val="left" w:pos="360"/>
              </w:tabs>
              <w:spacing w:before="60" w:after="60"/>
              <w:ind w:right="25"/>
              <w:jc w:val="center"/>
              <w:rPr>
                <w:rFonts w:ascii="Arial" w:hAnsi="Arial" w:cs="Arial"/>
                <w:sz w:val="20"/>
              </w:rPr>
            </w:pPr>
            <w:r w:rsidRPr="003325C3">
              <w:rPr>
                <w:rFonts w:ascii="Arial" w:hAnsi="Arial" w:cs="Arial"/>
                <w:sz w:val="20"/>
              </w:rPr>
              <w:t>X</w:t>
            </w:r>
          </w:p>
        </w:tc>
        <w:tc>
          <w:tcPr>
            <w:tcW w:w="936" w:type="pct"/>
            <w:tcBorders>
              <w:top w:val="single" w:sz="4" w:space="0" w:color="auto"/>
              <w:left w:val="single" w:sz="4" w:space="0" w:color="auto"/>
              <w:bottom w:val="single" w:sz="4" w:space="0" w:color="auto"/>
              <w:right w:val="single" w:sz="4" w:space="0" w:color="auto"/>
            </w:tcBorders>
          </w:tcPr>
          <w:p w14:paraId="7AD7B04F" w14:textId="77777777" w:rsidR="009711F6" w:rsidRPr="003325C3" w:rsidRDefault="009711F6" w:rsidP="0041279B">
            <w:pPr>
              <w:tabs>
                <w:tab w:val="left" w:pos="360"/>
              </w:tabs>
              <w:spacing w:before="60" w:after="60"/>
              <w:ind w:right="25"/>
              <w:jc w:val="center"/>
              <w:rPr>
                <w:rFonts w:ascii="Arial" w:hAnsi="Arial" w:cs="Arial"/>
                <w:sz w:val="20"/>
              </w:rPr>
            </w:pPr>
          </w:p>
        </w:tc>
      </w:tr>
    </w:tbl>
    <w:p w14:paraId="3DADDB94" w14:textId="77777777" w:rsidR="003325C3" w:rsidRDefault="003325C3" w:rsidP="005E570D">
      <w:pPr>
        <w:rPr>
          <w:rFonts w:ascii="Univers" w:hAnsi="Univers"/>
          <w:b/>
          <w:sz w:val="22"/>
          <w:szCs w:val="22"/>
        </w:rPr>
      </w:pPr>
    </w:p>
    <w:p w14:paraId="582B7D90" w14:textId="77777777" w:rsidR="003325C3" w:rsidRDefault="003325C3" w:rsidP="005E570D">
      <w:pPr>
        <w:rPr>
          <w:rFonts w:ascii="Univers" w:hAnsi="Univers"/>
          <w:b/>
          <w:sz w:val="22"/>
          <w:szCs w:val="22"/>
        </w:rPr>
      </w:pPr>
    </w:p>
    <w:p w14:paraId="2F395818" w14:textId="77777777" w:rsidR="003325C3" w:rsidRDefault="003325C3" w:rsidP="005E570D">
      <w:pPr>
        <w:rPr>
          <w:rFonts w:ascii="Univers" w:hAnsi="Univers"/>
          <w:b/>
          <w:sz w:val="22"/>
          <w:szCs w:val="22"/>
        </w:rPr>
      </w:pPr>
    </w:p>
    <w:p w14:paraId="71FD4D84" w14:textId="77777777" w:rsidR="003325C3" w:rsidRDefault="003325C3" w:rsidP="005E570D">
      <w:pPr>
        <w:rPr>
          <w:rFonts w:ascii="Univers" w:hAnsi="Univers"/>
          <w:b/>
          <w:sz w:val="22"/>
          <w:szCs w:val="22"/>
        </w:rPr>
      </w:pPr>
    </w:p>
    <w:p w14:paraId="47A835D0" w14:textId="77777777" w:rsidR="003325C3" w:rsidRDefault="003325C3" w:rsidP="005E570D">
      <w:pPr>
        <w:rPr>
          <w:rFonts w:ascii="Univers" w:hAnsi="Univers"/>
          <w:b/>
          <w:sz w:val="22"/>
          <w:szCs w:val="22"/>
        </w:rPr>
      </w:pPr>
    </w:p>
    <w:p w14:paraId="0188FDE5" w14:textId="77777777" w:rsidR="003325C3" w:rsidRDefault="003325C3" w:rsidP="005E570D">
      <w:pPr>
        <w:rPr>
          <w:rFonts w:ascii="Univers" w:hAnsi="Univers"/>
          <w:b/>
          <w:sz w:val="22"/>
          <w:szCs w:val="22"/>
        </w:rPr>
      </w:pPr>
    </w:p>
    <w:p w14:paraId="371A9C9C" w14:textId="1B25505F" w:rsidR="008F0D0F" w:rsidRPr="00611812" w:rsidRDefault="008F0D0F" w:rsidP="005E570D">
      <w:pPr>
        <w:rPr>
          <w:rFonts w:ascii="Univers" w:hAnsi="Univers"/>
          <w:b/>
          <w:sz w:val="22"/>
          <w:szCs w:val="22"/>
        </w:rPr>
      </w:pPr>
      <w:r w:rsidRPr="00611812">
        <w:rPr>
          <w:rFonts w:ascii="Univers" w:hAnsi="Univers"/>
          <w:b/>
          <w:sz w:val="22"/>
          <w:szCs w:val="22"/>
        </w:rPr>
        <w:lastRenderedPageBreak/>
        <w:t>Appendix A:  Federal Bloodborne Pathogens Standard</w:t>
      </w:r>
    </w:p>
    <w:p w14:paraId="12F6CC97" w14:textId="77777777" w:rsidR="008F0D0F" w:rsidRPr="00611812" w:rsidRDefault="008F0D0F" w:rsidP="005E570D">
      <w:pPr>
        <w:rPr>
          <w:rFonts w:ascii="Univers" w:hAnsi="Univers"/>
          <w:b/>
          <w:sz w:val="22"/>
          <w:szCs w:val="22"/>
        </w:rPr>
      </w:pPr>
    </w:p>
    <w:tbl>
      <w:tblPr>
        <w:tblW w:w="12240" w:type="dxa"/>
        <w:tblCellSpacing w:w="0" w:type="dxa"/>
        <w:tblCellMar>
          <w:left w:w="0" w:type="dxa"/>
          <w:right w:w="0" w:type="dxa"/>
        </w:tblCellMar>
        <w:tblLook w:val="0000" w:firstRow="0" w:lastRow="0" w:firstColumn="0" w:lastColumn="0" w:noHBand="0" w:noVBand="0"/>
      </w:tblPr>
      <w:tblGrid>
        <w:gridCol w:w="3151"/>
        <w:gridCol w:w="9089"/>
      </w:tblGrid>
      <w:tr w:rsidR="008F0D0F" w:rsidRPr="00611812" w14:paraId="45EAAE00" w14:textId="77777777" w:rsidTr="00C36310">
        <w:trPr>
          <w:tblCellSpacing w:w="0" w:type="dxa"/>
        </w:trPr>
        <w:tc>
          <w:tcPr>
            <w:tcW w:w="1287" w:type="pct"/>
          </w:tcPr>
          <w:p w14:paraId="21136E03" w14:textId="77777777" w:rsidR="008F0D0F" w:rsidRPr="00611812" w:rsidRDefault="008F0D0F" w:rsidP="005E570D">
            <w:pPr>
              <w:rPr>
                <w:rFonts w:ascii="Univers" w:hAnsi="Univers"/>
                <w:sz w:val="22"/>
                <w:szCs w:val="22"/>
              </w:rPr>
            </w:pPr>
            <w:r w:rsidRPr="00611812">
              <w:rPr>
                <w:rFonts w:ascii="Univers" w:hAnsi="Univers"/>
                <w:sz w:val="22"/>
                <w:szCs w:val="22"/>
              </w:rPr>
              <w:t>• Part Number:</w:t>
            </w:r>
          </w:p>
        </w:tc>
        <w:tc>
          <w:tcPr>
            <w:tcW w:w="3713" w:type="pct"/>
            <w:vAlign w:val="center"/>
          </w:tcPr>
          <w:p w14:paraId="01702290" w14:textId="77777777" w:rsidR="008F0D0F" w:rsidRPr="00611812" w:rsidRDefault="008F0D0F" w:rsidP="005E570D">
            <w:pPr>
              <w:rPr>
                <w:rFonts w:ascii="Univers" w:hAnsi="Univers"/>
                <w:sz w:val="22"/>
                <w:szCs w:val="22"/>
              </w:rPr>
            </w:pPr>
            <w:r w:rsidRPr="00611812">
              <w:rPr>
                <w:rFonts w:ascii="Univers" w:hAnsi="Univers"/>
                <w:sz w:val="22"/>
                <w:szCs w:val="22"/>
              </w:rPr>
              <w:t>1910</w:t>
            </w:r>
          </w:p>
        </w:tc>
      </w:tr>
      <w:tr w:rsidR="008F0D0F" w:rsidRPr="00611812" w14:paraId="6EF511CF" w14:textId="77777777" w:rsidTr="00C36310">
        <w:trPr>
          <w:tblCellSpacing w:w="0" w:type="dxa"/>
        </w:trPr>
        <w:tc>
          <w:tcPr>
            <w:tcW w:w="1287" w:type="pct"/>
          </w:tcPr>
          <w:p w14:paraId="57221EFA" w14:textId="77777777" w:rsidR="008F0D0F" w:rsidRPr="00611812" w:rsidRDefault="008F0D0F" w:rsidP="005E570D">
            <w:pPr>
              <w:rPr>
                <w:rFonts w:ascii="Univers" w:hAnsi="Univers"/>
                <w:sz w:val="22"/>
                <w:szCs w:val="22"/>
              </w:rPr>
            </w:pPr>
            <w:r w:rsidRPr="00611812">
              <w:rPr>
                <w:rFonts w:ascii="Univers" w:hAnsi="Univers"/>
                <w:sz w:val="22"/>
                <w:szCs w:val="22"/>
              </w:rPr>
              <w:t>• Part Title:</w:t>
            </w:r>
          </w:p>
        </w:tc>
        <w:tc>
          <w:tcPr>
            <w:tcW w:w="3713" w:type="pct"/>
            <w:vAlign w:val="center"/>
          </w:tcPr>
          <w:p w14:paraId="530B2E1E" w14:textId="77777777" w:rsidR="008F0D0F" w:rsidRPr="00611812" w:rsidRDefault="008F0D0F" w:rsidP="005E570D">
            <w:pPr>
              <w:rPr>
                <w:rFonts w:ascii="Univers" w:hAnsi="Univers"/>
                <w:sz w:val="22"/>
                <w:szCs w:val="22"/>
              </w:rPr>
            </w:pPr>
            <w:r w:rsidRPr="00611812">
              <w:rPr>
                <w:rFonts w:ascii="Univers" w:hAnsi="Univers"/>
                <w:sz w:val="22"/>
                <w:szCs w:val="22"/>
              </w:rPr>
              <w:t>Occupational Safety and Health Standards</w:t>
            </w:r>
          </w:p>
        </w:tc>
      </w:tr>
      <w:tr w:rsidR="008F0D0F" w:rsidRPr="00611812" w14:paraId="7D7CE579" w14:textId="77777777" w:rsidTr="00C36310">
        <w:trPr>
          <w:tblCellSpacing w:w="0" w:type="dxa"/>
        </w:trPr>
        <w:tc>
          <w:tcPr>
            <w:tcW w:w="1287" w:type="pct"/>
          </w:tcPr>
          <w:p w14:paraId="4AB91508" w14:textId="77777777" w:rsidR="008F0D0F" w:rsidRPr="00611812" w:rsidRDefault="008F0D0F" w:rsidP="005E570D">
            <w:pPr>
              <w:rPr>
                <w:rFonts w:ascii="Univers" w:hAnsi="Univers"/>
                <w:sz w:val="22"/>
                <w:szCs w:val="22"/>
              </w:rPr>
            </w:pPr>
            <w:r w:rsidRPr="00611812">
              <w:rPr>
                <w:rFonts w:ascii="Univers" w:hAnsi="Univers"/>
                <w:sz w:val="22"/>
                <w:szCs w:val="22"/>
              </w:rPr>
              <w:t>• Subpart:</w:t>
            </w:r>
          </w:p>
        </w:tc>
        <w:tc>
          <w:tcPr>
            <w:tcW w:w="3713" w:type="pct"/>
            <w:vAlign w:val="center"/>
          </w:tcPr>
          <w:p w14:paraId="39689DDC" w14:textId="77777777" w:rsidR="008F0D0F" w:rsidRPr="00611812" w:rsidRDefault="008F0D0F" w:rsidP="005E570D">
            <w:pPr>
              <w:rPr>
                <w:rFonts w:ascii="Univers" w:hAnsi="Univers"/>
                <w:sz w:val="22"/>
                <w:szCs w:val="22"/>
              </w:rPr>
            </w:pPr>
            <w:r w:rsidRPr="00611812">
              <w:rPr>
                <w:rFonts w:ascii="Univers" w:hAnsi="Univers"/>
                <w:sz w:val="22"/>
                <w:szCs w:val="22"/>
              </w:rPr>
              <w:t>Z</w:t>
            </w:r>
          </w:p>
        </w:tc>
      </w:tr>
      <w:tr w:rsidR="008F0D0F" w:rsidRPr="00611812" w14:paraId="1EE28647" w14:textId="77777777" w:rsidTr="00C36310">
        <w:trPr>
          <w:tblCellSpacing w:w="0" w:type="dxa"/>
        </w:trPr>
        <w:tc>
          <w:tcPr>
            <w:tcW w:w="1287" w:type="pct"/>
          </w:tcPr>
          <w:p w14:paraId="3B7C4A05" w14:textId="77777777" w:rsidR="008F0D0F" w:rsidRPr="00611812" w:rsidRDefault="008F0D0F" w:rsidP="005E570D">
            <w:pPr>
              <w:rPr>
                <w:rFonts w:ascii="Univers" w:hAnsi="Univers"/>
                <w:sz w:val="22"/>
                <w:szCs w:val="22"/>
              </w:rPr>
            </w:pPr>
            <w:r w:rsidRPr="00611812">
              <w:rPr>
                <w:rFonts w:ascii="Univers" w:hAnsi="Univers"/>
                <w:sz w:val="22"/>
                <w:szCs w:val="22"/>
              </w:rPr>
              <w:t>• Subpart Title:</w:t>
            </w:r>
          </w:p>
        </w:tc>
        <w:tc>
          <w:tcPr>
            <w:tcW w:w="3713" w:type="pct"/>
            <w:vAlign w:val="center"/>
          </w:tcPr>
          <w:p w14:paraId="2A306D6C" w14:textId="77777777" w:rsidR="008F0D0F" w:rsidRPr="00611812" w:rsidRDefault="008F0D0F" w:rsidP="005E570D">
            <w:pPr>
              <w:rPr>
                <w:rFonts w:ascii="Univers" w:hAnsi="Univers"/>
                <w:sz w:val="22"/>
                <w:szCs w:val="22"/>
              </w:rPr>
            </w:pPr>
            <w:r w:rsidRPr="00611812">
              <w:rPr>
                <w:rFonts w:ascii="Univers" w:hAnsi="Univers"/>
                <w:sz w:val="22"/>
                <w:szCs w:val="22"/>
              </w:rPr>
              <w:t>Toxic and Hazardous Substances</w:t>
            </w:r>
          </w:p>
        </w:tc>
      </w:tr>
      <w:tr w:rsidR="008F0D0F" w:rsidRPr="00611812" w14:paraId="314A02E5" w14:textId="77777777" w:rsidTr="00C36310">
        <w:trPr>
          <w:tblCellSpacing w:w="0" w:type="dxa"/>
        </w:trPr>
        <w:tc>
          <w:tcPr>
            <w:tcW w:w="1287" w:type="pct"/>
          </w:tcPr>
          <w:p w14:paraId="7346148D" w14:textId="77777777" w:rsidR="008F0D0F" w:rsidRPr="00611812" w:rsidRDefault="008F0D0F" w:rsidP="005E570D">
            <w:pPr>
              <w:rPr>
                <w:rFonts w:ascii="Univers" w:hAnsi="Univers"/>
                <w:sz w:val="22"/>
                <w:szCs w:val="22"/>
              </w:rPr>
            </w:pPr>
            <w:r w:rsidRPr="00611812">
              <w:rPr>
                <w:rFonts w:ascii="Univers" w:hAnsi="Univers"/>
                <w:sz w:val="22"/>
                <w:szCs w:val="22"/>
              </w:rPr>
              <w:t>• Standard Number:</w:t>
            </w:r>
          </w:p>
        </w:tc>
        <w:tc>
          <w:tcPr>
            <w:tcW w:w="3713" w:type="pct"/>
            <w:vAlign w:val="center"/>
          </w:tcPr>
          <w:p w14:paraId="628F5F5B" w14:textId="77777777" w:rsidR="008F0D0F" w:rsidRPr="00611812" w:rsidRDefault="00613DC6" w:rsidP="005E570D">
            <w:pPr>
              <w:rPr>
                <w:rFonts w:ascii="Univers" w:hAnsi="Univers"/>
                <w:sz w:val="22"/>
                <w:szCs w:val="22"/>
              </w:rPr>
            </w:pPr>
            <w:hyperlink r:id="rId15" w:history="1">
              <w:r w:rsidR="008F0D0F" w:rsidRPr="00611812">
                <w:rPr>
                  <w:rStyle w:val="Hyperlink"/>
                  <w:rFonts w:ascii="Univers" w:hAnsi="Univers"/>
                  <w:sz w:val="22"/>
                  <w:szCs w:val="22"/>
                </w:rPr>
                <w:t>1910.1030</w:t>
              </w:r>
            </w:hyperlink>
          </w:p>
        </w:tc>
      </w:tr>
      <w:tr w:rsidR="008F0D0F" w:rsidRPr="00611812" w14:paraId="53097347" w14:textId="77777777" w:rsidTr="00C36310">
        <w:trPr>
          <w:tblCellSpacing w:w="0" w:type="dxa"/>
        </w:trPr>
        <w:tc>
          <w:tcPr>
            <w:tcW w:w="1287" w:type="pct"/>
          </w:tcPr>
          <w:p w14:paraId="7F5DE70D" w14:textId="77777777" w:rsidR="008F0D0F" w:rsidRPr="00611812" w:rsidRDefault="008F0D0F" w:rsidP="005E570D">
            <w:pPr>
              <w:rPr>
                <w:rFonts w:ascii="Univers" w:hAnsi="Univers"/>
                <w:sz w:val="22"/>
                <w:szCs w:val="22"/>
              </w:rPr>
            </w:pPr>
            <w:r w:rsidRPr="00611812">
              <w:rPr>
                <w:rFonts w:ascii="Univers" w:hAnsi="Univers"/>
                <w:sz w:val="22"/>
                <w:szCs w:val="22"/>
              </w:rPr>
              <w:t>• Title:</w:t>
            </w:r>
          </w:p>
        </w:tc>
        <w:tc>
          <w:tcPr>
            <w:tcW w:w="3713" w:type="pct"/>
            <w:vAlign w:val="center"/>
          </w:tcPr>
          <w:p w14:paraId="5075D216" w14:textId="77777777" w:rsidR="008F0D0F" w:rsidRPr="00611812" w:rsidRDefault="008F0D0F" w:rsidP="005E570D">
            <w:pPr>
              <w:rPr>
                <w:rFonts w:ascii="Univers" w:hAnsi="Univers"/>
                <w:sz w:val="22"/>
                <w:szCs w:val="22"/>
              </w:rPr>
            </w:pPr>
            <w:r w:rsidRPr="00611812">
              <w:rPr>
                <w:rFonts w:ascii="Univers" w:hAnsi="Univers"/>
                <w:sz w:val="22"/>
                <w:szCs w:val="22"/>
              </w:rPr>
              <w:t>Bloodborne pathogens.</w:t>
            </w:r>
          </w:p>
        </w:tc>
      </w:tr>
    </w:tbl>
    <w:p w14:paraId="2C984A1A" w14:textId="77777777" w:rsidR="008F0D0F" w:rsidRPr="00611812" w:rsidRDefault="008F0D0F" w:rsidP="005E570D">
      <w:pPr>
        <w:rPr>
          <w:rFonts w:ascii="Univers" w:hAnsi="Univers"/>
          <w:vanish/>
          <w:sz w:val="22"/>
          <w:szCs w:val="22"/>
        </w:rPr>
      </w:pPr>
    </w:p>
    <w:tbl>
      <w:tblPr>
        <w:tblW w:w="5000" w:type="pct"/>
        <w:tblCellSpacing w:w="0" w:type="dxa"/>
        <w:tblCellMar>
          <w:left w:w="0" w:type="dxa"/>
          <w:right w:w="0" w:type="dxa"/>
        </w:tblCellMar>
        <w:tblLook w:val="0000" w:firstRow="0" w:lastRow="0" w:firstColumn="0" w:lastColumn="0" w:noHBand="0" w:noVBand="0"/>
      </w:tblPr>
      <w:tblGrid>
        <w:gridCol w:w="9936"/>
      </w:tblGrid>
      <w:tr w:rsidR="008F0D0F" w:rsidRPr="00611812" w14:paraId="7CBA8541" w14:textId="77777777" w:rsidTr="002178C9">
        <w:trPr>
          <w:tblCellSpacing w:w="0" w:type="dxa"/>
        </w:trPr>
        <w:tc>
          <w:tcPr>
            <w:tcW w:w="5000" w:type="pct"/>
            <w:vAlign w:val="center"/>
          </w:tcPr>
          <w:p w14:paraId="695FA315" w14:textId="77777777" w:rsidR="008F0D0F" w:rsidRPr="00611812" w:rsidRDefault="008F0D0F" w:rsidP="005E570D">
            <w:pPr>
              <w:rPr>
                <w:rStyle w:val="blueten"/>
                <w:rFonts w:ascii="Univers" w:hAnsi="Univers"/>
                <w:sz w:val="22"/>
                <w:szCs w:val="22"/>
              </w:rPr>
            </w:pPr>
            <w:r w:rsidRPr="00611812">
              <w:rPr>
                <w:rFonts w:ascii="Univers" w:hAnsi="Univers"/>
                <w:sz w:val="22"/>
                <w:szCs w:val="22"/>
              </w:rPr>
              <w:br/>
            </w:r>
            <w:bookmarkStart w:id="272" w:name="1910.1030(a)"/>
            <w:bookmarkEnd w:id="272"/>
            <w:r w:rsidR="00013637" w:rsidRPr="00611812">
              <w:rPr>
                <w:rStyle w:val="blueten"/>
                <w:rFonts w:ascii="Univers" w:hAnsi="Univers"/>
                <w:b/>
                <w:bCs/>
                <w:sz w:val="22"/>
                <w:szCs w:val="22"/>
              </w:rPr>
              <w:fldChar w:fldCharType="begin"/>
            </w:r>
            <w:r w:rsidRPr="00611812">
              <w:rPr>
                <w:rStyle w:val="blueten"/>
                <w:rFonts w:ascii="Univers" w:hAnsi="Univers"/>
                <w:b/>
                <w:bCs/>
                <w:sz w:val="22"/>
                <w:szCs w:val="22"/>
              </w:rPr>
              <w:instrText xml:space="preserve"> HYPERLINK "http://www.osha.gov/pls/oshaweb/owalink.query_links?src_doc_type=STANDARDS&amp;src_unique_file=1910_1030&amp;src_anchor_name=1910.1030%28a%29" </w:instrText>
            </w:r>
            <w:r w:rsidR="00013637" w:rsidRPr="00611812">
              <w:rPr>
                <w:rStyle w:val="blueten"/>
                <w:rFonts w:ascii="Univers" w:hAnsi="Univers"/>
                <w:b/>
                <w:bCs/>
                <w:sz w:val="22"/>
                <w:szCs w:val="22"/>
              </w:rPr>
            </w:r>
            <w:r w:rsidR="00013637" w:rsidRPr="00611812">
              <w:rPr>
                <w:rStyle w:val="blueten"/>
                <w:rFonts w:ascii="Univers" w:hAnsi="Univers"/>
                <w:b/>
                <w:bCs/>
                <w:sz w:val="22"/>
                <w:szCs w:val="22"/>
              </w:rPr>
              <w:fldChar w:fldCharType="separate"/>
            </w:r>
            <w:r w:rsidRPr="00611812">
              <w:rPr>
                <w:rStyle w:val="Hyperlink"/>
                <w:rFonts w:ascii="Univers" w:hAnsi="Univers"/>
                <w:b/>
                <w:bCs/>
                <w:sz w:val="22"/>
                <w:szCs w:val="22"/>
              </w:rPr>
              <w:t>1910.1030(a)</w:t>
            </w:r>
            <w:r w:rsidR="00013637" w:rsidRPr="00611812">
              <w:rPr>
                <w:rStyle w:val="blueten"/>
                <w:rFonts w:ascii="Univers" w:hAnsi="Univers"/>
                <w:b/>
                <w:bCs/>
                <w:sz w:val="22"/>
                <w:szCs w:val="22"/>
              </w:rPr>
              <w:fldChar w:fldCharType="end"/>
            </w:r>
          </w:p>
          <w:p w14:paraId="15003C17" w14:textId="77777777" w:rsidR="008F0D0F" w:rsidRPr="00611812" w:rsidRDefault="008F0D0F" w:rsidP="005E570D">
            <w:pPr>
              <w:rPr>
                <w:rFonts w:ascii="Univers" w:hAnsi="Univers"/>
                <w:sz w:val="22"/>
                <w:szCs w:val="22"/>
              </w:rPr>
            </w:pPr>
            <w:r w:rsidRPr="00611812">
              <w:rPr>
                <w:rFonts w:ascii="Univers" w:hAnsi="Univers"/>
                <w:b/>
                <w:bCs/>
                <w:i/>
                <w:iCs/>
                <w:sz w:val="22"/>
                <w:szCs w:val="22"/>
              </w:rPr>
              <w:t>Scope and Application</w:t>
            </w:r>
            <w:r w:rsidRPr="00611812">
              <w:rPr>
                <w:rFonts w:ascii="Univers" w:hAnsi="Univers"/>
                <w:sz w:val="22"/>
                <w:szCs w:val="22"/>
              </w:rPr>
              <w:t>. This section applies to all occupational exposure to blood or other potentially infectious materials as defined by paragraph (b) of this section.</w:t>
            </w:r>
          </w:p>
          <w:bookmarkStart w:id="273" w:name="1910.1030(b)"/>
          <w:bookmarkEnd w:id="273"/>
          <w:p w14:paraId="450E0191"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"http://www.osha.gov/pls/oshaweb/owalink.query_links?src_doc_type=STANDARDS&amp;src_unique_file=1910_1030&amp;src_anchor_name=1910.1030%28b%29"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1910.1030(b)</w:t>
            </w:r>
            <w:r w:rsidRPr="00611812">
              <w:rPr>
                <w:rStyle w:val="blueten"/>
                <w:rFonts w:ascii="Univers" w:hAnsi="Univers"/>
                <w:b/>
                <w:bCs/>
                <w:sz w:val="22"/>
                <w:szCs w:val="22"/>
              </w:rPr>
              <w:fldChar w:fldCharType="end"/>
            </w:r>
          </w:p>
          <w:p w14:paraId="455EEEE4" w14:textId="4E235819" w:rsidR="008F0D0F" w:rsidRDefault="008F0D0F" w:rsidP="005E570D">
            <w:pPr>
              <w:rPr>
                <w:rFonts w:ascii="Univers" w:hAnsi="Univers"/>
                <w:color w:val="FF0000"/>
                <w:sz w:val="22"/>
                <w:szCs w:val="22"/>
              </w:rPr>
            </w:pPr>
            <w:r w:rsidRPr="00611812">
              <w:rPr>
                <w:rFonts w:ascii="Univers" w:hAnsi="Univers"/>
                <w:b/>
                <w:bCs/>
                <w:i/>
                <w:iCs/>
                <w:sz w:val="22"/>
                <w:szCs w:val="22"/>
              </w:rPr>
              <w:t>Definitions</w:t>
            </w:r>
            <w:r w:rsidRPr="00611812">
              <w:rPr>
                <w:rFonts w:ascii="Univers" w:hAnsi="Univers"/>
                <w:sz w:val="22"/>
                <w:szCs w:val="22"/>
              </w:rPr>
              <w:t xml:space="preserve">. For purposes of this section, the following shall apply: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Assistant Secretary</w:t>
            </w:r>
            <w:r w:rsidRPr="00611812">
              <w:rPr>
                <w:rFonts w:ascii="Univers" w:hAnsi="Univers"/>
                <w:sz w:val="22"/>
                <w:szCs w:val="22"/>
              </w:rPr>
              <w:t xml:space="preserve"> means the Assistant Secretary of Labor for Occupational Safety and Health, or designated representative.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Blood</w:t>
            </w:r>
            <w:r w:rsidRPr="00611812">
              <w:rPr>
                <w:rFonts w:ascii="Univers" w:hAnsi="Univers"/>
                <w:sz w:val="22"/>
                <w:szCs w:val="22"/>
              </w:rPr>
              <w:t xml:space="preserve"> means human blood, human blood components, and products made from human blood.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Bloodborne Pathogens</w:t>
            </w:r>
            <w:r w:rsidRPr="00611812">
              <w:rPr>
                <w:rFonts w:ascii="Univers" w:hAnsi="Univers"/>
                <w:sz w:val="22"/>
                <w:szCs w:val="22"/>
              </w:rPr>
              <w:t xml:space="preserve"> means pathogenic microorganisms that are present in human blood and can cause disease in humans. These pathogens include, but are not limited to, hepatitis B virus (HBV) and human immunodeficiency virus (HIV).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Clinical Laboratory</w:t>
            </w:r>
            <w:r w:rsidRPr="00611812">
              <w:rPr>
                <w:rFonts w:ascii="Univers" w:hAnsi="Univers"/>
                <w:sz w:val="22"/>
                <w:szCs w:val="22"/>
              </w:rPr>
              <w:t xml:space="preserve"> means a workplace where diagnostic or other screening procedures are performed on blood or other potentially infectious materials.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Contaminated</w:t>
            </w:r>
            <w:r w:rsidRPr="00611812">
              <w:rPr>
                <w:rFonts w:ascii="Univers" w:hAnsi="Univers"/>
                <w:sz w:val="22"/>
                <w:szCs w:val="22"/>
              </w:rPr>
              <w:t xml:space="preserve"> means the presence or the reasonably anticipated presence of blood or other potentially infectious materials on an item or surface.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Contaminated Laundry</w:t>
            </w:r>
            <w:r w:rsidRPr="00611812">
              <w:rPr>
                <w:rFonts w:ascii="Univers" w:hAnsi="Univers"/>
                <w:sz w:val="22"/>
                <w:szCs w:val="22"/>
              </w:rPr>
              <w:t xml:space="preserve"> means laundry which has been soiled with blood or other potentially infectious materials or may contain sharps.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Contaminated Sharps</w:t>
            </w:r>
            <w:r w:rsidRPr="00611812">
              <w:rPr>
                <w:rFonts w:ascii="Univers" w:hAnsi="Univers"/>
                <w:sz w:val="22"/>
                <w:szCs w:val="22"/>
              </w:rPr>
              <w:t xml:space="preserve"> means any contaminated object that can penetrate the skin including, but not limited to, needles, scalpels, broken glass, broken capillary tubes, and exposed ends of dental wires.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Decontamination</w:t>
            </w:r>
            <w:r w:rsidRPr="00611812">
              <w:rPr>
                <w:rFonts w:ascii="Univers" w:hAnsi="Univers"/>
                <w:sz w:val="22"/>
                <w:szCs w:val="22"/>
              </w:rPr>
              <w:t xml:space="preserve"> means the use of physical or chemical means to remove, inactivate, or destroy bloodborne pathogens on a surface or item to the point where they are no longer capable of transmitting infectious particles and the surface or item is rendered safe for handling, use, or disposal.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Director</w:t>
            </w:r>
            <w:r w:rsidRPr="00611812">
              <w:rPr>
                <w:rFonts w:ascii="Univers" w:hAnsi="Univers"/>
                <w:sz w:val="22"/>
                <w:szCs w:val="22"/>
              </w:rPr>
              <w:t xml:space="preserve"> means the Director of the National Institute for Occupational Safety and Health, U.S. Department of Health and Human Services, or designated representative.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Engineering Controls</w:t>
            </w:r>
            <w:r w:rsidRPr="00611812">
              <w:rPr>
                <w:rFonts w:ascii="Univers" w:hAnsi="Univers"/>
                <w:sz w:val="22"/>
                <w:szCs w:val="22"/>
              </w:rPr>
              <w:t xml:space="preserve"> means controls (e.g., sharps disposal containers, self-sheathing needles, safer medical devices, such as sharps with engineered sharps injury protections and needleless systems) that isolate or remove the bloodborne pathogens hazard from the workplace.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lastRenderedPageBreak/>
              <w:t>Exposure Incident</w:t>
            </w:r>
            <w:r w:rsidRPr="00611812">
              <w:rPr>
                <w:rFonts w:ascii="Univers" w:hAnsi="Univers"/>
                <w:sz w:val="22"/>
                <w:szCs w:val="22"/>
              </w:rPr>
              <w:t xml:space="preserve"> means a specific eye, mouth, other mucous membrane, non-intact skin, or parenteral contact with blood or other potentially infectious materials that results from the performance of an employee's duties.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Handwashing Facilities</w:t>
            </w:r>
            <w:r w:rsidRPr="00611812">
              <w:rPr>
                <w:rFonts w:ascii="Univers" w:hAnsi="Univers"/>
                <w:sz w:val="22"/>
                <w:szCs w:val="22"/>
              </w:rPr>
              <w:t xml:space="preserve"> means a facility providing an adequate supply of running potable water, soap and single use towels or hot </w:t>
            </w:r>
            <w:proofErr w:type="gramStart"/>
            <w:r w:rsidRPr="00611812">
              <w:rPr>
                <w:rFonts w:ascii="Univers" w:hAnsi="Univers"/>
                <w:sz w:val="22"/>
                <w:szCs w:val="22"/>
              </w:rPr>
              <w:t>air drying</w:t>
            </w:r>
            <w:proofErr w:type="gramEnd"/>
            <w:r w:rsidRPr="00611812">
              <w:rPr>
                <w:rFonts w:ascii="Univers" w:hAnsi="Univers"/>
                <w:sz w:val="22"/>
                <w:szCs w:val="22"/>
              </w:rPr>
              <w:t xml:space="preserve"> machines.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Licensed Healthcare Professional</w:t>
            </w:r>
            <w:r w:rsidRPr="00611812">
              <w:rPr>
                <w:rFonts w:ascii="Univers" w:hAnsi="Univers"/>
                <w:sz w:val="22"/>
                <w:szCs w:val="22"/>
              </w:rPr>
              <w:t xml:space="preserve"> is a person whose legally permitted scope of practice allows him or her to independently perform the activities required by paragraph (f) Hepatitis B Vaccination and Post-exposure Evaluation and Follow-up.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HBV</w:t>
            </w:r>
            <w:r w:rsidRPr="00611812">
              <w:rPr>
                <w:rFonts w:ascii="Univers" w:hAnsi="Univers"/>
                <w:sz w:val="22"/>
                <w:szCs w:val="22"/>
              </w:rPr>
              <w:t xml:space="preserve"> means hepatitis B virus.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HIV</w:t>
            </w:r>
            <w:r w:rsidRPr="00611812">
              <w:rPr>
                <w:rFonts w:ascii="Univers" w:hAnsi="Univers"/>
                <w:sz w:val="22"/>
                <w:szCs w:val="22"/>
              </w:rPr>
              <w:t xml:space="preserve"> means human immunodeficiency virus.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Needleless systems</w:t>
            </w:r>
            <w:r w:rsidRPr="00611812">
              <w:rPr>
                <w:rFonts w:ascii="Univers" w:hAnsi="Univers"/>
                <w:sz w:val="22"/>
                <w:szCs w:val="22"/>
              </w:rPr>
              <w:t xml:space="preserve"> </w:t>
            </w:r>
            <w:proofErr w:type="gramStart"/>
            <w:r w:rsidRPr="00611812">
              <w:rPr>
                <w:rFonts w:ascii="Univers" w:hAnsi="Univers"/>
                <w:sz w:val="22"/>
                <w:szCs w:val="22"/>
              </w:rPr>
              <w:t>means</w:t>
            </w:r>
            <w:proofErr w:type="gramEnd"/>
            <w:r w:rsidRPr="00611812">
              <w:rPr>
                <w:rFonts w:ascii="Univers" w:hAnsi="Univers"/>
                <w:sz w:val="22"/>
                <w:szCs w:val="22"/>
              </w:rPr>
              <w:t xml:space="preserve"> a device that does not use needles for: </w:t>
            </w:r>
            <w:r w:rsidRPr="00611812">
              <w:rPr>
                <w:rFonts w:ascii="Univers" w:hAnsi="Univers"/>
                <w:sz w:val="22"/>
                <w:szCs w:val="22"/>
              </w:rPr>
              <w:br/>
            </w:r>
            <w:r w:rsidRPr="00611812">
              <w:rPr>
                <w:rFonts w:ascii="Univers" w:hAnsi="Univers"/>
                <w:sz w:val="22"/>
                <w:szCs w:val="22"/>
              </w:rPr>
              <w:br/>
              <w:t xml:space="preserve">(1) The collection of bodily fluids or withdrawal of body fluids after initial venous or arterial access is established; (2) The administration of medication or fluids; or (3) Any other procedure involving the potential for occupational exposure to bloodborne pathogens due to percutaneous injuries from contaminated sharps.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Occupational Exposure</w:t>
            </w:r>
            <w:r w:rsidRPr="00611812">
              <w:rPr>
                <w:rFonts w:ascii="Univers" w:hAnsi="Univers"/>
                <w:sz w:val="22"/>
                <w:szCs w:val="22"/>
              </w:rPr>
              <w:t xml:space="preserve"> means reasonably anticipated skin, eye, mucous membrane, or parenteral contact with blood or other potentially infectious materials that may result from the performance of an employee's duties.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Other Potentially Infectious Materials</w:t>
            </w:r>
            <w:r w:rsidRPr="00611812">
              <w:rPr>
                <w:rFonts w:ascii="Univers" w:hAnsi="Univers"/>
                <w:sz w:val="22"/>
                <w:szCs w:val="22"/>
              </w:rPr>
              <w:t xml:space="preserve"> means (1) The following human body fluids: semen, vaginal secretions, cerebrospinal fluid, synovial fluid, pleural fluid, pericardial fluid, peritoneal fluid, amniotic fluid, saliva in dental procedures, </w:t>
            </w:r>
            <w:r w:rsidR="0007615F" w:rsidRPr="00611812">
              <w:rPr>
                <w:rFonts w:ascii="Univers" w:hAnsi="Univers"/>
                <w:sz w:val="22"/>
                <w:szCs w:val="22"/>
              </w:rPr>
              <w:t>anybody</w:t>
            </w:r>
            <w:r w:rsidRPr="00611812">
              <w:rPr>
                <w:rFonts w:ascii="Univers" w:hAnsi="Univers"/>
                <w:sz w:val="22"/>
                <w:szCs w:val="22"/>
              </w:rPr>
              <w:t xml:space="preserve"> fluid that is visibly contaminated with blood, and all body fluids in situations where it is difficult or impossible to differentiate between body fluids; (2) Any unfixed tissue or organ (other than intact skin) from a human (living or dead); and (3) HIV-containing cell or tissue cultures, organ cultures, and HIV- or HBV-containing culture medium or other solutions; and blood, organs, or other tissues from experimental animals infected with HIV or HBV.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Parenteral</w:t>
            </w:r>
            <w:r w:rsidRPr="00611812">
              <w:rPr>
                <w:rFonts w:ascii="Univers" w:hAnsi="Univers"/>
                <w:sz w:val="22"/>
                <w:szCs w:val="22"/>
              </w:rPr>
              <w:t xml:space="preserve"> means piercing mucous membranes or the skin barrier through such events as needlesticks, human bites, cuts, and abrasions.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Personal Protective Equipment</w:t>
            </w:r>
            <w:r w:rsidRPr="00611812">
              <w:rPr>
                <w:rFonts w:ascii="Univers" w:hAnsi="Univers"/>
                <w:sz w:val="22"/>
                <w:szCs w:val="22"/>
              </w:rPr>
              <w:t xml:space="preserve"> is specialized clothing or equipment worn by an employee for protection against a hazard. General work clothes (e.g., uniforms, pants, </w:t>
            </w:r>
            <w:proofErr w:type="gramStart"/>
            <w:r w:rsidRPr="00611812">
              <w:rPr>
                <w:rFonts w:ascii="Univers" w:hAnsi="Univers"/>
                <w:sz w:val="22"/>
                <w:szCs w:val="22"/>
              </w:rPr>
              <w:t>shirts</w:t>
            </w:r>
            <w:proofErr w:type="gramEnd"/>
            <w:r w:rsidRPr="00611812">
              <w:rPr>
                <w:rFonts w:ascii="Univers" w:hAnsi="Univers"/>
                <w:sz w:val="22"/>
                <w:szCs w:val="22"/>
              </w:rPr>
              <w:t xml:space="preserve"> or blouses) not intended to function as protection against a hazard are not considered to be personal protective equipment.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Production Facility</w:t>
            </w:r>
            <w:r w:rsidRPr="00611812">
              <w:rPr>
                <w:rFonts w:ascii="Univers" w:hAnsi="Univers"/>
                <w:sz w:val="22"/>
                <w:szCs w:val="22"/>
              </w:rPr>
              <w:t xml:space="preserve"> means a facility engaged in industrial-scale, large-volume or high concentration production of HIV or HBV.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Regulated Waste</w:t>
            </w:r>
            <w:r w:rsidRPr="00611812">
              <w:rPr>
                <w:rFonts w:ascii="Univers" w:hAnsi="Univers"/>
                <w:sz w:val="22"/>
                <w:szCs w:val="22"/>
              </w:rPr>
              <w:t xml:space="preserve"> means liquid or semi-liquid blood or other potentially infectious materials; contaminated items that would release blood or other potentially infectious materials in a liquid or semi-liquid state if compressed; items that are caked with dried blood or other </w:t>
            </w:r>
            <w:r w:rsidRPr="00611812">
              <w:rPr>
                <w:rFonts w:ascii="Univers" w:hAnsi="Univers"/>
                <w:sz w:val="22"/>
                <w:szCs w:val="22"/>
              </w:rPr>
              <w:lastRenderedPageBreak/>
              <w:t xml:space="preserve">potentially infectious materials and </w:t>
            </w:r>
            <w:proofErr w:type="gramStart"/>
            <w:r w:rsidRPr="00611812">
              <w:rPr>
                <w:rFonts w:ascii="Univers" w:hAnsi="Univers"/>
                <w:sz w:val="22"/>
                <w:szCs w:val="22"/>
              </w:rPr>
              <w:t>are capable of releasing</w:t>
            </w:r>
            <w:proofErr w:type="gramEnd"/>
            <w:r w:rsidRPr="00611812">
              <w:rPr>
                <w:rFonts w:ascii="Univers" w:hAnsi="Univers"/>
                <w:sz w:val="22"/>
                <w:szCs w:val="22"/>
              </w:rPr>
              <w:t xml:space="preserve"> these materials during handling; contaminated sharps; and pathological and microbiological wastes containing blood or other potentially infectious materials.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Research Laboratory</w:t>
            </w:r>
            <w:r w:rsidRPr="00611812">
              <w:rPr>
                <w:rFonts w:ascii="Univers" w:hAnsi="Univers"/>
                <w:sz w:val="22"/>
                <w:szCs w:val="22"/>
              </w:rPr>
              <w:t xml:space="preserve"> means a laboratory producing or using research-laboratory-scale amounts of HIV or HBV. Research laboratories may produce high concentrations of HIV or HBV but not in the volume found in production facilities.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Sharps with engineered sharps injury protections</w:t>
            </w:r>
            <w:r w:rsidRPr="00611812">
              <w:rPr>
                <w:rFonts w:ascii="Univers" w:hAnsi="Univers"/>
                <w:sz w:val="22"/>
                <w:szCs w:val="22"/>
              </w:rPr>
              <w:t xml:space="preserve"> means a non</w:t>
            </w:r>
            <w:r w:rsidR="009F6E51">
              <w:rPr>
                <w:rFonts w:ascii="Univers" w:hAnsi="Univers"/>
                <w:sz w:val="22"/>
                <w:szCs w:val="22"/>
              </w:rPr>
              <w:t>-</w:t>
            </w:r>
            <w:r w:rsidRPr="00611812">
              <w:rPr>
                <w:rFonts w:ascii="Univers" w:hAnsi="Univers"/>
                <w:sz w:val="22"/>
                <w:szCs w:val="22"/>
              </w:rPr>
              <w:t xml:space="preserve">needle sharp or a needle device used for withdrawing body fluids, accessing a vein or artery, or administering medications or other fluids, with a built-in safety feature or mechanism that effectively reduces the risk of an exposure incident.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Source Individual</w:t>
            </w:r>
            <w:r w:rsidRPr="00611812">
              <w:rPr>
                <w:rFonts w:ascii="Univers" w:hAnsi="Univers"/>
                <w:sz w:val="22"/>
                <w:szCs w:val="22"/>
              </w:rPr>
              <w:t xml:space="preserve"> means any individual, </w:t>
            </w:r>
            <w:proofErr w:type="gramStart"/>
            <w:r w:rsidRPr="00611812">
              <w:rPr>
                <w:rFonts w:ascii="Univers" w:hAnsi="Univers"/>
                <w:sz w:val="22"/>
                <w:szCs w:val="22"/>
              </w:rPr>
              <w:t>living</w:t>
            </w:r>
            <w:proofErr w:type="gramEnd"/>
            <w:r w:rsidRPr="00611812">
              <w:rPr>
                <w:rFonts w:ascii="Univers" w:hAnsi="Univers"/>
                <w:sz w:val="22"/>
                <w:szCs w:val="22"/>
              </w:rPr>
              <w:t xml:space="preserve"> or dead, whose 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Sterilize</w:t>
            </w:r>
            <w:r w:rsidRPr="00611812">
              <w:rPr>
                <w:rFonts w:ascii="Univers" w:hAnsi="Univers"/>
                <w:sz w:val="22"/>
                <w:szCs w:val="22"/>
              </w:rPr>
              <w:t xml:space="preserve"> means the use of a physical or chemical procedure to destroy all microbial life including highly resistant bacterial endospores.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Universal Precautions</w:t>
            </w:r>
            <w:r w:rsidRPr="00611812">
              <w:rPr>
                <w:rFonts w:ascii="Univers" w:hAnsi="Univers"/>
                <w:sz w:val="22"/>
                <w:szCs w:val="22"/>
              </w:rPr>
              <w:t xml:space="preserve"> is an approach to infection control. According to the concept of Universal Precautions, all human blood and certain human body fluids are treated as if known to be infectious for HIV, HBV, and other bloodborne pathogens. </w:t>
            </w:r>
            <w:r w:rsidRPr="00611812">
              <w:rPr>
                <w:rFonts w:ascii="Univers" w:hAnsi="Univers"/>
                <w:sz w:val="22"/>
                <w:szCs w:val="22"/>
              </w:rPr>
              <w:br/>
            </w:r>
            <w:r w:rsidRPr="00611812">
              <w:rPr>
                <w:rFonts w:ascii="Univers" w:hAnsi="Univers"/>
                <w:sz w:val="22"/>
                <w:szCs w:val="22"/>
              </w:rPr>
              <w:br/>
            </w:r>
            <w:r w:rsidRPr="00611812">
              <w:rPr>
                <w:rFonts w:ascii="Univers" w:hAnsi="Univers"/>
                <w:b/>
                <w:bCs/>
                <w:i/>
                <w:iCs/>
                <w:sz w:val="22"/>
                <w:szCs w:val="22"/>
              </w:rPr>
              <w:t>Work Practice Controls</w:t>
            </w:r>
            <w:r w:rsidRPr="00611812">
              <w:rPr>
                <w:rFonts w:ascii="Univers" w:hAnsi="Univers"/>
                <w:sz w:val="22"/>
                <w:szCs w:val="22"/>
              </w:rPr>
              <w:t xml:space="preserve"> means controls that reduce the likelihood of exposure by altering the </w:t>
            </w:r>
            <w:proofErr w:type="gramStart"/>
            <w:r w:rsidRPr="00611812">
              <w:rPr>
                <w:rFonts w:ascii="Univers" w:hAnsi="Univers"/>
                <w:sz w:val="22"/>
                <w:szCs w:val="22"/>
              </w:rPr>
              <w:t>manner in which</w:t>
            </w:r>
            <w:proofErr w:type="gramEnd"/>
            <w:r w:rsidRPr="00611812">
              <w:rPr>
                <w:rFonts w:ascii="Univers" w:hAnsi="Univers"/>
                <w:sz w:val="22"/>
                <w:szCs w:val="22"/>
              </w:rPr>
              <w:t xml:space="preserve"> a task is performed (e.g., prohibiting recapping of needles by a two-handed techniqu</w:t>
            </w:r>
            <w:r w:rsidRPr="009F6E51">
              <w:rPr>
                <w:rFonts w:ascii="Univers" w:hAnsi="Univers"/>
                <w:color w:val="0000FF"/>
                <w:sz w:val="22"/>
                <w:szCs w:val="22"/>
              </w:rPr>
              <w:t>e)</w:t>
            </w:r>
            <w:r w:rsidR="00A2785E" w:rsidRPr="009F6E51">
              <w:rPr>
                <w:rFonts w:ascii="Univers" w:hAnsi="Univers"/>
                <w:color w:val="0000FF"/>
                <w:sz w:val="22"/>
                <w:szCs w:val="22"/>
              </w:rPr>
              <w:t xml:space="preserve">. </w:t>
            </w:r>
            <w:hyperlink r:id="rId16" w:anchor=":~:text=1910.1030%20%2D%20Bloodborne%20pathogens.,Occupational%20Safety%20and%20Health%20Administration" w:history="1">
              <w:r w:rsidR="00A2785E" w:rsidRPr="009F6E51">
                <w:rPr>
                  <w:rStyle w:val="Hyperlink"/>
                  <w:rFonts w:ascii="Univers" w:hAnsi="Univers"/>
                  <w:sz w:val="22"/>
                  <w:szCs w:val="22"/>
                </w:rPr>
                <w:t>OSHA Bloodborne Pathogen 1910.1030</w:t>
              </w:r>
            </w:hyperlink>
          </w:p>
          <w:p w14:paraId="4FBD236A" w14:textId="77777777" w:rsidR="00A2785E" w:rsidRPr="00A2785E" w:rsidRDefault="00A2785E" w:rsidP="005E570D">
            <w:pPr>
              <w:rPr>
                <w:rFonts w:ascii="Univers" w:hAnsi="Univers"/>
                <w:color w:val="FF0000"/>
                <w:sz w:val="22"/>
                <w:szCs w:val="22"/>
              </w:rPr>
            </w:pPr>
          </w:p>
          <w:bookmarkStart w:id="274" w:name="1910.1030(c)"/>
          <w:bookmarkEnd w:id="274"/>
          <w:p w14:paraId="65FF8B26"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w:t>
            </w:r>
            <w:r w:rsidRPr="00611812">
              <w:rPr>
                <w:rStyle w:val="blueten"/>
                <w:rFonts w:ascii="Univers" w:hAnsi="Univers"/>
                <w:b/>
                <w:bCs/>
                <w:sz w:val="22"/>
                <w:szCs w:val="22"/>
              </w:rPr>
              <w:fldChar w:fldCharType="end"/>
            </w:r>
          </w:p>
          <w:p w14:paraId="178A2758" w14:textId="77777777" w:rsidR="008F0D0F" w:rsidRPr="00611812" w:rsidRDefault="008F0D0F" w:rsidP="005E570D">
            <w:pPr>
              <w:rPr>
                <w:rFonts w:ascii="Univers" w:hAnsi="Univers"/>
                <w:sz w:val="22"/>
                <w:szCs w:val="22"/>
              </w:rPr>
            </w:pPr>
            <w:r w:rsidRPr="00611812">
              <w:rPr>
                <w:rFonts w:ascii="Univers" w:hAnsi="Univers"/>
                <w:b/>
                <w:bCs/>
                <w:i/>
                <w:iCs/>
                <w:sz w:val="22"/>
                <w:szCs w:val="22"/>
              </w:rPr>
              <w:t>Exposure Control --</w:t>
            </w:r>
          </w:p>
          <w:bookmarkStart w:id="275" w:name="1910.1030(c)(1)"/>
          <w:bookmarkEnd w:id="275"/>
          <w:p w14:paraId="2A141C15"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"http://www.osha.gov/pls/oshaweb/owalink.query_links?src_doc_type=STANDARDS&amp;src_unique_file=1910_1030&amp;src_anchor_name=1910.1030%28c%29%281%29"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1910.1030(c)(1)</w:t>
            </w:r>
            <w:r w:rsidRPr="00611812">
              <w:rPr>
                <w:rStyle w:val="blueten"/>
                <w:rFonts w:ascii="Univers" w:hAnsi="Univers"/>
                <w:b/>
                <w:bCs/>
                <w:sz w:val="22"/>
                <w:szCs w:val="22"/>
              </w:rPr>
              <w:fldChar w:fldCharType="end"/>
            </w:r>
          </w:p>
          <w:p w14:paraId="6086258C" w14:textId="77777777" w:rsidR="008F0D0F" w:rsidRPr="00611812" w:rsidRDefault="008F0D0F" w:rsidP="005E570D">
            <w:pPr>
              <w:rPr>
                <w:rFonts w:ascii="Univers" w:hAnsi="Univers"/>
                <w:sz w:val="22"/>
                <w:szCs w:val="22"/>
              </w:rPr>
            </w:pPr>
            <w:r w:rsidRPr="00611812">
              <w:rPr>
                <w:rFonts w:ascii="Univers" w:hAnsi="Univers"/>
                <w:b/>
                <w:bCs/>
                <w:i/>
                <w:iCs/>
                <w:sz w:val="22"/>
                <w:szCs w:val="22"/>
              </w:rPr>
              <w:t>Exposure Control Plan</w:t>
            </w:r>
            <w:r w:rsidRPr="00611812">
              <w:rPr>
                <w:rFonts w:ascii="Univers" w:hAnsi="Univers"/>
                <w:sz w:val="22"/>
                <w:szCs w:val="22"/>
              </w:rPr>
              <w:t>.</w:t>
            </w:r>
          </w:p>
          <w:p w14:paraId="155B567C" w14:textId="77777777" w:rsidR="008F0D0F" w:rsidRPr="00611812" w:rsidRDefault="008F0D0F" w:rsidP="005E570D">
            <w:pPr>
              <w:rPr>
                <w:rStyle w:val="blueten"/>
                <w:rFonts w:ascii="Univers" w:hAnsi="Univers"/>
                <w:sz w:val="22"/>
                <w:szCs w:val="22"/>
              </w:rPr>
            </w:pPr>
            <w:bookmarkStart w:id="276" w:name="1910.1030(c)(1)(i)"/>
            <w:bookmarkEnd w:id="276"/>
            <w:r w:rsidRPr="00611812">
              <w:rPr>
                <w:rStyle w:val="blueten"/>
                <w:rFonts w:ascii="Univers" w:hAnsi="Univers"/>
                <w:b/>
                <w:bCs/>
                <w:sz w:val="22"/>
                <w:szCs w:val="22"/>
              </w:rPr>
              <w:t>1910.1030(c)(1)(i)</w:t>
            </w:r>
          </w:p>
          <w:p w14:paraId="6C1198BA" w14:textId="77777777" w:rsidR="008F0D0F" w:rsidRPr="00611812" w:rsidRDefault="008F0D0F" w:rsidP="005E570D">
            <w:pPr>
              <w:rPr>
                <w:rFonts w:ascii="Univers" w:hAnsi="Univers"/>
                <w:sz w:val="22"/>
                <w:szCs w:val="22"/>
              </w:rPr>
            </w:pPr>
            <w:r w:rsidRPr="00611812">
              <w:rPr>
                <w:rFonts w:ascii="Univers" w:hAnsi="Univers"/>
                <w:sz w:val="22"/>
                <w:szCs w:val="22"/>
              </w:rPr>
              <w:t>Each employer having an employee(s) with occupational exposure as defined by paragraph (b) of this section shall establish a written Exposure Control Plan designed to eliminate or minimize employee exposure.</w:t>
            </w:r>
          </w:p>
          <w:p w14:paraId="7A1D14EC" w14:textId="77777777" w:rsidR="008F0D0F" w:rsidRPr="00611812" w:rsidRDefault="00613DC6" w:rsidP="005E570D">
            <w:pPr>
              <w:rPr>
                <w:rStyle w:val="blueten"/>
                <w:rFonts w:ascii="Univers" w:hAnsi="Univers"/>
                <w:sz w:val="22"/>
                <w:szCs w:val="22"/>
              </w:rPr>
            </w:pPr>
            <w:hyperlink r:id="rId17" w:history="1">
              <w:r w:rsidR="008F0D0F" w:rsidRPr="00611812">
                <w:rPr>
                  <w:rStyle w:val="Hyperlink"/>
                  <w:rFonts w:ascii="Univers" w:hAnsi="Univers"/>
                  <w:b/>
                  <w:bCs/>
                  <w:sz w:val="22"/>
                  <w:szCs w:val="22"/>
                </w:rPr>
                <w:t>1910.1030(c)(1)(ii)</w:t>
              </w:r>
            </w:hyperlink>
          </w:p>
          <w:p w14:paraId="48B89D97" w14:textId="77777777" w:rsidR="008F0D0F" w:rsidRPr="00611812" w:rsidRDefault="008F0D0F" w:rsidP="005E570D">
            <w:pPr>
              <w:rPr>
                <w:rFonts w:ascii="Univers" w:hAnsi="Univers"/>
                <w:sz w:val="22"/>
                <w:szCs w:val="22"/>
              </w:rPr>
            </w:pPr>
            <w:r w:rsidRPr="00611812">
              <w:rPr>
                <w:rFonts w:ascii="Univers" w:hAnsi="Univers"/>
                <w:sz w:val="22"/>
                <w:szCs w:val="22"/>
              </w:rPr>
              <w:t>The Exposure Control Plan shall contain at least the following elements:</w:t>
            </w:r>
          </w:p>
          <w:bookmarkStart w:id="277" w:name="1910.1030(c)(1)(ii)(A)"/>
          <w:bookmarkEnd w:id="277"/>
          <w:p w14:paraId="6D828D6F"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"http://www.osha.gov/pls/oshaweb/owalink.query_links?src_doc_type=STANDARDS&amp;src_unique_file=1910_1030&amp;src_anchor_name=1910.1030%28c%29%281%29%28ii%29%28A%29"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1910.1030(c)(1)(ii)(A)</w:t>
            </w:r>
            <w:r w:rsidRPr="00611812">
              <w:rPr>
                <w:rStyle w:val="blueten"/>
                <w:rFonts w:ascii="Univers" w:hAnsi="Univers"/>
                <w:b/>
                <w:bCs/>
                <w:sz w:val="22"/>
                <w:szCs w:val="22"/>
              </w:rPr>
              <w:fldChar w:fldCharType="end"/>
            </w:r>
          </w:p>
          <w:p w14:paraId="4478C486" w14:textId="77777777" w:rsidR="008F0D0F" w:rsidRPr="00611812" w:rsidRDefault="008F0D0F" w:rsidP="005E570D">
            <w:pPr>
              <w:rPr>
                <w:rFonts w:ascii="Univers" w:hAnsi="Univers"/>
                <w:sz w:val="22"/>
                <w:szCs w:val="22"/>
              </w:rPr>
            </w:pPr>
            <w:r w:rsidRPr="00611812">
              <w:rPr>
                <w:rFonts w:ascii="Univers" w:hAnsi="Univers"/>
                <w:sz w:val="22"/>
                <w:szCs w:val="22"/>
              </w:rPr>
              <w:t>The exposure determination required by paragraph (c)(2),</w:t>
            </w:r>
          </w:p>
          <w:p w14:paraId="6818236A" w14:textId="77777777" w:rsidR="008F0D0F" w:rsidRPr="00611812" w:rsidRDefault="00613DC6" w:rsidP="005E570D">
            <w:pPr>
              <w:rPr>
                <w:rStyle w:val="blueten"/>
                <w:rFonts w:ascii="Univers" w:hAnsi="Univers"/>
                <w:sz w:val="22"/>
                <w:szCs w:val="22"/>
              </w:rPr>
            </w:pPr>
            <w:hyperlink r:id="rId18" w:history="1">
              <w:r w:rsidR="008F0D0F" w:rsidRPr="00611812">
                <w:rPr>
                  <w:rStyle w:val="Hyperlink"/>
                  <w:rFonts w:ascii="Univers" w:hAnsi="Univers"/>
                  <w:b/>
                  <w:bCs/>
                  <w:sz w:val="22"/>
                  <w:szCs w:val="22"/>
                </w:rPr>
                <w:t>1910.1030(c)(1)(ii)(B)</w:t>
              </w:r>
            </w:hyperlink>
          </w:p>
          <w:p w14:paraId="01139871" w14:textId="77777777" w:rsidR="008F0D0F" w:rsidRDefault="008F0D0F" w:rsidP="005E570D">
            <w:pPr>
              <w:rPr>
                <w:rFonts w:ascii="Univers" w:hAnsi="Univers"/>
                <w:sz w:val="22"/>
                <w:szCs w:val="22"/>
              </w:rPr>
            </w:pPr>
            <w:r w:rsidRPr="00611812">
              <w:rPr>
                <w:rFonts w:ascii="Univers" w:hAnsi="Univers"/>
                <w:sz w:val="22"/>
                <w:szCs w:val="22"/>
              </w:rPr>
              <w:t>The schedule and method of implementation for paragraphs (d) Methods of Compliance, (e) HIV and HBV Research Laboratories and Production Facilities, (f) Hepatitis B Vaccination and Post-Exposure Evaluation and Follow-up, (g) Communication of Hazards to Employees, and (h) Recordkeeping, of this standard, and</w:t>
            </w:r>
          </w:p>
          <w:p w14:paraId="624E9416" w14:textId="77777777" w:rsidR="00685E94" w:rsidRPr="00611812" w:rsidRDefault="00685E94" w:rsidP="005E570D">
            <w:pPr>
              <w:rPr>
                <w:rFonts w:ascii="Univers" w:hAnsi="Univers"/>
                <w:sz w:val="22"/>
                <w:szCs w:val="22"/>
              </w:rPr>
            </w:pPr>
          </w:p>
          <w:p w14:paraId="67CBCEFC" w14:textId="77777777" w:rsidR="008F0D0F" w:rsidRPr="00611812" w:rsidRDefault="008F0D0F" w:rsidP="005E570D">
            <w:pPr>
              <w:rPr>
                <w:rStyle w:val="blueten"/>
                <w:rFonts w:ascii="Univers" w:hAnsi="Univers"/>
                <w:sz w:val="22"/>
                <w:szCs w:val="22"/>
              </w:rPr>
            </w:pPr>
            <w:bookmarkStart w:id="278" w:name="1910.1030(c)(1)(ii)(C)"/>
            <w:bookmarkEnd w:id="278"/>
            <w:r w:rsidRPr="00611812">
              <w:rPr>
                <w:rStyle w:val="blueten"/>
                <w:rFonts w:ascii="Univers" w:hAnsi="Univers"/>
                <w:b/>
                <w:bCs/>
                <w:sz w:val="22"/>
                <w:szCs w:val="22"/>
              </w:rPr>
              <w:lastRenderedPageBreak/>
              <w:t>1910.1030(c)(1)(ii)(C)</w:t>
            </w:r>
          </w:p>
          <w:p w14:paraId="10D092A3" w14:textId="77777777" w:rsidR="008F0D0F" w:rsidRPr="00611812" w:rsidRDefault="008F0D0F" w:rsidP="005E570D">
            <w:pPr>
              <w:rPr>
                <w:rFonts w:ascii="Univers" w:hAnsi="Univers"/>
                <w:sz w:val="22"/>
                <w:szCs w:val="22"/>
              </w:rPr>
            </w:pPr>
            <w:r w:rsidRPr="00611812">
              <w:rPr>
                <w:rFonts w:ascii="Univers" w:hAnsi="Univers"/>
                <w:sz w:val="22"/>
                <w:szCs w:val="22"/>
              </w:rPr>
              <w:t>The procedure for the evaluation of circumstances surrounding exposure incidents as required by paragraph (f)(3)(i) of this standard.</w:t>
            </w:r>
          </w:p>
          <w:p w14:paraId="2C96242C" w14:textId="77777777" w:rsidR="008F0D0F" w:rsidRPr="00611812" w:rsidRDefault="008F0D0F" w:rsidP="005E570D">
            <w:pPr>
              <w:rPr>
                <w:rStyle w:val="blueten"/>
                <w:rFonts w:ascii="Univers" w:hAnsi="Univers"/>
                <w:sz w:val="22"/>
                <w:szCs w:val="22"/>
              </w:rPr>
            </w:pPr>
            <w:bookmarkStart w:id="279" w:name="1910.1030(c)(1)(iii)"/>
            <w:bookmarkEnd w:id="279"/>
            <w:r w:rsidRPr="00611812">
              <w:rPr>
                <w:rStyle w:val="blueten"/>
                <w:rFonts w:ascii="Univers" w:hAnsi="Univers"/>
                <w:b/>
                <w:bCs/>
                <w:sz w:val="22"/>
                <w:szCs w:val="22"/>
              </w:rPr>
              <w:t>1910.1030(c)(1)(iii)</w:t>
            </w:r>
          </w:p>
          <w:p w14:paraId="16F6853A" w14:textId="77777777" w:rsidR="008F0D0F" w:rsidRPr="00611812" w:rsidRDefault="008F0D0F" w:rsidP="005E570D">
            <w:pPr>
              <w:rPr>
                <w:rFonts w:ascii="Univers" w:hAnsi="Univers"/>
                <w:sz w:val="22"/>
                <w:szCs w:val="22"/>
              </w:rPr>
            </w:pPr>
            <w:r w:rsidRPr="00611812">
              <w:rPr>
                <w:rFonts w:ascii="Univers" w:hAnsi="Univers"/>
                <w:sz w:val="22"/>
                <w:szCs w:val="22"/>
              </w:rPr>
              <w:t>Each employer shall ensure that a copy of the Exposure Control Plan is accessible to employees in accordance with 29 CFR 1910.1020(e).</w:t>
            </w:r>
          </w:p>
          <w:bookmarkStart w:id="280" w:name="1910.1030(c)(1)(iv)"/>
          <w:bookmarkEnd w:id="280"/>
          <w:p w14:paraId="0A61C25D"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"http://www.osha.gov/pls/oshaweb/owalink.query_links?src_doc_type=STANDARDS&amp;src_unique_file=1910_1030&amp;src_anchor_name=1910.1030%28c%29%281%29%28iv%29"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1910.1030(c)(1)(iv)</w:t>
            </w:r>
            <w:r w:rsidRPr="00611812">
              <w:rPr>
                <w:rStyle w:val="blueten"/>
                <w:rFonts w:ascii="Univers" w:hAnsi="Univers"/>
                <w:b/>
                <w:bCs/>
                <w:sz w:val="22"/>
                <w:szCs w:val="22"/>
              </w:rPr>
              <w:fldChar w:fldCharType="end"/>
            </w:r>
          </w:p>
          <w:p w14:paraId="636A176A" w14:textId="77777777" w:rsidR="008F0D0F" w:rsidRPr="00611812" w:rsidRDefault="008F0D0F" w:rsidP="005E570D">
            <w:pPr>
              <w:rPr>
                <w:rFonts w:ascii="Univers" w:hAnsi="Univers"/>
                <w:sz w:val="22"/>
                <w:szCs w:val="22"/>
              </w:rPr>
            </w:pPr>
            <w:r w:rsidRPr="00611812">
              <w:rPr>
                <w:rFonts w:ascii="Univers" w:hAnsi="Univers"/>
                <w:sz w:val="22"/>
                <w:szCs w:val="22"/>
              </w:rPr>
              <w:t>The Exposure Control Plan shall be reviewed and updated at least annually and whenever necessary to reflect new or modified tasks and procedures which affect occupational exposure and to reflect new or revised employee positions with occupational exposure. The review and update of such plans shall also:</w:t>
            </w:r>
          </w:p>
          <w:bookmarkStart w:id="281" w:name="1910.1030(c)(1)(iv)(A)"/>
          <w:bookmarkEnd w:id="281"/>
          <w:p w14:paraId="78112F19"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"http://www.osha.gov/pls/oshaweb/owalink.query_links?src_doc_type=STANDARDS&amp;src_unique_file=1910_1030&amp;src_anchor_name=1910.1030%28c%29%281%29%28iv%29%28A%29"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1910.1030(c)(1)(iv)(A)</w:t>
            </w:r>
            <w:r w:rsidRPr="00611812">
              <w:rPr>
                <w:rStyle w:val="blueten"/>
                <w:rFonts w:ascii="Univers" w:hAnsi="Univers"/>
                <w:b/>
                <w:bCs/>
                <w:sz w:val="22"/>
                <w:szCs w:val="22"/>
              </w:rPr>
              <w:fldChar w:fldCharType="end"/>
            </w:r>
          </w:p>
          <w:p w14:paraId="4648BA02" w14:textId="77777777" w:rsidR="008F0D0F" w:rsidRPr="00611812" w:rsidRDefault="008F0D0F" w:rsidP="005E570D">
            <w:pPr>
              <w:rPr>
                <w:rFonts w:ascii="Univers" w:hAnsi="Univers"/>
                <w:sz w:val="22"/>
                <w:szCs w:val="22"/>
              </w:rPr>
            </w:pPr>
            <w:r w:rsidRPr="00611812">
              <w:rPr>
                <w:rFonts w:ascii="Univers" w:hAnsi="Univers"/>
                <w:sz w:val="22"/>
                <w:szCs w:val="22"/>
              </w:rPr>
              <w:t>Reflect changes in technology that eliminate or reduce exposure to bloodborne pathogens; and</w:t>
            </w:r>
          </w:p>
          <w:bookmarkStart w:id="282" w:name="1910.1030(c)(1)(iv)(B)"/>
          <w:bookmarkEnd w:id="282"/>
          <w:p w14:paraId="6F14B62A"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"http://www.osha.gov/pls/oshaweb/owalink.query_links?src_doc_type=STANDARDS&amp;src_unique_file=1910_1030&amp;src_anchor_name=1910.1030%28c%29%281%29%28iv%29%28B%29"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1910.1030(c)(1)(iv)(B)</w:t>
            </w:r>
            <w:r w:rsidRPr="00611812">
              <w:rPr>
                <w:rStyle w:val="blueten"/>
                <w:rFonts w:ascii="Univers" w:hAnsi="Univers"/>
                <w:b/>
                <w:bCs/>
                <w:sz w:val="22"/>
                <w:szCs w:val="22"/>
              </w:rPr>
              <w:fldChar w:fldCharType="end"/>
            </w:r>
          </w:p>
          <w:p w14:paraId="089D687D" w14:textId="77777777" w:rsidR="008F0D0F" w:rsidRPr="00611812" w:rsidRDefault="008F0D0F" w:rsidP="005E570D">
            <w:pPr>
              <w:rPr>
                <w:rFonts w:ascii="Univers" w:hAnsi="Univers"/>
                <w:sz w:val="22"/>
                <w:szCs w:val="22"/>
              </w:rPr>
            </w:pPr>
            <w:r w:rsidRPr="00611812">
              <w:rPr>
                <w:rFonts w:ascii="Univers" w:hAnsi="Univers"/>
                <w:sz w:val="22"/>
                <w:szCs w:val="22"/>
              </w:rPr>
              <w:t>Document annually consideration and implementation of appropriate commercially available and effective safer medical devices designed to eliminate or minimize occupational exposure.</w:t>
            </w:r>
          </w:p>
          <w:bookmarkStart w:id="283" w:name="1910.1030(c)(1)(v)"/>
          <w:bookmarkEnd w:id="283"/>
          <w:p w14:paraId="19BE475F"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"http://www.osha.gov/pls/oshaweb/owalink.query_links?src_doc_type=STANDARDS&amp;src_unique_file=1910_1030&amp;src_anchor_name=1910.1030%28c%29%281%29%28v%29"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1910.1030(c)(1)(v)</w:t>
            </w:r>
            <w:r w:rsidRPr="00611812">
              <w:rPr>
                <w:rStyle w:val="blueten"/>
                <w:rFonts w:ascii="Univers" w:hAnsi="Univers"/>
                <w:b/>
                <w:bCs/>
                <w:sz w:val="22"/>
                <w:szCs w:val="22"/>
              </w:rPr>
              <w:fldChar w:fldCharType="end"/>
            </w:r>
          </w:p>
          <w:p w14:paraId="33C4D7B0" w14:textId="77777777" w:rsidR="008F0D0F" w:rsidRPr="00611812" w:rsidRDefault="008F0D0F" w:rsidP="005E570D">
            <w:pPr>
              <w:rPr>
                <w:rFonts w:ascii="Univers" w:hAnsi="Univers"/>
                <w:sz w:val="22"/>
                <w:szCs w:val="22"/>
              </w:rPr>
            </w:pPr>
            <w:r w:rsidRPr="00611812">
              <w:rPr>
                <w:rFonts w:ascii="Univers" w:hAnsi="Univers"/>
                <w:sz w:val="22"/>
                <w:szCs w:val="22"/>
              </w:rPr>
              <w:t>An employer, who is required to establish an Exposure Control Plan shall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w:t>
            </w:r>
          </w:p>
          <w:p w14:paraId="21933C0D" w14:textId="77777777" w:rsidR="008F0D0F" w:rsidRPr="00611812" w:rsidRDefault="008F0D0F" w:rsidP="005E570D">
            <w:pPr>
              <w:rPr>
                <w:rStyle w:val="blueten"/>
                <w:rFonts w:ascii="Univers" w:hAnsi="Univers"/>
                <w:sz w:val="22"/>
                <w:szCs w:val="22"/>
              </w:rPr>
            </w:pPr>
            <w:bookmarkStart w:id="284" w:name="1910.1030(c)(1)(vi)"/>
            <w:bookmarkEnd w:id="284"/>
            <w:r w:rsidRPr="00611812">
              <w:rPr>
                <w:rStyle w:val="blueten"/>
                <w:rFonts w:ascii="Univers" w:hAnsi="Univers"/>
                <w:b/>
                <w:bCs/>
                <w:sz w:val="22"/>
                <w:szCs w:val="22"/>
              </w:rPr>
              <w:t>1910.1030(c)(1)(vi)</w:t>
            </w:r>
          </w:p>
          <w:p w14:paraId="287392A5" w14:textId="77777777" w:rsidR="008F0D0F" w:rsidRPr="00611812" w:rsidRDefault="008F0D0F" w:rsidP="005E570D">
            <w:pPr>
              <w:rPr>
                <w:rFonts w:ascii="Univers" w:hAnsi="Univers"/>
                <w:sz w:val="22"/>
                <w:szCs w:val="22"/>
              </w:rPr>
            </w:pPr>
            <w:r w:rsidRPr="00611812">
              <w:rPr>
                <w:rFonts w:ascii="Univers" w:hAnsi="Univers"/>
                <w:sz w:val="22"/>
                <w:szCs w:val="22"/>
              </w:rPr>
              <w:t>The Exposure Control Plan shall be made available to the Assistant Secretary and the Director upon request for examination and copying.</w:t>
            </w:r>
          </w:p>
          <w:bookmarkStart w:id="285" w:name="1910.1030(c)(2)"/>
          <w:bookmarkEnd w:id="285"/>
          <w:p w14:paraId="74CD8833"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"http://www.osha.gov/pls/oshaweb/owalink.query_links?src_doc_type=STANDARDS&amp;src_unique_file=1910_1030&amp;src_anchor_name=1910.1030%28c%29%282%29"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1910.1030(c)(2)</w:t>
            </w:r>
            <w:r w:rsidRPr="00611812">
              <w:rPr>
                <w:rStyle w:val="blueten"/>
                <w:rFonts w:ascii="Univers" w:hAnsi="Univers"/>
                <w:b/>
                <w:bCs/>
                <w:sz w:val="22"/>
                <w:szCs w:val="22"/>
              </w:rPr>
              <w:fldChar w:fldCharType="end"/>
            </w:r>
          </w:p>
          <w:p w14:paraId="0BEEF894" w14:textId="77777777" w:rsidR="008F0D0F" w:rsidRPr="00611812" w:rsidRDefault="008F0D0F" w:rsidP="005E570D">
            <w:pPr>
              <w:rPr>
                <w:rFonts w:ascii="Univers" w:hAnsi="Univers"/>
                <w:sz w:val="22"/>
                <w:szCs w:val="22"/>
              </w:rPr>
            </w:pPr>
            <w:r w:rsidRPr="00611812">
              <w:rPr>
                <w:rFonts w:ascii="Univers" w:hAnsi="Univers"/>
                <w:b/>
                <w:bCs/>
                <w:i/>
                <w:iCs/>
                <w:sz w:val="22"/>
                <w:szCs w:val="22"/>
              </w:rPr>
              <w:t>Exposure Determination</w:t>
            </w:r>
            <w:r w:rsidRPr="00611812">
              <w:rPr>
                <w:rFonts w:ascii="Univers" w:hAnsi="Univers"/>
                <w:sz w:val="22"/>
                <w:szCs w:val="22"/>
              </w:rPr>
              <w:t>.</w:t>
            </w:r>
          </w:p>
          <w:bookmarkStart w:id="286" w:name="1910.1030(c)(2)(i)"/>
          <w:bookmarkEnd w:id="286"/>
          <w:p w14:paraId="69C2F68B"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"http://www.osha.gov/pls/oshaweb/owalink.query_links?src_doc_type=STANDARDS&amp;src_unique_file=1910_1030&amp;src_anchor_name=1910.1030%28c%29%282%29%28i%29"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1910.1030(c)(2)(i)</w:t>
            </w:r>
            <w:r w:rsidRPr="00611812">
              <w:rPr>
                <w:rStyle w:val="blueten"/>
                <w:rFonts w:ascii="Univers" w:hAnsi="Univers"/>
                <w:b/>
                <w:bCs/>
                <w:sz w:val="22"/>
                <w:szCs w:val="22"/>
              </w:rPr>
              <w:fldChar w:fldCharType="end"/>
            </w:r>
          </w:p>
          <w:p w14:paraId="777915D9" w14:textId="77777777" w:rsidR="008F0D0F" w:rsidRPr="00611812" w:rsidRDefault="008F0D0F" w:rsidP="005E570D">
            <w:pPr>
              <w:rPr>
                <w:rFonts w:ascii="Univers" w:hAnsi="Univers"/>
                <w:sz w:val="22"/>
                <w:szCs w:val="22"/>
              </w:rPr>
            </w:pPr>
            <w:r w:rsidRPr="00611812">
              <w:rPr>
                <w:rFonts w:ascii="Univers" w:hAnsi="Univers"/>
                <w:sz w:val="22"/>
                <w:szCs w:val="22"/>
              </w:rPr>
              <w:t>Each employer who has an employee(s) with occupational exposure as defined by paragraph (b) of this section shall prepare an exposure determination. This exposure determination shall contain the following:</w:t>
            </w:r>
          </w:p>
          <w:p w14:paraId="7B48207D"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1910.1030(c)(2)(i)(A)</w:t>
            </w:r>
          </w:p>
          <w:p w14:paraId="19134297" w14:textId="77777777" w:rsidR="008F0D0F" w:rsidRPr="00611812" w:rsidRDefault="008F0D0F" w:rsidP="005E570D">
            <w:pPr>
              <w:rPr>
                <w:rFonts w:ascii="Univers" w:hAnsi="Univers"/>
                <w:sz w:val="22"/>
                <w:szCs w:val="22"/>
              </w:rPr>
            </w:pPr>
            <w:r w:rsidRPr="00611812">
              <w:rPr>
                <w:rFonts w:ascii="Univers" w:hAnsi="Univers"/>
                <w:sz w:val="22"/>
                <w:szCs w:val="22"/>
              </w:rPr>
              <w:t xml:space="preserve">A list of all job classifications in which all employees in those job classifications have occupational </w:t>
            </w:r>
            <w:proofErr w:type="gramStart"/>
            <w:r w:rsidRPr="00611812">
              <w:rPr>
                <w:rFonts w:ascii="Univers" w:hAnsi="Univers"/>
                <w:sz w:val="22"/>
                <w:szCs w:val="22"/>
              </w:rPr>
              <w:t>exposure;</w:t>
            </w:r>
            <w:proofErr w:type="gramEnd"/>
          </w:p>
          <w:p w14:paraId="12EE52F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1910.1030(c)(2)(i)(B)</w:t>
            </w:r>
          </w:p>
          <w:p w14:paraId="5BF21C88" w14:textId="77777777" w:rsidR="008F0D0F" w:rsidRPr="00611812" w:rsidRDefault="008F0D0F" w:rsidP="005E570D">
            <w:pPr>
              <w:rPr>
                <w:rFonts w:ascii="Univers" w:hAnsi="Univers"/>
                <w:sz w:val="22"/>
                <w:szCs w:val="22"/>
              </w:rPr>
            </w:pPr>
            <w:r w:rsidRPr="00611812">
              <w:rPr>
                <w:rFonts w:ascii="Univers" w:hAnsi="Univers"/>
                <w:sz w:val="22"/>
                <w:szCs w:val="22"/>
              </w:rPr>
              <w:t>A list of job classifications in which some employees have occupational exposure, and</w:t>
            </w:r>
          </w:p>
          <w:p w14:paraId="723D73D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1910.1030(c)(2)(i)(C)</w:t>
            </w:r>
          </w:p>
          <w:p w14:paraId="3A9197D5" w14:textId="77777777" w:rsidR="008F0D0F" w:rsidRPr="00611812" w:rsidRDefault="008F0D0F" w:rsidP="005E570D">
            <w:pPr>
              <w:rPr>
                <w:rFonts w:ascii="Univers" w:hAnsi="Univers"/>
                <w:sz w:val="22"/>
                <w:szCs w:val="22"/>
              </w:rPr>
            </w:pPr>
            <w:r w:rsidRPr="00611812">
              <w:rPr>
                <w:rFonts w:ascii="Univers" w:hAnsi="Univers"/>
                <w:sz w:val="22"/>
                <w:szCs w:val="22"/>
              </w:rPr>
              <w:t>A list of all tasks and procedures or groups of closely related task and procedures in which occupational exposure occurs and that are performed by employees in job classifications listed in accordance with the provisions of paragraph (c)(2)(i)(B) of this standard.</w:t>
            </w:r>
          </w:p>
          <w:p w14:paraId="7E7A9E1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1910.1030(c)(2)(ii)</w:t>
            </w:r>
          </w:p>
          <w:p w14:paraId="4110D9A3" w14:textId="77777777" w:rsidR="008F0D0F" w:rsidRPr="00611812" w:rsidRDefault="008F0D0F" w:rsidP="005E570D">
            <w:pPr>
              <w:rPr>
                <w:rFonts w:ascii="Univers" w:hAnsi="Univers"/>
                <w:sz w:val="22"/>
                <w:szCs w:val="22"/>
              </w:rPr>
            </w:pPr>
            <w:r w:rsidRPr="00611812">
              <w:rPr>
                <w:rFonts w:ascii="Univers" w:hAnsi="Univers"/>
                <w:sz w:val="22"/>
                <w:szCs w:val="22"/>
              </w:rPr>
              <w:t>This exposure determination shall be made without regard to the use of personal protective equipment.</w:t>
            </w:r>
          </w:p>
          <w:p w14:paraId="3E7A1C0E" w14:textId="77777777" w:rsidR="008F0D0F" w:rsidRPr="00611812" w:rsidRDefault="008F0D0F" w:rsidP="005E570D">
            <w:pPr>
              <w:rPr>
                <w:rStyle w:val="blueten"/>
                <w:rFonts w:ascii="Univers" w:hAnsi="Univers"/>
                <w:sz w:val="22"/>
                <w:szCs w:val="22"/>
              </w:rPr>
            </w:pPr>
            <w:bookmarkStart w:id="287" w:name="1910.1030(d)"/>
            <w:bookmarkEnd w:id="287"/>
            <w:r w:rsidRPr="00611812">
              <w:rPr>
                <w:rStyle w:val="blueten"/>
                <w:rFonts w:ascii="Univers" w:hAnsi="Univers"/>
                <w:b/>
                <w:bCs/>
                <w:sz w:val="22"/>
                <w:szCs w:val="22"/>
              </w:rPr>
              <w:t>1910.1030(d)</w:t>
            </w:r>
          </w:p>
          <w:p w14:paraId="6D9316C1" w14:textId="77777777" w:rsidR="008F0D0F" w:rsidRPr="00611812" w:rsidRDefault="008F0D0F" w:rsidP="005E570D">
            <w:pPr>
              <w:rPr>
                <w:rFonts w:ascii="Univers" w:hAnsi="Univers"/>
                <w:sz w:val="22"/>
                <w:szCs w:val="22"/>
              </w:rPr>
            </w:pPr>
            <w:r w:rsidRPr="00611812">
              <w:rPr>
                <w:rFonts w:ascii="Univers" w:hAnsi="Univers"/>
                <w:b/>
                <w:bCs/>
                <w:i/>
                <w:iCs/>
                <w:sz w:val="22"/>
                <w:szCs w:val="22"/>
              </w:rPr>
              <w:t>Methods of Compliance --</w:t>
            </w:r>
          </w:p>
          <w:bookmarkStart w:id="288" w:name="1910.1030(d)(1)"/>
          <w:bookmarkEnd w:id="288"/>
          <w:p w14:paraId="3EDCE9DE"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"http://www.osha.gov/pls/oshaweb/owalink.query_links?src_doc_type=STANDARDS&amp;src_unique_file=1910_1030&amp;src_anchor_name=1910.1030%28d%29%281%29"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1910.1030(d)(1)</w:t>
            </w:r>
            <w:r w:rsidRPr="00611812">
              <w:rPr>
                <w:rStyle w:val="blueten"/>
                <w:rFonts w:ascii="Univers" w:hAnsi="Univers"/>
                <w:b/>
                <w:bCs/>
                <w:sz w:val="22"/>
                <w:szCs w:val="22"/>
              </w:rPr>
              <w:fldChar w:fldCharType="end"/>
            </w:r>
          </w:p>
          <w:p w14:paraId="3C04B7F3" w14:textId="77777777" w:rsidR="008F0D0F" w:rsidRPr="00611812" w:rsidRDefault="008F0D0F" w:rsidP="005E570D">
            <w:pPr>
              <w:rPr>
                <w:rFonts w:ascii="Univers" w:hAnsi="Univers"/>
                <w:sz w:val="22"/>
                <w:szCs w:val="22"/>
              </w:rPr>
            </w:pPr>
            <w:r w:rsidRPr="00611812">
              <w:rPr>
                <w:rFonts w:ascii="Univers" w:hAnsi="Univers"/>
                <w:b/>
                <w:bCs/>
                <w:i/>
                <w:iCs/>
                <w:sz w:val="22"/>
                <w:szCs w:val="22"/>
              </w:rPr>
              <w:t>General</w:t>
            </w:r>
            <w:r w:rsidRPr="00611812">
              <w:rPr>
                <w:rFonts w:ascii="Univers" w:hAnsi="Univers"/>
                <w:sz w:val="22"/>
                <w:szCs w:val="22"/>
              </w:rPr>
              <w:t xml:space="preserve">. Universal precautions shall be observed to prevent contact with blood or other potentially infectious materials. </w:t>
            </w:r>
            <w:proofErr w:type="gramStart"/>
            <w:r w:rsidRPr="00611812">
              <w:rPr>
                <w:rFonts w:ascii="Univers" w:hAnsi="Univers"/>
                <w:sz w:val="22"/>
                <w:szCs w:val="22"/>
              </w:rPr>
              <w:t>Under circumstances in which</w:t>
            </w:r>
            <w:proofErr w:type="gramEnd"/>
            <w:r w:rsidRPr="00611812">
              <w:rPr>
                <w:rFonts w:ascii="Univers" w:hAnsi="Univers"/>
                <w:sz w:val="22"/>
                <w:szCs w:val="22"/>
              </w:rPr>
              <w:t xml:space="preserve"> differentiation between body </w:t>
            </w:r>
            <w:r w:rsidRPr="00611812">
              <w:rPr>
                <w:rFonts w:ascii="Univers" w:hAnsi="Univers"/>
                <w:sz w:val="22"/>
                <w:szCs w:val="22"/>
              </w:rPr>
              <w:lastRenderedPageBreak/>
              <w:t>fluid types is difficult or impossible, all body fluids shall be considered potentially infectious materials.</w:t>
            </w:r>
          </w:p>
          <w:bookmarkStart w:id="289" w:name="1910.1030(d)(2)"/>
          <w:bookmarkEnd w:id="289"/>
          <w:p w14:paraId="1C11B800"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"http://www.osha.gov/pls/oshaweb/owalink.query_links?src_doc_type=STANDARDS&amp;src_unique_file=1910_1030&amp;src_anchor_name=1910.1030%28d%29%282%29"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1910.1030(d)(2)</w:t>
            </w:r>
            <w:r w:rsidRPr="00611812">
              <w:rPr>
                <w:rStyle w:val="blueten"/>
                <w:rFonts w:ascii="Univers" w:hAnsi="Univers"/>
                <w:b/>
                <w:bCs/>
                <w:sz w:val="22"/>
                <w:szCs w:val="22"/>
              </w:rPr>
              <w:fldChar w:fldCharType="end"/>
            </w:r>
          </w:p>
          <w:p w14:paraId="6ECC9FDB" w14:textId="77777777" w:rsidR="008F0D0F" w:rsidRPr="00611812" w:rsidRDefault="008F0D0F" w:rsidP="005E570D">
            <w:pPr>
              <w:rPr>
                <w:rFonts w:ascii="Univers" w:hAnsi="Univers"/>
                <w:sz w:val="22"/>
                <w:szCs w:val="22"/>
              </w:rPr>
            </w:pPr>
            <w:r w:rsidRPr="00611812">
              <w:rPr>
                <w:rFonts w:ascii="Univers" w:hAnsi="Univers"/>
                <w:b/>
                <w:bCs/>
                <w:i/>
                <w:iCs/>
                <w:sz w:val="22"/>
                <w:szCs w:val="22"/>
              </w:rPr>
              <w:t>Engineering and Work Practice Controls</w:t>
            </w:r>
            <w:r w:rsidRPr="00611812">
              <w:rPr>
                <w:rFonts w:ascii="Univers" w:hAnsi="Univers"/>
                <w:sz w:val="22"/>
                <w:szCs w:val="22"/>
              </w:rPr>
              <w:t>.</w:t>
            </w:r>
          </w:p>
          <w:bookmarkStart w:id="290" w:name="1910.1030(d)(2)(i)"/>
          <w:bookmarkEnd w:id="290"/>
          <w:p w14:paraId="3B1D75D1"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"http://www.osha.gov/pls/oshaweb/owalink.query_links?src_doc_type=STANDARDS&amp;src_unique_file=1910_1030&amp;src_anchor_name=1910.1030%28d%29%282%29%28i%29"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1910.1030(d)(2)(i)</w:t>
            </w:r>
            <w:r w:rsidRPr="00611812">
              <w:rPr>
                <w:rStyle w:val="blueten"/>
                <w:rFonts w:ascii="Univers" w:hAnsi="Univers"/>
                <w:b/>
                <w:bCs/>
                <w:sz w:val="22"/>
                <w:szCs w:val="22"/>
              </w:rPr>
              <w:fldChar w:fldCharType="end"/>
            </w:r>
          </w:p>
          <w:p w14:paraId="743DA412" w14:textId="77777777" w:rsidR="008F0D0F" w:rsidRPr="00611812" w:rsidRDefault="008F0D0F" w:rsidP="005E570D">
            <w:pPr>
              <w:rPr>
                <w:rFonts w:ascii="Univers" w:hAnsi="Univers"/>
                <w:sz w:val="22"/>
                <w:szCs w:val="22"/>
              </w:rPr>
            </w:pPr>
            <w:r w:rsidRPr="00611812">
              <w:rPr>
                <w:rFonts w:ascii="Univers" w:hAnsi="Univers"/>
                <w:sz w:val="22"/>
                <w:szCs w:val="22"/>
              </w:rPr>
              <w:t>Engineering and work practice controls shall be used to eliminate or minimize employee exposure. Where occupational exposure remains after institution of these controls, personal protective equipment shall also be used.</w:t>
            </w:r>
          </w:p>
          <w:p w14:paraId="7BCC3BE0"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1910.1030(d)(2)(ii)</w:t>
            </w:r>
          </w:p>
          <w:p w14:paraId="6521EB98" w14:textId="77777777" w:rsidR="008F0D0F" w:rsidRPr="00611812" w:rsidRDefault="008F0D0F" w:rsidP="005E570D">
            <w:pPr>
              <w:rPr>
                <w:rFonts w:ascii="Univers" w:hAnsi="Univers"/>
                <w:sz w:val="22"/>
                <w:szCs w:val="22"/>
              </w:rPr>
            </w:pPr>
            <w:r w:rsidRPr="00611812">
              <w:rPr>
                <w:rFonts w:ascii="Univers" w:hAnsi="Univers"/>
                <w:sz w:val="22"/>
                <w:szCs w:val="22"/>
              </w:rPr>
              <w:t>Engineering controls shall be examined and maintained or replaced on a regular schedule to ensure their effectiveness.</w:t>
            </w:r>
          </w:p>
          <w:p w14:paraId="615823B9" w14:textId="77777777" w:rsidR="008F0D0F" w:rsidRPr="00611812" w:rsidRDefault="00613DC6" w:rsidP="005E570D">
            <w:pPr>
              <w:rPr>
                <w:rStyle w:val="blueten"/>
                <w:rFonts w:ascii="Univers" w:hAnsi="Univers"/>
                <w:sz w:val="22"/>
                <w:szCs w:val="22"/>
              </w:rPr>
            </w:pPr>
            <w:hyperlink r:id="rId19" w:history="1">
              <w:r w:rsidR="008F0D0F" w:rsidRPr="00611812">
                <w:rPr>
                  <w:rStyle w:val="Hyperlink"/>
                  <w:rFonts w:ascii="Univers" w:hAnsi="Univers"/>
                  <w:b/>
                  <w:bCs/>
                  <w:sz w:val="22"/>
                  <w:szCs w:val="22"/>
                </w:rPr>
                <w:t>1910.1030(d)(2)(iii)</w:t>
              </w:r>
            </w:hyperlink>
          </w:p>
          <w:p w14:paraId="0D5F5391" w14:textId="77777777" w:rsidR="008F0D0F" w:rsidRPr="00611812" w:rsidRDefault="008F0D0F" w:rsidP="005E570D">
            <w:pPr>
              <w:rPr>
                <w:rFonts w:ascii="Univers" w:hAnsi="Univers"/>
                <w:sz w:val="22"/>
                <w:szCs w:val="22"/>
              </w:rPr>
            </w:pPr>
            <w:r w:rsidRPr="00611812">
              <w:rPr>
                <w:rFonts w:ascii="Univers" w:hAnsi="Univers"/>
                <w:sz w:val="22"/>
                <w:szCs w:val="22"/>
              </w:rPr>
              <w:t>Employers shall provide handwashing facilities which are readily accessible to employees.</w:t>
            </w:r>
          </w:p>
          <w:p w14:paraId="1D158F9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1910.1030(d)(2)(iv)</w:t>
            </w:r>
          </w:p>
          <w:p w14:paraId="5F331469" w14:textId="77777777" w:rsidR="008F0D0F" w:rsidRPr="00611812" w:rsidRDefault="008F0D0F" w:rsidP="005E570D">
            <w:pPr>
              <w:rPr>
                <w:rFonts w:ascii="Univers" w:hAnsi="Univers"/>
                <w:sz w:val="22"/>
                <w:szCs w:val="22"/>
              </w:rPr>
            </w:pPr>
            <w:r w:rsidRPr="00611812">
              <w:rPr>
                <w:rFonts w:ascii="Univers" w:hAnsi="Univers"/>
                <w:sz w:val="22"/>
                <w:szCs w:val="22"/>
              </w:rPr>
              <w:t>When provision of handwashing facilities is not feasible, the employer shall provide either an appropriate antiseptic hand cleanser in conjunction with clean cloth/paper towels or antiseptic towelettes. When antiseptic hand cleansers or towelettes are used, hands shall be washed with soap and running water as soon as feasible.</w:t>
            </w:r>
          </w:p>
          <w:p w14:paraId="45A2D796" w14:textId="77777777" w:rsidR="008F0D0F" w:rsidRPr="00611812" w:rsidRDefault="00613DC6" w:rsidP="005E570D">
            <w:pPr>
              <w:rPr>
                <w:rStyle w:val="blueten"/>
                <w:rFonts w:ascii="Univers" w:hAnsi="Univers"/>
                <w:sz w:val="22"/>
                <w:szCs w:val="22"/>
              </w:rPr>
            </w:pPr>
            <w:hyperlink r:id="rId20" w:history="1">
              <w:r w:rsidR="008F0D0F" w:rsidRPr="00611812">
                <w:rPr>
                  <w:rStyle w:val="Hyperlink"/>
                  <w:rFonts w:ascii="Univers" w:hAnsi="Univers"/>
                  <w:b/>
                  <w:bCs/>
                  <w:sz w:val="22"/>
                  <w:szCs w:val="22"/>
                </w:rPr>
                <w:t>1910.1030(d)(2)(v)</w:t>
              </w:r>
            </w:hyperlink>
          </w:p>
          <w:p w14:paraId="13356E5C" w14:textId="77777777" w:rsidR="008F0D0F" w:rsidRPr="00611812" w:rsidRDefault="008F0D0F" w:rsidP="005E570D">
            <w:pPr>
              <w:rPr>
                <w:rFonts w:ascii="Univers" w:hAnsi="Univers"/>
                <w:sz w:val="22"/>
                <w:szCs w:val="22"/>
              </w:rPr>
            </w:pPr>
            <w:r w:rsidRPr="00611812">
              <w:rPr>
                <w:rFonts w:ascii="Univers" w:hAnsi="Univers"/>
                <w:sz w:val="22"/>
                <w:szCs w:val="22"/>
              </w:rPr>
              <w:t>Employers shall ensure that employees wash their hands immediately or as soon as feasible after removal of gloves or other personal protective equipment.</w:t>
            </w:r>
          </w:p>
          <w:p w14:paraId="03D7833C" w14:textId="77777777" w:rsidR="008F0D0F" w:rsidRPr="00611812" w:rsidRDefault="00613DC6" w:rsidP="005E570D">
            <w:pPr>
              <w:rPr>
                <w:rStyle w:val="blueten"/>
                <w:rFonts w:ascii="Univers" w:hAnsi="Univers"/>
                <w:sz w:val="22"/>
                <w:szCs w:val="22"/>
              </w:rPr>
            </w:pPr>
            <w:hyperlink r:id="rId21" w:history="1">
              <w:r w:rsidR="008F0D0F" w:rsidRPr="00611812">
                <w:rPr>
                  <w:rStyle w:val="Hyperlink"/>
                  <w:rFonts w:ascii="Univers" w:hAnsi="Univers"/>
                  <w:b/>
                  <w:bCs/>
                  <w:sz w:val="22"/>
                  <w:szCs w:val="22"/>
                </w:rPr>
                <w:t>1910.1030(d)(2)(vi)</w:t>
              </w:r>
            </w:hyperlink>
          </w:p>
          <w:p w14:paraId="7DD25708" w14:textId="77777777" w:rsidR="008F0D0F" w:rsidRPr="00611812" w:rsidRDefault="008F0D0F" w:rsidP="005E570D">
            <w:pPr>
              <w:rPr>
                <w:rFonts w:ascii="Univers" w:hAnsi="Univers"/>
                <w:sz w:val="22"/>
                <w:szCs w:val="22"/>
              </w:rPr>
            </w:pPr>
            <w:r w:rsidRPr="00611812">
              <w:rPr>
                <w:rFonts w:ascii="Univers" w:hAnsi="Univers"/>
                <w:sz w:val="22"/>
                <w:szCs w:val="22"/>
              </w:rPr>
              <w:t>Employers shall ensure that employees wash hands and any other skin with soap and water, or flush mucous membranes with water immediately or as soon as feasible following contact of such body areas with blood or other potentially infectious materials.</w:t>
            </w:r>
          </w:p>
          <w:p w14:paraId="0961BDA1" w14:textId="77777777" w:rsidR="008F0D0F" w:rsidRPr="00611812" w:rsidRDefault="00613DC6" w:rsidP="005E570D">
            <w:pPr>
              <w:rPr>
                <w:rStyle w:val="blueten"/>
                <w:rFonts w:ascii="Univers" w:hAnsi="Univers"/>
                <w:sz w:val="22"/>
                <w:szCs w:val="22"/>
              </w:rPr>
            </w:pPr>
            <w:hyperlink r:id="rId22" w:history="1">
              <w:r w:rsidR="008F0D0F" w:rsidRPr="00611812">
                <w:rPr>
                  <w:rStyle w:val="Hyperlink"/>
                  <w:rFonts w:ascii="Univers" w:hAnsi="Univers"/>
                  <w:b/>
                  <w:bCs/>
                  <w:sz w:val="22"/>
                  <w:szCs w:val="22"/>
                </w:rPr>
                <w:t>1910.1030(d)(2)(vii)</w:t>
              </w:r>
            </w:hyperlink>
          </w:p>
          <w:p w14:paraId="05B47660" w14:textId="77777777" w:rsidR="008F0D0F" w:rsidRPr="00611812" w:rsidRDefault="008F0D0F" w:rsidP="005E570D">
            <w:pPr>
              <w:rPr>
                <w:rFonts w:ascii="Univers" w:hAnsi="Univers"/>
                <w:sz w:val="22"/>
                <w:szCs w:val="22"/>
              </w:rPr>
            </w:pPr>
            <w:r w:rsidRPr="00611812">
              <w:rPr>
                <w:rFonts w:ascii="Univers" w:hAnsi="Univers"/>
                <w:sz w:val="22"/>
                <w:szCs w:val="22"/>
              </w:rPr>
              <w:t>Contaminated needles and other contaminated sharps shall not be bent, recapped, or removed except as noted in paragraphs (d)(2)(vii)(A) and (d)(2)(vii)(B) below. Shearing or breaking of contaminated needles is prohibited.</w:t>
            </w:r>
          </w:p>
          <w:p w14:paraId="772DECC8" w14:textId="77777777" w:rsidR="008F0D0F" w:rsidRPr="00611812" w:rsidRDefault="00613DC6" w:rsidP="005E570D">
            <w:pPr>
              <w:rPr>
                <w:rStyle w:val="blueten"/>
                <w:rFonts w:ascii="Univers" w:hAnsi="Univers"/>
                <w:sz w:val="22"/>
                <w:szCs w:val="22"/>
              </w:rPr>
            </w:pPr>
            <w:hyperlink r:id="rId23" w:history="1">
              <w:r w:rsidR="008F0D0F" w:rsidRPr="00611812">
                <w:rPr>
                  <w:rStyle w:val="Hyperlink"/>
                  <w:rFonts w:ascii="Univers" w:hAnsi="Univers"/>
                  <w:b/>
                  <w:bCs/>
                  <w:sz w:val="22"/>
                  <w:szCs w:val="22"/>
                </w:rPr>
                <w:t>1910.1030(d)(2)(vii)(A)</w:t>
              </w:r>
            </w:hyperlink>
          </w:p>
          <w:p w14:paraId="37E19F6E" w14:textId="77777777" w:rsidR="008F0D0F" w:rsidRPr="00611812" w:rsidRDefault="008F0D0F" w:rsidP="005E570D">
            <w:pPr>
              <w:rPr>
                <w:rFonts w:ascii="Univers" w:hAnsi="Univers"/>
                <w:sz w:val="22"/>
                <w:szCs w:val="22"/>
              </w:rPr>
            </w:pPr>
            <w:r w:rsidRPr="00611812">
              <w:rPr>
                <w:rFonts w:ascii="Univers" w:hAnsi="Univers"/>
                <w:sz w:val="22"/>
                <w:szCs w:val="22"/>
              </w:rPr>
              <w:t xml:space="preserve">Contaminated needles and other contaminated sharps shall not be bent, </w:t>
            </w:r>
            <w:proofErr w:type="gramStart"/>
            <w:r w:rsidRPr="00611812">
              <w:rPr>
                <w:rFonts w:ascii="Univers" w:hAnsi="Univers"/>
                <w:sz w:val="22"/>
                <w:szCs w:val="22"/>
              </w:rPr>
              <w:t>recapped</w:t>
            </w:r>
            <w:proofErr w:type="gramEnd"/>
            <w:r w:rsidRPr="00611812">
              <w:rPr>
                <w:rFonts w:ascii="Univers" w:hAnsi="Univers"/>
                <w:sz w:val="22"/>
                <w:szCs w:val="22"/>
              </w:rPr>
              <w:t xml:space="preserve"> or removed unless the employer can demonstrate that no alternative is feasible or that such action is required by a specific medical or dental procedure.</w:t>
            </w:r>
          </w:p>
          <w:p w14:paraId="65AE12A7" w14:textId="77777777" w:rsidR="008F0D0F" w:rsidRPr="00611812" w:rsidRDefault="00613DC6" w:rsidP="005E570D">
            <w:pPr>
              <w:rPr>
                <w:rStyle w:val="blueten"/>
                <w:rFonts w:ascii="Univers" w:hAnsi="Univers"/>
                <w:sz w:val="22"/>
                <w:szCs w:val="22"/>
              </w:rPr>
            </w:pPr>
            <w:hyperlink r:id="rId24" w:history="1">
              <w:r w:rsidR="008F0D0F" w:rsidRPr="00611812">
                <w:rPr>
                  <w:rStyle w:val="Hyperlink"/>
                  <w:rFonts w:ascii="Univers" w:hAnsi="Univers"/>
                  <w:b/>
                  <w:bCs/>
                  <w:sz w:val="22"/>
                  <w:szCs w:val="22"/>
                </w:rPr>
                <w:t>1910.1030(d)(2)(vii)(B)</w:t>
              </w:r>
            </w:hyperlink>
          </w:p>
          <w:p w14:paraId="620E8CBF" w14:textId="77777777" w:rsidR="008F0D0F" w:rsidRPr="00611812" w:rsidRDefault="008F0D0F" w:rsidP="005E570D">
            <w:pPr>
              <w:rPr>
                <w:rFonts w:ascii="Univers" w:hAnsi="Univers"/>
                <w:sz w:val="22"/>
                <w:szCs w:val="22"/>
              </w:rPr>
            </w:pPr>
            <w:r w:rsidRPr="00611812">
              <w:rPr>
                <w:rFonts w:ascii="Univers" w:hAnsi="Univers"/>
                <w:sz w:val="22"/>
                <w:szCs w:val="22"/>
              </w:rPr>
              <w:t xml:space="preserve">Such bending, recapping or needle removal must be accomplished </w:t>
            </w:r>
            <w:proofErr w:type="gramStart"/>
            <w:r w:rsidRPr="00611812">
              <w:rPr>
                <w:rFonts w:ascii="Univers" w:hAnsi="Univers"/>
                <w:sz w:val="22"/>
                <w:szCs w:val="22"/>
              </w:rPr>
              <w:t>through the use of</w:t>
            </w:r>
            <w:proofErr w:type="gramEnd"/>
            <w:r w:rsidRPr="00611812">
              <w:rPr>
                <w:rFonts w:ascii="Univers" w:hAnsi="Univers"/>
                <w:sz w:val="22"/>
                <w:szCs w:val="22"/>
              </w:rPr>
              <w:t xml:space="preserve"> a mechanical device or a one-handed technique.</w:t>
            </w:r>
          </w:p>
          <w:p w14:paraId="633A73CB" w14:textId="77777777" w:rsidR="008F0D0F" w:rsidRPr="00611812" w:rsidRDefault="00613DC6" w:rsidP="005E570D">
            <w:pPr>
              <w:rPr>
                <w:rStyle w:val="blueten"/>
                <w:rFonts w:ascii="Univers" w:hAnsi="Univers"/>
                <w:sz w:val="22"/>
                <w:szCs w:val="22"/>
              </w:rPr>
            </w:pPr>
            <w:hyperlink r:id="rId25" w:history="1">
              <w:r w:rsidR="008F0D0F" w:rsidRPr="00611812">
                <w:rPr>
                  <w:rStyle w:val="Hyperlink"/>
                  <w:rFonts w:ascii="Univers" w:hAnsi="Univers"/>
                  <w:b/>
                  <w:bCs/>
                  <w:sz w:val="22"/>
                  <w:szCs w:val="22"/>
                </w:rPr>
                <w:t>1910.1030(d)(2)(viii)</w:t>
              </w:r>
            </w:hyperlink>
          </w:p>
          <w:p w14:paraId="54792EFA" w14:textId="77777777" w:rsidR="008F0D0F" w:rsidRPr="00611812" w:rsidRDefault="008F0D0F" w:rsidP="005E570D">
            <w:pPr>
              <w:rPr>
                <w:rFonts w:ascii="Univers" w:hAnsi="Univers"/>
                <w:sz w:val="22"/>
                <w:szCs w:val="22"/>
              </w:rPr>
            </w:pPr>
            <w:r w:rsidRPr="00611812">
              <w:rPr>
                <w:rFonts w:ascii="Univers" w:hAnsi="Univers"/>
                <w:sz w:val="22"/>
                <w:szCs w:val="22"/>
              </w:rPr>
              <w:t>Immediately or as soon as possible after use, contaminated reusable sharps shall be placed in appropriate containers until properly reprocessed. These containers shall be:</w:t>
            </w:r>
          </w:p>
          <w:p w14:paraId="480C0CC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1910.1030(d)(2)(viii)(A)</w:t>
            </w:r>
          </w:p>
          <w:p w14:paraId="11540877" w14:textId="77777777" w:rsidR="008F0D0F" w:rsidRPr="00611812" w:rsidRDefault="008F0D0F" w:rsidP="005E570D">
            <w:pPr>
              <w:rPr>
                <w:rFonts w:ascii="Univers" w:hAnsi="Univers"/>
                <w:sz w:val="22"/>
                <w:szCs w:val="22"/>
              </w:rPr>
            </w:pPr>
            <w:r w:rsidRPr="00611812">
              <w:rPr>
                <w:rFonts w:ascii="Univers" w:hAnsi="Univers"/>
                <w:sz w:val="22"/>
                <w:szCs w:val="22"/>
              </w:rPr>
              <w:t xml:space="preserve">Puncture </w:t>
            </w:r>
            <w:proofErr w:type="gramStart"/>
            <w:r w:rsidRPr="00611812">
              <w:rPr>
                <w:rFonts w:ascii="Univers" w:hAnsi="Univers"/>
                <w:sz w:val="22"/>
                <w:szCs w:val="22"/>
              </w:rPr>
              <w:t>resistant;</w:t>
            </w:r>
            <w:proofErr w:type="gramEnd"/>
          </w:p>
          <w:p w14:paraId="5FD5779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1910.1030(d)(2)(viii)(B)</w:t>
            </w:r>
          </w:p>
          <w:p w14:paraId="1B5A1588" w14:textId="77777777" w:rsidR="008F0D0F" w:rsidRPr="00611812" w:rsidRDefault="008F0D0F" w:rsidP="005E570D">
            <w:pPr>
              <w:rPr>
                <w:rFonts w:ascii="Univers" w:hAnsi="Univers"/>
                <w:sz w:val="22"/>
                <w:szCs w:val="22"/>
              </w:rPr>
            </w:pPr>
            <w:r w:rsidRPr="00611812">
              <w:rPr>
                <w:rFonts w:ascii="Univers" w:hAnsi="Univers"/>
                <w:sz w:val="22"/>
                <w:szCs w:val="22"/>
              </w:rPr>
              <w:t xml:space="preserve">Labeled or color-coded in accordance with this </w:t>
            </w:r>
            <w:proofErr w:type="gramStart"/>
            <w:r w:rsidRPr="00611812">
              <w:rPr>
                <w:rFonts w:ascii="Univers" w:hAnsi="Univers"/>
                <w:sz w:val="22"/>
                <w:szCs w:val="22"/>
              </w:rPr>
              <w:t>standard;</w:t>
            </w:r>
            <w:proofErr w:type="gramEnd"/>
          </w:p>
          <w:p w14:paraId="69F8B9ED"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1910.1030(d)(2)(viii)(C)</w:t>
            </w:r>
          </w:p>
          <w:p w14:paraId="0601A9CB" w14:textId="77777777" w:rsidR="008F0D0F" w:rsidRPr="00611812" w:rsidRDefault="008F0D0F" w:rsidP="005E570D">
            <w:pPr>
              <w:rPr>
                <w:rFonts w:ascii="Univers" w:hAnsi="Univers"/>
                <w:sz w:val="22"/>
                <w:szCs w:val="22"/>
              </w:rPr>
            </w:pPr>
            <w:r w:rsidRPr="00611812">
              <w:rPr>
                <w:rFonts w:ascii="Univers" w:hAnsi="Univers"/>
                <w:sz w:val="22"/>
                <w:szCs w:val="22"/>
              </w:rPr>
              <w:t>Leakproof on the sides and bottom; and</w:t>
            </w:r>
          </w:p>
          <w:p w14:paraId="08DB8B6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1910.1030(d)(2)(viii)(D)</w:t>
            </w:r>
          </w:p>
          <w:p w14:paraId="698043F6" w14:textId="77777777" w:rsidR="008F0D0F" w:rsidRPr="00611812" w:rsidRDefault="008F0D0F" w:rsidP="005E570D">
            <w:pPr>
              <w:rPr>
                <w:rFonts w:ascii="Univers" w:hAnsi="Univers"/>
                <w:sz w:val="22"/>
                <w:szCs w:val="22"/>
              </w:rPr>
            </w:pPr>
            <w:r w:rsidRPr="00611812">
              <w:rPr>
                <w:rFonts w:ascii="Univers" w:hAnsi="Univers"/>
                <w:sz w:val="22"/>
                <w:szCs w:val="22"/>
              </w:rPr>
              <w:t>In accordance with the requirements set forth in paragraph (d)(4)(ii)(E) for reusable sharps.</w:t>
            </w:r>
          </w:p>
          <w:p w14:paraId="78BC2821" w14:textId="77777777" w:rsidR="008F0D0F" w:rsidRPr="00611812" w:rsidRDefault="00613DC6" w:rsidP="005E570D">
            <w:pPr>
              <w:rPr>
                <w:rStyle w:val="blueten"/>
                <w:rFonts w:ascii="Univers" w:hAnsi="Univers"/>
                <w:sz w:val="22"/>
                <w:szCs w:val="22"/>
              </w:rPr>
            </w:pPr>
            <w:hyperlink r:id="rId26" w:history="1">
              <w:r w:rsidR="008F0D0F" w:rsidRPr="00611812">
                <w:rPr>
                  <w:rStyle w:val="Hyperlink"/>
                  <w:rFonts w:ascii="Univers" w:hAnsi="Univers"/>
                  <w:b/>
                  <w:bCs/>
                  <w:sz w:val="22"/>
                  <w:szCs w:val="22"/>
                </w:rPr>
                <w:t>1910.1030(d)(2)(ix)</w:t>
              </w:r>
            </w:hyperlink>
          </w:p>
          <w:p w14:paraId="655C6C2D" w14:textId="77777777" w:rsidR="008F0D0F" w:rsidRPr="00611812" w:rsidRDefault="008F0D0F" w:rsidP="005E570D">
            <w:pPr>
              <w:rPr>
                <w:rFonts w:ascii="Univers" w:hAnsi="Univers"/>
                <w:sz w:val="22"/>
                <w:szCs w:val="22"/>
              </w:rPr>
            </w:pPr>
            <w:r w:rsidRPr="00611812">
              <w:rPr>
                <w:rFonts w:ascii="Univers" w:hAnsi="Univers"/>
                <w:sz w:val="22"/>
                <w:szCs w:val="22"/>
              </w:rPr>
              <w:lastRenderedPageBreak/>
              <w:t>Eating, drinking, smoking, applying cosmetics or lip balm, and handling contact lenses are prohibited in work areas where there is a reasonable likelihood of occupational exposure.</w:t>
            </w:r>
          </w:p>
          <w:p w14:paraId="25AEF3A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1910.1030(d)(2)(x)</w:t>
            </w:r>
          </w:p>
          <w:p w14:paraId="43C650CB" w14:textId="77777777" w:rsidR="008F0D0F" w:rsidRPr="00611812" w:rsidRDefault="008F0D0F" w:rsidP="005E570D">
            <w:pPr>
              <w:rPr>
                <w:rFonts w:ascii="Univers" w:hAnsi="Univers"/>
                <w:sz w:val="22"/>
                <w:szCs w:val="22"/>
              </w:rPr>
            </w:pPr>
            <w:r w:rsidRPr="00611812">
              <w:rPr>
                <w:rFonts w:ascii="Univers" w:hAnsi="Univers"/>
                <w:sz w:val="22"/>
                <w:szCs w:val="22"/>
              </w:rPr>
              <w:t>Food and drink shall not be kept in refrigerators, freezers, shelves, cabinets or on countertops or benchtops where blood or other potentially infectious materials are present.</w:t>
            </w:r>
          </w:p>
          <w:p w14:paraId="2A1650A4" w14:textId="77777777" w:rsidR="008F0D0F" w:rsidRPr="00611812" w:rsidRDefault="00613DC6" w:rsidP="005E570D">
            <w:pPr>
              <w:rPr>
                <w:rStyle w:val="blueten"/>
                <w:rFonts w:ascii="Univers" w:hAnsi="Univers"/>
                <w:sz w:val="22"/>
                <w:szCs w:val="22"/>
              </w:rPr>
            </w:pPr>
            <w:hyperlink r:id="rId27" w:history="1">
              <w:r w:rsidR="008F0D0F" w:rsidRPr="00611812">
                <w:rPr>
                  <w:rStyle w:val="Hyperlink"/>
                  <w:rFonts w:ascii="Univers" w:hAnsi="Univers"/>
                  <w:b/>
                  <w:bCs/>
                  <w:sz w:val="22"/>
                  <w:szCs w:val="22"/>
                </w:rPr>
                <w:t>1910.1030(d)(2)(xi)</w:t>
              </w:r>
            </w:hyperlink>
          </w:p>
          <w:p w14:paraId="352075B3" w14:textId="77777777" w:rsidR="008F0D0F" w:rsidRPr="00611812" w:rsidRDefault="008F0D0F" w:rsidP="005E570D">
            <w:pPr>
              <w:rPr>
                <w:rFonts w:ascii="Univers" w:hAnsi="Univers"/>
                <w:sz w:val="22"/>
                <w:szCs w:val="22"/>
              </w:rPr>
            </w:pPr>
            <w:r w:rsidRPr="00611812">
              <w:rPr>
                <w:rFonts w:ascii="Univers" w:hAnsi="Univers"/>
                <w:sz w:val="22"/>
                <w:szCs w:val="22"/>
              </w:rPr>
              <w:t>All procedures involving blood or other potentially infectious materials shall be performed in such a manner as to minimize splashing, spraying, spattering, and generation of droplets of these substances.</w:t>
            </w:r>
          </w:p>
          <w:p w14:paraId="395030DD"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1910.1030(d)(2)(xii)</w:t>
            </w:r>
          </w:p>
          <w:p w14:paraId="546F6A25" w14:textId="77777777" w:rsidR="008F0D0F" w:rsidRPr="00611812" w:rsidRDefault="008F0D0F" w:rsidP="005E570D">
            <w:pPr>
              <w:rPr>
                <w:rFonts w:ascii="Univers" w:hAnsi="Univers"/>
                <w:sz w:val="22"/>
                <w:szCs w:val="22"/>
              </w:rPr>
            </w:pPr>
            <w:r w:rsidRPr="00611812">
              <w:rPr>
                <w:rFonts w:ascii="Univers" w:hAnsi="Univers"/>
                <w:sz w:val="22"/>
                <w:szCs w:val="22"/>
              </w:rPr>
              <w:t>Mouth pipetting/suctioning of blood or other potentially infectious materials is prohibited.</w:t>
            </w:r>
          </w:p>
          <w:p w14:paraId="514801CE" w14:textId="77777777" w:rsidR="008F0D0F" w:rsidRPr="00611812" w:rsidRDefault="00613DC6" w:rsidP="005E570D">
            <w:pPr>
              <w:rPr>
                <w:rStyle w:val="blueten"/>
                <w:rFonts w:ascii="Univers" w:hAnsi="Univers"/>
                <w:sz w:val="22"/>
                <w:szCs w:val="22"/>
              </w:rPr>
            </w:pPr>
            <w:hyperlink r:id="rId28" w:history="1">
              <w:r w:rsidR="008F0D0F" w:rsidRPr="00611812">
                <w:rPr>
                  <w:rStyle w:val="Hyperlink"/>
                  <w:rFonts w:ascii="Univers" w:hAnsi="Univers"/>
                  <w:b/>
                  <w:bCs/>
                  <w:sz w:val="22"/>
                  <w:szCs w:val="22"/>
                </w:rPr>
                <w:t>1910.1030(d)(2)(xiii)</w:t>
              </w:r>
            </w:hyperlink>
          </w:p>
          <w:p w14:paraId="527A190C" w14:textId="77777777" w:rsidR="008F0D0F" w:rsidRPr="00611812" w:rsidRDefault="008F0D0F" w:rsidP="005E570D">
            <w:pPr>
              <w:rPr>
                <w:rFonts w:ascii="Univers" w:hAnsi="Univers"/>
                <w:sz w:val="22"/>
                <w:szCs w:val="22"/>
              </w:rPr>
            </w:pPr>
            <w:r w:rsidRPr="00611812">
              <w:rPr>
                <w:rFonts w:ascii="Univers" w:hAnsi="Univers"/>
                <w:sz w:val="22"/>
                <w:szCs w:val="22"/>
              </w:rPr>
              <w:t>Specimens of blood or other potentially infectious materials shall be placed in a container which prevents leakage during collection, handling, processing, storage, transport, or shipping.</w:t>
            </w:r>
          </w:p>
          <w:p w14:paraId="311FB9B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1910.1030(d)(2)(xiii)(A)</w:t>
            </w:r>
          </w:p>
          <w:p w14:paraId="2923E7CA" w14:textId="77777777" w:rsidR="008F0D0F" w:rsidRPr="00611812" w:rsidRDefault="008F0D0F" w:rsidP="005E570D">
            <w:pPr>
              <w:rPr>
                <w:rFonts w:ascii="Univers" w:hAnsi="Univers"/>
                <w:sz w:val="22"/>
                <w:szCs w:val="22"/>
              </w:rPr>
            </w:pPr>
            <w:r w:rsidRPr="00611812">
              <w:rPr>
                <w:rFonts w:ascii="Univers" w:hAnsi="Univers"/>
                <w:sz w:val="22"/>
                <w:szCs w:val="22"/>
              </w:rPr>
              <w:t>The container for storage, transport, or shipping shall be labeled or color-coded according to paragraph (g)(1)(i) and closed prior to being stored, transported, or shipped. When a facility utilizes Universal Precautions in the handling of all specimens, the labeling/color-coding of specimens is not necessary provided containers are recognizable as containing specimens. This exemption only applies while such specimens/containers remain within the facility. Labeling or color-coding in accordance with paragraph (g)(1)(i) is required when such specimens/containers leave the facility.</w:t>
            </w:r>
          </w:p>
          <w:p w14:paraId="617FE91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1910.1030(d)(2)(xiii)(B)</w:t>
            </w:r>
          </w:p>
          <w:p w14:paraId="031E778C" w14:textId="77777777" w:rsidR="008F0D0F" w:rsidRPr="00611812" w:rsidRDefault="008F0D0F" w:rsidP="005E570D">
            <w:pPr>
              <w:rPr>
                <w:rFonts w:ascii="Univers" w:hAnsi="Univers"/>
                <w:sz w:val="22"/>
                <w:szCs w:val="22"/>
              </w:rPr>
            </w:pPr>
            <w:r w:rsidRPr="00611812">
              <w:rPr>
                <w:rFonts w:ascii="Univers" w:hAnsi="Univers"/>
                <w:sz w:val="22"/>
                <w:szCs w:val="22"/>
              </w:rPr>
              <w:t>If outside contamination of the primary container occurs, the primary container shall be placed within a second container which prevents leakage during handling, processing, storage, transport, or shipping and is labeled or color-coded according to the requirements of this standard.</w:t>
            </w:r>
          </w:p>
          <w:p w14:paraId="42DCD4F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1910.1030(d)(2)(xiii)(C)</w:t>
            </w:r>
          </w:p>
          <w:p w14:paraId="2CE27D18" w14:textId="77777777" w:rsidR="008F0D0F" w:rsidRPr="00611812" w:rsidRDefault="008F0D0F" w:rsidP="005E570D">
            <w:pPr>
              <w:rPr>
                <w:rFonts w:ascii="Univers" w:hAnsi="Univers"/>
                <w:sz w:val="22"/>
                <w:szCs w:val="22"/>
              </w:rPr>
            </w:pPr>
            <w:r w:rsidRPr="00611812">
              <w:rPr>
                <w:rFonts w:ascii="Univers" w:hAnsi="Univers"/>
                <w:sz w:val="22"/>
                <w:szCs w:val="22"/>
              </w:rPr>
              <w:t>If the specimen could puncture the primary container, the primary container shall be placed within a secondary container which is puncture-resistant in addition to the above characteristics.</w:t>
            </w:r>
          </w:p>
          <w:p w14:paraId="07E5D425" w14:textId="77777777" w:rsidR="008F0D0F" w:rsidRPr="00611812" w:rsidRDefault="00613DC6" w:rsidP="005E570D">
            <w:pPr>
              <w:rPr>
                <w:rStyle w:val="blueten"/>
                <w:rFonts w:ascii="Univers" w:hAnsi="Univers"/>
                <w:sz w:val="22"/>
                <w:szCs w:val="22"/>
              </w:rPr>
            </w:pPr>
            <w:hyperlink r:id="rId29" w:history="1">
              <w:r w:rsidR="008F0D0F" w:rsidRPr="00611812">
                <w:rPr>
                  <w:rStyle w:val="Hyperlink"/>
                  <w:rFonts w:ascii="Univers" w:hAnsi="Univers"/>
                  <w:b/>
                  <w:bCs/>
                  <w:sz w:val="22"/>
                  <w:szCs w:val="22"/>
                </w:rPr>
                <w:t>1910.1030(d)(2)(xiv)</w:t>
              </w:r>
            </w:hyperlink>
          </w:p>
          <w:p w14:paraId="17083B6D" w14:textId="77777777" w:rsidR="008F0D0F" w:rsidRPr="00611812" w:rsidRDefault="008F0D0F" w:rsidP="005E570D">
            <w:pPr>
              <w:rPr>
                <w:rFonts w:ascii="Univers" w:hAnsi="Univers"/>
                <w:sz w:val="22"/>
                <w:szCs w:val="22"/>
              </w:rPr>
            </w:pPr>
            <w:r w:rsidRPr="00611812">
              <w:rPr>
                <w:rFonts w:ascii="Univers" w:hAnsi="Univers"/>
                <w:sz w:val="22"/>
                <w:szCs w:val="22"/>
              </w:rPr>
              <w:t xml:space="preserve">Equipment which may become contaminated with blood or other potentially infectious materials shall be examined prior to servicing or shipping and shall be decontaminated as </w:t>
            </w:r>
            <w:proofErr w:type="gramStart"/>
            <w:r w:rsidRPr="00611812">
              <w:rPr>
                <w:rFonts w:ascii="Univers" w:hAnsi="Univers"/>
                <w:sz w:val="22"/>
                <w:szCs w:val="22"/>
              </w:rPr>
              <w:t>necessary, unless</w:t>
            </w:r>
            <w:proofErr w:type="gramEnd"/>
            <w:r w:rsidRPr="00611812">
              <w:rPr>
                <w:rFonts w:ascii="Univers" w:hAnsi="Univers"/>
                <w:sz w:val="22"/>
                <w:szCs w:val="22"/>
              </w:rPr>
              <w:t xml:space="preserve"> the employer can demonstrate that decontamination of such equipment or portions of such equipment is not feasible.</w:t>
            </w:r>
          </w:p>
          <w:p w14:paraId="31DC8FF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1910.1030(d)(2)(xiv)(A)</w:t>
            </w:r>
          </w:p>
          <w:p w14:paraId="758C3951" w14:textId="77777777" w:rsidR="008F0D0F" w:rsidRPr="00611812" w:rsidRDefault="008F0D0F" w:rsidP="005E570D">
            <w:pPr>
              <w:rPr>
                <w:rFonts w:ascii="Univers" w:hAnsi="Univers"/>
                <w:sz w:val="22"/>
                <w:szCs w:val="22"/>
              </w:rPr>
            </w:pPr>
            <w:r w:rsidRPr="00611812">
              <w:rPr>
                <w:rFonts w:ascii="Univers" w:hAnsi="Univers"/>
                <w:sz w:val="22"/>
                <w:szCs w:val="22"/>
              </w:rPr>
              <w:t>A readily observable label in accordance with paragraph (g)(1)(i)(H) shall be attached to the equipment stating which portions remain contaminated.</w:t>
            </w:r>
          </w:p>
          <w:p w14:paraId="1F7FCDE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1910.1030(d)(2)(xiv)(B)</w:t>
            </w:r>
          </w:p>
          <w:p w14:paraId="050B5CA8"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ensure that this information is conveyed to all affected employees, the servicing representative, and/or the manufacturer, as appropriate, prior to handling, servicing, or shipping so that appropriate precautions will be taken.</w:t>
            </w:r>
          </w:p>
          <w:bookmarkStart w:id="291" w:name="1910.1030(d)(3)"/>
          <w:bookmarkEnd w:id="291"/>
          <w:p w14:paraId="1FEE59EC"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"http://www.osha.gov/pls/oshaweb/owalink.query_links?src_doc_type=STANDARDS&amp;src_unique_file=1910_1030&amp;src_anchor_name=1910.1030%28d%29%283%29"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1910.1030(d)(3)</w:t>
            </w:r>
            <w:r w:rsidRPr="00611812">
              <w:rPr>
                <w:rStyle w:val="blueten"/>
                <w:rFonts w:ascii="Univers" w:hAnsi="Univers"/>
                <w:b/>
                <w:bCs/>
                <w:sz w:val="22"/>
                <w:szCs w:val="22"/>
              </w:rPr>
              <w:fldChar w:fldCharType="end"/>
            </w:r>
          </w:p>
          <w:p w14:paraId="15FC71C1" w14:textId="77777777" w:rsidR="008F0D0F" w:rsidRPr="00611812" w:rsidRDefault="008F0D0F" w:rsidP="005E570D">
            <w:pPr>
              <w:rPr>
                <w:rFonts w:ascii="Univers" w:hAnsi="Univers"/>
                <w:sz w:val="22"/>
                <w:szCs w:val="22"/>
              </w:rPr>
            </w:pPr>
            <w:r w:rsidRPr="00611812">
              <w:rPr>
                <w:rFonts w:ascii="Univers" w:hAnsi="Univers"/>
                <w:b/>
                <w:bCs/>
                <w:i/>
                <w:iCs/>
                <w:sz w:val="22"/>
                <w:szCs w:val="22"/>
              </w:rPr>
              <w:t>Personal Protective Equipment --</w:t>
            </w:r>
          </w:p>
          <w:bookmarkStart w:id="292" w:name="1910.1030(d)(3)(i)"/>
          <w:bookmarkEnd w:id="292"/>
          <w:p w14:paraId="10A4A360"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"http://www.osha.gov/pls/oshaweb/owalink.query_links?src_doc_type=STANDARDS&amp;src_unique_file=1910_1030&amp;src_anchor_name=1910.1030%28d%29%283%29%28i%29"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1910.1030(d)(3)(i)</w:t>
            </w:r>
            <w:r w:rsidRPr="00611812">
              <w:rPr>
                <w:rStyle w:val="blueten"/>
                <w:rFonts w:ascii="Univers" w:hAnsi="Univers"/>
                <w:b/>
                <w:bCs/>
                <w:sz w:val="22"/>
                <w:szCs w:val="22"/>
              </w:rPr>
              <w:fldChar w:fldCharType="end"/>
            </w:r>
          </w:p>
          <w:p w14:paraId="171C5E70" w14:textId="77777777" w:rsidR="008F0D0F" w:rsidRPr="00611812" w:rsidRDefault="008F0D0F" w:rsidP="005E570D">
            <w:pPr>
              <w:rPr>
                <w:rFonts w:ascii="Univers" w:hAnsi="Univers"/>
                <w:sz w:val="22"/>
                <w:szCs w:val="22"/>
              </w:rPr>
            </w:pPr>
            <w:r w:rsidRPr="00611812">
              <w:rPr>
                <w:rFonts w:ascii="Univers" w:hAnsi="Univers"/>
                <w:b/>
                <w:bCs/>
                <w:i/>
                <w:iCs/>
                <w:sz w:val="22"/>
                <w:szCs w:val="22"/>
              </w:rPr>
              <w:t>Provision</w:t>
            </w:r>
            <w:r w:rsidRPr="00611812">
              <w:rPr>
                <w:rFonts w:ascii="Univers" w:hAnsi="Univers"/>
                <w:sz w:val="22"/>
                <w:szCs w:val="22"/>
              </w:rPr>
              <w:t xml:space="preserve">. When there is occupational exposure, the employer shall provide, at no cost to the employee, appropriate personal protective equipment such as, but not limited to, gloves, gowns, laboratory coats, face shields or masks and eye protection, and mouthpieces, </w:t>
            </w:r>
            <w:r w:rsidRPr="00611812">
              <w:rPr>
                <w:rFonts w:ascii="Univers" w:hAnsi="Univers"/>
                <w:sz w:val="22"/>
                <w:szCs w:val="22"/>
              </w:rPr>
              <w:lastRenderedPageBreak/>
              <w:t>resuscitation bags, pocket masks, or other ventilation devices. 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w:t>
            </w:r>
          </w:p>
          <w:p w14:paraId="365FA9E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1910.1030(d)(3)(ii)</w:t>
            </w:r>
          </w:p>
          <w:p w14:paraId="0F05099D" w14:textId="77777777" w:rsidR="008F0D0F" w:rsidRPr="00611812" w:rsidRDefault="008F0D0F" w:rsidP="005E570D">
            <w:pPr>
              <w:rPr>
                <w:rFonts w:ascii="Univers" w:hAnsi="Univers"/>
                <w:sz w:val="22"/>
                <w:szCs w:val="22"/>
              </w:rPr>
            </w:pPr>
            <w:r w:rsidRPr="00611812">
              <w:rPr>
                <w:rFonts w:ascii="Univers" w:hAnsi="Univers"/>
                <w:b/>
                <w:bCs/>
                <w:i/>
                <w:iCs/>
                <w:sz w:val="22"/>
                <w:szCs w:val="22"/>
              </w:rPr>
              <w:t>Use</w:t>
            </w:r>
            <w:r w:rsidRPr="00611812">
              <w:rPr>
                <w:rFonts w:ascii="Univers" w:hAnsi="Univers"/>
                <w:sz w:val="22"/>
                <w:szCs w:val="22"/>
              </w:rPr>
              <w:t xml:space="preserve">. The employer shall ensure that the employee uses appropriate personal protective equipment unless the employer shows that the employee temporarily and briefly declined to use personal protective equipment when, under rare and extraordinary circumstances, it was the employee's professional judgment that in the specific instance its use would have prevented the delivery of health care or public safety services or would have posed an increased hazard to the safety of the worker or co-worker. When the employee makes this </w:t>
            </w:r>
            <w:r w:rsidR="00F1505D" w:rsidRPr="00611812">
              <w:rPr>
                <w:rFonts w:ascii="Univers" w:hAnsi="Univers"/>
                <w:sz w:val="22"/>
                <w:szCs w:val="22"/>
              </w:rPr>
              <w:t>judgment</w:t>
            </w:r>
            <w:r w:rsidRPr="00611812">
              <w:rPr>
                <w:rFonts w:ascii="Univers" w:hAnsi="Univers"/>
                <w:sz w:val="22"/>
                <w:szCs w:val="22"/>
              </w:rPr>
              <w:t xml:space="preserve">, the circumstances shall be investigated and documented </w:t>
            </w:r>
            <w:proofErr w:type="gramStart"/>
            <w:r w:rsidRPr="00611812">
              <w:rPr>
                <w:rFonts w:ascii="Univers" w:hAnsi="Univers"/>
                <w:sz w:val="22"/>
                <w:szCs w:val="22"/>
              </w:rPr>
              <w:t>in order to</w:t>
            </w:r>
            <w:proofErr w:type="gramEnd"/>
            <w:r w:rsidRPr="00611812">
              <w:rPr>
                <w:rFonts w:ascii="Univers" w:hAnsi="Univers"/>
                <w:sz w:val="22"/>
                <w:szCs w:val="22"/>
              </w:rPr>
              <w:t xml:space="preserve"> determine whether changes can be instituted to prevent such occurrences in the future.</w:t>
            </w:r>
          </w:p>
          <w:p w14:paraId="4F4E7C97" w14:textId="77777777" w:rsidR="008F0D0F" w:rsidRPr="00611812" w:rsidRDefault="00613DC6" w:rsidP="005E570D">
            <w:pPr>
              <w:rPr>
                <w:rStyle w:val="blueten"/>
                <w:rFonts w:ascii="Univers" w:hAnsi="Univers"/>
                <w:sz w:val="22"/>
                <w:szCs w:val="22"/>
              </w:rPr>
            </w:pPr>
            <w:hyperlink r:id="rId30" w:history="1">
              <w:r w:rsidR="008F0D0F" w:rsidRPr="00611812">
                <w:rPr>
                  <w:rStyle w:val="Hyperlink"/>
                  <w:rFonts w:ascii="Univers" w:hAnsi="Univers"/>
                  <w:b/>
                  <w:bCs/>
                  <w:sz w:val="22"/>
                  <w:szCs w:val="22"/>
                </w:rPr>
                <w:t>1910.1030(d)(3)(iii)</w:t>
              </w:r>
            </w:hyperlink>
          </w:p>
          <w:p w14:paraId="110E7B4F" w14:textId="77777777" w:rsidR="008F0D0F" w:rsidRPr="00611812" w:rsidRDefault="008F0D0F" w:rsidP="005E570D">
            <w:pPr>
              <w:rPr>
                <w:rFonts w:ascii="Univers" w:hAnsi="Univers"/>
                <w:sz w:val="22"/>
                <w:szCs w:val="22"/>
              </w:rPr>
            </w:pPr>
            <w:r w:rsidRPr="00611812">
              <w:rPr>
                <w:rFonts w:ascii="Univers" w:hAnsi="Univers"/>
                <w:b/>
                <w:bCs/>
                <w:i/>
                <w:iCs/>
                <w:sz w:val="22"/>
                <w:szCs w:val="22"/>
              </w:rPr>
              <w:t>Accessibility</w:t>
            </w:r>
            <w:r w:rsidRPr="00611812">
              <w:rPr>
                <w:rFonts w:ascii="Univers" w:hAnsi="Univers"/>
                <w:sz w:val="22"/>
                <w:szCs w:val="22"/>
              </w:rPr>
              <w:t>. The employer shall ensure that appropriate personal protective equipment in the appropriate sizes is readily accessible at the worksite or is issued to employees. Hypoallergenic gloves, glove liners, powderless gloves, or other similar alternatives shall be readily accessible to those employees who are allergic to the gloves normally provided.</w:t>
            </w:r>
          </w:p>
          <w:p w14:paraId="739D3FFE" w14:textId="77777777" w:rsidR="008F0D0F" w:rsidRPr="00611812" w:rsidRDefault="00613DC6" w:rsidP="005E570D">
            <w:pPr>
              <w:rPr>
                <w:rStyle w:val="blueten"/>
                <w:rFonts w:ascii="Univers" w:hAnsi="Univers"/>
                <w:sz w:val="22"/>
                <w:szCs w:val="22"/>
              </w:rPr>
            </w:pPr>
            <w:hyperlink r:id="rId31" w:history="1">
              <w:r w:rsidR="008F0D0F" w:rsidRPr="00611812">
                <w:rPr>
                  <w:rStyle w:val="Hyperlink"/>
                  <w:rFonts w:ascii="Univers" w:hAnsi="Univers"/>
                  <w:b/>
                  <w:bCs/>
                  <w:sz w:val="22"/>
                  <w:szCs w:val="22"/>
                </w:rPr>
                <w:t>1910.1030(d)(3)(iv)</w:t>
              </w:r>
            </w:hyperlink>
          </w:p>
          <w:p w14:paraId="72ACD940" w14:textId="77777777" w:rsidR="008F0D0F" w:rsidRPr="00611812" w:rsidRDefault="008F0D0F" w:rsidP="005E570D">
            <w:pPr>
              <w:rPr>
                <w:rFonts w:ascii="Univers" w:hAnsi="Univers"/>
                <w:sz w:val="22"/>
                <w:szCs w:val="22"/>
              </w:rPr>
            </w:pPr>
            <w:r w:rsidRPr="00611812">
              <w:rPr>
                <w:rFonts w:ascii="Univers" w:hAnsi="Univers"/>
                <w:b/>
                <w:bCs/>
                <w:i/>
                <w:iCs/>
                <w:sz w:val="22"/>
                <w:szCs w:val="22"/>
              </w:rPr>
              <w:t>Cleaning, Laundering, and Disposal</w:t>
            </w:r>
            <w:r w:rsidRPr="00611812">
              <w:rPr>
                <w:rFonts w:ascii="Univers" w:hAnsi="Univers"/>
                <w:sz w:val="22"/>
                <w:szCs w:val="22"/>
              </w:rPr>
              <w:t>. The employer shall clean, launder, and dispose of personal protective equipment required by paragraphs (d) and (e) of this standard, at no cost to the employee.</w:t>
            </w:r>
          </w:p>
          <w:p w14:paraId="6C174E5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1910.1030(d)(3)(v)</w:t>
            </w:r>
          </w:p>
          <w:p w14:paraId="5524E3E0" w14:textId="77777777" w:rsidR="008F0D0F" w:rsidRPr="00611812" w:rsidRDefault="008F0D0F" w:rsidP="005E570D">
            <w:pPr>
              <w:rPr>
                <w:rFonts w:ascii="Univers" w:hAnsi="Univers"/>
                <w:sz w:val="22"/>
                <w:szCs w:val="22"/>
              </w:rPr>
            </w:pPr>
            <w:r w:rsidRPr="00611812">
              <w:rPr>
                <w:rFonts w:ascii="Univers" w:hAnsi="Univers"/>
                <w:b/>
                <w:bCs/>
                <w:i/>
                <w:iCs/>
                <w:sz w:val="22"/>
                <w:szCs w:val="22"/>
              </w:rPr>
              <w:t>Repair and Replacement</w:t>
            </w:r>
            <w:r w:rsidRPr="00611812">
              <w:rPr>
                <w:rFonts w:ascii="Univers" w:hAnsi="Univers"/>
                <w:sz w:val="22"/>
                <w:szCs w:val="22"/>
              </w:rPr>
              <w:t>. The employer shall repair or replace personal protective equipment as needed to maintain its effectiveness, at no cost to the employee.</w:t>
            </w:r>
          </w:p>
          <w:p w14:paraId="0346EFD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1910.1030(d)(3)(vi)</w:t>
            </w:r>
          </w:p>
          <w:p w14:paraId="536C521D" w14:textId="77777777" w:rsidR="008F0D0F" w:rsidRPr="00611812" w:rsidRDefault="008F0D0F" w:rsidP="005E570D">
            <w:pPr>
              <w:rPr>
                <w:rFonts w:ascii="Univers" w:hAnsi="Univers"/>
                <w:sz w:val="22"/>
                <w:szCs w:val="22"/>
              </w:rPr>
            </w:pPr>
            <w:r w:rsidRPr="00611812">
              <w:rPr>
                <w:rFonts w:ascii="Univers" w:hAnsi="Univers"/>
                <w:sz w:val="22"/>
                <w:szCs w:val="22"/>
              </w:rPr>
              <w:t>If a garment(s) is penetrated by blood or other potentially infectious materials, the garment(s) shall be removed immediately or as soon as feasible.</w:t>
            </w:r>
          </w:p>
          <w:p w14:paraId="7D970D28"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1910.1030(d)(3)(vii)</w:t>
            </w:r>
          </w:p>
          <w:p w14:paraId="26E0BA95" w14:textId="77777777" w:rsidR="008F0D0F" w:rsidRPr="00611812" w:rsidRDefault="008F0D0F" w:rsidP="005E570D">
            <w:pPr>
              <w:rPr>
                <w:rFonts w:ascii="Univers" w:hAnsi="Univers"/>
                <w:sz w:val="22"/>
                <w:szCs w:val="22"/>
              </w:rPr>
            </w:pPr>
            <w:r w:rsidRPr="00611812">
              <w:rPr>
                <w:rFonts w:ascii="Univers" w:hAnsi="Univers"/>
                <w:sz w:val="22"/>
                <w:szCs w:val="22"/>
              </w:rPr>
              <w:t>All personal protective equipment shall be removed prior to leaving the work area.</w:t>
            </w:r>
          </w:p>
          <w:p w14:paraId="1662B42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1910.1030(d)(3)(viii)</w:t>
            </w:r>
          </w:p>
          <w:p w14:paraId="63A53332" w14:textId="77777777" w:rsidR="008F0D0F" w:rsidRPr="00611812" w:rsidRDefault="008F0D0F" w:rsidP="005E570D">
            <w:pPr>
              <w:rPr>
                <w:rFonts w:ascii="Univers" w:hAnsi="Univers"/>
                <w:sz w:val="22"/>
                <w:szCs w:val="22"/>
              </w:rPr>
            </w:pPr>
            <w:r w:rsidRPr="00611812">
              <w:rPr>
                <w:rFonts w:ascii="Univers" w:hAnsi="Univers"/>
                <w:sz w:val="22"/>
                <w:szCs w:val="22"/>
              </w:rPr>
              <w:t>When personal protective equipment is removed it shall be placed in an appropriately designated area or container for storage, washing, decontamination or disposal.</w:t>
            </w:r>
          </w:p>
          <w:p w14:paraId="53AA03DE" w14:textId="77777777" w:rsidR="008F0D0F" w:rsidRPr="00611812" w:rsidRDefault="00613DC6" w:rsidP="005E570D">
            <w:pPr>
              <w:rPr>
                <w:rStyle w:val="blueten"/>
                <w:rFonts w:ascii="Univers" w:hAnsi="Univers"/>
                <w:sz w:val="22"/>
                <w:szCs w:val="22"/>
              </w:rPr>
            </w:pPr>
            <w:hyperlink r:id="rId32" w:history="1">
              <w:r w:rsidR="008F0D0F" w:rsidRPr="00611812">
                <w:rPr>
                  <w:rStyle w:val="Hyperlink"/>
                  <w:rFonts w:ascii="Univers" w:hAnsi="Univers"/>
                  <w:b/>
                  <w:bCs/>
                  <w:sz w:val="22"/>
                  <w:szCs w:val="22"/>
                </w:rPr>
                <w:t>1910.1030(d)(3)(ix)</w:t>
              </w:r>
            </w:hyperlink>
          </w:p>
          <w:p w14:paraId="3C633B68" w14:textId="77777777" w:rsidR="008F0D0F" w:rsidRPr="00611812" w:rsidRDefault="008F0D0F" w:rsidP="005E570D">
            <w:pPr>
              <w:rPr>
                <w:rFonts w:ascii="Univers" w:hAnsi="Univers"/>
                <w:sz w:val="22"/>
                <w:szCs w:val="22"/>
              </w:rPr>
            </w:pPr>
            <w:r w:rsidRPr="00611812">
              <w:rPr>
                <w:rFonts w:ascii="Univers" w:hAnsi="Univers"/>
                <w:b/>
                <w:bCs/>
                <w:i/>
                <w:iCs/>
                <w:sz w:val="22"/>
                <w:szCs w:val="22"/>
              </w:rPr>
              <w:t>Gloves</w:t>
            </w:r>
            <w:r w:rsidRPr="00611812">
              <w:rPr>
                <w:rFonts w:ascii="Univers" w:hAnsi="Univers"/>
                <w:sz w:val="22"/>
                <w:szCs w:val="22"/>
              </w:rPr>
              <w:t>. Gloves shall be worn when it can be reasonably anticipated that the employee may have hand contact with blood, other potentially infectious materials, mucous membranes, and non-intact skin; when performing vascular access procedures except as specified in paragraph (d)(3)(ix)(D); and when handling or touching contaminated items or surfaces.</w:t>
            </w:r>
          </w:p>
          <w:p w14:paraId="45EAE3DD"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1910.1030(d)(3)(ix)(A)</w:t>
            </w:r>
          </w:p>
          <w:p w14:paraId="5F348261" w14:textId="77777777" w:rsidR="008F0D0F" w:rsidRPr="00611812" w:rsidRDefault="008F0D0F" w:rsidP="005E570D">
            <w:pPr>
              <w:rPr>
                <w:rFonts w:ascii="Univers" w:hAnsi="Univers"/>
                <w:sz w:val="22"/>
                <w:szCs w:val="22"/>
              </w:rPr>
            </w:pPr>
            <w:r w:rsidRPr="00611812">
              <w:rPr>
                <w:rFonts w:ascii="Univers" w:hAnsi="Univers"/>
                <w:sz w:val="22"/>
                <w:szCs w:val="22"/>
              </w:rPr>
              <w:t>Disposable (single use) gloves such as surgical or examination gloves, shall be replaced as soon as practical when contaminated or as soon as feasible if they are torn, punctured, or when their ability to function as a barrier is compromised.</w:t>
            </w:r>
          </w:p>
          <w:p w14:paraId="7C7AAF0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1910.1030(d)(3)(ix)(B)</w:t>
            </w:r>
          </w:p>
          <w:p w14:paraId="099ABAE7" w14:textId="77777777" w:rsidR="008F0D0F" w:rsidRPr="00611812" w:rsidRDefault="008F0D0F" w:rsidP="005E570D">
            <w:pPr>
              <w:rPr>
                <w:rFonts w:ascii="Univers" w:hAnsi="Univers"/>
                <w:sz w:val="22"/>
                <w:szCs w:val="22"/>
              </w:rPr>
            </w:pPr>
            <w:r w:rsidRPr="00611812">
              <w:rPr>
                <w:rFonts w:ascii="Univers" w:hAnsi="Univers"/>
                <w:sz w:val="22"/>
                <w:szCs w:val="22"/>
              </w:rPr>
              <w:t>Disposable (single use) gloves shall not be washed or decontaminated for re-use.</w:t>
            </w:r>
          </w:p>
          <w:p w14:paraId="1000EB7D"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1910.1030(d)(3)(ix)(C)</w:t>
            </w:r>
          </w:p>
          <w:p w14:paraId="0E56DD66" w14:textId="77777777" w:rsidR="008F0D0F" w:rsidRPr="00611812" w:rsidRDefault="008F0D0F" w:rsidP="005E570D">
            <w:pPr>
              <w:rPr>
                <w:rFonts w:ascii="Univers" w:hAnsi="Univers"/>
                <w:sz w:val="22"/>
                <w:szCs w:val="22"/>
              </w:rPr>
            </w:pPr>
            <w:r w:rsidRPr="00611812">
              <w:rPr>
                <w:rFonts w:ascii="Univers" w:hAnsi="Univers"/>
                <w:sz w:val="22"/>
                <w:szCs w:val="22"/>
              </w:rPr>
              <w:t xml:space="preserve">Utility gloves may be decontaminated for re-use if the integrity of the glove is not compromised. However, they must be discarded if they are cracked, peeling, torn, punctured, </w:t>
            </w:r>
            <w:r w:rsidRPr="00611812">
              <w:rPr>
                <w:rFonts w:ascii="Univers" w:hAnsi="Univers"/>
                <w:sz w:val="22"/>
                <w:szCs w:val="22"/>
              </w:rPr>
              <w:lastRenderedPageBreak/>
              <w:t>or exhibit other signs of deterioration or when their ability to function as a barrier is compromised.</w:t>
            </w:r>
          </w:p>
          <w:p w14:paraId="3578545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1910.1030(d)(3)(ix)(D)</w:t>
            </w:r>
          </w:p>
          <w:p w14:paraId="64496A78" w14:textId="77777777" w:rsidR="008F0D0F" w:rsidRPr="00611812" w:rsidRDefault="008F0D0F" w:rsidP="005E570D">
            <w:pPr>
              <w:rPr>
                <w:rFonts w:ascii="Univers" w:hAnsi="Univers"/>
                <w:sz w:val="22"/>
                <w:szCs w:val="22"/>
              </w:rPr>
            </w:pPr>
            <w:r w:rsidRPr="00611812">
              <w:rPr>
                <w:rFonts w:ascii="Univers" w:hAnsi="Univers"/>
                <w:sz w:val="22"/>
                <w:szCs w:val="22"/>
              </w:rPr>
              <w:t xml:space="preserve">If an employer in a volunteer blood donation center judges that routine gloving for all phlebotomies is not </w:t>
            </w:r>
            <w:proofErr w:type="gramStart"/>
            <w:r w:rsidRPr="00611812">
              <w:rPr>
                <w:rFonts w:ascii="Univers" w:hAnsi="Univers"/>
                <w:sz w:val="22"/>
                <w:szCs w:val="22"/>
              </w:rPr>
              <w:t>necessary</w:t>
            </w:r>
            <w:proofErr w:type="gramEnd"/>
            <w:r w:rsidRPr="00611812">
              <w:rPr>
                <w:rFonts w:ascii="Univers" w:hAnsi="Univers"/>
                <w:sz w:val="22"/>
                <w:szCs w:val="22"/>
              </w:rPr>
              <w:t xml:space="preserve"> then the employer shall:</w:t>
            </w:r>
          </w:p>
          <w:p w14:paraId="6F867301" w14:textId="77777777" w:rsidR="008F0D0F" w:rsidRPr="00611812" w:rsidRDefault="008F0D0F" w:rsidP="005E570D">
            <w:pPr>
              <w:rPr>
                <w:rStyle w:val="blueten"/>
                <w:rFonts w:ascii="Univers" w:hAnsi="Univers"/>
                <w:sz w:val="22"/>
                <w:szCs w:val="22"/>
              </w:rPr>
            </w:pPr>
            <w:bookmarkStart w:id="293" w:name="1910.1030(d)(3)(ix)(D)(1)"/>
            <w:bookmarkEnd w:id="293"/>
            <w:r w:rsidRPr="00611812">
              <w:rPr>
                <w:rStyle w:val="blueten"/>
                <w:rFonts w:ascii="Univers" w:hAnsi="Univers"/>
                <w:b/>
                <w:bCs/>
                <w:sz w:val="22"/>
                <w:szCs w:val="22"/>
              </w:rPr>
              <w:t>1910.1030(d)(3)(ix)(D)(1)</w:t>
            </w:r>
          </w:p>
          <w:p w14:paraId="13F6DF68" w14:textId="77777777" w:rsidR="008F0D0F" w:rsidRPr="00611812" w:rsidRDefault="008F0D0F" w:rsidP="005E570D">
            <w:pPr>
              <w:rPr>
                <w:rFonts w:ascii="Univers" w:hAnsi="Univers"/>
                <w:sz w:val="22"/>
                <w:szCs w:val="22"/>
              </w:rPr>
            </w:pPr>
            <w:r w:rsidRPr="00611812">
              <w:rPr>
                <w:rFonts w:ascii="Univers" w:hAnsi="Univers"/>
                <w:sz w:val="22"/>
                <w:szCs w:val="22"/>
              </w:rPr>
              <w:t xml:space="preserve">Periodically reevaluate this </w:t>
            </w:r>
            <w:proofErr w:type="gramStart"/>
            <w:r w:rsidRPr="00611812">
              <w:rPr>
                <w:rFonts w:ascii="Univers" w:hAnsi="Univers"/>
                <w:sz w:val="22"/>
                <w:szCs w:val="22"/>
              </w:rPr>
              <w:t>policy;</w:t>
            </w:r>
            <w:proofErr w:type="gramEnd"/>
          </w:p>
          <w:p w14:paraId="00E55DF2" w14:textId="77777777" w:rsidR="008F0D0F" w:rsidRPr="00611812" w:rsidRDefault="008F0D0F" w:rsidP="005E570D">
            <w:pPr>
              <w:rPr>
                <w:rStyle w:val="blueten"/>
                <w:rFonts w:ascii="Univers" w:hAnsi="Univers"/>
                <w:sz w:val="22"/>
                <w:szCs w:val="22"/>
              </w:rPr>
            </w:pPr>
            <w:bookmarkStart w:id="294" w:name="1910.1030(d)(3)(ix)(D)(2)"/>
            <w:bookmarkEnd w:id="294"/>
            <w:r w:rsidRPr="00611812">
              <w:rPr>
                <w:rStyle w:val="blueten"/>
                <w:rFonts w:ascii="Univers" w:hAnsi="Univers"/>
                <w:b/>
                <w:bCs/>
                <w:sz w:val="22"/>
                <w:szCs w:val="22"/>
              </w:rPr>
              <w:t>1910.1030(d)(3)(ix)(D)(2)</w:t>
            </w:r>
          </w:p>
          <w:p w14:paraId="7A51B320" w14:textId="77777777" w:rsidR="008F0D0F" w:rsidRPr="00611812" w:rsidRDefault="008F0D0F" w:rsidP="005E570D">
            <w:pPr>
              <w:rPr>
                <w:rFonts w:ascii="Univers" w:hAnsi="Univers"/>
                <w:sz w:val="22"/>
                <w:szCs w:val="22"/>
              </w:rPr>
            </w:pPr>
            <w:r w:rsidRPr="00611812">
              <w:rPr>
                <w:rFonts w:ascii="Univers" w:hAnsi="Univers"/>
                <w:sz w:val="22"/>
                <w:szCs w:val="22"/>
              </w:rPr>
              <w:t xml:space="preserve">Make gloves available to all employees who wish to use them for </w:t>
            </w:r>
            <w:proofErr w:type="gramStart"/>
            <w:r w:rsidRPr="00611812">
              <w:rPr>
                <w:rFonts w:ascii="Univers" w:hAnsi="Univers"/>
                <w:sz w:val="22"/>
                <w:szCs w:val="22"/>
              </w:rPr>
              <w:t>phlebotomy;</w:t>
            </w:r>
            <w:proofErr w:type="gramEnd"/>
          </w:p>
          <w:p w14:paraId="2B51C4E5" w14:textId="77777777" w:rsidR="008F0D0F" w:rsidRPr="00611812" w:rsidRDefault="008F0D0F" w:rsidP="005E570D">
            <w:pPr>
              <w:rPr>
                <w:rStyle w:val="blueten"/>
                <w:rFonts w:ascii="Univers" w:hAnsi="Univers"/>
                <w:sz w:val="22"/>
                <w:szCs w:val="22"/>
              </w:rPr>
            </w:pPr>
            <w:bookmarkStart w:id="295" w:name="1910.1030(d)(3)(ix)(D)(3)"/>
            <w:bookmarkEnd w:id="295"/>
            <w:r w:rsidRPr="00611812">
              <w:rPr>
                <w:rStyle w:val="blueten"/>
                <w:rFonts w:ascii="Univers" w:hAnsi="Univers"/>
                <w:b/>
                <w:bCs/>
                <w:sz w:val="22"/>
                <w:szCs w:val="22"/>
              </w:rPr>
              <w:t>1910.1030(d)(3)(ix)(D)(3)</w:t>
            </w:r>
          </w:p>
          <w:p w14:paraId="7AFB445A" w14:textId="77777777" w:rsidR="008F0D0F" w:rsidRPr="00611812" w:rsidRDefault="008F0D0F" w:rsidP="005E570D">
            <w:pPr>
              <w:rPr>
                <w:rFonts w:ascii="Univers" w:hAnsi="Univers"/>
                <w:sz w:val="22"/>
                <w:szCs w:val="22"/>
              </w:rPr>
            </w:pPr>
            <w:r w:rsidRPr="00611812">
              <w:rPr>
                <w:rFonts w:ascii="Univers" w:hAnsi="Univers"/>
                <w:sz w:val="22"/>
                <w:szCs w:val="22"/>
              </w:rPr>
              <w:t>Not discourage the use of gloves for phlebotomy; and</w:t>
            </w:r>
          </w:p>
          <w:p w14:paraId="147A359F" w14:textId="77777777" w:rsidR="008F0D0F" w:rsidRPr="00611812" w:rsidRDefault="008F0D0F" w:rsidP="005E570D">
            <w:pPr>
              <w:rPr>
                <w:rStyle w:val="blueten"/>
                <w:rFonts w:ascii="Univers" w:hAnsi="Univers"/>
                <w:sz w:val="22"/>
                <w:szCs w:val="22"/>
              </w:rPr>
            </w:pPr>
            <w:bookmarkStart w:id="296" w:name="1910.1030(d)(3)(ix)(D)(4)"/>
            <w:bookmarkEnd w:id="296"/>
            <w:r w:rsidRPr="00611812">
              <w:rPr>
                <w:rStyle w:val="blueten"/>
                <w:rFonts w:ascii="Univers" w:hAnsi="Univers"/>
                <w:b/>
                <w:bCs/>
                <w:sz w:val="22"/>
                <w:szCs w:val="22"/>
              </w:rPr>
              <w:t>1910.1030(d)(3)(ix)(D)(4)</w:t>
            </w:r>
          </w:p>
          <w:p w14:paraId="2F67D13B" w14:textId="77777777" w:rsidR="008F0D0F" w:rsidRPr="00611812" w:rsidRDefault="008F0D0F" w:rsidP="005E570D">
            <w:pPr>
              <w:rPr>
                <w:rFonts w:ascii="Univers" w:hAnsi="Univers"/>
                <w:sz w:val="22"/>
                <w:szCs w:val="22"/>
              </w:rPr>
            </w:pPr>
            <w:r w:rsidRPr="00611812">
              <w:rPr>
                <w:rFonts w:ascii="Univers" w:hAnsi="Univers"/>
                <w:sz w:val="22"/>
                <w:szCs w:val="22"/>
              </w:rPr>
              <w:t>Require that gloves be used for phlebotomy in the following circumstances:</w:t>
            </w:r>
          </w:p>
          <w:p w14:paraId="3CD28E50" w14:textId="77777777" w:rsidR="008F0D0F" w:rsidRPr="00611812" w:rsidRDefault="008F0D0F" w:rsidP="005E570D">
            <w:pPr>
              <w:rPr>
                <w:rStyle w:val="blueten"/>
                <w:rFonts w:ascii="Univers" w:hAnsi="Univers"/>
                <w:sz w:val="22"/>
                <w:szCs w:val="22"/>
              </w:rPr>
            </w:pPr>
            <w:bookmarkStart w:id="297" w:name="1910.1030(d)(3)(ix)(D)(4)(i)"/>
            <w:bookmarkEnd w:id="297"/>
            <w:r w:rsidRPr="00611812">
              <w:rPr>
                <w:rStyle w:val="blueten"/>
                <w:rFonts w:ascii="Univers" w:hAnsi="Univers"/>
                <w:b/>
                <w:bCs/>
                <w:sz w:val="22"/>
                <w:szCs w:val="22"/>
              </w:rPr>
              <w:t>1910.1030(d)(3)(ix)(D)(4)(i)</w:t>
            </w:r>
          </w:p>
          <w:p w14:paraId="74AA70A5" w14:textId="77777777" w:rsidR="008F0D0F" w:rsidRPr="00611812" w:rsidRDefault="008F0D0F" w:rsidP="005E570D">
            <w:pPr>
              <w:rPr>
                <w:rFonts w:ascii="Univers" w:hAnsi="Univers"/>
                <w:sz w:val="22"/>
                <w:szCs w:val="22"/>
              </w:rPr>
            </w:pPr>
            <w:r w:rsidRPr="00611812">
              <w:rPr>
                <w:rFonts w:ascii="Univers" w:hAnsi="Univers"/>
                <w:sz w:val="22"/>
                <w:szCs w:val="22"/>
              </w:rPr>
              <w:t xml:space="preserve">When the employee has cuts, scratches, or other breaks in his or her </w:t>
            </w:r>
            <w:proofErr w:type="gramStart"/>
            <w:r w:rsidRPr="00611812">
              <w:rPr>
                <w:rFonts w:ascii="Univers" w:hAnsi="Univers"/>
                <w:sz w:val="22"/>
                <w:szCs w:val="22"/>
              </w:rPr>
              <w:t>skin;</w:t>
            </w:r>
            <w:proofErr w:type="gramEnd"/>
          </w:p>
          <w:p w14:paraId="49B06520" w14:textId="77777777" w:rsidR="008F0D0F" w:rsidRPr="00611812" w:rsidRDefault="008F0D0F" w:rsidP="005E570D">
            <w:pPr>
              <w:rPr>
                <w:rStyle w:val="blueten"/>
                <w:rFonts w:ascii="Univers" w:hAnsi="Univers"/>
                <w:sz w:val="22"/>
                <w:szCs w:val="22"/>
              </w:rPr>
            </w:pPr>
            <w:bookmarkStart w:id="298" w:name="1910.1030(d)(3)(ix)(D)(4)(ii)"/>
            <w:bookmarkEnd w:id="298"/>
            <w:r w:rsidRPr="00611812">
              <w:rPr>
                <w:rStyle w:val="blueten"/>
                <w:rFonts w:ascii="Univers" w:hAnsi="Univers"/>
                <w:b/>
                <w:bCs/>
                <w:sz w:val="22"/>
                <w:szCs w:val="22"/>
              </w:rPr>
              <w:t>1910.1030(d)(3)(ix)(D)(4)(ii)</w:t>
            </w:r>
          </w:p>
          <w:p w14:paraId="0F2447C8" w14:textId="77777777" w:rsidR="008F0D0F" w:rsidRPr="00611812" w:rsidRDefault="008F0D0F" w:rsidP="005E570D">
            <w:pPr>
              <w:rPr>
                <w:rFonts w:ascii="Univers" w:hAnsi="Univers"/>
                <w:sz w:val="22"/>
                <w:szCs w:val="22"/>
              </w:rPr>
            </w:pPr>
            <w:r w:rsidRPr="00611812">
              <w:rPr>
                <w:rFonts w:ascii="Univers" w:hAnsi="Univers"/>
                <w:sz w:val="22"/>
                <w:szCs w:val="22"/>
              </w:rPr>
              <w:t>When the employee judges that hand contamination with blood may occur, for example, when performing phlebotomy on an uncooperative source individual; and</w:t>
            </w:r>
          </w:p>
          <w:p w14:paraId="7DE27E3F" w14:textId="77777777" w:rsidR="008F0D0F" w:rsidRPr="00611812" w:rsidRDefault="008F0D0F" w:rsidP="005E570D">
            <w:pPr>
              <w:rPr>
                <w:rStyle w:val="blueten"/>
                <w:rFonts w:ascii="Univers" w:hAnsi="Univers"/>
                <w:sz w:val="22"/>
                <w:szCs w:val="22"/>
              </w:rPr>
            </w:pPr>
            <w:bookmarkStart w:id="299" w:name="1910.1030(d)(3)(ix)(D)(4)(iii)"/>
            <w:bookmarkEnd w:id="299"/>
            <w:r w:rsidRPr="00611812">
              <w:rPr>
                <w:rStyle w:val="blueten"/>
                <w:rFonts w:ascii="Univers" w:hAnsi="Univers"/>
                <w:b/>
                <w:bCs/>
                <w:sz w:val="22"/>
                <w:szCs w:val="22"/>
              </w:rPr>
              <w:t>1910.1030(d)(3)(ix)(D)(4)(iii)</w:t>
            </w:r>
          </w:p>
          <w:p w14:paraId="751238BC" w14:textId="77777777" w:rsidR="008F0D0F" w:rsidRPr="00611812" w:rsidRDefault="008F0D0F" w:rsidP="005E570D">
            <w:pPr>
              <w:rPr>
                <w:rFonts w:ascii="Univers" w:hAnsi="Univers"/>
                <w:sz w:val="22"/>
                <w:szCs w:val="22"/>
              </w:rPr>
            </w:pPr>
            <w:r w:rsidRPr="00611812">
              <w:rPr>
                <w:rFonts w:ascii="Univers" w:hAnsi="Univers"/>
                <w:sz w:val="22"/>
                <w:szCs w:val="22"/>
              </w:rPr>
              <w:t>When the employee is receiving training in phlebotomy.</w:t>
            </w:r>
          </w:p>
          <w:p w14:paraId="57177C42" w14:textId="77777777" w:rsidR="008F0D0F" w:rsidRPr="00611812" w:rsidRDefault="00613DC6" w:rsidP="005E570D">
            <w:pPr>
              <w:rPr>
                <w:rStyle w:val="blueten"/>
                <w:rFonts w:ascii="Univers" w:hAnsi="Univers"/>
                <w:sz w:val="22"/>
                <w:szCs w:val="22"/>
              </w:rPr>
            </w:pPr>
            <w:hyperlink r:id="rId33" w:history="1">
              <w:r w:rsidR="008F0D0F" w:rsidRPr="00611812">
                <w:rPr>
                  <w:rStyle w:val="Hyperlink"/>
                  <w:rFonts w:ascii="Univers" w:hAnsi="Univers"/>
                  <w:b/>
                  <w:bCs/>
                  <w:sz w:val="22"/>
                  <w:szCs w:val="22"/>
                </w:rPr>
                <w:t>1910.1030(d)(3)(x)</w:t>
              </w:r>
            </w:hyperlink>
          </w:p>
          <w:p w14:paraId="3B06C279" w14:textId="77777777" w:rsidR="008F0D0F" w:rsidRPr="00611812" w:rsidRDefault="008F0D0F" w:rsidP="005E570D">
            <w:pPr>
              <w:rPr>
                <w:rFonts w:ascii="Univers" w:hAnsi="Univers"/>
                <w:sz w:val="22"/>
                <w:szCs w:val="22"/>
              </w:rPr>
            </w:pPr>
            <w:r w:rsidRPr="00611812">
              <w:rPr>
                <w:rFonts w:ascii="Univers" w:hAnsi="Univers"/>
                <w:b/>
                <w:bCs/>
                <w:i/>
                <w:iCs/>
                <w:sz w:val="22"/>
                <w:szCs w:val="22"/>
              </w:rPr>
              <w:t>Masks, Eye Protection, and Face Shields</w:t>
            </w:r>
            <w:r w:rsidRPr="00611812">
              <w:rPr>
                <w:rFonts w:ascii="Univers" w:hAnsi="Univers"/>
                <w:sz w:val="22"/>
                <w:szCs w:val="22"/>
              </w:rPr>
              <w:t>. Masks in combination with eye protection devices, such as goggles or glasses with solid side shields, or chin-length face shields, shall be worn whenever splashes, spray, spatter, or droplets of blood or other potentially infectious materials may be generated and eye, nose, or mouth contamination can be reasonably anticipated.</w:t>
            </w:r>
          </w:p>
          <w:p w14:paraId="0D5F754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1910.1030(d)(3)(xi)</w:t>
            </w:r>
          </w:p>
          <w:p w14:paraId="2222C5B0" w14:textId="77777777" w:rsidR="008F0D0F" w:rsidRPr="00611812" w:rsidRDefault="008F0D0F" w:rsidP="005E570D">
            <w:pPr>
              <w:rPr>
                <w:rFonts w:ascii="Univers" w:hAnsi="Univers"/>
                <w:sz w:val="22"/>
                <w:szCs w:val="22"/>
              </w:rPr>
            </w:pPr>
            <w:r w:rsidRPr="00611812">
              <w:rPr>
                <w:rFonts w:ascii="Univers" w:hAnsi="Univers"/>
                <w:b/>
                <w:bCs/>
                <w:i/>
                <w:iCs/>
                <w:sz w:val="22"/>
                <w:szCs w:val="22"/>
              </w:rPr>
              <w:t>Gowns, Aprons, and Other Protective Body Clothing</w:t>
            </w:r>
            <w:r w:rsidRPr="00611812">
              <w:rPr>
                <w:rFonts w:ascii="Univers" w:hAnsi="Univers"/>
                <w:sz w:val="22"/>
                <w:szCs w:val="22"/>
              </w:rPr>
              <w:t>. Appropriate protective clothing such as, but not limited to, gowns, aprons, lab coats, clinic jackets, or similar outer garments shall be worn in occupational exposure situations. The type and characteristics will depend upon the task and degree of exposure anticipated.</w:t>
            </w:r>
          </w:p>
          <w:p w14:paraId="2B06C0D0" w14:textId="77777777" w:rsidR="008F0D0F" w:rsidRPr="00611812" w:rsidRDefault="00613DC6" w:rsidP="005E570D">
            <w:pPr>
              <w:rPr>
                <w:rStyle w:val="blueten"/>
                <w:rFonts w:ascii="Univers" w:hAnsi="Univers"/>
                <w:sz w:val="22"/>
                <w:szCs w:val="22"/>
              </w:rPr>
            </w:pPr>
            <w:hyperlink r:id="rId34" w:history="1">
              <w:r w:rsidR="008F0D0F" w:rsidRPr="00611812">
                <w:rPr>
                  <w:rStyle w:val="Hyperlink"/>
                  <w:rFonts w:ascii="Univers" w:hAnsi="Univers"/>
                  <w:b/>
                  <w:bCs/>
                  <w:sz w:val="22"/>
                  <w:szCs w:val="22"/>
                </w:rPr>
                <w:t>1910.1030(d)(3)(xii)</w:t>
              </w:r>
            </w:hyperlink>
          </w:p>
          <w:p w14:paraId="3D1FB72A" w14:textId="245BDD61" w:rsidR="008F0D0F" w:rsidRPr="00611812" w:rsidRDefault="008F0D0F" w:rsidP="005E570D">
            <w:pPr>
              <w:rPr>
                <w:rFonts w:ascii="Univers" w:hAnsi="Univers"/>
                <w:sz w:val="22"/>
                <w:szCs w:val="22"/>
              </w:rPr>
            </w:pPr>
            <w:r w:rsidRPr="00611812">
              <w:rPr>
                <w:rFonts w:ascii="Univers" w:hAnsi="Univers"/>
                <w:sz w:val="22"/>
                <w:szCs w:val="22"/>
              </w:rPr>
              <w:t>Surgical caps or hoods and/or shoe covers or boots shall be worn in instances when gross contamination can reasonably be anticipated (e.g., autopsies, orthop</w:t>
            </w:r>
            <w:r w:rsidR="00D50942">
              <w:rPr>
                <w:rFonts w:ascii="Univers" w:hAnsi="Univers"/>
                <w:sz w:val="22"/>
                <w:szCs w:val="22"/>
              </w:rPr>
              <w:t>e</w:t>
            </w:r>
            <w:r w:rsidRPr="00611812">
              <w:rPr>
                <w:rFonts w:ascii="Univers" w:hAnsi="Univers"/>
                <w:sz w:val="22"/>
                <w:szCs w:val="22"/>
              </w:rPr>
              <w:t>dic surgery).</w:t>
            </w:r>
          </w:p>
          <w:p w14:paraId="04C2AAAA" w14:textId="77777777" w:rsidR="008F0D0F" w:rsidRPr="00611812" w:rsidRDefault="008F0D0F" w:rsidP="005E570D">
            <w:pPr>
              <w:rPr>
                <w:rStyle w:val="blueten"/>
                <w:rFonts w:ascii="Univers" w:hAnsi="Univers"/>
                <w:sz w:val="22"/>
                <w:szCs w:val="22"/>
              </w:rPr>
            </w:pPr>
            <w:bookmarkStart w:id="300" w:name="1910.1030(d)(4)"/>
            <w:bookmarkEnd w:id="300"/>
            <w:r w:rsidRPr="00611812">
              <w:rPr>
                <w:rStyle w:val="blueten"/>
                <w:rFonts w:ascii="Univers" w:hAnsi="Univers"/>
                <w:b/>
                <w:bCs/>
                <w:sz w:val="22"/>
                <w:szCs w:val="22"/>
              </w:rPr>
              <w:t>1910.1030(d)(4)</w:t>
            </w:r>
          </w:p>
          <w:p w14:paraId="3B19FE85" w14:textId="77777777" w:rsidR="008F0D0F" w:rsidRPr="00611812" w:rsidRDefault="008F0D0F" w:rsidP="005E570D">
            <w:pPr>
              <w:rPr>
                <w:rFonts w:ascii="Univers" w:hAnsi="Univers"/>
                <w:sz w:val="22"/>
                <w:szCs w:val="22"/>
              </w:rPr>
            </w:pPr>
            <w:r w:rsidRPr="00611812">
              <w:rPr>
                <w:rFonts w:ascii="Univers" w:hAnsi="Univers"/>
                <w:b/>
                <w:bCs/>
                <w:i/>
                <w:iCs/>
                <w:sz w:val="22"/>
                <w:szCs w:val="22"/>
              </w:rPr>
              <w:t>Housekeeping --</w:t>
            </w:r>
          </w:p>
          <w:bookmarkStart w:id="301" w:name="1910.1030(d)(4)(i)"/>
          <w:bookmarkEnd w:id="301"/>
          <w:p w14:paraId="6F460815"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"http://www.osha.gov/pls/oshaweb/owalink.query_links?src_doc_type=STANDARDS&amp;src_unique_file=1910_1030&amp;src_anchor_name=1910.1030%28d%29%284%29%28i%29"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1910.1030(d)(4)(i)</w:t>
            </w:r>
            <w:r w:rsidRPr="00611812">
              <w:rPr>
                <w:rStyle w:val="blueten"/>
                <w:rFonts w:ascii="Univers" w:hAnsi="Univers"/>
                <w:b/>
                <w:bCs/>
                <w:sz w:val="22"/>
                <w:szCs w:val="22"/>
              </w:rPr>
              <w:fldChar w:fldCharType="end"/>
            </w:r>
          </w:p>
          <w:p w14:paraId="6CB110AD" w14:textId="77777777" w:rsidR="008F0D0F" w:rsidRPr="00611812" w:rsidRDefault="008F0D0F" w:rsidP="005E570D">
            <w:pPr>
              <w:rPr>
                <w:rFonts w:ascii="Univers" w:hAnsi="Univers"/>
                <w:sz w:val="22"/>
                <w:szCs w:val="22"/>
              </w:rPr>
            </w:pPr>
            <w:r w:rsidRPr="00611812">
              <w:rPr>
                <w:rFonts w:ascii="Univers" w:hAnsi="Univers"/>
                <w:b/>
                <w:bCs/>
                <w:i/>
                <w:iCs/>
                <w:sz w:val="22"/>
                <w:szCs w:val="22"/>
              </w:rPr>
              <w:t>General</w:t>
            </w:r>
            <w:r w:rsidRPr="00611812">
              <w:rPr>
                <w:rFonts w:ascii="Univers" w:hAnsi="Univers"/>
                <w:sz w:val="22"/>
                <w:szCs w:val="22"/>
              </w:rPr>
              <w:t>. Employers shall ensure that the worksite is maintained in a clean and sanitary condition. The employer shall determine and implement an appropriate written schedule for cleaning and method of decontamination based upon the location within the facility, type of surface to be cleaned, type of soil present, and tasks or procedures being performed in the area.</w:t>
            </w:r>
          </w:p>
          <w:p w14:paraId="5FD9B136" w14:textId="77777777" w:rsidR="008F0D0F" w:rsidRPr="00611812" w:rsidRDefault="00613DC6" w:rsidP="005E570D">
            <w:pPr>
              <w:rPr>
                <w:rStyle w:val="blueten"/>
                <w:rFonts w:ascii="Univers" w:hAnsi="Univers"/>
                <w:sz w:val="22"/>
                <w:szCs w:val="22"/>
              </w:rPr>
            </w:pPr>
            <w:hyperlink r:id="rId35" w:history="1">
              <w:r w:rsidR="008F0D0F" w:rsidRPr="00611812">
                <w:rPr>
                  <w:rStyle w:val="Hyperlink"/>
                  <w:rFonts w:ascii="Univers" w:hAnsi="Univers"/>
                  <w:b/>
                  <w:bCs/>
                  <w:sz w:val="22"/>
                  <w:szCs w:val="22"/>
                </w:rPr>
                <w:t>1910.1030(d)(4)(ii)</w:t>
              </w:r>
            </w:hyperlink>
          </w:p>
          <w:p w14:paraId="3D7041E7" w14:textId="77777777" w:rsidR="008F0D0F" w:rsidRPr="00611812" w:rsidRDefault="008F0D0F" w:rsidP="005E570D">
            <w:pPr>
              <w:rPr>
                <w:rFonts w:ascii="Univers" w:hAnsi="Univers"/>
                <w:sz w:val="22"/>
                <w:szCs w:val="22"/>
              </w:rPr>
            </w:pPr>
            <w:r w:rsidRPr="00611812">
              <w:rPr>
                <w:rFonts w:ascii="Univers" w:hAnsi="Univers"/>
                <w:sz w:val="22"/>
                <w:szCs w:val="22"/>
              </w:rPr>
              <w:t>All equipment and environmental and working surfaces shall be cleaned and decontaminated after contact with blood or other potentially infectious materials.</w:t>
            </w:r>
          </w:p>
          <w:p w14:paraId="169D1A3B" w14:textId="77777777" w:rsidR="008F0D0F" w:rsidRPr="00611812" w:rsidRDefault="00613DC6" w:rsidP="005E570D">
            <w:pPr>
              <w:rPr>
                <w:rStyle w:val="blueten"/>
                <w:rFonts w:ascii="Univers" w:hAnsi="Univers"/>
                <w:sz w:val="22"/>
                <w:szCs w:val="22"/>
              </w:rPr>
            </w:pPr>
            <w:hyperlink r:id="rId36" w:history="1">
              <w:r w:rsidR="008F0D0F" w:rsidRPr="00611812">
                <w:rPr>
                  <w:rStyle w:val="Hyperlink"/>
                  <w:rFonts w:ascii="Univers" w:hAnsi="Univers"/>
                  <w:b/>
                  <w:bCs/>
                  <w:sz w:val="22"/>
                  <w:szCs w:val="22"/>
                </w:rPr>
                <w:t>1910.1030(d)(4)(ii)(A)</w:t>
              </w:r>
            </w:hyperlink>
          </w:p>
          <w:p w14:paraId="2403FEB6" w14:textId="77777777" w:rsidR="008F0D0F" w:rsidRPr="00611812" w:rsidRDefault="008F0D0F" w:rsidP="005E570D">
            <w:pPr>
              <w:rPr>
                <w:rFonts w:ascii="Univers" w:hAnsi="Univers"/>
                <w:sz w:val="22"/>
                <w:szCs w:val="22"/>
              </w:rPr>
            </w:pPr>
            <w:r w:rsidRPr="00611812">
              <w:rPr>
                <w:rFonts w:ascii="Univers" w:hAnsi="Univers"/>
                <w:sz w:val="22"/>
                <w:szCs w:val="22"/>
              </w:rPr>
              <w:t>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w:t>
            </w:r>
          </w:p>
          <w:p w14:paraId="484F453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lastRenderedPageBreak/>
              <w:t>1910.1030(d)(4)(ii)(B)</w:t>
            </w:r>
          </w:p>
          <w:p w14:paraId="241F1231" w14:textId="77777777" w:rsidR="008F0D0F" w:rsidRPr="00611812" w:rsidRDefault="008F0D0F" w:rsidP="005E570D">
            <w:pPr>
              <w:rPr>
                <w:rFonts w:ascii="Univers" w:hAnsi="Univers"/>
                <w:sz w:val="22"/>
                <w:szCs w:val="22"/>
              </w:rPr>
            </w:pPr>
            <w:r w:rsidRPr="00611812">
              <w:rPr>
                <w:rFonts w:ascii="Univers" w:hAnsi="Univers"/>
                <w:sz w:val="22"/>
                <w:szCs w:val="22"/>
              </w:rPr>
              <w:t xml:space="preserve">Protective coverings, such as plastic wrap, aluminum foil, or </w:t>
            </w:r>
            <w:proofErr w:type="gramStart"/>
            <w:r w:rsidRPr="00611812">
              <w:rPr>
                <w:rFonts w:ascii="Univers" w:hAnsi="Univers"/>
                <w:sz w:val="22"/>
                <w:szCs w:val="22"/>
              </w:rPr>
              <w:t>imperviously-backed</w:t>
            </w:r>
            <w:proofErr w:type="gramEnd"/>
            <w:r w:rsidRPr="00611812">
              <w:rPr>
                <w:rFonts w:ascii="Univers" w:hAnsi="Univers"/>
                <w:sz w:val="22"/>
                <w:szCs w:val="22"/>
              </w:rPr>
              <w:t xml:space="preserve"> absorbent paper used to cover equipment and environmental surfaces, shall be removed and replaced as soon as feasible when they become overtly contaminated or at the end of the </w:t>
            </w:r>
            <w:r w:rsidR="00F1505D" w:rsidRPr="00611812">
              <w:rPr>
                <w:rFonts w:ascii="Univers" w:hAnsi="Univers"/>
                <w:sz w:val="22"/>
                <w:szCs w:val="22"/>
              </w:rPr>
              <w:t>work shift</w:t>
            </w:r>
            <w:r w:rsidRPr="00611812">
              <w:rPr>
                <w:rFonts w:ascii="Univers" w:hAnsi="Univers"/>
                <w:sz w:val="22"/>
                <w:szCs w:val="22"/>
              </w:rPr>
              <w:t xml:space="preserve"> if they may have become contaminated during the shift.</w:t>
            </w:r>
          </w:p>
          <w:p w14:paraId="5709B90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1910.1030(d)(4)(ii)(C)</w:t>
            </w:r>
          </w:p>
          <w:p w14:paraId="2B0BB8C7" w14:textId="77777777" w:rsidR="008F0D0F" w:rsidRPr="00611812" w:rsidRDefault="008F0D0F" w:rsidP="005E570D">
            <w:pPr>
              <w:rPr>
                <w:rFonts w:ascii="Univers" w:hAnsi="Univers"/>
                <w:sz w:val="22"/>
                <w:szCs w:val="22"/>
              </w:rPr>
            </w:pPr>
            <w:r w:rsidRPr="00611812">
              <w:rPr>
                <w:rFonts w:ascii="Univers" w:hAnsi="Univers"/>
                <w:sz w:val="22"/>
                <w:szCs w:val="22"/>
              </w:rPr>
              <w:t>All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 as soon as feasible upon visible contamination.</w:t>
            </w:r>
          </w:p>
          <w:p w14:paraId="7BBC7A77"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1910.1030(d)(4)(ii)(D)</w:t>
            </w:r>
          </w:p>
          <w:p w14:paraId="08B30EB6" w14:textId="1A8B184E" w:rsidR="008F0D0F" w:rsidRPr="00611812" w:rsidRDefault="008F0D0F" w:rsidP="005E570D">
            <w:pPr>
              <w:rPr>
                <w:rFonts w:ascii="Univers" w:hAnsi="Univers"/>
                <w:sz w:val="22"/>
                <w:szCs w:val="22"/>
              </w:rPr>
            </w:pPr>
            <w:r w:rsidRPr="00611812">
              <w:rPr>
                <w:rFonts w:ascii="Univers" w:hAnsi="Univers"/>
                <w:sz w:val="22"/>
                <w:szCs w:val="22"/>
              </w:rPr>
              <w:t>Broken glassware which may be contaminated shall not be picked up directly with the hands. It shall be cleaned up using mechanical means, such as a brush and dustpan, tongs, or forceps.</w:t>
            </w:r>
          </w:p>
          <w:p w14:paraId="584809BF" w14:textId="77777777" w:rsidR="008F0D0F" w:rsidRPr="00611812" w:rsidRDefault="00613DC6" w:rsidP="005E570D">
            <w:pPr>
              <w:rPr>
                <w:rStyle w:val="blueten"/>
                <w:rFonts w:ascii="Univers" w:hAnsi="Univers"/>
                <w:sz w:val="22"/>
                <w:szCs w:val="22"/>
              </w:rPr>
            </w:pPr>
            <w:hyperlink r:id="rId37" w:history="1">
              <w:r w:rsidR="008F0D0F" w:rsidRPr="00611812">
                <w:rPr>
                  <w:rStyle w:val="Hyperlink"/>
                  <w:rFonts w:ascii="Univers" w:hAnsi="Univers"/>
                  <w:b/>
                  <w:bCs/>
                  <w:sz w:val="22"/>
                  <w:szCs w:val="22"/>
                </w:rPr>
                <w:t>1910.1030(d)(4)(ii)(E)</w:t>
              </w:r>
            </w:hyperlink>
          </w:p>
          <w:p w14:paraId="5EAAD5FA" w14:textId="77777777" w:rsidR="008F0D0F" w:rsidRPr="00611812" w:rsidRDefault="008F0D0F" w:rsidP="005E570D">
            <w:pPr>
              <w:rPr>
                <w:rFonts w:ascii="Univers" w:hAnsi="Univers"/>
                <w:sz w:val="22"/>
                <w:szCs w:val="22"/>
              </w:rPr>
            </w:pPr>
            <w:r w:rsidRPr="00611812">
              <w:rPr>
                <w:rFonts w:ascii="Univers" w:hAnsi="Univers"/>
                <w:sz w:val="22"/>
                <w:szCs w:val="22"/>
              </w:rPr>
              <w:t>Reusable sharps that are contaminated with blood or other potentially infectious materials shall not be stored or processed in a manner that requires employees to reach by hand into the containers where these sharps have been placed.</w:t>
            </w:r>
          </w:p>
          <w:bookmarkStart w:id="302" w:name="1910.1030(d)(4)(iii)"/>
          <w:bookmarkEnd w:id="302"/>
          <w:p w14:paraId="5ADFBFBF"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"http://www.osha.gov/pls/oshaweb/owalink.query_links?src_doc_type=STANDARDS&amp;src_unique_file=1910_1030&amp;src_anchor_name=1910.1030%28d%29%284%29%28iii%29"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1910.1030(d)(4)(iii)</w:t>
            </w:r>
            <w:r w:rsidRPr="00611812">
              <w:rPr>
                <w:rStyle w:val="blueten"/>
                <w:rFonts w:ascii="Univers" w:hAnsi="Univers"/>
                <w:b/>
                <w:bCs/>
                <w:sz w:val="22"/>
                <w:szCs w:val="22"/>
              </w:rPr>
              <w:fldChar w:fldCharType="end"/>
            </w:r>
          </w:p>
          <w:p w14:paraId="54CBD9C1" w14:textId="77777777" w:rsidR="008F0D0F" w:rsidRPr="00611812" w:rsidRDefault="008F0D0F" w:rsidP="005E570D">
            <w:pPr>
              <w:rPr>
                <w:rFonts w:ascii="Univers" w:hAnsi="Univers"/>
                <w:sz w:val="22"/>
                <w:szCs w:val="22"/>
              </w:rPr>
            </w:pPr>
            <w:r w:rsidRPr="00611812">
              <w:rPr>
                <w:rFonts w:ascii="Univers" w:hAnsi="Univers"/>
                <w:b/>
                <w:bCs/>
                <w:i/>
                <w:iCs/>
                <w:sz w:val="22"/>
                <w:szCs w:val="22"/>
              </w:rPr>
              <w:t>Regulated Waste --</w:t>
            </w:r>
          </w:p>
          <w:bookmarkStart w:id="303" w:name="1910.1030(d)(4)(iii)(A)"/>
          <w:bookmarkEnd w:id="303"/>
          <w:p w14:paraId="2B6D9303"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"http://www.osha.gov/pls/oshaweb/owalink.query_links?src_doc_type=STANDARDS&amp;src_unique_file=1910_1030&amp;src_anchor_name=1910.1030%28d%29%284%29%28iii%29%28A%29"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1910.1030(d)(4)(iii)(A)</w:t>
            </w:r>
            <w:r w:rsidRPr="00611812">
              <w:rPr>
                <w:rStyle w:val="blueten"/>
                <w:rFonts w:ascii="Univers" w:hAnsi="Univers"/>
                <w:b/>
                <w:bCs/>
                <w:sz w:val="22"/>
                <w:szCs w:val="22"/>
              </w:rPr>
              <w:fldChar w:fldCharType="end"/>
            </w:r>
          </w:p>
          <w:p w14:paraId="25ADA206" w14:textId="77777777" w:rsidR="008F0D0F" w:rsidRPr="00611812" w:rsidRDefault="008F0D0F" w:rsidP="005E570D">
            <w:pPr>
              <w:rPr>
                <w:rFonts w:ascii="Univers" w:hAnsi="Univers"/>
                <w:sz w:val="22"/>
                <w:szCs w:val="22"/>
              </w:rPr>
            </w:pPr>
            <w:r w:rsidRPr="00611812">
              <w:rPr>
                <w:rFonts w:ascii="Univers" w:hAnsi="Univers"/>
                <w:b/>
                <w:bCs/>
                <w:i/>
                <w:iCs/>
                <w:sz w:val="22"/>
                <w:szCs w:val="22"/>
              </w:rPr>
              <w:t>Contaminated Sharps Discarding and Containment</w:t>
            </w:r>
            <w:r w:rsidRPr="00611812">
              <w:rPr>
                <w:rFonts w:ascii="Univers" w:hAnsi="Univers"/>
                <w:sz w:val="22"/>
                <w:szCs w:val="22"/>
              </w:rPr>
              <w:t>.</w:t>
            </w:r>
          </w:p>
          <w:p w14:paraId="112D820B" w14:textId="77777777" w:rsidR="008F0D0F" w:rsidRPr="00611812" w:rsidRDefault="00613DC6" w:rsidP="005E570D">
            <w:pPr>
              <w:rPr>
                <w:rStyle w:val="blueten"/>
                <w:rFonts w:ascii="Univers" w:hAnsi="Univers"/>
                <w:sz w:val="22"/>
                <w:szCs w:val="22"/>
              </w:rPr>
            </w:pPr>
            <w:hyperlink r:id="rId38" w:history="1">
              <w:r w:rsidR="008F0D0F" w:rsidRPr="00611812">
                <w:rPr>
                  <w:rStyle w:val="Hyperlink"/>
                  <w:rFonts w:ascii="Univers" w:hAnsi="Univers"/>
                  <w:b/>
                  <w:bCs/>
                  <w:sz w:val="22"/>
                  <w:szCs w:val="22"/>
                </w:rPr>
                <w:t>1910.1030(d)(4)(iii)(A)</w:t>
              </w:r>
            </w:hyperlink>
            <w:hyperlink r:id="rId39" w:history="1">
              <w:r w:rsidR="008F0D0F" w:rsidRPr="00611812">
                <w:rPr>
                  <w:rStyle w:val="Hyperlink"/>
                  <w:rFonts w:ascii="Univers" w:hAnsi="Univers"/>
                  <w:b/>
                  <w:bCs/>
                  <w:sz w:val="22"/>
                  <w:szCs w:val="22"/>
                </w:rPr>
                <w:t>(1)</w:t>
              </w:r>
            </w:hyperlink>
          </w:p>
          <w:p w14:paraId="19E2ACE0" w14:textId="77777777" w:rsidR="008F0D0F" w:rsidRPr="00611812" w:rsidRDefault="008F0D0F" w:rsidP="005E570D">
            <w:pPr>
              <w:rPr>
                <w:rFonts w:ascii="Univers" w:hAnsi="Univers"/>
                <w:sz w:val="22"/>
                <w:szCs w:val="22"/>
              </w:rPr>
            </w:pPr>
            <w:r w:rsidRPr="00611812">
              <w:rPr>
                <w:rFonts w:ascii="Univers" w:hAnsi="Univers"/>
                <w:sz w:val="22"/>
                <w:szCs w:val="22"/>
              </w:rPr>
              <w:t>Contaminated sharps shall be discarded immediately or as soon as feasible in containers that are:</w:t>
            </w:r>
          </w:p>
          <w:p w14:paraId="280ECEC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1910.1030(d)(4)(iii)(A)(1)(i)</w:t>
            </w:r>
          </w:p>
          <w:p w14:paraId="5B1FE4D0" w14:textId="77777777" w:rsidR="008F0D0F" w:rsidRPr="00611812" w:rsidRDefault="008F0D0F" w:rsidP="005E570D">
            <w:pPr>
              <w:rPr>
                <w:rFonts w:ascii="Univers" w:hAnsi="Univers"/>
                <w:sz w:val="22"/>
                <w:szCs w:val="22"/>
              </w:rPr>
            </w:pPr>
            <w:proofErr w:type="gramStart"/>
            <w:r w:rsidRPr="00611812">
              <w:rPr>
                <w:rFonts w:ascii="Univers" w:hAnsi="Univers"/>
                <w:sz w:val="22"/>
                <w:szCs w:val="22"/>
              </w:rPr>
              <w:t>Closable;</w:t>
            </w:r>
            <w:proofErr w:type="gramEnd"/>
          </w:p>
          <w:p w14:paraId="7199D9B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1910.1030(d)(4)(iii)(A)(1)(ii)</w:t>
            </w:r>
          </w:p>
          <w:p w14:paraId="36419593" w14:textId="77777777" w:rsidR="008F0D0F" w:rsidRPr="00611812" w:rsidRDefault="008F0D0F" w:rsidP="005E570D">
            <w:pPr>
              <w:rPr>
                <w:rFonts w:ascii="Univers" w:hAnsi="Univers"/>
                <w:sz w:val="22"/>
                <w:szCs w:val="22"/>
              </w:rPr>
            </w:pPr>
            <w:r w:rsidRPr="00611812">
              <w:rPr>
                <w:rFonts w:ascii="Univers" w:hAnsi="Univers"/>
                <w:sz w:val="22"/>
                <w:szCs w:val="22"/>
              </w:rPr>
              <w:t xml:space="preserve">Puncture </w:t>
            </w:r>
            <w:proofErr w:type="gramStart"/>
            <w:r w:rsidRPr="00611812">
              <w:rPr>
                <w:rFonts w:ascii="Univers" w:hAnsi="Univers"/>
                <w:sz w:val="22"/>
                <w:szCs w:val="22"/>
              </w:rPr>
              <w:t>resistant;</w:t>
            </w:r>
            <w:proofErr w:type="gramEnd"/>
          </w:p>
          <w:p w14:paraId="0D13F17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1910.1030(d)(4)(iii)(A)(1)(iii)</w:t>
            </w:r>
          </w:p>
          <w:p w14:paraId="5122F32A" w14:textId="77777777" w:rsidR="008F0D0F" w:rsidRPr="00611812" w:rsidRDefault="008F0D0F" w:rsidP="005E570D">
            <w:pPr>
              <w:rPr>
                <w:rFonts w:ascii="Univers" w:hAnsi="Univers"/>
                <w:sz w:val="22"/>
                <w:szCs w:val="22"/>
              </w:rPr>
            </w:pPr>
            <w:r w:rsidRPr="00611812">
              <w:rPr>
                <w:rFonts w:ascii="Univers" w:hAnsi="Univers"/>
                <w:sz w:val="22"/>
                <w:szCs w:val="22"/>
              </w:rPr>
              <w:t>Leakproof on sides and bottom; and</w:t>
            </w:r>
          </w:p>
          <w:p w14:paraId="44D76E0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1910.1030(d)(4)(iii)(A)(1)(iv)</w:t>
            </w:r>
          </w:p>
          <w:p w14:paraId="17A58965" w14:textId="77777777" w:rsidR="008F0D0F" w:rsidRPr="00611812" w:rsidRDefault="008F0D0F" w:rsidP="005E570D">
            <w:pPr>
              <w:rPr>
                <w:rFonts w:ascii="Univers" w:hAnsi="Univers"/>
                <w:sz w:val="22"/>
                <w:szCs w:val="22"/>
              </w:rPr>
            </w:pPr>
            <w:r w:rsidRPr="00611812">
              <w:rPr>
                <w:rFonts w:ascii="Univers" w:hAnsi="Univers"/>
                <w:sz w:val="22"/>
                <w:szCs w:val="22"/>
              </w:rPr>
              <w:t>Labeled or color-coded in accordance with paragraph (g)(1)(i) of this standard.</w:t>
            </w:r>
          </w:p>
          <w:p w14:paraId="4494A2A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1910.1030(d)(4)(iii)(A)(2)</w:t>
            </w:r>
          </w:p>
          <w:p w14:paraId="1531055D" w14:textId="77777777" w:rsidR="008F0D0F" w:rsidRPr="00611812" w:rsidRDefault="008F0D0F" w:rsidP="005E570D">
            <w:pPr>
              <w:rPr>
                <w:rFonts w:ascii="Univers" w:hAnsi="Univers"/>
                <w:sz w:val="22"/>
                <w:szCs w:val="22"/>
              </w:rPr>
            </w:pPr>
            <w:r w:rsidRPr="00611812">
              <w:rPr>
                <w:rFonts w:ascii="Univers" w:hAnsi="Univers"/>
                <w:sz w:val="22"/>
                <w:szCs w:val="22"/>
              </w:rPr>
              <w:t>During use, containers for contaminated sharps shall be:</w:t>
            </w:r>
          </w:p>
          <w:p w14:paraId="14A77DB4" w14:textId="77777777" w:rsidR="008F0D0F" w:rsidRPr="00611812" w:rsidRDefault="00613DC6" w:rsidP="005E570D">
            <w:pPr>
              <w:rPr>
                <w:rStyle w:val="blueten"/>
                <w:rFonts w:ascii="Univers" w:hAnsi="Univers"/>
                <w:sz w:val="22"/>
                <w:szCs w:val="22"/>
              </w:rPr>
            </w:pPr>
            <w:hyperlink r:id="rId40" w:history="1">
              <w:r w:rsidR="008F0D0F" w:rsidRPr="00611812">
                <w:rPr>
                  <w:rStyle w:val="Hyperlink"/>
                  <w:rFonts w:ascii="Univers" w:hAnsi="Univers"/>
                  <w:b/>
                  <w:bCs/>
                  <w:sz w:val="22"/>
                  <w:szCs w:val="22"/>
                </w:rPr>
                <w:t>1910.1030(d)(4)(iii)(A)</w:t>
              </w:r>
            </w:hyperlink>
            <w:hyperlink r:id="rId41" w:history="1">
              <w:r w:rsidR="008F0D0F" w:rsidRPr="00611812">
                <w:rPr>
                  <w:rStyle w:val="Hyperlink"/>
                  <w:rFonts w:ascii="Univers" w:hAnsi="Univers"/>
                  <w:b/>
                  <w:bCs/>
                  <w:sz w:val="22"/>
                  <w:szCs w:val="22"/>
                </w:rPr>
                <w:t>(2)(i)</w:t>
              </w:r>
            </w:hyperlink>
          </w:p>
          <w:p w14:paraId="788E2FB7" w14:textId="77777777" w:rsidR="008F0D0F" w:rsidRPr="00611812" w:rsidRDefault="008F0D0F" w:rsidP="005E570D">
            <w:pPr>
              <w:rPr>
                <w:rFonts w:ascii="Univers" w:hAnsi="Univers"/>
                <w:sz w:val="22"/>
                <w:szCs w:val="22"/>
              </w:rPr>
            </w:pPr>
            <w:r w:rsidRPr="00611812">
              <w:rPr>
                <w:rFonts w:ascii="Univers" w:hAnsi="Univers"/>
                <w:sz w:val="22"/>
                <w:szCs w:val="22"/>
              </w:rPr>
              <w:t>Easily accessible to personnel and located as close as is feasible to the immediate area where sharps are used or can be reasonably anticipated to be found (e.g., laundries</w:t>
            </w:r>
            <w:proofErr w:type="gramStart"/>
            <w:r w:rsidRPr="00611812">
              <w:rPr>
                <w:rFonts w:ascii="Univers" w:hAnsi="Univers"/>
                <w:sz w:val="22"/>
                <w:szCs w:val="22"/>
              </w:rPr>
              <w:t>);</w:t>
            </w:r>
            <w:proofErr w:type="gramEnd"/>
          </w:p>
          <w:p w14:paraId="01C96AB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1910.1030(d)(4)(iii)(A)(2)(ii)</w:t>
            </w:r>
          </w:p>
          <w:p w14:paraId="270F5289" w14:textId="77777777" w:rsidR="008F0D0F" w:rsidRPr="00611812" w:rsidRDefault="008F0D0F" w:rsidP="005E570D">
            <w:pPr>
              <w:rPr>
                <w:rFonts w:ascii="Univers" w:hAnsi="Univers"/>
                <w:sz w:val="22"/>
                <w:szCs w:val="22"/>
              </w:rPr>
            </w:pPr>
            <w:r w:rsidRPr="00611812">
              <w:rPr>
                <w:rFonts w:ascii="Univers" w:hAnsi="Univers"/>
                <w:sz w:val="22"/>
                <w:szCs w:val="22"/>
              </w:rPr>
              <w:t>Maintained upright throughout use; and</w:t>
            </w:r>
          </w:p>
          <w:p w14:paraId="11DE0EC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1910.1030(d)(4)(iii)(A)(2)(iii)</w:t>
            </w:r>
          </w:p>
          <w:p w14:paraId="0EE93A24" w14:textId="77777777" w:rsidR="008F0D0F" w:rsidRPr="00611812" w:rsidRDefault="008F0D0F" w:rsidP="005E570D">
            <w:pPr>
              <w:rPr>
                <w:rFonts w:ascii="Univers" w:hAnsi="Univers"/>
                <w:sz w:val="22"/>
                <w:szCs w:val="22"/>
              </w:rPr>
            </w:pPr>
            <w:r w:rsidRPr="00611812">
              <w:rPr>
                <w:rFonts w:ascii="Univers" w:hAnsi="Univers"/>
                <w:sz w:val="22"/>
                <w:szCs w:val="22"/>
              </w:rPr>
              <w:t>Replaced routinely and not be allowed to overfill.</w:t>
            </w:r>
          </w:p>
          <w:p w14:paraId="24682EC0"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1910.1030(d)(4)(iii)(A)(3)</w:t>
            </w:r>
          </w:p>
          <w:p w14:paraId="4BD65404" w14:textId="77777777" w:rsidR="008F0D0F" w:rsidRPr="00611812" w:rsidRDefault="008F0D0F" w:rsidP="005E570D">
            <w:pPr>
              <w:rPr>
                <w:rFonts w:ascii="Univers" w:hAnsi="Univers"/>
                <w:sz w:val="22"/>
                <w:szCs w:val="22"/>
              </w:rPr>
            </w:pPr>
            <w:r w:rsidRPr="00611812">
              <w:rPr>
                <w:rFonts w:ascii="Univers" w:hAnsi="Univers"/>
                <w:sz w:val="22"/>
                <w:szCs w:val="22"/>
              </w:rPr>
              <w:t>When moving containers of contaminated sharps from the area of use, the containers shall be:</w:t>
            </w:r>
          </w:p>
          <w:p w14:paraId="7861F63D" w14:textId="77777777" w:rsidR="008F0D0F" w:rsidRPr="00611812" w:rsidRDefault="00613DC6" w:rsidP="005E570D">
            <w:pPr>
              <w:rPr>
                <w:rStyle w:val="blueten"/>
                <w:rFonts w:ascii="Univers" w:hAnsi="Univers"/>
                <w:sz w:val="22"/>
                <w:szCs w:val="22"/>
              </w:rPr>
            </w:pPr>
            <w:hyperlink r:id="rId42" w:history="1">
              <w:r w:rsidR="008F0D0F" w:rsidRPr="00611812">
                <w:rPr>
                  <w:rStyle w:val="Hyperlink"/>
                  <w:rFonts w:ascii="Univers" w:hAnsi="Univers"/>
                  <w:b/>
                  <w:bCs/>
                  <w:sz w:val="22"/>
                  <w:szCs w:val="22"/>
                </w:rPr>
                <w:t>1910.1030(d)(4)(iii)(A)</w:t>
              </w:r>
            </w:hyperlink>
            <w:hyperlink r:id="rId43" w:history="1">
              <w:r w:rsidR="008F0D0F" w:rsidRPr="00611812">
                <w:rPr>
                  <w:rStyle w:val="Hyperlink"/>
                  <w:rFonts w:ascii="Univers" w:hAnsi="Univers"/>
                  <w:b/>
                  <w:bCs/>
                  <w:sz w:val="22"/>
                  <w:szCs w:val="22"/>
                </w:rPr>
                <w:t>(3)(i)</w:t>
              </w:r>
            </w:hyperlink>
          </w:p>
          <w:p w14:paraId="61308BBA" w14:textId="77777777" w:rsidR="008F0D0F" w:rsidRPr="00611812" w:rsidRDefault="008F0D0F" w:rsidP="005E570D">
            <w:pPr>
              <w:rPr>
                <w:rFonts w:ascii="Univers" w:hAnsi="Univers"/>
                <w:sz w:val="22"/>
                <w:szCs w:val="22"/>
              </w:rPr>
            </w:pPr>
            <w:r w:rsidRPr="00611812">
              <w:rPr>
                <w:rFonts w:ascii="Univers" w:hAnsi="Univers"/>
                <w:sz w:val="22"/>
                <w:szCs w:val="22"/>
              </w:rPr>
              <w:t xml:space="preserve">Closed immediately prior to removal or replacement to prevent spillage or protrusion of contents during handling, storage, transport, or </w:t>
            </w:r>
            <w:proofErr w:type="gramStart"/>
            <w:r w:rsidRPr="00611812">
              <w:rPr>
                <w:rFonts w:ascii="Univers" w:hAnsi="Univers"/>
                <w:sz w:val="22"/>
                <w:szCs w:val="22"/>
              </w:rPr>
              <w:t>shipping;</w:t>
            </w:r>
            <w:proofErr w:type="gramEnd"/>
          </w:p>
          <w:p w14:paraId="1E6D4B4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1910.1030(d)(4)(iii)(A)(3)(ii)</w:t>
            </w:r>
          </w:p>
          <w:p w14:paraId="61EE4539" w14:textId="77777777" w:rsidR="008F0D0F" w:rsidRPr="00611812" w:rsidRDefault="008F0D0F" w:rsidP="005E570D">
            <w:pPr>
              <w:rPr>
                <w:rFonts w:ascii="Univers" w:hAnsi="Univers"/>
                <w:sz w:val="22"/>
                <w:szCs w:val="22"/>
              </w:rPr>
            </w:pPr>
            <w:r w:rsidRPr="00611812">
              <w:rPr>
                <w:rFonts w:ascii="Univers" w:hAnsi="Univers"/>
                <w:sz w:val="22"/>
                <w:szCs w:val="22"/>
              </w:rPr>
              <w:t>Placed in a secondary container if leakage is possible. The second container shall be:</w:t>
            </w:r>
          </w:p>
          <w:p w14:paraId="0CE298C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1910.1030(d)(4)(iii)(A)(3)(ii)(A)</w:t>
            </w:r>
          </w:p>
          <w:p w14:paraId="6C0B50BF" w14:textId="77777777" w:rsidR="008F0D0F" w:rsidRPr="00611812" w:rsidRDefault="008F0D0F" w:rsidP="005E570D">
            <w:pPr>
              <w:rPr>
                <w:rFonts w:ascii="Univers" w:hAnsi="Univers"/>
                <w:sz w:val="22"/>
                <w:szCs w:val="22"/>
              </w:rPr>
            </w:pPr>
            <w:proofErr w:type="gramStart"/>
            <w:r w:rsidRPr="00611812">
              <w:rPr>
                <w:rFonts w:ascii="Univers" w:hAnsi="Univers"/>
                <w:sz w:val="22"/>
                <w:szCs w:val="22"/>
              </w:rPr>
              <w:lastRenderedPageBreak/>
              <w:t>Closable;</w:t>
            </w:r>
            <w:proofErr w:type="gramEnd"/>
          </w:p>
          <w:p w14:paraId="09259C6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1910.1030(d)(4)(iii)(A)(3)(ii)(B)</w:t>
            </w:r>
          </w:p>
          <w:p w14:paraId="02EE26B7" w14:textId="77777777" w:rsidR="008F0D0F" w:rsidRPr="00611812" w:rsidRDefault="008F0D0F" w:rsidP="005E570D">
            <w:pPr>
              <w:rPr>
                <w:rFonts w:ascii="Univers" w:hAnsi="Univers"/>
                <w:sz w:val="22"/>
                <w:szCs w:val="22"/>
              </w:rPr>
            </w:pPr>
            <w:r w:rsidRPr="00611812">
              <w:rPr>
                <w:rFonts w:ascii="Univers" w:hAnsi="Univers"/>
                <w:sz w:val="22"/>
                <w:szCs w:val="22"/>
              </w:rPr>
              <w:t>Constructed to contain all contents and prevent leakage during handling, storage, transport, or shipping; and</w:t>
            </w:r>
          </w:p>
          <w:p w14:paraId="054FE14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1910.1030(d)(4)(iii)(A)(3)(ii)(C)</w:t>
            </w:r>
          </w:p>
          <w:p w14:paraId="6482D788" w14:textId="77777777" w:rsidR="008F0D0F" w:rsidRPr="00611812" w:rsidRDefault="008F0D0F" w:rsidP="005E570D">
            <w:pPr>
              <w:rPr>
                <w:rFonts w:ascii="Univers" w:hAnsi="Univers"/>
                <w:sz w:val="22"/>
                <w:szCs w:val="22"/>
              </w:rPr>
            </w:pPr>
            <w:r w:rsidRPr="00611812">
              <w:rPr>
                <w:rFonts w:ascii="Univers" w:hAnsi="Univers"/>
                <w:sz w:val="22"/>
                <w:szCs w:val="22"/>
              </w:rPr>
              <w:t>Labeled or color-coded according to paragraph (g)(1)(i) of this standard.</w:t>
            </w:r>
          </w:p>
          <w:p w14:paraId="0A9372B6" w14:textId="77777777" w:rsidR="008F0D0F" w:rsidRPr="00611812" w:rsidRDefault="00613DC6" w:rsidP="005E570D">
            <w:pPr>
              <w:rPr>
                <w:rStyle w:val="blueten"/>
                <w:rFonts w:ascii="Univers" w:hAnsi="Univers"/>
                <w:sz w:val="22"/>
                <w:szCs w:val="22"/>
              </w:rPr>
            </w:pPr>
            <w:hyperlink r:id="rId44" w:history="1">
              <w:r w:rsidR="008F0D0F" w:rsidRPr="00611812">
                <w:rPr>
                  <w:rStyle w:val="Hyperlink"/>
                  <w:rFonts w:ascii="Univers" w:hAnsi="Univers"/>
                  <w:b/>
                  <w:bCs/>
                  <w:sz w:val="22"/>
                  <w:szCs w:val="22"/>
                </w:rPr>
                <w:t>1910.1030(d)(4)(iii)(A)</w:t>
              </w:r>
            </w:hyperlink>
            <w:hyperlink r:id="rId45" w:history="1">
              <w:r w:rsidR="008F0D0F" w:rsidRPr="00611812">
                <w:rPr>
                  <w:rStyle w:val="Hyperlink"/>
                  <w:rFonts w:ascii="Univers" w:hAnsi="Univers"/>
                  <w:b/>
                  <w:bCs/>
                  <w:sz w:val="22"/>
                  <w:szCs w:val="22"/>
                </w:rPr>
                <w:t>(4)</w:t>
              </w:r>
            </w:hyperlink>
          </w:p>
          <w:p w14:paraId="55A47367" w14:textId="77777777" w:rsidR="008F0D0F" w:rsidRPr="00611812" w:rsidRDefault="008F0D0F" w:rsidP="005E570D">
            <w:pPr>
              <w:rPr>
                <w:rFonts w:ascii="Univers" w:hAnsi="Univers"/>
                <w:sz w:val="22"/>
                <w:szCs w:val="22"/>
              </w:rPr>
            </w:pPr>
            <w:r w:rsidRPr="00611812">
              <w:rPr>
                <w:rFonts w:ascii="Univers" w:hAnsi="Univers"/>
                <w:sz w:val="22"/>
                <w:szCs w:val="22"/>
              </w:rPr>
              <w:t>Reusable containers shall not be opened, emptied, or cleaned manually or in any other manner which would expose employees to the risk of percutaneous injury.</w:t>
            </w:r>
          </w:p>
          <w:p w14:paraId="20EC149B" w14:textId="77777777" w:rsidR="008F0D0F" w:rsidRPr="00611812" w:rsidRDefault="00613DC6" w:rsidP="005E570D">
            <w:pPr>
              <w:rPr>
                <w:rStyle w:val="blueten"/>
                <w:rFonts w:ascii="Univers" w:hAnsi="Univers"/>
                <w:sz w:val="22"/>
                <w:szCs w:val="22"/>
              </w:rPr>
            </w:pPr>
            <w:hyperlink r:id="rId46" w:history="1">
              <w:r w:rsidR="008F0D0F" w:rsidRPr="00611812">
                <w:rPr>
                  <w:rStyle w:val="Hyperlink"/>
                  <w:rFonts w:ascii="Univers" w:hAnsi="Univers"/>
                  <w:b/>
                  <w:bCs/>
                  <w:sz w:val="22"/>
                  <w:szCs w:val="22"/>
                </w:rPr>
                <w:t>1910.1030(d)(4)(iii)(B)</w:t>
              </w:r>
            </w:hyperlink>
          </w:p>
          <w:p w14:paraId="1BDF3E26" w14:textId="77777777" w:rsidR="008F0D0F" w:rsidRPr="00611812" w:rsidRDefault="008F0D0F" w:rsidP="005E570D">
            <w:pPr>
              <w:rPr>
                <w:rFonts w:ascii="Univers" w:hAnsi="Univers"/>
                <w:sz w:val="22"/>
                <w:szCs w:val="22"/>
              </w:rPr>
            </w:pPr>
            <w:r w:rsidRPr="00611812">
              <w:rPr>
                <w:rFonts w:ascii="Univers" w:hAnsi="Univers"/>
                <w:b/>
                <w:bCs/>
                <w:i/>
                <w:iCs/>
                <w:sz w:val="22"/>
                <w:szCs w:val="22"/>
              </w:rPr>
              <w:t>Other Regulated Waste Containment --</w:t>
            </w:r>
          </w:p>
          <w:p w14:paraId="5E60085A" w14:textId="77777777" w:rsidR="008F0D0F" w:rsidRPr="00611812" w:rsidRDefault="00613DC6" w:rsidP="005E570D">
            <w:pPr>
              <w:rPr>
                <w:rStyle w:val="blueten"/>
                <w:rFonts w:ascii="Univers" w:hAnsi="Univers"/>
                <w:sz w:val="22"/>
                <w:szCs w:val="22"/>
              </w:rPr>
            </w:pPr>
            <w:hyperlink r:id="rId47" w:history="1">
              <w:r w:rsidR="008F0D0F" w:rsidRPr="00611812">
                <w:rPr>
                  <w:rStyle w:val="Hyperlink"/>
                  <w:rFonts w:ascii="Univers" w:hAnsi="Univers"/>
                  <w:b/>
                  <w:bCs/>
                  <w:sz w:val="22"/>
                  <w:szCs w:val="22"/>
                </w:rPr>
                <w:t>1910.1030(d)(4)(iii)(B)</w:t>
              </w:r>
            </w:hyperlink>
            <w:hyperlink r:id="rId48" w:history="1">
              <w:r w:rsidR="008F0D0F" w:rsidRPr="00611812">
                <w:rPr>
                  <w:rStyle w:val="Hyperlink"/>
                  <w:rFonts w:ascii="Univers" w:hAnsi="Univers"/>
                  <w:b/>
                  <w:bCs/>
                  <w:sz w:val="22"/>
                  <w:szCs w:val="22"/>
                </w:rPr>
                <w:t>(1)</w:t>
              </w:r>
            </w:hyperlink>
          </w:p>
          <w:p w14:paraId="252D48A7" w14:textId="77777777" w:rsidR="008F0D0F" w:rsidRPr="00611812" w:rsidRDefault="008F0D0F" w:rsidP="005E570D">
            <w:pPr>
              <w:rPr>
                <w:rFonts w:ascii="Univers" w:hAnsi="Univers"/>
                <w:sz w:val="22"/>
                <w:szCs w:val="22"/>
              </w:rPr>
            </w:pPr>
            <w:r w:rsidRPr="00611812">
              <w:rPr>
                <w:rFonts w:ascii="Univers" w:hAnsi="Univers"/>
                <w:sz w:val="22"/>
                <w:szCs w:val="22"/>
              </w:rPr>
              <w:t>Regulated waste shall be placed in containers which are:</w:t>
            </w:r>
          </w:p>
          <w:p w14:paraId="5548EDF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1910.1030(d)(4)(iii)(B)(1)(i)</w:t>
            </w:r>
          </w:p>
          <w:p w14:paraId="69DEA2AD" w14:textId="77777777" w:rsidR="008F0D0F" w:rsidRPr="00611812" w:rsidRDefault="008F0D0F" w:rsidP="005E570D">
            <w:pPr>
              <w:rPr>
                <w:rFonts w:ascii="Univers" w:hAnsi="Univers"/>
                <w:sz w:val="22"/>
                <w:szCs w:val="22"/>
              </w:rPr>
            </w:pPr>
            <w:proofErr w:type="gramStart"/>
            <w:r w:rsidRPr="00611812">
              <w:rPr>
                <w:rFonts w:ascii="Univers" w:hAnsi="Univers"/>
                <w:sz w:val="22"/>
                <w:szCs w:val="22"/>
              </w:rPr>
              <w:t>Closable;</w:t>
            </w:r>
            <w:proofErr w:type="gramEnd"/>
          </w:p>
          <w:p w14:paraId="1D13C7A7"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1910.1030(d)(4)(iii)(B)(1)(ii)</w:t>
            </w:r>
          </w:p>
          <w:p w14:paraId="1ADF0E5D" w14:textId="77777777" w:rsidR="008F0D0F" w:rsidRPr="00611812" w:rsidRDefault="008F0D0F" w:rsidP="005E570D">
            <w:pPr>
              <w:rPr>
                <w:rFonts w:ascii="Univers" w:hAnsi="Univers"/>
                <w:sz w:val="22"/>
                <w:szCs w:val="22"/>
              </w:rPr>
            </w:pPr>
            <w:r w:rsidRPr="00611812">
              <w:rPr>
                <w:rFonts w:ascii="Univers" w:hAnsi="Univers"/>
                <w:sz w:val="22"/>
                <w:szCs w:val="22"/>
              </w:rPr>
              <w:t xml:space="preserve">Constructed to contain all contents and prevent leakage of fluids during handling, storage, transport or </w:t>
            </w:r>
            <w:proofErr w:type="gramStart"/>
            <w:r w:rsidRPr="00611812">
              <w:rPr>
                <w:rFonts w:ascii="Univers" w:hAnsi="Univers"/>
                <w:sz w:val="22"/>
                <w:szCs w:val="22"/>
              </w:rPr>
              <w:t>shipping;</w:t>
            </w:r>
            <w:proofErr w:type="gramEnd"/>
          </w:p>
          <w:p w14:paraId="7A36BE3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1910.1030(d)(4)(iii)(B)(1)(iii)</w:t>
            </w:r>
          </w:p>
          <w:p w14:paraId="212BC87A" w14:textId="77777777" w:rsidR="008F0D0F" w:rsidRPr="00611812" w:rsidRDefault="008F0D0F" w:rsidP="005E570D">
            <w:pPr>
              <w:rPr>
                <w:rFonts w:ascii="Univers" w:hAnsi="Univers"/>
                <w:sz w:val="22"/>
                <w:szCs w:val="22"/>
              </w:rPr>
            </w:pPr>
            <w:r w:rsidRPr="00611812">
              <w:rPr>
                <w:rFonts w:ascii="Univers" w:hAnsi="Univers"/>
                <w:sz w:val="22"/>
                <w:szCs w:val="22"/>
              </w:rPr>
              <w:t>Labeled or color-coded in accordance with paragraph (g)(1)(i) this standard; and</w:t>
            </w:r>
          </w:p>
          <w:p w14:paraId="27B6C64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1910.1030(d)(4)(iii)(B)(1)(iv)</w:t>
            </w:r>
          </w:p>
          <w:p w14:paraId="29E0DF4B" w14:textId="77777777" w:rsidR="008F0D0F" w:rsidRPr="00611812" w:rsidRDefault="008F0D0F" w:rsidP="005E570D">
            <w:pPr>
              <w:rPr>
                <w:rFonts w:ascii="Univers" w:hAnsi="Univers"/>
                <w:sz w:val="22"/>
                <w:szCs w:val="22"/>
              </w:rPr>
            </w:pPr>
            <w:r w:rsidRPr="00611812">
              <w:rPr>
                <w:rFonts w:ascii="Univers" w:hAnsi="Univers"/>
                <w:sz w:val="22"/>
                <w:szCs w:val="22"/>
              </w:rPr>
              <w:t>Closed prior to removal to prevent spillage or protrusion of contents during handling, storage, transport, or shipping.</w:t>
            </w:r>
          </w:p>
          <w:p w14:paraId="32E309C0" w14:textId="77777777" w:rsidR="008F0D0F" w:rsidRPr="00611812" w:rsidRDefault="00613DC6" w:rsidP="005E570D">
            <w:pPr>
              <w:rPr>
                <w:rStyle w:val="blueten"/>
                <w:rFonts w:ascii="Univers" w:hAnsi="Univers"/>
                <w:sz w:val="22"/>
                <w:szCs w:val="22"/>
              </w:rPr>
            </w:pPr>
            <w:hyperlink r:id="rId49" w:history="1">
              <w:r w:rsidR="008F0D0F" w:rsidRPr="00611812">
                <w:rPr>
                  <w:rStyle w:val="Hyperlink"/>
                  <w:rFonts w:ascii="Univers" w:hAnsi="Univers"/>
                  <w:b/>
                  <w:bCs/>
                  <w:sz w:val="22"/>
                  <w:szCs w:val="22"/>
                </w:rPr>
                <w:t>1910.1030(d)(4)(iii)(B)</w:t>
              </w:r>
            </w:hyperlink>
            <w:hyperlink r:id="rId50" w:history="1">
              <w:r w:rsidR="008F0D0F" w:rsidRPr="00611812">
                <w:rPr>
                  <w:rStyle w:val="Hyperlink"/>
                  <w:rFonts w:ascii="Univers" w:hAnsi="Univers"/>
                  <w:b/>
                  <w:bCs/>
                  <w:sz w:val="22"/>
                  <w:szCs w:val="22"/>
                </w:rPr>
                <w:t>(2)</w:t>
              </w:r>
            </w:hyperlink>
          </w:p>
          <w:p w14:paraId="4AF9EBDB" w14:textId="77777777" w:rsidR="008F0D0F" w:rsidRPr="00611812" w:rsidRDefault="008F0D0F" w:rsidP="005E570D">
            <w:pPr>
              <w:rPr>
                <w:rFonts w:ascii="Univers" w:hAnsi="Univers"/>
                <w:sz w:val="22"/>
                <w:szCs w:val="22"/>
              </w:rPr>
            </w:pPr>
            <w:r w:rsidRPr="00611812">
              <w:rPr>
                <w:rFonts w:ascii="Univers" w:hAnsi="Univers"/>
                <w:sz w:val="22"/>
                <w:szCs w:val="22"/>
              </w:rPr>
              <w:t>If outside contamination of the regulated waste container occurs, it shall be placed in a second container. The second container shall be:</w:t>
            </w:r>
          </w:p>
          <w:p w14:paraId="70DA19F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1910.1030(d)(4)(iii)(B)(2)(i)</w:t>
            </w:r>
          </w:p>
          <w:p w14:paraId="7A23A1D3" w14:textId="77777777" w:rsidR="008F0D0F" w:rsidRPr="00611812" w:rsidRDefault="008F0D0F" w:rsidP="005E570D">
            <w:pPr>
              <w:rPr>
                <w:rFonts w:ascii="Univers" w:hAnsi="Univers"/>
                <w:sz w:val="22"/>
                <w:szCs w:val="22"/>
              </w:rPr>
            </w:pPr>
            <w:proofErr w:type="gramStart"/>
            <w:r w:rsidRPr="00611812">
              <w:rPr>
                <w:rFonts w:ascii="Univers" w:hAnsi="Univers"/>
                <w:sz w:val="22"/>
                <w:szCs w:val="22"/>
              </w:rPr>
              <w:t>Closable;</w:t>
            </w:r>
            <w:proofErr w:type="gramEnd"/>
          </w:p>
          <w:p w14:paraId="44040E5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1910.1030(d)(4)(iii)(B)(2)(ii)</w:t>
            </w:r>
          </w:p>
          <w:p w14:paraId="6AA80995" w14:textId="77777777" w:rsidR="008F0D0F" w:rsidRPr="00611812" w:rsidRDefault="008F0D0F" w:rsidP="005E570D">
            <w:pPr>
              <w:rPr>
                <w:rFonts w:ascii="Univers" w:hAnsi="Univers"/>
                <w:sz w:val="22"/>
                <w:szCs w:val="22"/>
              </w:rPr>
            </w:pPr>
            <w:r w:rsidRPr="00611812">
              <w:rPr>
                <w:rFonts w:ascii="Univers" w:hAnsi="Univers"/>
                <w:sz w:val="22"/>
                <w:szCs w:val="22"/>
              </w:rPr>
              <w:t xml:space="preserve">Constructed to contain all contents and prevent leakage of fluids during handling, storage, transport or </w:t>
            </w:r>
            <w:proofErr w:type="gramStart"/>
            <w:r w:rsidRPr="00611812">
              <w:rPr>
                <w:rFonts w:ascii="Univers" w:hAnsi="Univers"/>
                <w:sz w:val="22"/>
                <w:szCs w:val="22"/>
              </w:rPr>
              <w:t>shipping;</w:t>
            </w:r>
            <w:proofErr w:type="gramEnd"/>
          </w:p>
          <w:p w14:paraId="4B848660"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1910.1030(d)(4)(iii)(B)(2)(iii)</w:t>
            </w:r>
          </w:p>
          <w:p w14:paraId="3623E445" w14:textId="77777777" w:rsidR="008F0D0F" w:rsidRPr="00611812" w:rsidRDefault="008F0D0F" w:rsidP="005E570D">
            <w:pPr>
              <w:rPr>
                <w:rFonts w:ascii="Univers" w:hAnsi="Univers"/>
                <w:sz w:val="22"/>
                <w:szCs w:val="22"/>
              </w:rPr>
            </w:pPr>
            <w:r w:rsidRPr="00611812">
              <w:rPr>
                <w:rFonts w:ascii="Univers" w:hAnsi="Univers"/>
                <w:sz w:val="22"/>
                <w:szCs w:val="22"/>
              </w:rPr>
              <w:t>Labeled or color-coded in accordance with paragraph (g)(1)(i) of this standard; and</w:t>
            </w:r>
          </w:p>
          <w:p w14:paraId="19F90B47"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1910.1030(d)(4)(iii)(B)(2)(iv)</w:t>
            </w:r>
          </w:p>
          <w:p w14:paraId="02325EF7" w14:textId="77777777" w:rsidR="008F0D0F" w:rsidRPr="00611812" w:rsidRDefault="008F0D0F" w:rsidP="005E570D">
            <w:pPr>
              <w:rPr>
                <w:rFonts w:ascii="Univers" w:hAnsi="Univers"/>
                <w:sz w:val="22"/>
                <w:szCs w:val="22"/>
              </w:rPr>
            </w:pPr>
            <w:r w:rsidRPr="00611812">
              <w:rPr>
                <w:rFonts w:ascii="Univers" w:hAnsi="Univers"/>
                <w:sz w:val="22"/>
                <w:szCs w:val="22"/>
              </w:rPr>
              <w:t>Closed prior to removal to prevent spillage or protrusion of contents during handling, storage, transport, or shipping.</w:t>
            </w:r>
          </w:p>
          <w:p w14:paraId="6171D7BC" w14:textId="77777777" w:rsidR="008F0D0F" w:rsidRPr="00611812" w:rsidRDefault="00613DC6" w:rsidP="005E570D">
            <w:pPr>
              <w:rPr>
                <w:rStyle w:val="blueten"/>
                <w:rFonts w:ascii="Univers" w:hAnsi="Univers"/>
                <w:sz w:val="22"/>
                <w:szCs w:val="22"/>
              </w:rPr>
            </w:pPr>
            <w:hyperlink r:id="rId51" w:history="1">
              <w:r w:rsidR="008F0D0F" w:rsidRPr="00611812">
                <w:rPr>
                  <w:rStyle w:val="Hyperlink"/>
                  <w:rFonts w:ascii="Univers" w:hAnsi="Univers"/>
                  <w:b/>
                  <w:bCs/>
                  <w:sz w:val="22"/>
                  <w:szCs w:val="22"/>
                </w:rPr>
                <w:t>1910.1030(d)(4)(iii)(C)</w:t>
              </w:r>
            </w:hyperlink>
          </w:p>
          <w:p w14:paraId="676E355E" w14:textId="77777777" w:rsidR="008F0D0F" w:rsidRPr="00611812" w:rsidRDefault="008F0D0F" w:rsidP="005E570D">
            <w:pPr>
              <w:rPr>
                <w:rFonts w:ascii="Univers" w:hAnsi="Univers"/>
                <w:sz w:val="22"/>
                <w:szCs w:val="22"/>
              </w:rPr>
            </w:pPr>
            <w:r w:rsidRPr="00611812">
              <w:rPr>
                <w:rFonts w:ascii="Univers" w:hAnsi="Univers"/>
                <w:sz w:val="22"/>
                <w:szCs w:val="22"/>
              </w:rPr>
              <w:t>Disposal of all regulated waste shall be in accordance with applicable regulations of the United States, States and Territories, and political subdivisions of States and Territories.</w:t>
            </w:r>
          </w:p>
          <w:bookmarkStart w:id="304" w:name="1910.1030(d)(4)(iv)"/>
          <w:bookmarkEnd w:id="304"/>
          <w:p w14:paraId="0A02417A"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"http://www.osha.gov/pls/oshaweb/owalink.query_links?src_doc_type=STANDARDS&amp;src_unique_file=1910_1030&amp;src_anchor_name=1910.1030%28d%29%284%29%28iv%29"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1910.1030(d)(4)(iv)</w:t>
            </w:r>
            <w:r w:rsidRPr="00611812">
              <w:rPr>
                <w:rStyle w:val="blueten"/>
                <w:rFonts w:ascii="Univers" w:hAnsi="Univers"/>
                <w:b/>
                <w:bCs/>
                <w:sz w:val="22"/>
                <w:szCs w:val="22"/>
              </w:rPr>
              <w:fldChar w:fldCharType="end"/>
            </w:r>
          </w:p>
          <w:p w14:paraId="13968F22" w14:textId="77777777" w:rsidR="008F0D0F" w:rsidRPr="00611812" w:rsidRDefault="008F0D0F" w:rsidP="005E570D">
            <w:pPr>
              <w:rPr>
                <w:rFonts w:ascii="Univers" w:hAnsi="Univers"/>
                <w:sz w:val="22"/>
                <w:szCs w:val="22"/>
              </w:rPr>
            </w:pPr>
            <w:r w:rsidRPr="00611812">
              <w:rPr>
                <w:rFonts w:ascii="Univers" w:hAnsi="Univers"/>
                <w:b/>
                <w:bCs/>
                <w:i/>
                <w:iCs/>
                <w:sz w:val="22"/>
                <w:szCs w:val="22"/>
              </w:rPr>
              <w:t>Laundry</w:t>
            </w:r>
            <w:r w:rsidRPr="00611812">
              <w:rPr>
                <w:rFonts w:ascii="Univers" w:hAnsi="Univers"/>
                <w:sz w:val="22"/>
                <w:szCs w:val="22"/>
              </w:rPr>
              <w:t>.</w:t>
            </w:r>
          </w:p>
          <w:bookmarkStart w:id="305" w:name="1910.1030(d)(4)(iv)(A)"/>
          <w:bookmarkEnd w:id="305"/>
          <w:p w14:paraId="11FDCC78"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"http://www.osha.gov/pls/oshaweb/owalink.query_links?src_doc_type=STANDARDS&amp;src_unique_file=1910_1030&amp;src_anchor_name=1910.1030%28d%29%284%29%28iv%29%28A%29"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1910.1030(d)(4)(iv)(A)</w:t>
            </w:r>
            <w:r w:rsidRPr="00611812">
              <w:rPr>
                <w:rStyle w:val="blueten"/>
                <w:rFonts w:ascii="Univers" w:hAnsi="Univers"/>
                <w:b/>
                <w:bCs/>
                <w:sz w:val="22"/>
                <w:szCs w:val="22"/>
              </w:rPr>
              <w:fldChar w:fldCharType="end"/>
            </w:r>
          </w:p>
          <w:p w14:paraId="5099C526" w14:textId="77777777" w:rsidR="008F0D0F" w:rsidRPr="00611812" w:rsidRDefault="008F0D0F" w:rsidP="005E570D">
            <w:pPr>
              <w:rPr>
                <w:rFonts w:ascii="Univers" w:hAnsi="Univers"/>
                <w:sz w:val="22"/>
                <w:szCs w:val="22"/>
              </w:rPr>
            </w:pPr>
            <w:r w:rsidRPr="00611812">
              <w:rPr>
                <w:rFonts w:ascii="Univers" w:hAnsi="Univers"/>
                <w:sz w:val="22"/>
                <w:szCs w:val="22"/>
              </w:rPr>
              <w:t>Contaminated laundry shall be handled as little as possible with a minimum of agitation.</w:t>
            </w:r>
          </w:p>
          <w:p w14:paraId="362D2D6E" w14:textId="77777777" w:rsidR="008F0D0F" w:rsidRPr="00611812" w:rsidRDefault="00613DC6" w:rsidP="005E570D">
            <w:pPr>
              <w:rPr>
                <w:rStyle w:val="blueten"/>
                <w:rFonts w:ascii="Univers" w:hAnsi="Univers"/>
                <w:sz w:val="22"/>
                <w:szCs w:val="22"/>
              </w:rPr>
            </w:pPr>
            <w:hyperlink r:id="rId52" w:history="1">
              <w:r w:rsidR="008F0D0F" w:rsidRPr="00611812">
                <w:rPr>
                  <w:rStyle w:val="Hyperlink"/>
                  <w:rFonts w:ascii="Univers" w:hAnsi="Univers"/>
                  <w:b/>
                  <w:bCs/>
                  <w:sz w:val="22"/>
                  <w:szCs w:val="22"/>
                </w:rPr>
                <w:t>1910.1030(d)(4)(iv)(A)</w:t>
              </w:r>
            </w:hyperlink>
            <w:hyperlink r:id="rId53" w:history="1">
              <w:r w:rsidR="008F0D0F" w:rsidRPr="00611812">
                <w:rPr>
                  <w:rStyle w:val="Hyperlink"/>
                  <w:rFonts w:ascii="Univers" w:hAnsi="Univers"/>
                  <w:b/>
                  <w:bCs/>
                  <w:sz w:val="22"/>
                  <w:szCs w:val="22"/>
                </w:rPr>
                <w:t>(1)</w:t>
              </w:r>
            </w:hyperlink>
          </w:p>
          <w:p w14:paraId="7E349AA4" w14:textId="77777777" w:rsidR="008F0D0F" w:rsidRPr="00611812" w:rsidRDefault="008F0D0F" w:rsidP="005E570D">
            <w:pPr>
              <w:rPr>
                <w:rFonts w:ascii="Univers" w:hAnsi="Univers"/>
                <w:sz w:val="22"/>
                <w:szCs w:val="22"/>
              </w:rPr>
            </w:pPr>
            <w:r w:rsidRPr="00611812">
              <w:rPr>
                <w:rFonts w:ascii="Univers" w:hAnsi="Univers"/>
                <w:sz w:val="22"/>
                <w:szCs w:val="22"/>
              </w:rPr>
              <w:t>Contaminated laundry shall be bagged or containerized at the location where it was used and shall not be sorted or rinsed in the location of use.</w:t>
            </w:r>
          </w:p>
          <w:p w14:paraId="431D82E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1910.1030(d)(4)(iv)(A)(2)</w:t>
            </w:r>
          </w:p>
          <w:p w14:paraId="5E34E051" w14:textId="77777777" w:rsidR="008F0D0F" w:rsidRPr="00611812" w:rsidRDefault="008F0D0F" w:rsidP="005E570D">
            <w:pPr>
              <w:rPr>
                <w:rFonts w:ascii="Univers" w:hAnsi="Univers"/>
                <w:sz w:val="22"/>
                <w:szCs w:val="22"/>
              </w:rPr>
            </w:pPr>
            <w:r w:rsidRPr="00611812">
              <w:rPr>
                <w:rFonts w:ascii="Univers" w:hAnsi="Univers"/>
                <w:sz w:val="22"/>
                <w:szCs w:val="22"/>
              </w:rPr>
              <w:t xml:space="preserve">Contaminated laundry shall be placed and transported in bags or containers labeled or color-coded in accordance with paragraph (g)(1)(i) of this standard. When a facility utilizes Universal </w:t>
            </w:r>
            <w:r w:rsidRPr="00611812">
              <w:rPr>
                <w:rFonts w:ascii="Univers" w:hAnsi="Univers"/>
                <w:sz w:val="22"/>
                <w:szCs w:val="22"/>
              </w:rPr>
              <w:lastRenderedPageBreak/>
              <w:t>Precautions in the handling of all soiled laundry, alternative labeling or color-coding is sufficient if it permits all employees to recognize the containers as requiring compliance with Universal Precautions.</w:t>
            </w:r>
          </w:p>
          <w:p w14:paraId="2D8E66E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1910.1030(d)(4)(iv)(A)(3)</w:t>
            </w:r>
          </w:p>
          <w:p w14:paraId="4B0F9AB1" w14:textId="77777777" w:rsidR="008F0D0F" w:rsidRPr="00611812" w:rsidRDefault="008F0D0F" w:rsidP="005E570D">
            <w:pPr>
              <w:rPr>
                <w:rFonts w:ascii="Univers" w:hAnsi="Univers"/>
                <w:sz w:val="22"/>
                <w:szCs w:val="22"/>
              </w:rPr>
            </w:pPr>
            <w:r w:rsidRPr="00611812">
              <w:rPr>
                <w:rFonts w:ascii="Univers" w:hAnsi="Univers"/>
                <w:sz w:val="22"/>
                <w:szCs w:val="22"/>
              </w:rPr>
              <w:t>Whenever contaminated laundry is wet and presents a reasonable likelihood of soak-through of or leakage from the bag or container, the laundry shall be placed and transported in bags or containers which prevent soak-through and/or leakage of fluids to the exterior.</w:t>
            </w:r>
          </w:p>
          <w:p w14:paraId="30AE572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1910.1030(d)(4)(iv)(B)</w:t>
            </w:r>
          </w:p>
          <w:p w14:paraId="2B529816"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ensure that employees who have contact with contaminated laundry wear protective gloves and other appropriate personal protective equipment.</w:t>
            </w:r>
          </w:p>
          <w:p w14:paraId="1AA155D1"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1910.1030(d)(4)(iv)(C)</w:t>
            </w:r>
          </w:p>
          <w:p w14:paraId="3A65F3E4" w14:textId="77777777" w:rsidR="008F0D0F" w:rsidRPr="00611812" w:rsidRDefault="008F0D0F" w:rsidP="005E570D">
            <w:pPr>
              <w:rPr>
                <w:rFonts w:ascii="Univers" w:hAnsi="Univers"/>
                <w:sz w:val="22"/>
                <w:szCs w:val="22"/>
              </w:rPr>
            </w:pPr>
            <w:r w:rsidRPr="00611812">
              <w:rPr>
                <w:rFonts w:ascii="Univers" w:hAnsi="Univers"/>
                <w:sz w:val="22"/>
                <w:szCs w:val="22"/>
              </w:rPr>
              <w:t xml:space="preserve">When a </w:t>
            </w:r>
            <w:proofErr w:type="gramStart"/>
            <w:r w:rsidRPr="00611812">
              <w:rPr>
                <w:rFonts w:ascii="Univers" w:hAnsi="Univers"/>
                <w:sz w:val="22"/>
                <w:szCs w:val="22"/>
              </w:rPr>
              <w:t>facility ships</w:t>
            </w:r>
            <w:proofErr w:type="gramEnd"/>
            <w:r w:rsidRPr="00611812">
              <w:rPr>
                <w:rFonts w:ascii="Univers" w:hAnsi="Univers"/>
                <w:sz w:val="22"/>
                <w:szCs w:val="22"/>
              </w:rPr>
              <w:t xml:space="preserve"> contaminated laundry off-site to a second facility which does not utilize Universal Precautions in the handling of all laundry, the facility generating the contaminated laundry must place such laundry in bags or containers which are labeled or color-coded in accordance with paragraph (g)(1)(i).</w:t>
            </w:r>
          </w:p>
          <w:p w14:paraId="744A37CF" w14:textId="77777777" w:rsidR="008F0D0F" w:rsidRPr="00611812" w:rsidRDefault="00613DC6" w:rsidP="005E570D">
            <w:pPr>
              <w:rPr>
                <w:rStyle w:val="blueten"/>
                <w:rFonts w:ascii="Univers" w:hAnsi="Univers"/>
                <w:sz w:val="22"/>
                <w:szCs w:val="22"/>
              </w:rPr>
            </w:pPr>
            <w:hyperlink r:id="rId54" w:history="1">
              <w:r w:rsidR="008F0D0F" w:rsidRPr="00611812">
                <w:rPr>
                  <w:rStyle w:val="Hyperlink"/>
                  <w:rFonts w:ascii="Univers" w:hAnsi="Univers"/>
                  <w:b/>
                  <w:bCs/>
                  <w:sz w:val="22"/>
                  <w:szCs w:val="22"/>
                </w:rPr>
                <w:t>1910.1030(e)</w:t>
              </w:r>
            </w:hyperlink>
          </w:p>
          <w:p w14:paraId="5E4BF310" w14:textId="77777777" w:rsidR="008F0D0F" w:rsidRPr="00611812" w:rsidRDefault="008F0D0F" w:rsidP="005E570D">
            <w:pPr>
              <w:rPr>
                <w:rFonts w:ascii="Univers" w:hAnsi="Univers"/>
                <w:sz w:val="22"/>
                <w:szCs w:val="22"/>
              </w:rPr>
            </w:pPr>
            <w:r w:rsidRPr="00611812">
              <w:rPr>
                <w:rFonts w:ascii="Univers" w:hAnsi="Univers"/>
                <w:b/>
                <w:bCs/>
                <w:i/>
                <w:iCs/>
                <w:sz w:val="22"/>
                <w:szCs w:val="22"/>
              </w:rPr>
              <w:t>HIV and HBV Research Laboratories and Production Facilities</w:t>
            </w:r>
            <w:r w:rsidRPr="00611812">
              <w:rPr>
                <w:rFonts w:ascii="Univers" w:hAnsi="Univers"/>
                <w:sz w:val="22"/>
                <w:szCs w:val="22"/>
              </w:rPr>
              <w:t>.</w:t>
            </w:r>
          </w:p>
          <w:p w14:paraId="22B89830" w14:textId="77777777" w:rsidR="008F0D0F" w:rsidRPr="00611812" w:rsidRDefault="008F0D0F" w:rsidP="005E570D">
            <w:pPr>
              <w:rPr>
                <w:rStyle w:val="blueten"/>
                <w:rFonts w:ascii="Univers" w:hAnsi="Univers"/>
                <w:sz w:val="22"/>
                <w:szCs w:val="22"/>
              </w:rPr>
            </w:pPr>
            <w:bookmarkStart w:id="306" w:name="1910.1030(e)(1)"/>
            <w:bookmarkEnd w:id="306"/>
            <w:r w:rsidRPr="00611812">
              <w:rPr>
                <w:rStyle w:val="blueten"/>
                <w:rFonts w:ascii="Univers" w:hAnsi="Univers"/>
                <w:b/>
                <w:bCs/>
                <w:sz w:val="22"/>
                <w:szCs w:val="22"/>
              </w:rPr>
              <w:t>1910.1030(e)(1)</w:t>
            </w:r>
          </w:p>
          <w:p w14:paraId="1EB32814" w14:textId="77777777" w:rsidR="008F0D0F" w:rsidRPr="00611812" w:rsidRDefault="008F0D0F" w:rsidP="005E570D">
            <w:pPr>
              <w:rPr>
                <w:rFonts w:ascii="Univers" w:hAnsi="Univers"/>
                <w:sz w:val="22"/>
                <w:szCs w:val="22"/>
              </w:rPr>
            </w:pPr>
            <w:r w:rsidRPr="00611812">
              <w:rPr>
                <w:rFonts w:ascii="Univers" w:hAnsi="Univers"/>
                <w:sz w:val="22"/>
                <w:szCs w:val="22"/>
              </w:rPr>
              <w:t>This paragraph applies to research laboratories and production facilities engaged in the culture, production, concentration, experimentation, and manipulation of HIV and HBV. It does not apply to clinical or diagnostic laboratories engaged solely in the analysis of blood, tissues, or organs. These requirements apply in addition to the other requirements of the standard.</w:t>
            </w:r>
          </w:p>
          <w:p w14:paraId="5A155B6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w:t>
            </w:r>
          </w:p>
          <w:p w14:paraId="0060A450" w14:textId="77777777" w:rsidR="008F0D0F" w:rsidRPr="00611812" w:rsidRDefault="008F0D0F" w:rsidP="005E570D">
            <w:pPr>
              <w:rPr>
                <w:rFonts w:ascii="Univers" w:hAnsi="Univers"/>
                <w:sz w:val="22"/>
                <w:szCs w:val="22"/>
              </w:rPr>
            </w:pPr>
            <w:r w:rsidRPr="00611812">
              <w:rPr>
                <w:rFonts w:ascii="Univers" w:hAnsi="Univers"/>
                <w:sz w:val="22"/>
                <w:szCs w:val="22"/>
              </w:rPr>
              <w:t>Research laboratories and production facilities shall meet the following criteria:</w:t>
            </w:r>
          </w:p>
          <w:p w14:paraId="168C4A6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w:t>
            </w:r>
          </w:p>
          <w:p w14:paraId="1F0E69B9" w14:textId="77777777" w:rsidR="008F0D0F" w:rsidRPr="00611812" w:rsidRDefault="008F0D0F" w:rsidP="005E570D">
            <w:pPr>
              <w:rPr>
                <w:rFonts w:ascii="Univers" w:hAnsi="Univers"/>
                <w:sz w:val="22"/>
                <w:szCs w:val="22"/>
              </w:rPr>
            </w:pPr>
            <w:r w:rsidRPr="00611812">
              <w:rPr>
                <w:rFonts w:ascii="Univers" w:hAnsi="Univers"/>
                <w:b/>
                <w:bCs/>
                <w:i/>
                <w:iCs/>
                <w:sz w:val="22"/>
                <w:szCs w:val="22"/>
              </w:rPr>
              <w:t>Standard Microbiological Practices</w:t>
            </w:r>
            <w:r w:rsidRPr="00611812">
              <w:rPr>
                <w:rFonts w:ascii="Univers" w:hAnsi="Univers"/>
                <w:sz w:val="22"/>
                <w:szCs w:val="22"/>
              </w:rPr>
              <w:t>. All regulated waste shall either be incinerated or decontaminated by a method such as autoclaving known to effectively destroy bloodborne pathogens.</w:t>
            </w:r>
          </w:p>
          <w:p w14:paraId="06FA9112" w14:textId="77777777" w:rsidR="008F0D0F" w:rsidRPr="00092E45" w:rsidRDefault="008F0D0F" w:rsidP="005E570D">
            <w:pPr>
              <w:rPr>
                <w:rStyle w:val="blueten"/>
                <w:rFonts w:ascii="Univers" w:hAnsi="Univers"/>
                <w:sz w:val="22"/>
                <w:szCs w:val="22"/>
              </w:rPr>
            </w:pPr>
            <w:r w:rsidRPr="00092E45">
              <w:rPr>
                <w:rStyle w:val="blueten"/>
                <w:rFonts w:ascii="Univers" w:hAnsi="Univers"/>
                <w:b/>
                <w:bCs/>
                <w:sz w:val="22"/>
                <w:szCs w:val="22"/>
              </w:rPr>
              <w:t>1910.1030(e)(2)(ii)</w:t>
            </w:r>
          </w:p>
          <w:p w14:paraId="559C0155" w14:textId="77777777" w:rsidR="008F0D0F" w:rsidRPr="00092E45" w:rsidRDefault="008F0D0F" w:rsidP="005E570D">
            <w:pPr>
              <w:rPr>
                <w:rFonts w:ascii="Univers" w:hAnsi="Univers"/>
                <w:sz w:val="22"/>
                <w:szCs w:val="22"/>
              </w:rPr>
            </w:pPr>
            <w:r w:rsidRPr="00092E45">
              <w:rPr>
                <w:rFonts w:ascii="Univers" w:hAnsi="Univers"/>
                <w:b/>
                <w:bCs/>
                <w:i/>
                <w:iCs/>
                <w:sz w:val="22"/>
                <w:szCs w:val="22"/>
              </w:rPr>
              <w:t>Special Practices</w:t>
            </w:r>
            <w:r w:rsidRPr="00092E45">
              <w:rPr>
                <w:rFonts w:ascii="Univers" w:hAnsi="Univers"/>
                <w:sz w:val="22"/>
                <w:szCs w:val="22"/>
              </w:rPr>
              <w:t>.</w:t>
            </w:r>
          </w:p>
          <w:p w14:paraId="5CEBF0A5" w14:textId="77777777" w:rsidR="008F0D0F" w:rsidRPr="00092E45" w:rsidRDefault="008F0D0F" w:rsidP="005E570D">
            <w:pPr>
              <w:rPr>
                <w:rStyle w:val="blueten"/>
                <w:rFonts w:ascii="Univers" w:hAnsi="Univers"/>
                <w:sz w:val="22"/>
                <w:szCs w:val="22"/>
              </w:rPr>
            </w:pPr>
            <w:r w:rsidRPr="00092E45">
              <w:rPr>
                <w:rStyle w:val="blueten"/>
                <w:rFonts w:ascii="Univers" w:hAnsi="Univers"/>
                <w:b/>
                <w:bCs/>
                <w:sz w:val="22"/>
                <w:szCs w:val="22"/>
              </w:rPr>
              <w:t>1910.1030(e)(2)(ii)(A)</w:t>
            </w:r>
          </w:p>
          <w:p w14:paraId="627BD0D1" w14:textId="77777777" w:rsidR="008F0D0F" w:rsidRPr="00611812" w:rsidRDefault="008F0D0F" w:rsidP="005E570D">
            <w:pPr>
              <w:rPr>
                <w:rFonts w:ascii="Univers" w:hAnsi="Univers"/>
                <w:sz w:val="22"/>
                <w:szCs w:val="22"/>
              </w:rPr>
            </w:pPr>
            <w:r w:rsidRPr="00611812">
              <w:rPr>
                <w:rFonts w:ascii="Univers" w:hAnsi="Univers"/>
                <w:sz w:val="22"/>
                <w:szCs w:val="22"/>
              </w:rPr>
              <w:t>Laboratory doors shall be kept closed when work involving HIV or HBV is in progress.</w:t>
            </w:r>
          </w:p>
          <w:p w14:paraId="4306CAD3" w14:textId="77777777" w:rsidR="008F0D0F" w:rsidRPr="00611812" w:rsidRDefault="00613DC6" w:rsidP="005E570D">
            <w:pPr>
              <w:rPr>
                <w:rStyle w:val="blueten"/>
                <w:rFonts w:ascii="Univers" w:hAnsi="Univers"/>
                <w:sz w:val="22"/>
                <w:szCs w:val="22"/>
              </w:rPr>
            </w:pPr>
            <w:hyperlink r:id="rId55" w:history="1">
              <w:r w:rsidR="008F0D0F" w:rsidRPr="00611812">
                <w:rPr>
                  <w:rStyle w:val="Hyperlink"/>
                  <w:rFonts w:ascii="Univers" w:hAnsi="Univers"/>
                  <w:b/>
                  <w:bCs/>
                  <w:sz w:val="22"/>
                  <w:szCs w:val="22"/>
                </w:rPr>
                <w:t>1910.1030(e)(2)(ii)(B)</w:t>
              </w:r>
            </w:hyperlink>
          </w:p>
          <w:p w14:paraId="769FE5E1" w14:textId="77777777" w:rsidR="008F0D0F" w:rsidRPr="00611812" w:rsidRDefault="008F0D0F" w:rsidP="005E570D">
            <w:pPr>
              <w:rPr>
                <w:rFonts w:ascii="Univers" w:hAnsi="Univers"/>
                <w:sz w:val="22"/>
                <w:szCs w:val="22"/>
              </w:rPr>
            </w:pPr>
            <w:r w:rsidRPr="00611812">
              <w:rPr>
                <w:rFonts w:ascii="Univers" w:hAnsi="Univers"/>
                <w:sz w:val="22"/>
                <w:szCs w:val="22"/>
              </w:rPr>
              <w:t>Contaminated materials that are to be decontaminated at a site away from the work area shall be placed in a durable, leakproof, labeled or color-coded container that is closed before being removed from the work area.</w:t>
            </w:r>
          </w:p>
          <w:p w14:paraId="6F42D1C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1910.1030(e)(2)(ii)(C)</w:t>
            </w:r>
          </w:p>
          <w:p w14:paraId="7176FF55" w14:textId="77777777" w:rsidR="008F0D0F" w:rsidRPr="00611812" w:rsidRDefault="008F0D0F" w:rsidP="005E570D">
            <w:pPr>
              <w:rPr>
                <w:rFonts w:ascii="Univers" w:hAnsi="Univers"/>
                <w:sz w:val="22"/>
                <w:szCs w:val="22"/>
              </w:rPr>
            </w:pPr>
            <w:r w:rsidRPr="00611812">
              <w:rPr>
                <w:rFonts w:ascii="Univers" w:hAnsi="Univers"/>
                <w:sz w:val="22"/>
                <w:szCs w:val="22"/>
              </w:rPr>
              <w:t>Access to the work area shall be limited to authorized persons. Written policies and procedures shall be established whereby only persons who have been advised of the potential biohazard, who meet any specific entry requirements, and who comply with all entry and exit procedures shall be allowed to enter the work areas and animal rooms.</w:t>
            </w:r>
          </w:p>
          <w:p w14:paraId="7D2E4EB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1910.1030(e)(2)(ii)(D)</w:t>
            </w:r>
          </w:p>
          <w:p w14:paraId="748DF560" w14:textId="77777777" w:rsidR="008F0D0F" w:rsidRPr="00611812" w:rsidRDefault="008F0D0F" w:rsidP="005E570D">
            <w:pPr>
              <w:rPr>
                <w:rFonts w:ascii="Univers" w:hAnsi="Univers"/>
                <w:sz w:val="22"/>
                <w:szCs w:val="22"/>
              </w:rPr>
            </w:pPr>
            <w:r w:rsidRPr="00611812">
              <w:rPr>
                <w:rFonts w:ascii="Univers" w:hAnsi="Univers"/>
                <w:sz w:val="22"/>
                <w:szCs w:val="22"/>
              </w:rPr>
              <w:t>When other potentially infectious materials or infected animals are present in the work area or containment module, a hazard warning sign incorporating the universal biohazard symbol shall be posted on all access doors. The hazard warning sign shall comply with paragraph (g)(1)(ii) of this standard.</w:t>
            </w:r>
          </w:p>
          <w:p w14:paraId="050B67A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1910.1030(e)(2)(ii)(E)</w:t>
            </w:r>
          </w:p>
          <w:p w14:paraId="21951ECF" w14:textId="77777777" w:rsidR="008F0D0F" w:rsidRPr="00611812" w:rsidRDefault="008F0D0F" w:rsidP="005E570D">
            <w:pPr>
              <w:rPr>
                <w:rFonts w:ascii="Univers" w:hAnsi="Univers"/>
                <w:sz w:val="22"/>
                <w:szCs w:val="22"/>
              </w:rPr>
            </w:pPr>
            <w:r w:rsidRPr="00611812">
              <w:rPr>
                <w:rFonts w:ascii="Univers" w:hAnsi="Univers"/>
                <w:sz w:val="22"/>
                <w:szCs w:val="22"/>
              </w:rPr>
              <w:lastRenderedPageBreak/>
              <w:t>All activities involving other potentially infectious materials shall be conducted in biological safety cabinets or other physical-containment devices within the containment module. No work with these other potentially infectious materials shall be conducted on the open bench.</w:t>
            </w:r>
          </w:p>
          <w:p w14:paraId="70CB9F3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1910.1030(e)(2)(ii)(F)</w:t>
            </w:r>
          </w:p>
          <w:p w14:paraId="4EA7439D" w14:textId="77777777" w:rsidR="008F0D0F" w:rsidRPr="00611812" w:rsidRDefault="008F0D0F" w:rsidP="005E570D">
            <w:pPr>
              <w:rPr>
                <w:rFonts w:ascii="Univers" w:hAnsi="Univers"/>
                <w:sz w:val="22"/>
                <w:szCs w:val="22"/>
              </w:rPr>
            </w:pPr>
            <w:r w:rsidRPr="00611812">
              <w:rPr>
                <w:rFonts w:ascii="Univers" w:hAnsi="Univers"/>
                <w:sz w:val="22"/>
                <w:szCs w:val="22"/>
              </w:rPr>
              <w:t>Laboratory coats, gowns, smocks, uniforms, or other appropriate protective clothing shall be used in the work area and animal rooms. Protective clothing shall not be worn outside of the work area and shall be decontaminated before being laundered.</w:t>
            </w:r>
          </w:p>
          <w:p w14:paraId="01D9C10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1910.1030(e)(2)(ii)(G)</w:t>
            </w:r>
          </w:p>
          <w:p w14:paraId="19CE8E46" w14:textId="77777777" w:rsidR="008F0D0F" w:rsidRPr="00611812" w:rsidRDefault="008F0D0F" w:rsidP="005E570D">
            <w:pPr>
              <w:rPr>
                <w:rFonts w:ascii="Univers" w:hAnsi="Univers"/>
                <w:sz w:val="22"/>
                <w:szCs w:val="22"/>
              </w:rPr>
            </w:pPr>
            <w:r w:rsidRPr="00611812">
              <w:rPr>
                <w:rFonts w:ascii="Univers" w:hAnsi="Univers"/>
                <w:sz w:val="22"/>
                <w:szCs w:val="22"/>
              </w:rPr>
              <w:t>Special care shall be taken to avoid skin contact with other potentially infectious materials. Gloves shall be worn when handling infected animals and when making hand contact with other potentially infectious materials is unavoidable.</w:t>
            </w:r>
          </w:p>
          <w:p w14:paraId="2434C26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1910.1030(e)(2)(ii)(H)</w:t>
            </w:r>
          </w:p>
          <w:p w14:paraId="171322B8" w14:textId="77777777" w:rsidR="008F0D0F" w:rsidRPr="00611812" w:rsidRDefault="008F0D0F" w:rsidP="005E570D">
            <w:pPr>
              <w:rPr>
                <w:rFonts w:ascii="Univers" w:hAnsi="Univers"/>
                <w:sz w:val="22"/>
                <w:szCs w:val="22"/>
              </w:rPr>
            </w:pPr>
            <w:r w:rsidRPr="00611812">
              <w:rPr>
                <w:rFonts w:ascii="Univers" w:hAnsi="Univers"/>
                <w:sz w:val="22"/>
                <w:szCs w:val="22"/>
              </w:rPr>
              <w:t>Before disposal all waste from work areas and from animal rooms shall either be incinerated or decontaminated by a method such as autoclaving known to effectively destroy bloodborne pathogens.</w:t>
            </w:r>
          </w:p>
          <w:p w14:paraId="5427A7E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1910.1030(e)(2)(ii)(I)</w:t>
            </w:r>
          </w:p>
          <w:p w14:paraId="10608E67" w14:textId="77777777" w:rsidR="008F0D0F" w:rsidRPr="00611812" w:rsidRDefault="008F0D0F" w:rsidP="005E570D">
            <w:pPr>
              <w:rPr>
                <w:rFonts w:ascii="Univers" w:hAnsi="Univers"/>
                <w:sz w:val="22"/>
                <w:szCs w:val="22"/>
              </w:rPr>
            </w:pPr>
            <w:r w:rsidRPr="00611812">
              <w:rPr>
                <w:rFonts w:ascii="Univers" w:hAnsi="Univers"/>
                <w:sz w:val="22"/>
                <w:szCs w:val="22"/>
              </w:rPr>
              <w:t xml:space="preserve">Vacuum lines shall be protected with liquid disinfectant traps and high-efficiency particulate air (HEPA) filters or filters of equivalent or superior </w:t>
            </w:r>
            <w:proofErr w:type="gramStart"/>
            <w:r w:rsidRPr="00611812">
              <w:rPr>
                <w:rFonts w:ascii="Univers" w:hAnsi="Univers"/>
                <w:sz w:val="22"/>
                <w:szCs w:val="22"/>
              </w:rPr>
              <w:t>efficiency</w:t>
            </w:r>
            <w:proofErr w:type="gramEnd"/>
            <w:r w:rsidRPr="00611812">
              <w:rPr>
                <w:rFonts w:ascii="Univers" w:hAnsi="Univers"/>
                <w:sz w:val="22"/>
                <w:szCs w:val="22"/>
              </w:rPr>
              <w:t xml:space="preserve"> and which are checked routinely and maintained or replaced as necessary.</w:t>
            </w:r>
          </w:p>
          <w:p w14:paraId="6343BE3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1910.1030(e)(2)(ii)(J)</w:t>
            </w:r>
          </w:p>
          <w:p w14:paraId="38E511AF" w14:textId="77777777" w:rsidR="008F0D0F" w:rsidRPr="00611812" w:rsidRDefault="008F0D0F" w:rsidP="005E570D">
            <w:pPr>
              <w:rPr>
                <w:rFonts w:ascii="Univers" w:hAnsi="Univers"/>
                <w:sz w:val="22"/>
                <w:szCs w:val="22"/>
              </w:rPr>
            </w:pPr>
            <w:r w:rsidRPr="00611812">
              <w:rPr>
                <w:rFonts w:ascii="Univers" w:hAnsi="Univers"/>
                <w:sz w:val="22"/>
                <w:szCs w:val="22"/>
              </w:rPr>
              <w:t>Hypodermic needles and syringes shall be used only for parenteral injection and aspiration of fluids from laboratory animals and diaphragm bottles. Only needle-locking syringes or disposable syringe-needle units (i.e., the needle is integral to the syringe) shall be used for the injection or aspiration of other potentially infectious materials. Extreme caution shall be used when handling needles and syringes. A needle shall not be bent, sheared, replaced in the sheath or guard, or removed from the syringe following use. The needle and syringe shall be promptly placed in a puncture-resistant container and autoclaved or decontaminated before reuse or disposal.</w:t>
            </w:r>
          </w:p>
          <w:p w14:paraId="46E427E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1910.1030(e)(2)(ii)(K)</w:t>
            </w:r>
          </w:p>
          <w:p w14:paraId="39DBFE78" w14:textId="77777777" w:rsidR="008F0D0F" w:rsidRPr="00611812" w:rsidRDefault="008F0D0F" w:rsidP="005E570D">
            <w:pPr>
              <w:rPr>
                <w:rFonts w:ascii="Univers" w:hAnsi="Univers"/>
                <w:sz w:val="22"/>
                <w:szCs w:val="22"/>
              </w:rPr>
            </w:pPr>
            <w:r w:rsidRPr="00611812">
              <w:rPr>
                <w:rFonts w:ascii="Univers" w:hAnsi="Univers"/>
                <w:sz w:val="22"/>
                <w:szCs w:val="22"/>
              </w:rPr>
              <w:t>All spills shall be immediately contained and cleaned up by appropriate professional staff or others properly trained and equipped to work with potentially concentrated infectious materials.</w:t>
            </w:r>
          </w:p>
          <w:p w14:paraId="47BE1FD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1910.1030(e)(2)(ii)(L)</w:t>
            </w:r>
          </w:p>
          <w:p w14:paraId="63D8DB5D" w14:textId="77777777" w:rsidR="008F0D0F" w:rsidRPr="00611812" w:rsidRDefault="008F0D0F" w:rsidP="005E570D">
            <w:pPr>
              <w:rPr>
                <w:rFonts w:ascii="Univers" w:hAnsi="Univers"/>
                <w:sz w:val="22"/>
                <w:szCs w:val="22"/>
              </w:rPr>
            </w:pPr>
            <w:r w:rsidRPr="00611812">
              <w:rPr>
                <w:rFonts w:ascii="Univers" w:hAnsi="Univers"/>
                <w:sz w:val="22"/>
                <w:szCs w:val="22"/>
              </w:rPr>
              <w:t>A spill or accident that results in an exposure incident shall be immediately reported to the laboratory director or other responsible person.</w:t>
            </w:r>
          </w:p>
          <w:p w14:paraId="1164719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1910.1030(e)(2)(ii)(M)</w:t>
            </w:r>
          </w:p>
          <w:p w14:paraId="5565F8BB" w14:textId="77777777" w:rsidR="008F0D0F" w:rsidRPr="00611812" w:rsidRDefault="008F0D0F" w:rsidP="005E570D">
            <w:pPr>
              <w:rPr>
                <w:rFonts w:ascii="Univers" w:hAnsi="Univers"/>
                <w:sz w:val="22"/>
                <w:szCs w:val="22"/>
              </w:rPr>
            </w:pPr>
            <w:r w:rsidRPr="00611812">
              <w:rPr>
                <w:rFonts w:ascii="Univers" w:hAnsi="Univers"/>
                <w:sz w:val="22"/>
                <w:szCs w:val="22"/>
              </w:rPr>
              <w:t>A biosafety manual shall be prepared or adopted and periodically reviewed and updated at least annually or more often if necessary. Personnel shall be advised of potential hazards, shall be required to read instructions on practices and procedures, and shall be required to follow them.</w:t>
            </w:r>
          </w:p>
          <w:p w14:paraId="44040017"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1910.1030(e)(2)(iii)</w:t>
            </w:r>
          </w:p>
          <w:p w14:paraId="68844A3F" w14:textId="77777777" w:rsidR="008F0D0F" w:rsidRPr="00611812" w:rsidRDefault="008F0D0F" w:rsidP="005E570D">
            <w:pPr>
              <w:rPr>
                <w:rFonts w:ascii="Univers" w:hAnsi="Univers"/>
                <w:sz w:val="22"/>
                <w:szCs w:val="22"/>
              </w:rPr>
            </w:pPr>
            <w:r w:rsidRPr="00611812">
              <w:rPr>
                <w:rFonts w:ascii="Univers" w:hAnsi="Univers"/>
                <w:b/>
                <w:bCs/>
                <w:i/>
                <w:iCs/>
                <w:sz w:val="22"/>
                <w:szCs w:val="22"/>
              </w:rPr>
              <w:t>Containment Equipment</w:t>
            </w:r>
            <w:r w:rsidRPr="00611812">
              <w:rPr>
                <w:rFonts w:ascii="Univers" w:hAnsi="Univers"/>
                <w:sz w:val="22"/>
                <w:szCs w:val="22"/>
              </w:rPr>
              <w:t>.</w:t>
            </w:r>
          </w:p>
          <w:p w14:paraId="36212F3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1910.1030(e)(2)(iii)(A)</w:t>
            </w:r>
          </w:p>
          <w:p w14:paraId="321C88FA" w14:textId="77777777" w:rsidR="008F0D0F" w:rsidRPr="00611812" w:rsidRDefault="008F0D0F" w:rsidP="005E570D">
            <w:pPr>
              <w:rPr>
                <w:rFonts w:ascii="Univers" w:hAnsi="Univers"/>
                <w:sz w:val="22"/>
                <w:szCs w:val="22"/>
              </w:rPr>
            </w:pPr>
            <w:r w:rsidRPr="00611812">
              <w:rPr>
                <w:rFonts w:ascii="Univers" w:hAnsi="Univers"/>
                <w:sz w:val="22"/>
                <w:szCs w:val="22"/>
              </w:rPr>
              <w:t>Certified biological safety cabinets (Class I, II, or III) or other appropriate combinations of personal protection or physical containment devices, such as special protective clothing, respirators, centrifuge safety cups, sealed centrifuge rotors, and containment caging for animals, shall be used for all activities with other potentially infectious materials that pose a threat of exposure to droplets, splashes, spills, or aerosols.</w:t>
            </w:r>
          </w:p>
          <w:p w14:paraId="0BBFA34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1910.1030(e)(2)(iii)(B)</w:t>
            </w:r>
          </w:p>
          <w:p w14:paraId="51E8C1EC" w14:textId="77777777" w:rsidR="008F0D0F" w:rsidRPr="00611812" w:rsidRDefault="008F0D0F" w:rsidP="005E570D">
            <w:pPr>
              <w:rPr>
                <w:rFonts w:ascii="Univers" w:hAnsi="Univers"/>
                <w:sz w:val="22"/>
                <w:szCs w:val="22"/>
              </w:rPr>
            </w:pPr>
            <w:r w:rsidRPr="00611812">
              <w:rPr>
                <w:rFonts w:ascii="Univers" w:hAnsi="Univers"/>
                <w:sz w:val="22"/>
                <w:szCs w:val="22"/>
              </w:rPr>
              <w:lastRenderedPageBreak/>
              <w:t>Biological safety cabinets shall be certified when installed, whenever they are moved and at least annually.</w:t>
            </w:r>
          </w:p>
          <w:p w14:paraId="69646BB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1910.1030(e)(3)</w:t>
            </w:r>
          </w:p>
          <w:p w14:paraId="4C85951D" w14:textId="77777777" w:rsidR="008F0D0F" w:rsidRPr="00611812" w:rsidRDefault="008F0D0F" w:rsidP="005E570D">
            <w:pPr>
              <w:rPr>
                <w:rFonts w:ascii="Univers" w:hAnsi="Univers"/>
                <w:sz w:val="22"/>
                <w:szCs w:val="22"/>
              </w:rPr>
            </w:pPr>
            <w:r w:rsidRPr="00611812">
              <w:rPr>
                <w:rFonts w:ascii="Univers" w:hAnsi="Univers"/>
                <w:sz w:val="22"/>
                <w:szCs w:val="22"/>
              </w:rPr>
              <w:t>HIV and HBV research laboratories shall meet the following criteria:</w:t>
            </w:r>
          </w:p>
          <w:p w14:paraId="3BB64B8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1910.1030(e)(3)(i)</w:t>
            </w:r>
          </w:p>
          <w:p w14:paraId="5B7B8920" w14:textId="77777777" w:rsidR="008F0D0F" w:rsidRPr="00611812" w:rsidRDefault="008F0D0F" w:rsidP="005E570D">
            <w:pPr>
              <w:rPr>
                <w:rFonts w:ascii="Univers" w:hAnsi="Univers"/>
                <w:sz w:val="22"/>
                <w:szCs w:val="22"/>
              </w:rPr>
            </w:pPr>
            <w:r w:rsidRPr="00611812">
              <w:rPr>
                <w:rFonts w:ascii="Univers" w:hAnsi="Univers"/>
                <w:sz w:val="22"/>
                <w:szCs w:val="22"/>
              </w:rPr>
              <w:t>Each laboratory shall contain a facility for hand washing and an eye wash facility which is readily available within the work area.</w:t>
            </w:r>
          </w:p>
          <w:p w14:paraId="2D4874B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1910.1030(e)(3)(ii)</w:t>
            </w:r>
          </w:p>
          <w:p w14:paraId="4FB2F72F" w14:textId="77777777" w:rsidR="008F0D0F" w:rsidRPr="00611812" w:rsidRDefault="008F0D0F" w:rsidP="005E570D">
            <w:pPr>
              <w:rPr>
                <w:rFonts w:ascii="Univers" w:hAnsi="Univers"/>
                <w:sz w:val="22"/>
                <w:szCs w:val="22"/>
              </w:rPr>
            </w:pPr>
            <w:r w:rsidRPr="00611812">
              <w:rPr>
                <w:rFonts w:ascii="Univers" w:hAnsi="Univers"/>
                <w:sz w:val="22"/>
                <w:szCs w:val="22"/>
              </w:rPr>
              <w:t>An autoclave for decontamination of regulated waste shall be available.</w:t>
            </w:r>
          </w:p>
          <w:p w14:paraId="1FC1AA5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1910.1030(e)(4)</w:t>
            </w:r>
          </w:p>
          <w:p w14:paraId="63B033B4" w14:textId="77777777" w:rsidR="008F0D0F" w:rsidRPr="00611812" w:rsidRDefault="008F0D0F" w:rsidP="005E570D">
            <w:pPr>
              <w:rPr>
                <w:rFonts w:ascii="Univers" w:hAnsi="Univers"/>
                <w:sz w:val="22"/>
                <w:szCs w:val="22"/>
              </w:rPr>
            </w:pPr>
            <w:r w:rsidRPr="00611812">
              <w:rPr>
                <w:rFonts w:ascii="Univers" w:hAnsi="Univers"/>
                <w:sz w:val="22"/>
                <w:szCs w:val="22"/>
              </w:rPr>
              <w:t>HIV and HBV production facilities shall meet the following criteria:</w:t>
            </w:r>
          </w:p>
          <w:p w14:paraId="79BC5C6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1910.1030(e)(4)(i)</w:t>
            </w:r>
          </w:p>
          <w:p w14:paraId="4A31B75B" w14:textId="77777777" w:rsidR="008F0D0F" w:rsidRPr="00611812" w:rsidRDefault="008F0D0F" w:rsidP="005E570D">
            <w:pPr>
              <w:rPr>
                <w:rFonts w:ascii="Univers" w:hAnsi="Univers"/>
                <w:sz w:val="22"/>
                <w:szCs w:val="22"/>
              </w:rPr>
            </w:pPr>
            <w:r w:rsidRPr="00611812">
              <w:rPr>
                <w:rFonts w:ascii="Univers" w:hAnsi="Univers"/>
                <w:sz w:val="22"/>
                <w:szCs w:val="22"/>
              </w:rPr>
              <w:t xml:space="preserve">The work areas shall be separated from areas that are open to unrestricted traffic flow within the building. Passage through two sets of doors shall be the basic requirement for entry into the work area from access corridors or other contiguous areas. Physical separation of the high-containment work area from access corridors or other areas or activities may also be provided by </w:t>
            </w:r>
            <w:proofErr w:type="gramStart"/>
            <w:r w:rsidRPr="00611812">
              <w:rPr>
                <w:rFonts w:ascii="Univers" w:hAnsi="Univers"/>
                <w:sz w:val="22"/>
                <w:szCs w:val="22"/>
              </w:rPr>
              <w:t>a double-doored clothes</w:t>
            </w:r>
            <w:proofErr w:type="gramEnd"/>
            <w:r w:rsidRPr="00611812">
              <w:rPr>
                <w:rFonts w:ascii="Univers" w:hAnsi="Univers"/>
                <w:sz w:val="22"/>
                <w:szCs w:val="22"/>
              </w:rPr>
              <w:t>-change room (showers may be included), airlock, or other access facility that requires passing through two sets of doors before entering the work area.</w:t>
            </w:r>
          </w:p>
          <w:p w14:paraId="7053F319" w14:textId="77777777" w:rsidR="008F0D0F" w:rsidRPr="00611812" w:rsidRDefault="008F0D0F" w:rsidP="005E570D">
            <w:pPr>
              <w:rPr>
                <w:rStyle w:val="blueten"/>
                <w:rFonts w:ascii="Univers" w:hAnsi="Univers"/>
                <w:sz w:val="22"/>
                <w:szCs w:val="22"/>
              </w:rPr>
            </w:pPr>
            <w:bookmarkStart w:id="307" w:name="1910.1030(e)(4)(ii)"/>
            <w:bookmarkEnd w:id="307"/>
            <w:r w:rsidRPr="00611812">
              <w:rPr>
                <w:rStyle w:val="blueten"/>
                <w:rFonts w:ascii="Univers" w:hAnsi="Univers"/>
                <w:b/>
                <w:bCs/>
                <w:sz w:val="22"/>
                <w:szCs w:val="22"/>
              </w:rPr>
              <w:t>1910.1030(e)(4)(ii)</w:t>
            </w:r>
          </w:p>
          <w:p w14:paraId="5FA20C80" w14:textId="77777777" w:rsidR="008F0D0F" w:rsidRPr="00611812" w:rsidRDefault="008F0D0F" w:rsidP="005E570D">
            <w:pPr>
              <w:rPr>
                <w:rFonts w:ascii="Univers" w:hAnsi="Univers"/>
                <w:sz w:val="22"/>
                <w:szCs w:val="22"/>
              </w:rPr>
            </w:pPr>
            <w:r w:rsidRPr="00611812">
              <w:rPr>
                <w:rFonts w:ascii="Univers" w:hAnsi="Univers"/>
                <w:sz w:val="22"/>
                <w:szCs w:val="22"/>
              </w:rPr>
              <w:t xml:space="preserve">The surfaces of doors, walls, </w:t>
            </w:r>
            <w:proofErr w:type="gramStart"/>
            <w:r w:rsidRPr="00611812">
              <w:rPr>
                <w:rFonts w:ascii="Univers" w:hAnsi="Univers"/>
                <w:sz w:val="22"/>
                <w:szCs w:val="22"/>
              </w:rPr>
              <w:t>floors</w:t>
            </w:r>
            <w:proofErr w:type="gramEnd"/>
            <w:r w:rsidRPr="00611812">
              <w:rPr>
                <w:rFonts w:ascii="Univers" w:hAnsi="Univers"/>
                <w:sz w:val="22"/>
                <w:szCs w:val="22"/>
              </w:rPr>
              <w:t xml:space="preserve"> and ceilings in the work area shall be water resistant so that they can be easily cleaned. Penetrations in these surfaces shall be sealed or capable of being sealed to facilitate decontamination.</w:t>
            </w:r>
          </w:p>
          <w:p w14:paraId="66C6859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1910.1030(e)(4)(iii)</w:t>
            </w:r>
          </w:p>
          <w:p w14:paraId="690075DB" w14:textId="77777777" w:rsidR="008F0D0F" w:rsidRPr="00611812" w:rsidRDefault="008F0D0F" w:rsidP="005E570D">
            <w:pPr>
              <w:rPr>
                <w:rFonts w:ascii="Univers" w:hAnsi="Univers"/>
                <w:sz w:val="22"/>
                <w:szCs w:val="22"/>
              </w:rPr>
            </w:pPr>
            <w:r w:rsidRPr="00611812">
              <w:rPr>
                <w:rFonts w:ascii="Univers" w:hAnsi="Univers"/>
                <w:sz w:val="22"/>
                <w:szCs w:val="22"/>
              </w:rPr>
              <w:t>Each work area shall contain a sink for washing hands and a readily available eye wash facility. The sink shall be foot, elbow, or automatically operated and shall be located near the exit door of the work area.</w:t>
            </w:r>
          </w:p>
          <w:p w14:paraId="51B637A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1910.1030(e)(4)(iv)</w:t>
            </w:r>
          </w:p>
          <w:p w14:paraId="56814354" w14:textId="77777777" w:rsidR="008F0D0F" w:rsidRPr="00611812" w:rsidRDefault="008F0D0F" w:rsidP="005E570D">
            <w:pPr>
              <w:rPr>
                <w:rFonts w:ascii="Univers" w:hAnsi="Univers"/>
                <w:sz w:val="22"/>
                <w:szCs w:val="22"/>
              </w:rPr>
            </w:pPr>
            <w:r w:rsidRPr="00611812">
              <w:rPr>
                <w:rFonts w:ascii="Univers" w:hAnsi="Univers"/>
                <w:sz w:val="22"/>
                <w:szCs w:val="22"/>
              </w:rPr>
              <w:t>Access doors to the work area or containment module shall be self-closing.</w:t>
            </w:r>
          </w:p>
          <w:p w14:paraId="3800C28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1910.1030(e)(4)(v)</w:t>
            </w:r>
          </w:p>
          <w:p w14:paraId="1034C803" w14:textId="77777777" w:rsidR="008F0D0F" w:rsidRPr="00611812" w:rsidRDefault="008F0D0F" w:rsidP="005E570D">
            <w:pPr>
              <w:rPr>
                <w:rFonts w:ascii="Univers" w:hAnsi="Univers"/>
                <w:sz w:val="22"/>
                <w:szCs w:val="22"/>
              </w:rPr>
            </w:pPr>
            <w:r w:rsidRPr="00611812">
              <w:rPr>
                <w:rFonts w:ascii="Univers" w:hAnsi="Univers"/>
                <w:sz w:val="22"/>
                <w:szCs w:val="22"/>
              </w:rPr>
              <w:t>An autoclave for decontamination of regulated waste shall be available within or as near as possible to the work area.</w:t>
            </w:r>
          </w:p>
          <w:p w14:paraId="53E9C95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1910.1030(e)(4)(vi)</w:t>
            </w:r>
          </w:p>
          <w:p w14:paraId="4ADD2B66" w14:textId="77777777" w:rsidR="008F0D0F" w:rsidRPr="00611812" w:rsidRDefault="008F0D0F" w:rsidP="005E570D">
            <w:pPr>
              <w:rPr>
                <w:rFonts w:ascii="Univers" w:hAnsi="Univers"/>
                <w:sz w:val="22"/>
                <w:szCs w:val="22"/>
              </w:rPr>
            </w:pPr>
            <w:r w:rsidRPr="00611812">
              <w:rPr>
                <w:rFonts w:ascii="Univers" w:hAnsi="Univers"/>
                <w:sz w:val="22"/>
                <w:szCs w:val="22"/>
              </w:rPr>
              <w:t>A ducted exhaust-air ventilation system shall be provided. This system shall create directional airflow that draws air into the work area through the entry area. The exhaust air shall not be recirculated to any other area of the building, shall be discharged to the outside, and shall be dispersed away from occupied areas and air intakes. The proper direction of the airflow shall be verified (i.e., into the work area).</w:t>
            </w:r>
          </w:p>
          <w:p w14:paraId="21D6D561"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1910.1030(e)(5)</w:t>
            </w:r>
          </w:p>
          <w:p w14:paraId="49C49E3D" w14:textId="77777777" w:rsidR="008F0D0F" w:rsidRPr="00611812" w:rsidRDefault="008F0D0F" w:rsidP="005E570D">
            <w:pPr>
              <w:rPr>
                <w:rFonts w:ascii="Univers" w:hAnsi="Univers"/>
                <w:sz w:val="22"/>
                <w:szCs w:val="22"/>
              </w:rPr>
            </w:pPr>
            <w:r w:rsidRPr="00611812">
              <w:rPr>
                <w:rFonts w:ascii="Univers" w:hAnsi="Univers"/>
                <w:b/>
                <w:bCs/>
                <w:i/>
                <w:iCs/>
                <w:sz w:val="22"/>
                <w:szCs w:val="22"/>
              </w:rPr>
              <w:t>Training Requirements</w:t>
            </w:r>
            <w:r w:rsidRPr="00611812">
              <w:rPr>
                <w:rFonts w:ascii="Univers" w:hAnsi="Univers"/>
                <w:sz w:val="22"/>
                <w:szCs w:val="22"/>
              </w:rPr>
              <w:t>. Additional training requirements for employees in HIV and HBV research laboratories and HIV and HBV production facilities are specified in paragraph (g)(2)(ix).</w:t>
            </w:r>
          </w:p>
          <w:bookmarkStart w:id="308" w:name="1910.1030(f)"/>
          <w:bookmarkEnd w:id="308"/>
          <w:p w14:paraId="16F76640"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"http://www.osha.gov/pls/oshaweb/owalink.query_links?src_doc_type=STANDARDS&amp;src_unique_file=1910_1030&amp;src_anchor_name=1910.1030%28f%29"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1910.1030(f)</w:t>
            </w:r>
            <w:r w:rsidRPr="00611812">
              <w:rPr>
                <w:rStyle w:val="blueten"/>
                <w:rFonts w:ascii="Univers" w:hAnsi="Univers"/>
                <w:b/>
                <w:bCs/>
                <w:sz w:val="22"/>
                <w:szCs w:val="22"/>
              </w:rPr>
              <w:fldChar w:fldCharType="end"/>
            </w:r>
          </w:p>
          <w:p w14:paraId="2C1A61CB" w14:textId="77777777" w:rsidR="008F0D0F" w:rsidRPr="00611812" w:rsidRDefault="008F0D0F" w:rsidP="005E570D">
            <w:pPr>
              <w:rPr>
                <w:rFonts w:ascii="Univers" w:hAnsi="Univers"/>
                <w:sz w:val="22"/>
                <w:szCs w:val="22"/>
              </w:rPr>
            </w:pPr>
            <w:r w:rsidRPr="00611812">
              <w:rPr>
                <w:rFonts w:ascii="Univers" w:hAnsi="Univers"/>
                <w:b/>
                <w:bCs/>
                <w:i/>
                <w:iCs/>
                <w:sz w:val="22"/>
                <w:szCs w:val="22"/>
              </w:rPr>
              <w:t>Hepatitis B Vaccination and Post-exposure Evaluation and Follow-up --</w:t>
            </w:r>
          </w:p>
          <w:bookmarkStart w:id="309" w:name="1910.1030(f)(1)"/>
          <w:bookmarkEnd w:id="309"/>
          <w:p w14:paraId="0B267999"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"http://www.osha.gov/pls/oshaweb/owalink.query_links?src_doc_type=STANDARDS&amp;src_unique_file=1910_1030&amp;src_anchor_name=1910.1030%28f%29%281%29"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1910.1030(f)(1)</w:t>
            </w:r>
            <w:r w:rsidRPr="00611812">
              <w:rPr>
                <w:rStyle w:val="blueten"/>
                <w:rFonts w:ascii="Univers" w:hAnsi="Univers"/>
                <w:b/>
                <w:bCs/>
                <w:sz w:val="22"/>
                <w:szCs w:val="22"/>
              </w:rPr>
              <w:fldChar w:fldCharType="end"/>
            </w:r>
          </w:p>
          <w:p w14:paraId="5E1395AE" w14:textId="77777777" w:rsidR="008F0D0F" w:rsidRPr="00611812" w:rsidRDefault="008F0D0F" w:rsidP="005E570D">
            <w:pPr>
              <w:rPr>
                <w:rFonts w:ascii="Univers" w:hAnsi="Univers"/>
                <w:sz w:val="22"/>
                <w:szCs w:val="22"/>
              </w:rPr>
            </w:pPr>
            <w:r w:rsidRPr="00611812">
              <w:rPr>
                <w:rFonts w:ascii="Univers" w:hAnsi="Univers"/>
                <w:b/>
                <w:bCs/>
                <w:i/>
                <w:iCs/>
                <w:sz w:val="22"/>
                <w:szCs w:val="22"/>
              </w:rPr>
              <w:t>General</w:t>
            </w:r>
            <w:r w:rsidRPr="00611812">
              <w:rPr>
                <w:rFonts w:ascii="Univers" w:hAnsi="Univers"/>
                <w:sz w:val="22"/>
                <w:szCs w:val="22"/>
              </w:rPr>
              <w:t>.</w:t>
            </w:r>
          </w:p>
          <w:bookmarkStart w:id="310" w:name="1910.1030(f)(1)(i)"/>
          <w:bookmarkEnd w:id="310"/>
          <w:p w14:paraId="30622FC5"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"http://www.osha.gov/pls/oshaweb/owalink.query_links?src_doc_type=STANDARDS&amp;src_unique_file=1910_1030&amp;src_anchor_name=1910.1030%28f%29%281%29%28i%29"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1910.1030(f)(1)(i)</w:t>
            </w:r>
            <w:r w:rsidRPr="00611812">
              <w:rPr>
                <w:rStyle w:val="blueten"/>
                <w:rFonts w:ascii="Univers" w:hAnsi="Univers"/>
                <w:b/>
                <w:bCs/>
                <w:sz w:val="22"/>
                <w:szCs w:val="22"/>
              </w:rPr>
              <w:fldChar w:fldCharType="end"/>
            </w:r>
          </w:p>
          <w:p w14:paraId="41CF6033" w14:textId="77777777" w:rsidR="008F0D0F" w:rsidRPr="00611812" w:rsidRDefault="008F0D0F" w:rsidP="005E570D">
            <w:pPr>
              <w:rPr>
                <w:rFonts w:ascii="Univers" w:hAnsi="Univers"/>
                <w:sz w:val="22"/>
                <w:szCs w:val="22"/>
              </w:rPr>
            </w:pPr>
            <w:r w:rsidRPr="00611812">
              <w:rPr>
                <w:rFonts w:ascii="Univers" w:hAnsi="Univers"/>
                <w:sz w:val="22"/>
                <w:szCs w:val="22"/>
              </w:rPr>
              <w:t>The employer shall make available the hepatitis B vaccine and vaccination series to all employees who have occupational exposure, and post-exposure evaluation and follow-up to all employees who have had an exposure incident.</w:t>
            </w:r>
          </w:p>
          <w:p w14:paraId="4BAA50E1" w14:textId="77777777" w:rsidR="008F0D0F" w:rsidRPr="00611812" w:rsidRDefault="00613DC6" w:rsidP="005E570D">
            <w:pPr>
              <w:rPr>
                <w:rStyle w:val="blueten"/>
                <w:rFonts w:ascii="Univers" w:hAnsi="Univers"/>
                <w:sz w:val="22"/>
                <w:szCs w:val="22"/>
              </w:rPr>
            </w:pPr>
            <w:hyperlink r:id="rId56" w:history="1">
              <w:r w:rsidR="008F0D0F" w:rsidRPr="00611812">
                <w:rPr>
                  <w:rStyle w:val="Hyperlink"/>
                  <w:rFonts w:ascii="Univers" w:hAnsi="Univers"/>
                  <w:b/>
                  <w:bCs/>
                  <w:sz w:val="22"/>
                  <w:szCs w:val="22"/>
                </w:rPr>
                <w:t>1910.1030(f)(1)(ii)</w:t>
              </w:r>
            </w:hyperlink>
          </w:p>
          <w:p w14:paraId="5FEDA519"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ensure that all medical evaluations and procedures including the hepatitis B vaccine and vaccination series and post-exposure evaluation and follow-up, including prophylaxis, are:</w:t>
            </w:r>
          </w:p>
          <w:p w14:paraId="3AE3965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1910.1030(f)(1)(ii)(A)</w:t>
            </w:r>
          </w:p>
          <w:p w14:paraId="480C1EF0" w14:textId="77777777" w:rsidR="008F0D0F" w:rsidRPr="00611812" w:rsidRDefault="008F0D0F" w:rsidP="005E570D">
            <w:pPr>
              <w:rPr>
                <w:rFonts w:ascii="Univers" w:hAnsi="Univers"/>
                <w:sz w:val="22"/>
                <w:szCs w:val="22"/>
              </w:rPr>
            </w:pPr>
            <w:r w:rsidRPr="00611812">
              <w:rPr>
                <w:rFonts w:ascii="Univers" w:hAnsi="Univers"/>
                <w:sz w:val="22"/>
                <w:szCs w:val="22"/>
              </w:rPr>
              <w:t xml:space="preserve">Made available at no cost to the </w:t>
            </w:r>
            <w:proofErr w:type="gramStart"/>
            <w:r w:rsidRPr="00611812">
              <w:rPr>
                <w:rFonts w:ascii="Univers" w:hAnsi="Univers"/>
                <w:sz w:val="22"/>
                <w:szCs w:val="22"/>
              </w:rPr>
              <w:t>employee;</w:t>
            </w:r>
            <w:proofErr w:type="gramEnd"/>
          </w:p>
          <w:p w14:paraId="140BBD0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1910.1030(f)(1)(ii)(B)</w:t>
            </w:r>
          </w:p>
          <w:p w14:paraId="215F4EDF" w14:textId="77777777" w:rsidR="008F0D0F" w:rsidRPr="00611812" w:rsidRDefault="008F0D0F" w:rsidP="005E570D">
            <w:pPr>
              <w:rPr>
                <w:rFonts w:ascii="Univers" w:hAnsi="Univers"/>
                <w:sz w:val="22"/>
                <w:szCs w:val="22"/>
              </w:rPr>
            </w:pPr>
            <w:r w:rsidRPr="00611812">
              <w:rPr>
                <w:rFonts w:ascii="Univers" w:hAnsi="Univers"/>
                <w:sz w:val="22"/>
                <w:szCs w:val="22"/>
              </w:rPr>
              <w:t xml:space="preserve">Made available to the employee at a reasonable time and </w:t>
            </w:r>
            <w:proofErr w:type="gramStart"/>
            <w:r w:rsidRPr="00611812">
              <w:rPr>
                <w:rFonts w:ascii="Univers" w:hAnsi="Univers"/>
                <w:sz w:val="22"/>
                <w:szCs w:val="22"/>
              </w:rPr>
              <w:t>place;</w:t>
            </w:r>
            <w:proofErr w:type="gramEnd"/>
          </w:p>
          <w:p w14:paraId="6061839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1910.1030(f)(1)(ii)(C)</w:t>
            </w:r>
          </w:p>
          <w:p w14:paraId="180356F6" w14:textId="77777777" w:rsidR="008F0D0F" w:rsidRPr="00611812" w:rsidRDefault="008F0D0F" w:rsidP="005E570D">
            <w:pPr>
              <w:rPr>
                <w:rFonts w:ascii="Univers" w:hAnsi="Univers"/>
                <w:sz w:val="22"/>
                <w:szCs w:val="22"/>
              </w:rPr>
            </w:pPr>
            <w:r w:rsidRPr="00611812">
              <w:rPr>
                <w:rFonts w:ascii="Univers" w:hAnsi="Univers"/>
                <w:sz w:val="22"/>
                <w:szCs w:val="22"/>
              </w:rPr>
              <w:t>Performed by or under the supervision of a licensed physician or by or under the supervision of another licensed healthcare professional; and</w:t>
            </w:r>
          </w:p>
          <w:p w14:paraId="532BD9EE" w14:textId="77777777" w:rsidR="008F0D0F" w:rsidRPr="00611812" w:rsidRDefault="00613DC6" w:rsidP="005E570D">
            <w:pPr>
              <w:rPr>
                <w:rStyle w:val="blueten"/>
                <w:rFonts w:ascii="Univers" w:hAnsi="Univers"/>
                <w:sz w:val="22"/>
                <w:szCs w:val="22"/>
              </w:rPr>
            </w:pPr>
            <w:hyperlink r:id="rId57" w:history="1">
              <w:r w:rsidR="008F0D0F" w:rsidRPr="00611812">
                <w:rPr>
                  <w:rStyle w:val="Hyperlink"/>
                  <w:rFonts w:ascii="Univers" w:hAnsi="Univers"/>
                  <w:b/>
                  <w:bCs/>
                  <w:sz w:val="22"/>
                  <w:szCs w:val="22"/>
                </w:rPr>
                <w:t>1910.1030(f)(1)(ii)(D)</w:t>
              </w:r>
            </w:hyperlink>
          </w:p>
          <w:p w14:paraId="54547300" w14:textId="77777777" w:rsidR="008F0D0F" w:rsidRPr="00611812" w:rsidRDefault="008F0D0F" w:rsidP="005E570D">
            <w:pPr>
              <w:rPr>
                <w:rFonts w:ascii="Univers" w:hAnsi="Univers"/>
                <w:sz w:val="22"/>
                <w:szCs w:val="22"/>
              </w:rPr>
            </w:pPr>
            <w:r w:rsidRPr="00611812">
              <w:rPr>
                <w:rFonts w:ascii="Univers" w:hAnsi="Univers"/>
                <w:sz w:val="22"/>
                <w:szCs w:val="22"/>
              </w:rPr>
              <w:t>Provided according to recommendations of the U.S. Public Health Service current at the time these evaluations and procedures take place, except as specified by this paragraph (f).</w:t>
            </w:r>
          </w:p>
          <w:p w14:paraId="46CCA44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1910.1030(f)(1)(iii)</w:t>
            </w:r>
          </w:p>
          <w:p w14:paraId="33C763D4"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ensure that all laboratory tests are conducted by an accredited laboratory at no cost to the employee.</w:t>
            </w:r>
          </w:p>
          <w:p w14:paraId="034D97A8" w14:textId="77777777" w:rsidR="008F0D0F" w:rsidRPr="00611812" w:rsidRDefault="00613DC6" w:rsidP="005E570D">
            <w:pPr>
              <w:rPr>
                <w:rStyle w:val="blueten"/>
                <w:rFonts w:ascii="Univers" w:hAnsi="Univers"/>
                <w:sz w:val="22"/>
                <w:szCs w:val="22"/>
              </w:rPr>
            </w:pPr>
            <w:hyperlink r:id="rId58" w:history="1">
              <w:r w:rsidR="008F0D0F" w:rsidRPr="00611812">
                <w:rPr>
                  <w:rStyle w:val="Hyperlink"/>
                  <w:rFonts w:ascii="Univers" w:hAnsi="Univers"/>
                  <w:b/>
                  <w:bCs/>
                  <w:sz w:val="22"/>
                  <w:szCs w:val="22"/>
                </w:rPr>
                <w:t>1910.1030(f)(2)</w:t>
              </w:r>
            </w:hyperlink>
          </w:p>
          <w:p w14:paraId="52BFC120" w14:textId="77777777" w:rsidR="008F0D0F" w:rsidRPr="00611812" w:rsidRDefault="008F0D0F" w:rsidP="005E570D">
            <w:pPr>
              <w:rPr>
                <w:rFonts w:ascii="Univers" w:hAnsi="Univers"/>
                <w:sz w:val="22"/>
                <w:szCs w:val="22"/>
              </w:rPr>
            </w:pPr>
            <w:r w:rsidRPr="00611812">
              <w:rPr>
                <w:rFonts w:ascii="Univers" w:hAnsi="Univers"/>
                <w:b/>
                <w:bCs/>
                <w:i/>
                <w:iCs/>
                <w:sz w:val="22"/>
                <w:szCs w:val="22"/>
              </w:rPr>
              <w:t>Hepatitis B Vaccination</w:t>
            </w:r>
            <w:r w:rsidRPr="00611812">
              <w:rPr>
                <w:rFonts w:ascii="Univers" w:hAnsi="Univers"/>
                <w:sz w:val="22"/>
                <w:szCs w:val="22"/>
              </w:rPr>
              <w:t>.</w:t>
            </w:r>
          </w:p>
          <w:p w14:paraId="2160D234" w14:textId="77777777" w:rsidR="008F0D0F" w:rsidRPr="00611812" w:rsidRDefault="00613DC6" w:rsidP="005E570D">
            <w:pPr>
              <w:rPr>
                <w:rStyle w:val="blueten"/>
                <w:rFonts w:ascii="Univers" w:hAnsi="Univers"/>
                <w:sz w:val="22"/>
                <w:szCs w:val="22"/>
              </w:rPr>
            </w:pPr>
            <w:hyperlink r:id="rId59" w:history="1">
              <w:r w:rsidR="008F0D0F" w:rsidRPr="00611812">
                <w:rPr>
                  <w:rStyle w:val="Hyperlink"/>
                  <w:rFonts w:ascii="Univers" w:hAnsi="Univers"/>
                  <w:b/>
                  <w:bCs/>
                  <w:sz w:val="22"/>
                  <w:szCs w:val="22"/>
                </w:rPr>
                <w:t>1910.1030(f)(2)(i)</w:t>
              </w:r>
            </w:hyperlink>
          </w:p>
          <w:p w14:paraId="1A6CDCC0" w14:textId="77777777" w:rsidR="008F0D0F" w:rsidRPr="00611812" w:rsidRDefault="008F0D0F" w:rsidP="005E570D">
            <w:pPr>
              <w:rPr>
                <w:rFonts w:ascii="Univers" w:hAnsi="Univers"/>
                <w:sz w:val="22"/>
                <w:szCs w:val="22"/>
              </w:rPr>
            </w:pPr>
            <w:r w:rsidRPr="00611812">
              <w:rPr>
                <w:rFonts w:ascii="Univers" w:hAnsi="Univers"/>
                <w:sz w:val="22"/>
                <w:szCs w:val="22"/>
              </w:rPr>
              <w:t>Hepatitis B vaccination shall be made available after the employee has received the training required in paragraph (g)(2)(vii)(I) and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14:paraId="5D5D6CA4" w14:textId="77777777" w:rsidR="008F0D0F" w:rsidRPr="00611812" w:rsidRDefault="00613DC6" w:rsidP="005E570D">
            <w:pPr>
              <w:rPr>
                <w:rStyle w:val="blueten"/>
                <w:rFonts w:ascii="Univers" w:hAnsi="Univers"/>
                <w:sz w:val="22"/>
                <w:szCs w:val="22"/>
              </w:rPr>
            </w:pPr>
            <w:hyperlink r:id="rId60" w:history="1">
              <w:r w:rsidR="008F0D0F" w:rsidRPr="00611812">
                <w:rPr>
                  <w:rStyle w:val="Hyperlink"/>
                  <w:rFonts w:ascii="Univers" w:hAnsi="Univers"/>
                  <w:b/>
                  <w:bCs/>
                  <w:sz w:val="22"/>
                  <w:szCs w:val="22"/>
                </w:rPr>
                <w:t>1910.1030(f)(2)(ii)</w:t>
              </w:r>
            </w:hyperlink>
          </w:p>
          <w:p w14:paraId="641DC6F0" w14:textId="77777777" w:rsidR="008F0D0F" w:rsidRPr="00611812" w:rsidRDefault="008F0D0F" w:rsidP="005E570D">
            <w:pPr>
              <w:rPr>
                <w:rFonts w:ascii="Univers" w:hAnsi="Univers"/>
                <w:sz w:val="22"/>
                <w:szCs w:val="22"/>
              </w:rPr>
            </w:pPr>
            <w:r w:rsidRPr="00611812">
              <w:rPr>
                <w:rFonts w:ascii="Univers" w:hAnsi="Univers"/>
                <w:sz w:val="22"/>
                <w:szCs w:val="22"/>
              </w:rPr>
              <w:t>The employer shall not make participation in a prescreening program a prerequisite for receiving hepatitis B vaccination.</w:t>
            </w:r>
          </w:p>
          <w:p w14:paraId="6565CC9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1910.1030(f)(2)(iii)</w:t>
            </w:r>
          </w:p>
          <w:p w14:paraId="0D6689CF" w14:textId="77777777" w:rsidR="008F0D0F" w:rsidRPr="00611812" w:rsidRDefault="008F0D0F" w:rsidP="005E570D">
            <w:pPr>
              <w:rPr>
                <w:rFonts w:ascii="Univers" w:hAnsi="Univers"/>
                <w:sz w:val="22"/>
                <w:szCs w:val="22"/>
              </w:rPr>
            </w:pPr>
            <w:r w:rsidRPr="00611812">
              <w:rPr>
                <w:rFonts w:ascii="Univers" w:hAnsi="Univers"/>
                <w:sz w:val="22"/>
                <w:szCs w:val="22"/>
              </w:rPr>
              <w:t xml:space="preserve">If the employee initially declines hepatitis B vaccination but </w:t>
            </w:r>
            <w:proofErr w:type="gramStart"/>
            <w:r w:rsidRPr="00611812">
              <w:rPr>
                <w:rFonts w:ascii="Univers" w:hAnsi="Univers"/>
                <w:sz w:val="22"/>
                <w:szCs w:val="22"/>
              </w:rPr>
              <w:t>at a later date</w:t>
            </w:r>
            <w:proofErr w:type="gramEnd"/>
            <w:r w:rsidRPr="00611812">
              <w:rPr>
                <w:rFonts w:ascii="Univers" w:hAnsi="Univers"/>
                <w:sz w:val="22"/>
                <w:szCs w:val="22"/>
              </w:rPr>
              <w:t xml:space="preserve"> while still covered under the standard decides to accept the vaccination, the employer shall make available hepatitis B vaccination at that time.</w:t>
            </w:r>
          </w:p>
          <w:p w14:paraId="31C1929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1910.1030(f)(2)(iv)</w:t>
            </w:r>
          </w:p>
          <w:p w14:paraId="6A21236F" w14:textId="77777777" w:rsidR="008F0D0F" w:rsidRPr="00611812" w:rsidRDefault="008F0D0F" w:rsidP="005E570D">
            <w:pPr>
              <w:rPr>
                <w:rFonts w:ascii="Univers" w:hAnsi="Univers"/>
                <w:sz w:val="22"/>
                <w:szCs w:val="22"/>
              </w:rPr>
            </w:pPr>
            <w:r w:rsidRPr="00611812">
              <w:rPr>
                <w:rFonts w:ascii="Univers" w:hAnsi="Univers"/>
                <w:sz w:val="22"/>
                <w:szCs w:val="22"/>
              </w:rPr>
              <w:t>The employer shall assure that employees who decline to accept hepatitis B vaccination offered by the employer sign the statement in Appendix A.</w:t>
            </w:r>
          </w:p>
          <w:p w14:paraId="14595A34" w14:textId="77777777" w:rsidR="008F0D0F" w:rsidRPr="00611812" w:rsidRDefault="00613DC6" w:rsidP="005E570D">
            <w:pPr>
              <w:rPr>
                <w:rStyle w:val="blueten"/>
                <w:rFonts w:ascii="Univers" w:hAnsi="Univers"/>
                <w:sz w:val="22"/>
                <w:szCs w:val="22"/>
              </w:rPr>
            </w:pPr>
            <w:hyperlink r:id="rId61" w:history="1">
              <w:r w:rsidR="008F0D0F" w:rsidRPr="00611812">
                <w:rPr>
                  <w:rStyle w:val="Hyperlink"/>
                  <w:rFonts w:ascii="Univers" w:hAnsi="Univers"/>
                  <w:b/>
                  <w:bCs/>
                  <w:sz w:val="22"/>
                  <w:szCs w:val="22"/>
                </w:rPr>
                <w:t>1910.1030(f)(2)(v)</w:t>
              </w:r>
            </w:hyperlink>
          </w:p>
          <w:p w14:paraId="42E6408D" w14:textId="77777777" w:rsidR="008F0D0F" w:rsidRPr="00611812" w:rsidRDefault="008F0D0F" w:rsidP="005E570D">
            <w:pPr>
              <w:rPr>
                <w:rFonts w:ascii="Univers" w:hAnsi="Univers"/>
                <w:sz w:val="22"/>
                <w:szCs w:val="22"/>
              </w:rPr>
            </w:pPr>
            <w:r w:rsidRPr="00611812">
              <w:rPr>
                <w:rFonts w:ascii="Univers" w:hAnsi="Univers"/>
                <w:sz w:val="22"/>
                <w:szCs w:val="22"/>
              </w:rPr>
              <w:t>If a routine booster dose(s) of hepatitis B vaccine is recommended by the U.S. Public Health Service at a future date, such booster dose(s) shall be made available in accordance with section (f)(1)(ii).</w:t>
            </w:r>
          </w:p>
          <w:p w14:paraId="16473BE4" w14:textId="77777777" w:rsidR="008F0D0F" w:rsidRPr="00611812" w:rsidRDefault="00613DC6" w:rsidP="005E570D">
            <w:pPr>
              <w:rPr>
                <w:rStyle w:val="blueten"/>
                <w:rFonts w:ascii="Univers" w:hAnsi="Univers"/>
                <w:sz w:val="22"/>
                <w:szCs w:val="22"/>
              </w:rPr>
            </w:pPr>
            <w:hyperlink r:id="rId62" w:history="1">
              <w:r w:rsidR="008F0D0F" w:rsidRPr="00611812">
                <w:rPr>
                  <w:rStyle w:val="Hyperlink"/>
                  <w:rFonts w:ascii="Univers" w:hAnsi="Univers"/>
                  <w:b/>
                  <w:bCs/>
                  <w:sz w:val="22"/>
                  <w:szCs w:val="22"/>
                </w:rPr>
                <w:t>1910.1030(f)(3)</w:t>
              </w:r>
            </w:hyperlink>
          </w:p>
          <w:p w14:paraId="45D14510" w14:textId="77777777" w:rsidR="008F0D0F" w:rsidRPr="00611812" w:rsidRDefault="008F0D0F" w:rsidP="005E570D">
            <w:pPr>
              <w:rPr>
                <w:rFonts w:ascii="Univers" w:hAnsi="Univers"/>
                <w:sz w:val="22"/>
                <w:szCs w:val="22"/>
              </w:rPr>
            </w:pPr>
            <w:r w:rsidRPr="00611812">
              <w:rPr>
                <w:rFonts w:ascii="Univers" w:hAnsi="Univers"/>
                <w:b/>
                <w:bCs/>
                <w:i/>
                <w:iCs/>
                <w:sz w:val="22"/>
                <w:szCs w:val="22"/>
              </w:rPr>
              <w:t>Post-exposure Evaluation and Follow-up</w:t>
            </w:r>
            <w:r w:rsidRPr="00611812">
              <w:rPr>
                <w:rFonts w:ascii="Univers" w:hAnsi="Univers"/>
                <w:sz w:val="22"/>
                <w:szCs w:val="22"/>
              </w:rPr>
              <w:t>. Following a report of an exposure incident, the employer shall make immediately available to the exposed employee a confidential medical evaluation and follow-up, including at least the following elements:</w:t>
            </w:r>
          </w:p>
          <w:p w14:paraId="0853493D"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1910.1030(f)(3)(i)</w:t>
            </w:r>
          </w:p>
          <w:p w14:paraId="7E2D5524" w14:textId="77777777" w:rsidR="008F0D0F" w:rsidRPr="00611812" w:rsidRDefault="008F0D0F" w:rsidP="005E570D">
            <w:pPr>
              <w:rPr>
                <w:rFonts w:ascii="Univers" w:hAnsi="Univers"/>
                <w:sz w:val="22"/>
                <w:szCs w:val="22"/>
              </w:rPr>
            </w:pPr>
            <w:r w:rsidRPr="00611812">
              <w:rPr>
                <w:rFonts w:ascii="Univers" w:hAnsi="Univers"/>
                <w:sz w:val="22"/>
                <w:szCs w:val="22"/>
              </w:rPr>
              <w:t xml:space="preserve">Documentation of the route(s) of exposure, and the circumstances under which the exposure incident </w:t>
            </w:r>
            <w:proofErr w:type="gramStart"/>
            <w:r w:rsidRPr="00611812">
              <w:rPr>
                <w:rFonts w:ascii="Univers" w:hAnsi="Univers"/>
                <w:sz w:val="22"/>
                <w:szCs w:val="22"/>
              </w:rPr>
              <w:t>occurred;</w:t>
            </w:r>
            <w:proofErr w:type="gramEnd"/>
          </w:p>
          <w:p w14:paraId="2C2837D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1910.1030(f)(3)(ii)</w:t>
            </w:r>
          </w:p>
          <w:p w14:paraId="1DF242F1" w14:textId="77777777" w:rsidR="008F0D0F" w:rsidRPr="00611812" w:rsidRDefault="008F0D0F" w:rsidP="005E570D">
            <w:pPr>
              <w:rPr>
                <w:rFonts w:ascii="Univers" w:hAnsi="Univers"/>
                <w:sz w:val="22"/>
                <w:szCs w:val="22"/>
              </w:rPr>
            </w:pPr>
            <w:r w:rsidRPr="00611812">
              <w:rPr>
                <w:rFonts w:ascii="Univers" w:hAnsi="Univers"/>
                <w:sz w:val="22"/>
                <w:szCs w:val="22"/>
              </w:rPr>
              <w:t xml:space="preserve">Identification and documentation of the source individual, unless the employer can establish that identification is infeasible or prohibited by state or local </w:t>
            </w:r>
            <w:proofErr w:type="gramStart"/>
            <w:r w:rsidRPr="00611812">
              <w:rPr>
                <w:rFonts w:ascii="Univers" w:hAnsi="Univers"/>
                <w:sz w:val="22"/>
                <w:szCs w:val="22"/>
              </w:rPr>
              <w:t>law;</w:t>
            </w:r>
            <w:proofErr w:type="gramEnd"/>
          </w:p>
          <w:p w14:paraId="71FECE3F" w14:textId="77777777" w:rsidR="008F0D0F" w:rsidRPr="00611812" w:rsidRDefault="00613DC6" w:rsidP="005E570D">
            <w:pPr>
              <w:rPr>
                <w:rStyle w:val="blueten"/>
                <w:rFonts w:ascii="Univers" w:hAnsi="Univers"/>
                <w:sz w:val="22"/>
                <w:szCs w:val="22"/>
              </w:rPr>
            </w:pPr>
            <w:hyperlink r:id="rId63" w:history="1">
              <w:r w:rsidR="008F0D0F" w:rsidRPr="00611812">
                <w:rPr>
                  <w:rStyle w:val="Hyperlink"/>
                  <w:rFonts w:ascii="Univers" w:hAnsi="Univers"/>
                  <w:b/>
                  <w:bCs/>
                  <w:sz w:val="22"/>
                  <w:szCs w:val="22"/>
                </w:rPr>
                <w:t>1910.1030(f)(3)(ii)(A)</w:t>
              </w:r>
            </w:hyperlink>
          </w:p>
          <w:p w14:paraId="573B37A7" w14:textId="77777777" w:rsidR="008F0D0F" w:rsidRPr="00611812" w:rsidRDefault="008F0D0F" w:rsidP="005E570D">
            <w:pPr>
              <w:rPr>
                <w:rFonts w:ascii="Univers" w:hAnsi="Univers"/>
                <w:sz w:val="22"/>
                <w:szCs w:val="22"/>
              </w:rPr>
            </w:pPr>
            <w:r w:rsidRPr="00611812">
              <w:rPr>
                <w:rFonts w:ascii="Univers" w:hAnsi="Univers"/>
                <w:sz w:val="22"/>
                <w:szCs w:val="22"/>
              </w:rPr>
              <w:t xml:space="preserve">The source individual's blood shall be tested as soon as feasible and after consent is obtained </w:t>
            </w:r>
            <w:proofErr w:type="gramStart"/>
            <w:r w:rsidRPr="00611812">
              <w:rPr>
                <w:rFonts w:ascii="Univers" w:hAnsi="Univers"/>
                <w:sz w:val="22"/>
                <w:szCs w:val="22"/>
              </w:rPr>
              <w:t>in order to</w:t>
            </w:r>
            <w:proofErr w:type="gramEnd"/>
            <w:r w:rsidRPr="00611812">
              <w:rPr>
                <w:rFonts w:ascii="Univers" w:hAnsi="Univers"/>
                <w:sz w:val="22"/>
                <w:szCs w:val="22"/>
              </w:rPr>
              <w:t xml:space="preserve"> determine HBV and HIV infectivity. If consent is not obtained, the employer shall establish that legally required consent cannot be obtained. When the source individual's consent is not required by law, the source individual's blood, if available, shall be tested and the results documented.</w:t>
            </w:r>
          </w:p>
          <w:p w14:paraId="15D2E9B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1910.1030(f)(3)(ii)(B)</w:t>
            </w:r>
          </w:p>
          <w:p w14:paraId="575E0353" w14:textId="77777777" w:rsidR="008F0D0F" w:rsidRPr="00611812" w:rsidRDefault="008F0D0F" w:rsidP="005E570D">
            <w:pPr>
              <w:rPr>
                <w:rFonts w:ascii="Univers" w:hAnsi="Univers"/>
                <w:sz w:val="22"/>
                <w:szCs w:val="22"/>
              </w:rPr>
            </w:pPr>
            <w:r w:rsidRPr="00611812">
              <w:rPr>
                <w:rFonts w:ascii="Univers" w:hAnsi="Univers"/>
                <w:sz w:val="22"/>
                <w:szCs w:val="22"/>
              </w:rPr>
              <w:t>When the source individual is already known to be infected with HBV or HIV, testing for the source individual's known HBV or HIV status need not be repeated.</w:t>
            </w:r>
          </w:p>
          <w:p w14:paraId="4CB2772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1910.1030(f)(3)(ii)(C)</w:t>
            </w:r>
          </w:p>
          <w:p w14:paraId="75929BA9" w14:textId="77777777" w:rsidR="008F0D0F" w:rsidRPr="00611812" w:rsidRDefault="008F0D0F" w:rsidP="005E570D">
            <w:pPr>
              <w:rPr>
                <w:rFonts w:ascii="Univers" w:hAnsi="Univers"/>
                <w:sz w:val="22"/>
                <w:szCs w:val="22"/>
              </w:rPr>
            </w:pPr>
            <w:r w:rsidRPr="00611812">
              <w:rPr>
                <w:rFonts w:ascii="Univers" w:hAnsi="Univers"/>
                <w:sz w:val="22"/>
                <w:szCs w:val="22"/>
              </w:rPr>
              <w:t>Results of the source individual's testing shall be made available to the exposed employee, and the employee shall be informed of applicable laws and regulations concerning disclosure of the identity and infectious status of the source individual.</w:t>
            </w:r>
          </w:p>
          <w:p w14:paraId="146AA9F1"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1910.1030(f)(3)(iii)</w:t>
            </w:r>
          </w:p>
          <w:p w14:paraId="5B064CA7" w14:textId="77777777" w:rsidR="008F0D0F" w:rsidRPr="00611812" w:rsidRDefault="008F0D0F" w:rsidP="005E570D">
            <w:pPr>
              <w:rPr>
                <w:rFonts w:ascii="Univers" w:hAnsi="Univers"/>
                <w:sz w:val="22"/>
                <w:szCs w:val="22"/>
              </w:rPr>
            </w:pPr>
            <w:r w:rsidRPr="00611812">
              <w:rPr>
                <w:rFonts w:ascii="Univers" w:hAnsi="Univers"/>
                <w:sz w:val="22"/>
                <w:szCs w:val="22"/>
              </w:rPr>
              <w:t xml:space="preserve">Collection and testing of blood for HBV and HIV serological </w:t>
            </w:r>
            <w:proofErr w:type="gramStart"/>
            <w:r w:rsidRPr="00611812">
              <w:rPr>
                <w:rFonts w:ascii="Univers" w:hAnsi="Univers"/>
                <w:sz w:val="22"/>
                <w:szCs w:val="22"/>
              </w:rPr>
              <w:t>status;</w:t>
            </w:r>
            <w:proofErr w:type="gramEnd"/>
          </w:p>
          <w:p w14:paraId="1BB7952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1910.1030(f)(3)(iii)(A)</w:t>
            </w:r>
          </w:p>
          <w:p w14:paraId="6CE20E59" w14:textId="77777777" w:rsidR="008F0D0F" w:rsidRPr="00611812" w:rsidRDefault="008F0D0F" w:rsidP="005E570D">
            <w:pPr>
              <w:rPr>
                <w:rFonts w:ascii="Univers" w:hAnsi="Univers"/>
                <w:sz w:val="22"/>
                <w:szCs w:val="22"/>
              </w:rPr>
            </w:pPr>
            <w:r w:rsidRPr="00611812">
              <w:rPr>
                <w:rFonts w:ascii="Univers" w:hAnsi="Univers"/>
                <w:sz w:val="22"/>
                <w:szCs w:val="22"/>
              </w:rPr>
              <w:t>The exposed employee's blood shall be collected as soon as feasible and tested after consent is obtained.</w:t>
            </w:r>
          </w:p>
          <w:p w14:paraId="374D5EF9" w14:textId="77777777" w:rsidR="008F0D0F" w:rsidRPr="00611812" w:rsidRDefault="00613DC6" w:rsidP="005E570D">
            <w:pPr>
              <w:rPr>
                <w:rStyle w:val="blueten"/>
                <w:rFonts w:ascii="Univers" w:hAnsi="Univers"/>
                <w:sz w:val="22"/>
                <w:szCs w:val="22"/>
              </w:rPr>
            </w:pPr>
            <w:hyperlink r:id="rId64" w:history="1">
              <w:r w:rsidR="008F0D0F" w:rsidRPr="00611812">
                <w:rPr>
                  <w:rStyle w:val="Hyperlink"/>
                  <w:rFonts w:ascii="Univers" w:hAnsi="Univers"/>
                  <w:b/>
                  <w:bCs/>
                  <w:sz w:val="22"/>
                  <w:szCs w:val="22"/>
                </w:rPr>
                <w:t>1910.1030(f)(3)(iii)(B)</w:t>
              </w:r>
            </w:hyperlink>
          </w:p>
          <w:p w14:paraId="2E414D00" w14:textId="77777777" w:rsidR="008F0D0F" w:rsidRPr="00611812" w:rsidRDefault="008F0D0F" w:rsidP="005E570D">
            <w:pPr>
              <w:rPr>
                <w:rFonts w:ascii="Univers" w:hAnsi="Univers"/>
                <w:sz w:val="22"/>
                <w:szCs w:val="22"/>
              </w:rPr>
            </w:pPr>
            <w:r w:rsidRPr="00611812">
              <w:rPr>
                <w:rFonts w:ascii="Univers" w:hAnsi="Univers"/>
                <w:sz w:val="22"/>
                <w:szCs w:val="22"/>
              </w:rPr>
              <w:t xml:space="preserve">If the employee consents to baseline blood </w:t>
            </w:r>
            <w:proofErr w:type="gramStart"/>
            <w:r w:rsidRPr="00611812">
              <w:rPr>
                <w:rFonts w:ascii="Univers" w:hAnsi="Univers"/>
                <w:sz w:val="22"/>
                <w:szCs w:val="22"/>
              </w:rPr>
              <w:t>collection, but</w:t>
            </w:r>
            <w:proofErr w:type="gramEnd"/>
            <w:r w:rsidRPr="00611812">
              <w:rPr>
                <w:rFonts w:ascii="Univers" w:hAnsi="Univers"/>
                <w:sz w:val="22"/>
                <w:szCs w:val="22"/>
              </w:rPr>
              <w:t xml:space="preserve"> does not give consent at that time for HIV serologic testing, the sample shall be preserved for at least 90 days. If, within 90 days of the exposure incident, the employee elects to have the baseline sample tested, such testing shall be done as soon as feasible.</w:t>
            </w:r>
          </w:p>
          <w:p w14:paraId="1A33CAF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1910.1030(f)(3)(iv)</w:t>
            </w:r>
          </w:p>
          <w:p w14:paraId="4FFE815B" w14:textId="77777777" w:rsidR="008F0D0F" w:rsidRPr="00611812" w:rsidRDefault="008F0D0F" w:rsidP="005E570D">
            <w:pPr>
              <w:rPr>
                <w:rFonts w:ascii="Univers" w:hAnsi="Univers"/>
                <w:sz w:val="22"/>
                <w:szCs w:val="22"/>
              </w:rPr>
            </w:pPr>
            <w:r w:rsidRPr="00611812">
              <w:rPr>
                <w:rFonts w:ascii="Univers" w:hAnsi="Univers"/>
                <w:sz w:val="22"/>
                <w:szCs w:val="22"/>
              </w:rPr>
              <w:t xml:space="preserve">Post-exposure prophylaxis, when medically indicated, as recommended by the U.S. Public Health </w:t>
            </w:r>
            <w:proofErr w:type="gramStart"/>
            <w:r w:rsidRPr="00611812">
              <w:rPr>
                <w:rFonts w:ascii="Univers" w:hAnsi="Univers"/>
                <w:sz w:val="22"/>
                <w:szCs w:val="22"/>
              </w:rPr>
              <w:t>Service;</w:t>
            </w:r>
            <w:proofErr w:type="gramEnd"/>
          </w:p>
          <w:p w14:paraId="71B5642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1910.1030(f)(3)(v)</w:t>
            </w:r>
          </w:p>
          <w:p w14:paraId="56D06C82" w14:textId="77777777" w:rsidR="008F0D0F" w:rsidRPr="00611812" w:rsidRDefault="008F0D0F" w:rsidP="005E570D">
            <w:pPr>
              <w:rPr>
                <w:rFonts w:ascii="Univers" w:hAnsi="Univers"/>
                <w:sz w:val="22"/>
                <w:szCs w:val="22"/>
              </w:rPr>
            </w:pPr>
            <w:r w:rsidRPr="00611812">
              <w:rPr>
                <w:rFonts w:ascii="Univers" w:hAnsi="Univers"/>
                <w:sz w:val="22"/>
                <w:szCs w:val="22"/>
              </w:rPr>
              <w:t>Counseling; and</w:t>
            </w:r>
          </w:p>
          <w:p w14:paraId="14DF9B8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1910.1030(f)(3)(vi)</w:t>
            </w:r>
          </w:p>
          <w:p w14:paraId="615F78BE" w14:textId="77777777" w:rsidR="008F0D0F" w:rsidRPr="00611812" w:rsidRDefault="008F0D0F" w:rsidP="005E570D">
            <w:pPr>
              <w:rPr>
                <w:rFonts w:ascii="Univers" w:hAnsi="Univers"/>
                <w:sz w:val="22"/>
                <w:szCs w:val="22"/>
              </w:rPr>
            </w:pPr>
            <w:r w:rsidRPr="00611812">
              <w:rPr>
                <w:rFonts w:ascii="Univers" w:hAnsi="Univers"/>
                <w:sz w:val="22"/>
                <w:szCs w:val="22"/>
              </w:rPr>
              <w:t>Evaluation of reported illnesses.</w:t>
            </w:r>
          </w:p>
          <w:p w14:paraId="26A7E8EB" w14:textId="77777777" w:rsidR="008F0D0F" w:rsidRPr="00611812" w:rsidRDefault="008F0D0F" w:rsidP="005E570D">
            <w:pPr>
              <w:rPr>
                <w:rStyle w:val="blueten"/>
                <w:rFonts w:ascii="Univers" w:hAnsi="Univers"/>
                <w:sz w:val="22"/>
                <w:szCs w:val="22"/>
              </w:rPr>
            </w:pPr>
            <w:bookmarkStart w:id="311" w:name="1910.1030(f)(4)"/>
            <w:bookmarkEnd w:id="311"/>
            <w:r w:rsidRPr="00611812">
              <w:rPr>
                <w:rStyle w:val="blueten"/>
                <w:rFonts w:ascii="Univers" w:hAnsi="Univers"/>
                <w:b/>
                <w:bCs/>
                <w:sz w:val="22"/>
                <w:szCs w:val="22"/>
              </w:rPr>
              <w:t>1910.1030(f)(4)</w:t>
            </w:r>
          </w:p>
          <w:p w14:paraId="129F3553" w14:textId="77777777" w:rsidR="008F0D0F" w:rsidRPr="00611812" w:rsidRDefault="008F0D0F" w:rsidP="005E570D">
            <w:pPr>
              <w:rPr>
                <w:rFonts w:ascii="Univers" w:hAnsi="Univers"/>
                <w:sz w:val="22"/>
                <w:szCs w:val="22"/>
              </w:rPr>
            </w:pPr>
            <w:r w:rsidRPr="00611812">
              <w:rPr>
                <w:rFonts w:ascii="Univers" w:hAnsi="Univers"/>
                <w:b/>
                <w:bCs/>
                <w:i/>
                <w:iCs/>
                <w:sz w:val="22"/>
                <w:szCs w:val="22"/>
              </w:rPr>
              <w:t>Information Provided to the Healthcare Professional</w:t>
            </w:r>
            <w:r w:rsidRPr="00611812">
              <w:rPr>
                <w:rFonts w:ascii="Univers" w:hAnsi="Univers"/>
                <w:sz w:val="22"/>
                <w:szCs w:val="22"/>
              </w:rPr>
              <w:t>.</w:t>
            </w:r>
          </w:p>
          <w:p w14:paraId="00CD5C3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1910.1030(f)(4)(i)</w:t>
            </w:r>
          </w:p>
          <w:p w14:paraId="615854A5"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ensure that the healthcare professional responsible for the employee's Hepatitis B vaccination is provided a copy of this regulation.</w:t>
            </w:r>
          </w:p>
          <w:p w14:paraId="14B4188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1910.1030(f)(4)(ii)</w:t>
            </w:r>
          </w:p>
          <w:p w14:paraId="5C1DEF7F"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ensure that the healthcare professional evaluating an employee after an exposure incident is provided the following information:</w:t>
            </w:r>
          </w:p>
          <w:p w14:paraId="0379D007"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1910.1030(f)(4)(ii)(A)</w:t>
            </w:r>
          </w:p>
          <w:p w14:paraId="732E5DCD" w14:textId="77777777" w:rsidR="008F0D0F" w:rsidRPr="00611812" w:rsidRDefault="008F0D0F" w:rsidP="005E570D">
            <w:pPr>
              <w:rPr>
                <w:rFonts w:ascii="Univers" w:hAnsi="Univers"/>
                <w:sz w:val="22"/>
                <w:szCs w:val="22"/>
              </w:rPr>
            </w:pPr>
            <w:r w:rsidRPr="00611812">
              <w:rPr>
                <w:rFonts w:ascii="Univers" w:hAnsi="Univers"/>
                <w:sz w:val="22"/>
                <w:szCs w:val="22"/>
              </w:rPr>
              <w:t xml:space="preserve">A copy of this </w:t>
            </w:r>
            <w:proofErr w:type="gramStart"/>
            <w:r w:rsidRPr="00611812">
              <w:rPr>
                <w:rFonts w:ascii="Univers" w:hAnsi="Univers"/>
                <w:sz w:val="22"/>
                <w:szCs w:val="22"/>
              </w:rPr>
              <w:t>regulation;</w:t>
            </w:r>
            <w:proofErr w:type="gramEnd"/>
          </w:p>
          <w:p w14:paraId="54D189B1"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1910.1030(f)(4)(ii)(B)</w:t>
            </w:r>
          </w:p>
          <w:p w14:paraId="059C2DD6" w14:textId="77777777" w:rsidR="008F0D0F" w:rsidRPr="00611812" w:rsidRDefault="008F0D0F" w:rsidP="005E570D">
            <w:pPr>
              <w:rPr>
                <w:rFonts w:ascii="Univers" w:hAnsi="Univers"/>
                <w:sz w:val="22"/>
                <w:szCs w:val="22"/>
              </w:rPr>
            </w:pPr>
            <w:r w:rsidRPr="00611812">
              <w:rPr>
                <w:rFonts w:ascii="Univers" w:hAnsi="Univers"/>
                <w:sz w:val="22"/>
                <w:szCs w:val="22"/>
              </w:rPr>
              <w:t xml:space="preserve">A description of the exposed employee's duties as they relate to the exposure </w:t>
            </w:r>
            <w:proofErr w:type="gramStart"/>
            <w:r w:rsidRPr="00611812">
              <w:rPr>
                <w:rFonts w:ascii="Univers" w:hAnsi="Univers"/>
                <w:sz w:val="22"/>
                <w:szCs w:val="22"/>
              </w:rPr>
              <w:t>incident;</w:t>
            </w:r>
            <w:proofErr w:type="gramEnd"/>
          </w:p>
          <w:p w14:paraId="539718B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1910.1030(f)(4)(ii)(C)</w:t>
            </w:r>
          </w:p>
          <w:p w14:paraId="669D4574" w14:textId="77777777" w:rsidR="008F0D0F" w:rsidRPr="00611812" w:rsidRDefault="008F0D0F" w:rsidP="005E570D">
            <w:pPr>
              <w:rPr>
                <w:rFonts w:ascii="Univers" w:hAnsi="Univers"/>
                <w:sz w:val="22"/>
                <w:szCs w:val="22"/>
              </w:rPr>
            </w:pPr>
            <w:r w:rsidRPr="00611812">
              <w:rPr>
                <w:rFonts w:ascii="Univers" w:hAnsi="Univers"/>
                <w:sz w:val="22"/>
                <w:szCs w:val="22"/>
              </w:rPr>
              <w:t xml:space="preserve">Documentation of the route(s) of exposure and circumstances under which exposure </w:t>
            </w:r>
            <w:proofErr w:type="gramStart"/>
            <w:r w:rsidRPr="00611812">
              <w:rPr>
                <w:rFonts w:ascii="Univers" w:hAnsi="Univers"/>
                <w:sz w:val="22"/>
                <w:szCs w:val="22"/>
              </w:rPr>
              <w:t>occurred;</w:t>
            </w:r>
            <w:proofErr w:type="gramEnd"/>
          </w:p>
          <w:p w14:paraId="3A7E6CD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1910.1030(f)(4)(ii)(D)</w:t>
            </w:r>
          </w:p>
          <w:p w14:paraId="1F21B3E5" w14:textId="77777777" w:rsidR="008F0D0F" w:rsidRPr="00611812" w:rsidRDefault="008F0D0F" w:rsidP="005E570D">
            <w:pPr>
              <w:rPr>
                <w:rFonts w:ascii="Univers" w:hAnsi="Univers"/>
                <w:sz w:val="22"/>
                <w:szCs w:val="22"/>
              </w:rPr>
            </w:pPr>
            <w:r w:rsidRPr="00611812">
              <w:rPr>
                <w:rFonts w:ascii="Univers" w:hAnsi="Univers"/>
                <w:sz w:val="22"/>
                <w:szCs w:val="22"/>
              </w:rPr>
              <w:t>Results of the source individual's blood testing, if available; and</w:t>
            </w:r>
          </w:p>
          <w:p w14:paraId="6AFF187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1910.1030(f)(4)(ii)(E)</w:t>
            </w:r>
          </w:p>
          <w:p w14:paraId="575AFAAD" w14:textId="77777777" w:rsidR="008F0D0F" w:rsidRPr="00611812" w:rsidRDefault="008F0D0F" w:rsidP="005E570D">
            <w:pPr>
              <w:rPr>
                <w:rFonts w:ascii="Univers" w:hAnsi="Univers"/>
                <w:sz w:val="22"/>
                <w:szCs w:val="22"/>
              </w:rPr>
            </w:pPr>
            <w:r w:rsidRPr="00611812">
              <w:rPr>
                <w:rFonts w:ascii="Univers" w:hAnsi="Univers"/>
                <w:sz w:val="22"/>
                <w:szCs w:val="22"/>
              </w:rPr>
              <w:t>All medical records relevant to the appropriate treatment of the employee including vaccination status which are the employer's responsibility to maintain.</w:t>
            </w:r>
          </w:p>
          <w:p w14:paraId="584FB083" w14:textId="77777777" w:rsidR="008F0D0F" w:rsidRPr="00611812" w:rsidRDefault="00613DC6" w:rsidP="005E570D">
            <w:pPr>
              <w:rPr>
                <w:rStyle w:val="blueten"/>
                <w:rFonts w:ascii="Univers" w:hAnsi="Univers"/>
                <w:sz w:val="22"/>
                <w:szCs w:val="22"/>
              </w:rPr>
            </w:pPr>
            <w:hyperlink r:id="rId65" w:history="1">
              <w:r w:rsidR="008F0D0F" w:rsidRPr="00611812">
                <w:rPr>
                  <w:rStyle w:val="Hyperlink"/>
                  <w:rFonts w:ascii="Univers" w:hAnsi="Univers"/>
                  <w:b/>
                  <w:bCs/>
                  <w:sz w:val="22"/>
                  <w:szCs w:val="22"/>
                </w:rPr>
                <w:t>1910.1030(f)(5)</w:t>
              </w:r>
            </w:hyperlink>
          </w:p>
          <w:p w14:paraId="0433807D" w14:textId="77777777" w:rsidR="008F0D0F" w:rsidRPr="00611812" w:rsidRDefault="008F0D0F" w:rsidP="005E570D">
            <w:pPr>
              <w:rPr>
                <w:rFonts w:ascii="Univers" w:hAnsi="Univers"/>
                <w:sz w:val="22"/>
                <w:szCs w:val="22"/>
              </w:rPr>
            </w:pPr>
            <w:r w:rsidRPr="00611812">
              <w:rPr>
                <w:rFonts w:ascii="Univers" w:hAnsi="Univers"/>
                <w:b/>
                <w:bCs/>
                <w:i/>
                <w:iCs/>
                <w:sz w:val="22"/>
                <w:szCs w:val="22"/>
              </w:rPr>
              <w:t>Healthcare Professional's Written Opinion</w:t>
            </w:r>
            <w:r w:rsidRPr="00611812">
              <w:rPr>
                <w:rFonts w:ascii="Univers" w:hAnsi="Univers"/>
                <w:sz w:val="22"/>
                <w:szCs w:val="22"/>
              </w:rPr>
              <w:t>. The employer shall obtain and provide the employee with a copy of the evaluating healthcare professional's written opinion within 15 days of the completion of the evaluation.</w:t>
            </w:r>
          </w:p>
          <w:p w14:paraId="46D4E84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1910.1030(f)(5)(i)</w:t>
            </w:r>
          </w:p>
          <w:p w14:paraId="70E05784" w14:textId="77777777" w:rsidR="008F0D0F" w:rsidRPr="00611812" w:rsidRDefault="008F0D0F" w:rsidP="005E570D">
            <w:pPr>
              <w:rPr>
                <w:rFonts w:ascii="Univers" w:hAnsi="Univers"/>
                <w:sz w:val="22"/>
                <w:szCs w:val="22"/>
              </w:rPr>
            </w:pPr>
            <w:r w:rsidRPr="00611812">
              <w:rPr>
                <w:rFonts w:ascii="Univers" w:hAnsi="Univers"/>
                <w:sz w:val="22"/>
                <w:szCs w:val="22"/>
              </w:rPr>
              <w:t>The healthcare professional's written opinion for Hepatitis B vaccination shall be limited to whether Hepatitis B vaccination is indicated for an employee, and if the employee has received such vaccination.</w:t>
            </w:r>
          </w:p>
          <w:p w14:paraId="698A4DB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1910.1030(f)(5)(ii)</w:t>
            </w:r>
          </w:p>
          <w:p w14:paraId="79D4AC43" w14:textId="77777777" w:rsidR="008F0D0F" w:rsidRPr="00611812" w:rsidRDefault="008F0D0F" w:rsidP="005E570D">
            <w:pPr>
              <w:rPr>
                <w:rFonts w:ascii="Univers" w:hAnsi="Univers"/>
                <w:sz w:val="22"/>
                <w:szCs w:val="22"/>
              </w:rPr>
            </w:pPr>
            <w:r w:rsidRPr="00611812">
              <w:rPr>
                <w:rFonts w:ascii="Univers" w:hAnsi="Univers"/>
                <w:sz w:val="22"/>
                <w:szCs w:val="22"/>
              </w:rPr>
              <w:t>The healthcare professional's written opinion for post-exposure evaluation and follow-up shall be limited to the following information:</w:t>
            </w:r>
          </w:p>
          <w:p w14:paraId="6EE1826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1910.1030(f)(5)(ii)(A)</w:t>
            </w:r>
          </w:p>
          <w:p w14:paraId="5C553B48" w14:textId="77777777" w:rsidR="008F0D0F" w:rsidRPr="00611812" w:rsidRDefault="008F0D0F" w:rsidP="005E570D">
            <w:pPr>
              <w:rPr>
                <w:rFonts w:ascii="Univers" w:hAnsi="Univers"/>
                <w:sz w:val="22"/>
                <w:szCs w:val="22"/>
              </w:rPr>
            </w:pPr>
            <w:r w:rsidRPr="00611812">
              <w:rPr>
                <w:rFonts w:ascii="Univers" w:hAnsi="Univers"/>
                <w:sz w:val="22"/>
                <w:szCs w:val="22"/>
              </w:rPr>
              <w:t>That the employee has been informed of the results of the evaluation; and</w:t>
            </w:r>
          </w:p>
          <w:p w14:paraId="4CD00F1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1910.1030(f)(5)(ii)(B)</w:t>
            </w:r>
          </w:p>
          <w:p w14:paraId="64E01908" w14:textId="77777777" w:rsidR="008F0D0F" w:rsidRPr="00611812" w:rsidRDefault="008F0D0F" w:rsidP="005E570D">
            <w:pPr>
              <w:rPr>
                <w:rFonts w:ascii="Univers" w:hAnsi="Univers"/>
                <w:sz w:val="22"/>
                <w:szCs w:val="22"/>
              </w:rPr>
            </w:pPr>
            <w:r w:rsidRPr="00611812">
              <w:rPr>
                <w:rFonts w:ascii="Univers" w:hAnsi="Univers"/>
                <w:sz w:val="22"/>
                <w:szCs w:val="22"/>
              </w:rPr>
              <w:t>That the employee has been told about any medical conditions resulting from exposure to blood or other potentially infectious materials which require further evaluation or treatment.</w:t>
            </w:r>
          </w:p>
          <w:p w14:paraId="042D37C7"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1910.1030(f)(5)(iii)</w:t>
            </w:r>
          </w:p>
          <w:p w14:paraId="55C18809" w14:textId="77777777" w:rsidR="008F0D0F" w:rsidRPr="00611812" w:rsidRDefault="008F0D0F" w:rsidP="005E570D">
            <w:pPr>
              <w:rPr>
                <w:rFonts w:ascii="Univers" w:hAnsi="Univers"/>
                <w:sz w:val="22"/>
                <w:szCs w:val="22"/>
              </w:rPr>
            </w:pPr>
            <w:r w:rsidRPr="00611812">
              <w:rPr>
                <w:rFonts w:ascii="Univers" w:hAnsi="Univers"/>
                <w:sz w:val="22"/>
                <w:szCs w:val="22"/>
              </w:rPr>
              <w:t>All other findings or diagnoses shall remain confidential and shall not be included in the written report.</w:t>
            </w:r>
          </w:p>
          <w:p w14:paraId="7C8CAAB1"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1910.1030(f)(6)</w:t>
            </w:r>
          </w:p>
          <w:p w14:paraId="3B7D37F2" w14:textId="77777777" w:rsidR="008F0D0F" w:rsidRPr="00611812" w:rsidRDefault="008F0D0F" w:rsidP="005E570D">
            <w:pPr>
              <w:rPr>
                <w:rFonts w:ascii="Univers" w:hAnsi="Univers"/>
                <w:sz w:val="22"/>
                <w:szCs w:val="22"/>
              </w:rPr>
            </w:pPr>
            <w:r w:rsidRPr="00611812">
              <w:rPr>
                <w:rFonts w:ascii="Univers" w:hAnsi="Univers"/>
                <w:b/>
                <w:bCs/>
                <w:i/>
                <w:iCs/>
                <w:sz w:val="22"/>
                <w:szCs w:val="22"/>
              </w:rPr>
              <w:t>Medical Recordkeeping</w:t>
            </w:r>
            <w:r w:rsidRPr="00611812">
              <w:rPr>
                <w:rFonts w:ascii="Univers" w:hAnsi="Univers"/>
                <w:sz w:val="22"/>
                <w:szCs w:val="22"/>
              </w:rPr>
              <w:t>. Medical records required by this standard shall be maintained in accordance with paragraph (h)(1) of this section.</w:t>
            </w:r>
          </w:p>
          <w:bookmarkStart w:id="312" w:name="1910.1030(g)"/>
          <w:bookmarkEnd w:id="312"/>
          <w:p w14:paraId="4DD80B44"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"http://www.osha.gov/pls/oshaweb/owalink.query_links?src_doc_type=STANDARDS&amp;src_unique_file=1910_1030&amp;src_anchor_name=1910.1030%28g%29"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1910.1030(g)</w:t>
            </w:r>
            <w:r w:rsidRPr="00611812">
              <w:rPr>
                <w:rStyle w:val="blueten"/>
                <w:rFonts w:ascii="Univers" w:hAnsi="Univers"/>
                <w:b/>
                <w:bCs/>
                <w:sz w:val="22"/>
                <w:szCs w:val="22"/>
              </w:rPr>
              <w:fldChar w:fldCharType="end"/>
            </w:r>
          </w:p>
          <w:p w14:paraId="74350D10" w14:textId="77777777" w:rsidR="008F0D0F" w:rsidRPr="00611812" w:rsidRDefault="008F0D0F" w:rsidP="005E570D">
            <w:pPr>
              <w:rPr>
                <w:rFonts w:ascii="Univers" w:hAnsi="Univers"/>
                <w:sz w:val="22"/>
                <w:szCs w:val="22"/>
              </w:rPr>
            </w:pPr>
            <w:r w:rsidRPr="00611812">
              <w:rPr>
                <w:rFonts w:ascii="Univers" w:hAnsi="Univers"/>
                <w:b/>
                <w:bCs/>
                <w:i/>
                <w:iCs/>
                <w:sz w:val="22"/>
                <w:szCs w:val="22"/>
              </w:rPr>
              <w:t>Communication of Hazards to Employees --</w:t>
            </w:r>
          </w:p>
          <w:bookmarkStart w:id="313" w:name="1910.1030(g)(1)"/>
          <w:bookmarkEnd w:id="313"/>
          <w:p w14:paraId="32430517"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"http://www.osha.gov/pls/oshaweb/owalink.query_links?src_doc_type=STANDARDS&amp;src_unique_file=1910_1030&amp;src_anchor_name=1910.1030%28g%29%281%29"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1910.1030(g)(1)</w:t>
            </w:r>
            <w:r w:rsidRPr="00611812">
              <w:rPr>
                <w:rStyle w:val="blueten"/>
                <w:rFonts w:ascii="Univers" w:hAnsi="Univers"/>
                <w:b/>
                <w:bCs/>
                <w:sz w:val="22"/>
                <w:szCs w:val="22"/>
              </w:rPr>
              <w:fldChar w:fldCharType="end"/>
            </w:r>
          </w:p>
          <w:p w14:paraId="50271AF2" w14:textId="77777777" w:rsidR="008F0D0F" w:rsidRPr="00611812" w:rsidRDefault="008F0D0F" w:rsidP="005E570D">
            <w:pPr>
              <w:rPr>
                <w:rFonts w:ascii="Univers" w:hAnsi="Univers"/>
                <w:sz w:val="22"/>
                <w:szCs w:val="22"/>
              </w:rPr>
            </w:pPr>
            <w:r w:rsidRPr="00611812">
              <w:rPr>
                <w:rFonts w:ascii="Univers" w:hAnsi="Univers"/>
                <w:b/>
                <w:bCs/>
                <w:i/>
                <w:iCs/>
                <w:sz w:val="22"/>
                <w:szCs w:val="22"/>
              </w:rPr>
              <w:t>Labels and Signs --</w:t>
            </w:r>
          </w:p>
          <w:p w14:paraId="07419CB8" w14:textId="77777777" w:rsidR="008F0D0F" w:rsidRPr="00611812" w:rsidRDefault="00613DC6" w:rsidP="005E570D">
            <w:pPr>
              <w:rPr>
                <w:rStyle w:val="blueten"/>
                <w:rFonts w:ascii="Univers" w:hAnsi="Univers"/>
                <w:sz w:val="22"/>
                <w:szCs w:val="22"/>
              </w:rPr>
            </w:pPr>
            <w:hyperlink r:id="rId66" w:history="1">
              <w:r w:rsidR="008F0D0F" w:rsidRPr="00611812">
                <w:rPr>
                  <w:rStyle w:val="Hyperlink"/>
                  <w:rFonts w:ascii="Univers" w:hAnsi="Univers"/>
                  <w:b/>
                  <w:bCs/>
                  <w:sz w:val="22"/>
                  <w:szCs w:val="22"/>
                </w:rPr>
                <w:t>1910.1030(g)(1)(i)</w:t>
              </w:r>
            </w:hyperlink>
          </w:p>
          <w:p w14:paraId="7B25FA69" w14:textId="77777777" w:rsidR="008F0D0F" w:rsidRPr="00611812" w:rsidRDefault="008F0D0F" w:rsidP="005E570D">
            <w:pPr>
              <w:rPr>
                <w:rFonts w:ascii="Univers" w:hAnsi="Univers"/>
                <w:sz w:val="22"/>
                <w:szCs w:val="22"/>
              </w:rPr>
            </w:pPr>
            <w:r w:rsidRPr="00611812">
              <w:rPr>
                <w:rFonts w:ascii="Univers" w:hAnsi="Univers"/>
                <w:b/>
                <w:bCs/>
                <w:i/>
                <w:iCs/>
                <w:sz w:val="22"/>
                <w:szCs w:val="22"/>
              </w:rPr>
              <w:t>Labels</w:t>
            </w:r>
            <w:r w:rsidRPr="00611812">
              <w:rPr>
                <w:rFonts w:ascii="Univers" w:hAnsi="Univers"/>
                <w:sz w:val="22"/>
                <w:szCs w:val="22"/>
              </w:rPr>
              <w:t>.</w:t>
            </w:r>
          </w:p>
          <w:p w14:paraId="7B04777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1910.1030(g)(1)(i)(A)</w:t>
            </w:r>
          </w:p>
          <w:p w14:paraId="75690598" w14:textId="77777777" w:rsidR="008F0D0F" w:rsidRPr="00611812" w:rsidRDefault="008F0D0F" w:rsidP="005E570D">
            <w:pPr>
              <w:rPr>
                <w:rFonts w:ascii="Univers" w:hAnsi="Univers"/>
                <w:sz w:val="22"/>
                <w:szCs w:val="22"/>
              </w:rPr>
            </w:pPr>
            <w:r w:rsidRPr="00611812">
              <w:rPr>
                <w:rFonts w:ascii="Univers" w:hAnsi="Univers"/>
                <w:sz w:val="22"/>
                <w:szCs w:val="22"/>
              </w:rPr>
              <w:t>Warning labels shall be affixed to containers of regulated waste, refrigerators and freezers containing blood or other potentially infectious material; and other containers used to store, transport or ship blood or other potentially infectious materials, except as provided in paragraph (g)(1)(i)(E), (F) and (G).</w:t>
            </w:r>
          </w:p>
          <w:p w14:paraId="59089CE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1910.1030(g)(1)(i)(B)</w:t>
            </w:r>
          </w:p>
          <w:p w14:paraId="3A78B139" w14:textId="39EA4AF2" w:rsidR="008F0D0F" w:rsidRPr="00611812" w:rsidRDefault="008F0D0F" w:rsidP="005E570D">
            <w:pPr>
              <w:rPr>
                <w:rFonts w:ascii="Univers" w:hAnsi="Univers"/>
                <w:sz w:val="22"/>
                <w:szCs w:val="22"/>
              </w:rPr>
            </w:pPr>
            <w:r w:rsidRPr="00611812">
              <w:rPr>
                <w:rFonts w:ascii="Univers" w:hAnsi="Univers"/>
                <w:sz w:val="22"/>
                <w:szCs w:val="22"/>
              </w:rPr>
              <w:t>Labels required by this section shall include the following legend:</w:t>
            </w:r>
            <w:r w:rsidRPr="00611812">
              <w:rPr>
                <w:rFonts w:ascii="Univers" w:hAnsi="Univers"/>
                <w:sz w:val="22"/>
                <w:szCs w:val="22"/>
              </w:rPr>
              <w:br/>
            </w:r>
            <w:r w:rsidR="008F2690">
              <w:rPr>
                <w:rFonts w:ascii="Univers" w:hAnsi="Univers"/>
                <w:noProof/>
                <w:sz w:val="22"/>
                <w:szCs w:val="22"/>
              </w:rPr>
              <w:drawing>
                <wp:inline distT="0" distB="0" distL="0" distR="0" wp14:anchorId="4885603F" wp14:editId="723016DF">
                  <wp:extent cx="847090" cy="1009650"/>
                  <wp:effectExtent l="0" t="0" r="0" b="0"/>
                  <wp:docPr id="4" name="Picture 4" descr="Sample 2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 2 Biohazard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090" cy="1009650"/>
                          </a:xfrm>
                          <a:prstGeom prst="rect">
                            <a:avLst/>
                          </a:prstGeom>
                          <a:noFill/>
                          <a:ln>
                            <a:noFill/>
                          </a:ln>
                        </pic:spPr>
                      </pic:pic>
                    </a:graphicData>
                  </a:graphic>
                </wp:inline>
              </w:drawing>
            </w:r>
          </w:p>
          <w:p w14:paraId="4333A6F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1910.1030(g)(1)(i)(C)</w:t>
            </w:r>
          </w:p>
          <w:p w14:paraId="2F99CBC4" w14:textId="77777777" w:rsidR="008F0D0F" w:rsidRPr="00611812" w:rsidRDefault="008F0D0F" w:rsidP="005E570D">
            <w:pPr>
              <w:rPr>
                <w:rFonts w:ascii="Univers" w:hAnsi="Univers"/>
                <w:sz w:val="22"/>
                <w:szCs w:val="22"/>
              </w:rPr>
            </w:pPr>
            <w:r w:rsidRPr="00611812">
              <w:rPr>
                <w:rFonts w:ascii="Univers" w:hAnsi="Univers"/>
                <w:sz w:val="22"/>
                <w:szCs w:val="22"/>
              </w:rPr>
              <w:t>These labels shall be fluorescent orange or orange-red or predominantly so, with lettering and symbols in a contrasting color.</w:t>
            </w:r>
          </w:p>
          <w:p w14:paraId="3A2AFD3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1910.1030(g)(1)(i)(D)</w:t>
            </w:r>
          </w:p>
          <w:p w14:paraId="1E40E6BF" w14:textId="77777777" w:rsidR="008F0D0F" w:rsidRPr="00611812" w:rsidRDefault="008F0D0F" w:rsidP="005E570D">
            <w:pPr>
              <w:rPr>
                <w:rFonts w:ascii="Univers" w:hAnsi="Univers"/>
                <w:sz w:val="22"/>
                <w:szCs w:val="22"/>
              </w:rPr>
            </w:pPr>
            <w:r w:rsidRPr="00611812">
              <w:rPr>
                <w:rFonts w:ascii="Univers" w:hAnsi="Univers"/>
                <w:sz w:val="22"/>
                <w:szCs w:val="22"/>
              </w:rPr>
              <w:t>Labels shall be affixed as close as feasible to the container by string, wire, adhesive, or other method that prevents their loss or unintentional removal.</w:t>
            </w:r>
          </w:p>
          <w:p w14:paraId="3AE0F6F8" w14:textId="77777777" w:rsidR="008F0D0F" w:rsidRPr="00611812" w:rsidRDefault="00613DC6" w:rsidP="005E570D">
            <w:pPr>
              <w:rPr>
                <w:rStyle w:val="blueten"/>
                <w:rFonts w:ascii="Univers" w:hAnsi="Univers"/>
                <w:sz w:val="22"/>
                <w:szCs w:val="22"/>
              </w:rPr>
            </w:pPr>
            <w:hyperlink r:id="rId67" w:history="1">
              <w:r w:rsidR="008F0D0F" w:rsidRPr="00611812">
                <w:rPr>
                  <w:rStyle w:val="Hyperlink"/>
                  <w:rFonts w:ascii="Univers" w:hAnsi="Univers"/>
                  <w:b/>
                  <w:bCs/>
                  <w:sz w:val="22"/>
                  <w:szCs w:val="22"/>
                </w:rPr>
                <w:t>1910.1030(g)(1)(i)(E)</w:t>
              </w:r>
            </w:hyperlink>
          </w:p>
          <w:p w14:paraId="636F49CE" w14:textId="77777777" w:rsidR="008F0D0F" w:rsidRPr="00611812" w:rsidRDefault="008F0D0F" w:rsidP="005E570D">
            <w:pPr>
              <w:rPr>
                <w:rFonts w:ascii="Univers" w:hAnsi="Univers"/>
                <w:sz w:val="22"/>
                <w:szCs w:val="22"/>
              </w:rPr>
            </w:pPr>
            <w:r w:rsidRPr="00611812">
              <w:rPr>
                <w:rFonts w:ascii="Univers" w:hAnsi="Univers"/>
                <w:sz w:val="22"/>
                <w:szCs w:val="22"/>
              </w:rPr>
              <w:t>Red bags or red containers may be substituted for labels.</w:t>
            </w:r>
          </w:p>
          <w:p w14:paraId="3F6F492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lastRenderedPageBreak/>
              <w:t>1910.1030(g)(1)(i)(F)</w:t>
            </w:r>
          </w:p>
          <w:p w14:paraId="2B55B3BC" w14:textId="77777777" w:rsidR="008F0D0F" w:rsidRPr="00611812" w:rsidRDefault="008F0D0F" w:rsidP="005E570D">
            <w:pPr>
              <w:rPr>
                <w:rFonts w:ascii="Univers" w:hAnsi="Univers"/>
                <w:sz w:val="22"/>
                <w:szCs w:val="22"/>
              </w:rPr>
            </w:pPr>
            <w:r w:rsidRPr="00611812">
              <w:rPr>
                <w:rFonts w:ascii="Univers" w:hAnsi="Univers"/>
                <w:sz w:val="22"/>
                <w:szCs w:val="22"/>
              </w:rPr>
              <w:t>Containers of blood, blood components, or blood products that are labeled as to their contents and have been released for transfusion or other clinical use are exempted from the labeling requirements of paragraph (g).</w:t>
            </w:r>
          </w:p>
          <w:p w14:paraId="11DCFBF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1910.1030(g)(1)(i)(G)</w:t>
            </w:r>
          </w:p>
          <w:p w14:paraId="65BB8700" w14:textId="77777777" w:rsidR="008F0D0F" w:rsidRPr="00611812" w:rsidRDefault="008F0D0F" w:rsidP="005E570D">
            <w:pPr>
              <w:rPr>
                <w:rFonts w:ascii="Univers" w:hAnsi="Univers"/>
                <w:sz w:val="22"/>
                <w:szCs w:val="22"/>
              </w:rPr>
            </w:pPr>
            <w:r w:rsidRPr="00611812">
              <w:rPr>
                <w:rFonts w:ascii="Univers" w:hAnsi="Univers"/>
                <w:sz w:val="22"/>
                <w:szCs w:val="22"/>
              </w:rPr>
              <w:t xml:space="preserve">Individual containers of blood or other potentially infectious materials that are placed in a labeled container during storage, transport, </w:t>
            </w:r>
            <w:proofErr w:type="gramStart"/>
            <w:r w:rsidRPr="00611812">
              <w:rPr>
                <w:rFonts w:ascii="Univers" w:hAnsi="Univers"/>
                <w:sz w:val="22"/>
                <w:szCs w:val="22"/>
              </w:rPr>
              <w:t>shipment</w:t>
            </w:r>
            <w:proofErr w:type="gramEnd"/>
            <w:r w:rsidRPr="00611812">
              <w:rPr>
                <w:rFonts w:ascii="Univers" w:hAnsi="Univers"/>
                <w:sz w:val="22"/>
                <w:szCs w:val="22"/>
              </w:rPr>
              <w:t xml:space="preserve"> or disposal are exempted from the labeling requirement.</w:t>
            </w:r>
          </w:p>
          <w:p w14:paraId="6636FB64" w14:textId="77777777" w:rsidR="008F0D0F" w:rsidRPr="00611812" w:rsidRDefault="00613DC6" w:rsidP="005E570D">
            <w:pPr>
              <w:rPr>
                <w:rStyle w:val="blueten"/>
                <w:rFonts w:ascii="Univers" w:hAnsi="Univers"/>
                <w:sz w:val="22"/>
                <w:szCs w:val="22"/>
              </w:rPr>
            </w:pPr>
            <w:hyperlink r:id="rId68" w:history="1">
              <w:r w:rsidR="008F0D0F" w:rsidRPr="00611812">
                <w:rPr>
                  <w:rStyle w:val="Hyperlink"/>
                  <w:rFonts w:ascii="Univers" w:hAnsi="Univers"/>
                  <w:b/>
                  <w:bCs/>
                  <w:sz w:val="22"/>
                  <w:szCs w:val="22"/>
                </w:rPr>
                <w:t>1910.1030(g)(1)(i)(H)</w:t>
              </w:r>
            </w:hyperlink>
          </w:p>
          <w:p w14:paraId="665716D9" w14:textId="77777777" w:rsidR="008F0D0F" w:rsidRPr="00611812" w:rsidRDefault="008F0D0F" w:rsidP="005E570D">
            <w:pPr>
              <w:rPr>
                <w:rFonts w:ascii="Univers" w:hAnsi="Univers"/>
                <w:sz w:val="22"/>
                <w:szCs w:val="22"/>
              </w:rPr>
            </w:pPr>
            <w:r w:rsidRPr="00611812">
              <w:rPr>
                <w:rFonts w:ascii="Univers" w:hAnsi="Univers"/>
                <w:sz w:val="22"/>
                <w:szCs w:val="22"/>
              </w:rPr>
              <w:t>Labels required for contaminated equipment shall be in accordance with this paragraph and shall also state which portions of the equipment remain contaminated.</w:t>
            </w:r>
          </w:p>
          <w:p w14:paraId="361475C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1910.1030(g)(1)(i)(I)</w:t>
            </w:r>
          </w:p>
          <w:p w14:paraId="49F6F8D5" w14:textId="77777777" w:rsidR="008F0D0F" w:rsidRPr="00611812" w:rsidRDefault="008F0D0F" w:rsidP="005E570D">
            <w:pPr>
              <w:rPr>
                <w:rFonts w:ascii="Univers" w:hAnsi="Univers"/>
                <w:sz w:val="22"/>
                <w:szCs w:val="22"/>
              </w:rPr>
            </w:pPr>
            <w:r w:rsidRPr="00611812">
              <w:rPr>
                <w:rFonts w:ascii="Univers" w:hAnsi="Univers"/>
                <w:sz w:val="22"/>
                <w:szCs w:val="22"/>
              </w:rPr>
              <w:t>Regulated waste that has been decontaminated need not be labeled or color-coded.</w:t>
            </w:r>
          </w:p>
          <w:p w14:paraId="22B4DD4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1910.1030(g)(1)(ii)</w:t>
            </w:r>
          </w:p>
          <w:p w14:paraId="0F9A5EE4" w14:textId="77777777" w:rsidR="008F0D0F" w:rsidRPr="00611812" w:rsidRDefault="008F0D0F" w:rsidP="005E570D">
            <w:pPr>
              <w:rPr>
                <w:rFonts w:ascii="Univers" w:hAnsi="Univers"/>
                <w:sz w:val="22"/>
                <w:szCs w:val="22"/>
              </w:rPr>
            </w:pPr>
            <w:r w:rsidRPr="00611812">
              <w:rPr>
                <w:rFonts w:ascii="Univers" w:hAnsi="Univers"/>
                <w:b/>
                <w:bCs/>
                <w:i/>
                <w:iCs/>
                <w:sz w:val="22"/>
                <w:szCs w:val="22"/>
              </w:rPr>
              <w:t>Signs</w:t>
            </w:r>
            <w:r w:rsidRPr="00611812">
              <w:rPr>
                <w:rFonts w:ascii="Univers" w:hAnsi="Univers"/>
                <w:sz w:val="22"/>
                <w:szCs w:val="22"/>
              </w:rPr>
              <w:t>.</w:t>
            </w:r>
          </w:p>
          <w:p w14:paraId="3036FFB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1910.1030(g)(1)(ii)(A)</w:t>
            </w:r>
          </w:p>
          <w:p w14:paraId="48FD9DE5" w14:textId="68FFA262" w:rsidR="008F0D0F" w:rsidRPr="00611812" w:rsidRDefault="008F0D0F" w:rsidP="005E570D">
            <w:pPr>
              <w:rPr>
                <w:rFonts w:ascii="Univers" w:hAnsi="Univers"/>
                <w:sz w:val="22"/>
                <w:szCs w:val="22"/>
              </w:rPr>
            </w:pPr>
            <w:r w:rsidRPr="00611812">
              <w:rPr>
                <w:rFonts w:ascii="Univers" w:hAnsi="Univers"/>
                <w:sz w:val="22"/>
                <w:szCs w:val="22"/>
              </w:rPr>
              <w:t xml:space="preserve">The employer shall post signs at the entrance to work areas specified in paragraph (e), HIV and HBV Research Laboratory and Production Facilities, which shall bear the following legend: </w:t>
            </w:r>
            <w:r w:rsidRPr="00611812">
              <w:rPr>
                <w:rFonts w:ascii="Univers" w:hAnsi="Univers"/>
                <w:sz w:val="22"/>
                <w:szCs w:val="22"/>
              </w:rPr>
              <w:br/>
            </w:r>
            <w:r w:rsidR="008F2690">
              <w:rPr>
                <w:rFonts w:ascii="Univers" w:hAnsi="Univers"/>
                <w:noProof/>
                <w:sz w:val="22"/>
                <w:szCs w:val="22"/>
              </w:rPr>
              <w:drawing>
                <wp:inline distT="0" distB="0" distL="0" distR="0" wp14:anchorId="3FCA227C" wp14:editId="10069E9D">
                  <wp:extent cx="835660" cy="998855"/>
                  <wp:effectExtent l="0" t="0" r="0" b="0"/>
                  <wp:docPr id="5" name="Picture 5" descr="Sample 2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2 Biohazard 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660" cy="998855"/>
                          </a:xfrm>
                          <a:prstGeom prst="rect">
                            <a:avLst/>
                          </a:prstGeom>
                          <a:noFill/>
                          <a:ln>
                            <a:noFill/>
                          </a:ln>
                        </pic:spPr>
                      </pic:pic>
                    </a:graphicData>
                  </a:graphic>
                </wp:inline>
              </w:drawing>
            </w:r>
            <w:r w:rsidRPr="00611812">
              <w:rPr>
                <w:rFonts w:ascii="Univers" w:hAnsi="Univers"/>
                <w:sz w:val="22"/>
                <w:szCs w:val="22"/>
              </w:rPr>
              <w:br/>
              <w:t>(Name of the Infectious Agent)</w:t>
            </w:r>
            <w:r w:rsidRPr="00611812">
              <w:rPr>
                <w:rFonts w:ascii="Univers" w:hAnsi="Univers"/>
                <w:sz w:val="22"/>
                <w:szCs w:val="22"/>
              </w:rPr>
              <w:br/>
              <w:t>(Special requirements for entering the area)</w:t>
            </w:r>
            <w:r w:rsidRPr="00611812">
              <w:rPr>
                <w:rFonts w:ascii="Univers" w:hAnsi="Univers"/>
                <w:sz w:val="22"/>
                <w:szCs w:val="22"/>
              </w:rPr>
              <w:br/>
              <w:t>(Name, telephone number of the laboratory director or other responsible person.)</w:t>
            </w:r>
          </w:p>
          <w:p w14:paraId="449F48C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1910.1030(g)(1)(ii)(B)</w:t>
            </w:r>
          </w:p>
          <w:p w14:paraId="2DB824C2" w14:textId="77777777" w:rsidR="008F0D0F" w:rsidRPr="00611812" w:rsidRDefault="008F0D0F" w:rsidP="005E570D">
            <w:pPr>
              <w:rPr>
                <w:rFonts w:ascii="Univers" w:hAnsi="Univers"/>
                <w:sz w:val="22"/>
                <w:szCs w:val="22"/>
              </w:rPr>
            </w:pPr>
            <w:r w:rsidRPr="00611812">
              <w:rPr>
                <w:rFonts w:ascii="Univers" w:hAnsi="Univers"/>
                <w:sz w:val="22"/>
                <w:szCs w:val="22"/>
              </w:rPr>
              <w:t>These signs shall be fluorescent orange-red or predominantly so, with lettering and symbols in a contrasting color.</w:t>
            </w:r>
          </w:p>
          <w:bookmarkStart w:id="314" w:name="1910.1030(g)(2)"/>
          <w:bookmarkEnd w:id="314"/>
          <w:p w14:paraId="0C66E2DF"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"http://www.osha.gov/pls/oshaweb/owalink.query_links?src_doc_type=STANDARDS&amp;src_unique_file=1910_1030&amp;src_anchor_name=1910.1030%28g%29%282%29"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1910.1030(g)(2)</w:t>
            </w:r>
            <w:r w:rsidRPr="00611812">
              <w:rPr>
                <w:rStyle w:val="blueten"/>
                <w:rFonts w:ascii="Univers" w:hAnsi="Univers"/>
                <w:b/>
                <w:bCs/>
                <w:sz w:val="22"/>
                <w:szCs w:val="22"/>
              </w:rPr>
              <w:fldChar w:fldCharType="end"/>
            </w:r>
          </w:p>
          <w:p w14:paraId="621A47EC" w14:textId="77777777" w:rsidR="008F0D0F" w:rsidRPr="00611812" w:rsidRDefault="008F0D0F" w:rsidP="005E570D">
            <w:pPr>
              <w:rPr>
                <w:rFonts w:ascii="Univers" w:hAnsi="Univers"/>
                <w:sz w:val="22"/>
                <w:szCs w:val="22"/>
              </w:rPr>
            </w:pPr>
            <w:r w:rsidRPr="00611812">
              <w:rPr>
                <w:rFonts w:ascii="Univers" w:hAnsi="Univers"/>
                <w:b/>
                <w:bCs/>
                <w:i/>
                <w:iCs/>
                <w:sz w:val="22"/>
                <w:szCs w:val="22"/>
              </w:rPr>
              <w:t>Information and Training</w:t>
            </w:r>
            <w:r w:rsidRPr="00611812">
              <w:rPr>
                <w:rFonts w:ascii="Univers" w:hAnsi="Univers"/>
                <w:sz w:val="22"/>
                <w:szCs w:val="22"/>
              </w:rPr>
              <w:t>.</w:t>
            </w:r>
          </w:p>
          <w:p w14:paraId="25460A71" w14:textId="77777777" w:rsidR="008F0D0F" w:rsidRPr="00611812" w:rsidRDefault="008F0D0F" w:rsidP="005E570D">
            <w:pPr>
              <w:rPr>
                <w:rStyle w:val="blueten"/>
                <w:rFonts w:ascii="Univers" w:hAnsi="Univers"/>
                <w:sz w:val="22"/>
                <w:szCs w:val="22"/>
              </w:rPr>
            </w:pPr>
            <w:bookmarkStart w:id="315" w:name="1910.1030(g)(2)(i)"/>
            <w:bookmarkEnd w:id="315"/>
            <w:r w:rsidRPr="00611812">
              <w:rPr>
                <w:rStyle w:val="blueten"/>
                <w:rFonts w:ascii="Univers" w:hAnsi="Univers"/>
                <w:b/>
                <w:bCs/>
                <w:sz w:val="22"/>
                <w:szCs w:val="22"/>
              </w:rPr>
              <w:t>1910.1030(g)(2)(i)</w:t>
            </w:r>
          </w:p>
          <w:p w14:paraId="0B0B6580" w14:textId="77777777" w:rsidR="008F0D0F" w:rsidRPr="00611812" w:rsidRDefault="008F0D0F" w:rsidP="005E570D">
            <w:pPr>
              <w:rPr>
                <w:rFonts w:ascii="Univers" w:hAnsi="Univers"/>
                <w:sz w:val="22"/>
                <w:szCs w:val="22"/>
              </w:rPr>
            </w:pPr>
            <w:r w:rsidRPr="00611812">
              <w:rPr>
                <w:rFonts w:ascii="Univers" w:hAnsi="Univers"/>
                <w:sz w:val="22"/>
                <w:szCs w:val="22"/>
              </w:rPr>
              <w:t>Employers shall ensure that all employees with occupational exposure participate in a training program which must be provided at no cost to the employee and during working hours.</w:t>
            </w:r>
          </w:p>
          <w:p w14:paraId="4F4187D0" w14:textId="77777777" w:rsidR="008F0D0F" w:rsidRPr="00611812" w:rsidRDefault="00613DC6" w:rsidP="005E570D">
            <w:pPr>
              <w:rPr>
                <w:rStyle w:val="blueten"/>
                <w:rFonts w:ascii="Univers" w:hAnsi="Univers"/>
                <w:sz w:val="22"/>
                <w:szCs w:val="22"/>
              </w:rPr>
            </w:pPr>
            <w:hyperlink r:id="rId69" w:history="1">
              <w:r w:rsidR="008F0D0F" w:rsidRPr="00611812">
                <w:rPr>
                  <w:rStyle w:val="Hyperlink"/>
                  <w:rFonts w:ascii="Univers" w:hAnsi="Univers"/>
                  <w:b/>
                  <w:bCs/>
                  <w:sz w:val="22"/>
                  <w:szCs w:val="22"/>
                </w:rPr>
                <w:t>1910.1030(g)(2)(ii)</w:t>
              </w:r>
            </w:hyperlink>
          </w:p>
          <w:p w14:paraId="200405C4" w14:textId="77777777" w:rsidR="008F0D0F" w:rsidRPr="00611812" w:rsidRDefault="008F0D0F" w:rsidP="005E570D">
            <w:pPr>
              <w:rPr>
                <w:rFonts w:ascii="Univers" w:hAnsi="Univers"/>
                <w:sz w:val="22"/>
                <w:szCs w:val="22"/>
              </w:rPr>
            </w:pPr>
            <w:r w:rsidRPr="00611812">
              <w:rPr>
                <w:rFonts w:ascii="Univers" w:hAnsi="Univers"/>
                <w:sz w:val="22"/>
                <w:szCs w:val="22"/>
              </w:rPr>
              <w:t>Training shall be provided as follows:</w:t>
            </w:r>
          </w:p>
          <w:p w14:paraId="555DE37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1910.1030(g)(2)(ii)(A)</w:t>
            </w:r>
          </w:p>
          <w:p w14:paraId="0DEBBC46" w14:textId="77777777" w:rsidR="008F0D0F" w:rsidRPr="00611812" w:rsidRDefault="008F0D0F" w:rsidP="005E570D">
            <w:pPr>
              <w:rPr>
                <w:rFonts w:ascii="Univers" w:hAnsi="Univers"/>
                <w:sz w:val="22"/>
                <w:szCs w:val="22"/>
              </w:rPr>
            </w:pPr>
            <w:r w:rsidRPr="00611812">
              <w:rPr>
                <w:rFonts w:ascii="Univers" w:hAnsi="Univers"/>
                <w:sz w:val="22"/>
                <w:szCs w:val="22"/>
              </w:rPr>
              <w:t xml:space="preserve">At the time of initial assignment to tasks where occupational exposure may take </w:t>
            </w:r>
            <w:proofErr w:type="gramStart"/>
            <w:r w:rsidRPr="00611812">
              <w:rPr>
                <w:rFonts w:ascii="Univers" w:hAnsi="Univers"/>
                <w:sz w:val="22"/>
                <w:szCs w:val="22"/>
              </w:rPr>
              <w:t>place;</w:t>
            </w:r>
            <w:proofErr w:type="gramEnd"/>
          </w:p>
          <w:p w14:paraId="27A288D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1910.1030(g)(2)(ii)(B)</w:t>
            </w:r>
          </w:p>
          <w:p w14:paraId="2167AD64" w14:textId="77777777" w:rsidR="008F0D0F" w:rsidRPr="00611812" w:rsidRDefault="008F0D0F" w:rsidP="005E570D">
            <w:pPr>
              <w:rPr>
                <w:rFonts w:ascii="Univers" w:hAnsi="Univers"/>
                <w:sz w:val="22"/>
                <w:szCs w:val="22"/>
              </w:rPr>
            </w:pPr>
            <w:r w:rsidRPr="00611812">
              <w:rPr>
                <w:rFonts w:ascii="Univers" w:hAnsi="Univers"/>
                <w:sz w:val="22"/>
                <w:szCs w:val="22"/>
              </w:rPr>
              <w:t>At least annually thereafter.</w:t>
            </w:r>
          </w:p>
          <w:p w14:paraId="2173ABA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1910.1030(g)(2)(iii)</w:t>
            </w:r>
          </w:p>
          <w:p w14:paraId="6D8CBC5E" w14:textId="77777777" w:rsidR="008F0D0F" w:rsidRPr="00611812" w:rsidRDefault="008F0D0F" w:rsidP="005E570D">
            <w:pPr>
              <w:rPr>
                <w:rFonts w:ascii="Univers" w:hAnsi="Univers"/>
                <w:sz w:val="22"/>
                <w:szCs w:val="22"/>
              </w:rPr>
            </w:pPr>
            <w:r w:rsidRPr="00611812">
              <w:rPr>
                <w:rFonts w:ascii="Univers" w:hAnsi="Univers"/>
                <w:sz w:val="22"/>
                <w:szCs w:val="22"/>
              </w:rPr>
              <w:t>[Reserved]</w:t>
            </w:r>
          </w:p>
          <w:p w14:paraId="4B2363C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1910.1030(g)(2)(iv)</w:t>
            </w:r>
          </w:p>
          <w:p w14:paraId="27B78610" w14:textId="77777777" w:rsidR="008F0D0F" w:rsidRPr="00611812" w:rsidRDefault="008F0D0F" w:rsidP="005E570D">
            <w:pPr>
              <w:rPr>
                <w:rFonts w:ascii="Univers" w:hAnsi="Univers"/>
                <w:sz w:val="22"/>
                <w:szCs w:val="22"/>
              </w:rPr>
            </w:pPr>
            <w:r w:rsidRPr="00611812">
              <w:rPr>
                <w:rFonts w:ascii="Univers" w:hAnsi="Univers"/>
                <w:sz w:val="22"/>
                <w:szCs w:val="22"/>
              </w:rPr>
              <w:t>Annual training for all employees shall be provided within one year of their previous training.</w:t>
            </w:r>
          </w:p>
          <w:p w14:paraId="469ED334" w14:textId="77777777" w:rsidR="008F0D0F" w:rsidRPr="00611812" w:rsidRDefault="00613DC6" w:rsidP="005E570D">
            <w:pPr>
              <w:rPr>
                <w:rStyle w:val="blueten"/>
                <w:rFonts w:ascii="Univers" w:hAnsi="Univers"/>
                <w:sz w:val="22"/>
                <w:szCs w:val="22"/>
              </w:rPr>
            </w:pPr>
            <w:hyperlink r:id="rId70" w:history="1">
              <w:r w:rsidR="008F0D0F" w:rsidRPr="00611812">
                <w:rPr>
                  <w:rStyle w:val="Hyperlink"/>
                  <w:rFonts w:ascii="Univers" w:hAnsi="Univers"/>
                  <w:b/>
                  <w:bCs/>
                  <w:sz w:val="22"/>
                  <w:szCs w:val="22"/>
                </w:rPr>
                <w:t>1910.1030(g)(2)(v)</w:t>
              </w:r>
            </w:hyperlink>
          </w:p>
          <w:p w14:paraId="56193EFE" w14:textId="77777777" w:rsidR="008F0D0F" w:rsidRPr="00611812" w:rsidRDefault="008F0D0F" w:rsidP="005E570D">
            <w:pPr>
              <w:rPr>
                <w:rFonts w:ascii="Univers" w:hAnsi="Univers"/>
                <w:sz w:val="22"/>
                <w:szCs w:val="22"/>
              </w:rPr>
            </w:pPr>
            <w:r w:rsidRPr="00611812">
              <w:rPr>
                <w:rFonts w:ascii="Univers" w:hAnsi="Univers"/>
                <w:sz w:val="22"/>
                <w:szCs w:val="22"/>
              </w:rPr>
              <w:t>Employers shall provide additional training when changes such as modification of tasks or procedures or institution of new tasks or procedures affect the employee's occupational exposure. The additional training may be limited to addressing the new exposures created.</w:t>
            </w:r>
          </w:p>
          <w:p w14:paraId="21926C98"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lastRenderedPageBreak/>
              <w:t>1910.1030(g)(2)(vi)</w:t>
            </w:r>
          </w:p>
          <w:p w14:paraId="095CC04A" w14:textId="77777777" w:rsidR="008F0D0F" w:rsidRPr="00611812" w:rsidRDefault="008F0D0F" w:rsidP="005E570D">
            <w:pPr>
              <w:rPr>
                <w:rFonts w:ascii="Univers" w:hAnsi="Univers"/>
                <w:sz w:val="22"/>
                <w:szCs w:val="22"/>
              </w:rPr>
            </w:pPr>
            <w:r w:rsidRPr="00611812">
              <w:rPr>
                <w:rFonts w:ascii="Univers" w:hAnsi="Univers"/>
                <w:sz w:val="22"/>
                <w:szCs w:val="22"/>
              </w:rPr>
              <w:t>Material appropriate in content and vocabulary to educational level, literacy, and language of employees shall be used.</w:t>
            </w:r>
          </w:p>
          <w:p w14:paraId="46498BC8"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w:t>
            </w:r>
          </w:p>
          <w:p w14:paraId="0E845AA4" w14:textId="77777777" w:rsidR="008F0D0F" w:rsidRPr="00611812" w:rsidRDefault="008F0D0F" w:rsidP="005E570D">
            <w:pPr>
              <w:rPr>
                <w:rFonts w:ascii="Univers" w:hAnsi="Univers"/>
                <w:sz w:val="22"/>
                <w:szCs w:val="22"/>
              </w:rPr>
            </w:pPr>
            <w:r w:rsidRPr="00611812">
              <w:rPr>
                <w:rFonts w:ascii="Univers" w:hAnsi="Univers"/>
                <w:sz w:val="22"/>
                <w:szCs w:val="22"/>
              </w:rPr>
              <w:t>The training program shall contain at a minimum the following elements:</w:t>
            </w:r>
          </w:p>
          <w:p w14:paraId="0695F70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1910.1030(g)(2)(vii)(A)</w:t>
            </w:r>
          </w:p>
          <w:p w14:paraId="4232C340" w14:textId="77777777" w:rsidR="008F0D0F" w:rsidRPr="00611812" w:rsidRDefault="008F0D0F" w:rsidP="005E570D">
            <w:pPr>
              <w:rPr>
                <w:rFonts w:ascii="Univers" w:hAnsi="Univers"/>
                <w:sz w:val="22"/>
                <w:szCs w:val="22"/>
              </w:rPr>
            </w:pPr>
            <w:r w:rsidRPr="00611812">
              <w:rPr>
                <w:rFonts w:ascii="Univers" w:hAnsi="Univers"/>
                <w:sz w:val="22"/>
                <w:szCs w:val="22"/>
              </w:rPr>
              <w:t xml:space="preserve">An accessible copy of the regulatory text of this standard and an explanation of its </w:t>
            </w:r>
            <w:proofErr w:type="gramStart"/>
            <w:r w:rsidRPr="00611812">
              <w:rPr>
                <w:rFonts w:ascii="Univers" w:hAnsi="Univers"/>
                <w:sz w:val="22"/>
                <w:szCs w:val="22"/>
              </w:rPr>
              <w:t>contents;</w:t>
            </w:r>
            <w:proofErr w:type="gramEnd"/>
          </w:p>
          <w:p w14:paraId="307943D2"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1910.1030(g)(2)(vii)(B)</w:t>
            </w:r>
          </w:p>
          <w:p w14:paraId="372B9366" w14:textId="77777777" w:rsidR="008F0D0F" w:rsidRPr="00611812" w:rsidRDefault="008F0D0F" w:rsidP="005E570D">
            <w:pPr>
              <w:rPr>
                <w:rFonts w:ascii="Univers" w:hAnsi="Univers"/>
                <w:sz w:val="22"/>
                <w:szCs w:val="22"/>
              </w:rPr>
            </w:pPr>
            <w:r w:rsidRPr="00611812">
              <w:rPr>
                <w:rFonts w:ascii="Univers" w:hAnsi="Univers"/>
                <w:sz w:val="22"/>
                <w:szCs w:val="22"/>
              </w:rPr>
              <w:t xml:space="preserve">A general explanation of the epidemiology and symptoms of bloodborne </w:t>
            </w:r>
            <w:proofErr w:type="gramStart"/>
            <w:r w:rsidRPr="00611812">
              <w:rPr>
                <w:rFonts w:ascii="Univers" w:hAnsi="Univers"/>
                <w:sz w:val="22"/>
                <w:szCs w:val="22"/>
              </w:rPr>
              <w:t>diseases;</w:t>
            </w:r>
            <w:proofErr w:type="gramEnd"/>
          </w:p>
          <w:p w14:paraId="1DC28E2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1910.1030(g)(2)(vii)(C)</w:t>
            </w:r>
          </w:p>
          <w:p w14:paraId="4BD4C07E" w14:textId="77777777" w:rsidR="008F0D0F" w:rsidRPr="00611812" w:rsidRDefault="008F0D0F" w:rsidP="005E570D">
            <w:pPr>
              <w:rPr>
                <w:rFonts w:ascii="Univers" w:hAnsi="Univers"/>
                <w:sz w:val="22"/>
                <w:szCs w:val="22"/>
              </w:rPr>
            </w:pPr>
            <w:r w:rsidRPr="00611812">
              <w:rPr>
                <w:rFonts w:ascii="Univers" w:hAnsi="Univers"/>
                <w:sz w:val="22"/>
                <w:szCs w:val="22"/>
              </w:rPr>
              <w:t xml:space="preserve">An explanation of the modes of transmission of bloodborne </w:t>
            </w:r>
            <w:proofErr w:type="gramStart"/>
            <w:r w:rsidRPr="00611812">
              <w:rPr>
                <w:rFonts w:ascii="Univers" w:hAnsi="Univers"/>
                <w:sz w:val="22"/>
                <w:szCs w:val="22"/>
              </w:rPr>
              <w:t>pathogens;</w:t>
            </w:r>
            <w:proofErr w:type="gramEnd"/>
          </w:p>
          <w:p w14:paraId="3BE97671"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1910.1030(g)(2)(vii)(D)</w:t>
            </w:r>
          </w:p>
          <w:p w14:paraId="0671B0A2" w14:textId="77777777" w:rsidR="008F0D0F" w:rsidRPr="00611812" w:rsidRDefault="008F0D0F" w:rsidP="005E570D">
            <w:pPr>
              <w:rPr>
                <w:rFonts w:ascii="Univers" w:hAnsi="Univers"/>
                <w:sz w:val="22"/>
                <w:szCs w:val="22"/>
              </w:rPr>
            </w:pPr>
            <w:r w:rsidRPr="00611812">
              <w:rPr>
                <w:rFonts w:ascii="Univers" w:hAnsi="Univers"/>
                <w:sz w:val="22"/>
                <w:szCs w:val="22"/>
              </w:rPr>
              <w:t xml:space="preserve">An explanation of the employer's exposure control plan and the means by which the employee can obtain a copy of the written </w:t>
            </w:r>
            <w:proofErr w:type="gramStart"/>
            <w:r w:rsidRPr="00611812">
              <w:rPr>
                <w:rFonts w:ascii="Univers" w:hAnsi="Univers"/>
                <w:sz w:val="22"/>
                <w:szCs w:val="22"/>
              </w:rPr>
              <w:t>plan;</w:t>
            </w:r>
            <w:proofErr w:type="gramEnd"/>
          </w:p>
          <w:p w14:paraId="5291F9B0" w14:textId="77777777" w:rsidR="008F0D0F" w:rsidRPr="00611812" w:rsidRDefault="00613DC6" w:rsidP="005E570D">
            <w:pPr>
              <w:rPr>
                <w:rStyle w:val="blueten"/>
                <w:rFonts w:ascii="Univers" w:hAnsi="Univers"/>
                <w:sz w:val="22"/>
                <w:szCs w:val="22"/>
              </w:rPr>
            </w:pPr>
            <w:hyperlink r:id="rId71" w:history="1">
              <w:r w:rsidR="008F0D0F" w:rsidRPr="00611812">
                <w:rPr>
                  <w:rStyle w:val="Hyperlink"/>
                  <w:rFonts w:ascii="Univers" w:hAnsi="Univers"/>
                  <w:b/>
                  <w:bCs/>
                  <w:sz w:val="22"/>
                  <w:szCs w:val="22"/>
                </w:rPr>
                <w:t>1910.1030(g)(2)(vii)(E)</w:t>
              </w:r>
            </w:hyperlink>
          </w:p>
          <w:p w14:paraId="4524AFAD" w14:textId="77777777" w:rsidR="008F0D0F" w:rsidRPr="00611812" w:rsidRDefault="008F0D0F" w:rsidP="005E570D">
            <w:pPr>
              <w:rPr>
                <w:rFonts w:ascii="Univers" w:hAnsi="Univers"/>
                <w:sz w:val="22"/>
                <w:szCs w:val="22"/>
              </w:rPr>
            </w:pPr>
            <w:r w:rsidRPr="00611812">
              <w:rPr>
                <w:rFonts w:ascii="Univers" w:hAnsi="Univers"/>
                <w:sz w:val="22"/>
                <w:szCs w:val="22"/>
              </w:rPr>
              <w:t xml:space="preserve">An explanation of the appropriate methods for recognizing tasks and other activities that may involve exposure to blood and other potentially infectious </w:t>
            </w:r>
            <w:proofErr w:type="gramStart"/>
            <w:r w:rsidRPr="00611812">
              <w:rPr>
                <w:rFonts w:ascii="Univers" w:hAnsi="Univers"/>
                <w:sz w:val="22"/>
                <w:szCs w:val="22"/>
              </w:rPr>
              <w:t>materials;</w:t>
            </w:r>
            <w:proofErr w:type="gramEnd"/>
          </w:p>
          <w:p w14:paraId="2B74586A" w14:textId="77777777" w:rsidR="008F0D0F" w:rsidRPr="00611812" w:rsidRDefault="00613DC6" w:rsidP="005E570D">
            <w:pPr>
              <w:rPr>
                <w:rStyle w:val="blueten"/>
                <w:rFonts w:ascii="Univers" w:hAnsi="Univers"/>
                <w:sz w:val="22"/>
                <w:szCs w:val="22"/>
              </w:rPr>
            </w:pPr>
            <w:hyperlink r:id="rId72" w:history="1">
              <w:r w:rsidR="008F0D0F" w:rsidRPr="00611812">
                <w:rPr>
                  <w:rStyle w:val="Hyperlink"/>
                  <w:rFonts w:ascii="Univers" w:hAnsi="Univers"/>
                  <w:b/>
                  <w:bCs/>
                  <w:sz w:val="22"/>
                  <w:szCs w:val="22"/>
                </w:rPr>
                <w:t>1910.1030(g)(2)(vii)(F)</w:t>
              </w:r>
            </w:hyperlink>
          </w:p>
          <w:p w14:paraId="2970A8CF" w14:textId="77777777" w:rsidR="008F0D0F" w:rsidRPr="00611812" w:rsidRDefault="008F0D0F" w:rsidP="005E570D">
            <w:pPr>
              <w:rPr>
                <w:rFonts w:ascii="Univers" w:hAnsi="Univers"/>
                <w:sz w:val="22"/>
                <w:szCs w:val="22"/>
              </w:rPr>
            </w:pPr>
            <w:r w:rsidRPr="00611812">
              <w:rPr>
                <w:rFonts w:ascii="Univers" w:hAnsi="Univers"/>
                <w:sz w:val="22"/>
                <w:szCs w:val="22"/>
              </w:rPr>
              <w:t xml:space="preserve">An explanation of the use and limitations of methods that will prevent or reduce exposure including appropriate engineering controls, work practices, and personal protective </w:t>
            </w:r>
            <w:proofErr w:type="gramStart"/>
            <w:r w:rsidRPr="00611812">
              <w:rPr>
                <w:rFonts w:ascii="Univers" w:hAnsi="Univers"/>
                <w:sz w:val="22"/>
                <w:szCs w:val="22"/>
              </w:rPr>
              <w:t>equipment;</w:t>
            </w:r>
            <w:proofErr w:type="gramEnd"/>
          </w:p>
          <w:p w14:paraId="6208DFEB" w14:textId="77777777" w:rsidR="008F0D0F" w:rsidRPr="00611812" w:rsidRDefault="00613DC6" w:rsidP="005E570D">
            <w:pPr>
              <w:rPr>
                <w:rStyle w:val="blueten"/>
                <w:rFonts w:ascii="Univers" w:hAnsi="Univers"/>
                <w:sz w:val="22"/>
                <w:szCs w:val="22"/>
              </w:rPr>
            </w:pPr>
            <w:hyperlink r:id="rId73" w:history="1">
              <w:r w:rsidR="008F0D0F" w:rsidRPr="00611812">
                <w:rPr>
                  <w:rStyle w:val="Hyperlink"/>
                  <w:rFonts w:ascii="Univers" w:hAnsi="Univers"/>
                  <w:b/>
                  <w:bCs/>
                  <w:sz w:val="22"/>
                  <w:szCs w:val="22"/>
                </w:rPr>
                <w:t>1910.1030(g)(2)(vii)(G)</w:t>
              </w:r>
            </w:hyperlink>
          </w:p>
          <w:p w14:paraId="09832898" w14:textId="77777777" w:rsidR="008F0D0F" w:rsidRPr="00611812" w:rsidRDefault="008F0D0F" w:rsidP="005E570D">
            <w:pPr>
              <w:rPr>
                <w:rFonts w:ascii="Univers" w:hAnsi="Univers"/>
                <w:sz w:val="22"/>
                <w:szCs w:val="22"/>
              </w:rPr>
            </w:pPr>
            <w:r w:rsidRPr="00611812">
              <w:rPr>
                <w:rFonts w:ascii="Univers" w:hAnsi="Univers"/>
                <w:sz w:val="22"/>
                <w:szCs w:val="22"/>
              </w:rPr>
              <w:t xml:space="preserve">Information on the types, proper use, location, removal, handling, decontamination and disposal of personal protective </w:t>
            </w:r>
            <w:proofErr w:type="gramStart"/>
            <w:r w:rsidRPr="00611812">
              <w:rPr>
                <w:rFonts w:ascii="Univers" w:hAnsi="Univers"/>
                <w:sz w:val="22"/>
                <w:szCs w:val="22"/>
              </w:rPr>
              <w:t>equipment;</w:t>
            </w:r>
            <w:proofErr w:type="gramEnd"/>
          </w:p>
          <w:p w14:paraId="07B90A1E"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1910.1030(g)(2)(vii)(H)</w:t>
            </w:r>
          </w:p>
          <w:p w14:paraId="60C5CB88" w14:textId="77777777" w:rsidR="008F0D0F" w:rsidRPr="00611812" w:rsidRDefault="008F0D0F" w:rsidP="005E570D">
            <w:pPr>
              <w:rPr>
                <w:rFonts w:ascii="Univers" w:hAnsi="Univers"/>
                <w:sz w:val="22"/>
                <w:szCs w:val="22"/>
              </w:rPr>
            </w:pPr>
            <w:r w:rsidRPr="00611812">
              <w:rPr>
                <w:rFonts w:ascii="Univers" w:hAnsi="Univers"/>
                <w:sz w:val="22"/>
                <w:szCs w:val="22"/>
              </w:rPr>
              <w:t xml:space="preserve">An explanation of the basis for selection of personal protective </w:t>
            </w:r>
            <w:proofErr w:type="gramStart"/>
            <w:r w:rsidRPr="00611812">
              <w:rPr>
                <w:rFonts w:ascii="Univers" w:hAnsi="Univers"/>
                <w:sz w:val="22"/>
                <w:szCs w:val="22"/>
              </w:rPr>
              <w:t>equipment;</w:t>
            </w:r>
            <w:proofErr w:type="gramEnd"/>
          </w:p>
          <w:p w14:paraId="1F1E07CF"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1910.1030(g)(2)(vii)(I)</w:t>
            </w:r>
          </w:p>
          <w:p w14:paraId="5E1E5D26" w14:textId="77777777" w:rsidR="008F0D0F" w:rsidRPr="00611812" w:rsidRDefault="008F0D0F" w:rsidP="005E570D">
            <w:pPr>
              <w:rPr>
                <w:rFonts w:ascii="Univers" w:hAnsi="Univers"/>
                <w:sz w:val="22"/>
                <w:szCs w:val="22"/>
              </w:rPr>
            </w:pPr>
            <w:r w:rsidRPr="00611812">
              <w:rPr>
                <w:rFonts w:ascii="Univers" w:hAnsi="Univers"/>
                <w:sz w:val="22"/>
                <w:szCs w:val="22"/>
              </w:rPr>
              <w:t xml:space="preserve">Information on the hepatitis B vaccine, including information on its efficacy, safety, method of administration, the benefits of being vaccinated, and that the vaccine and vaccination will be offered free of </w:t>
            </w:r>
            <w:proofErr w:type="gramStart"/>
            <w:r w:rsidRPr="00611812">
              <w:rPr>
                <w:rFonts w:ascii="Univers" w:hAnsi="Univers"/>
                <w:sz w:val="22"/>
                <w:szCs w:val="22"/>
              </w:rPr>
              <w:t>charge;</w:t>
            </w:r>
            <w:proofErr w:type="gramEnd"/>
          </w:p>
          <w:p w14:paraId="4DE8698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1910.1030(g)(2)(vii)(J)</w:t>
            </w:r>
          </w:p>
          <w:p w14:paraId="68260B87" w14:textId="77777777" w:rsidR="008F0D0F" w:rsidRPr="00611812" w:rsidRDefault="008F0D0F" w:rsidP="005E570D">
            <w:pPr>
              <w:rPr>
                <w:rFonts w:ascii="Univers" w:hAnsi="Univers"/>
                <w:sz w:val="22"/>
                <w:szCs w:val="22"/>
              </w:rPr>
            </w:pPr>
            <w:r w:rsidRPr="00611812">
              <w:rPr>
                <w:rFonts w:ascii="Univers" w:hAnsi="Univers"/>
                <w:sz w:val="22"/>
                <w:szCs w:val="22"/>
              </w:rPr>
              <w:t xml:space="preserve">Information on the appropriate actions to take and persons to contact in an emergency involving blood or other potentially infectious </w:t>
            </w:r>
            <w:proofErr w:type="gramStart"/>
            <w:r w:rsidRPr="00611812">
              <w:rPr>
                <w:rFonts w:ascii="Univers" w:hAnsi="Univers"/>
                <w:sz w:val="22"/>
                <w:szCs w:val="22"/>
              </w:rPr>
              <w:t>materials;</w:t>
            </w:r>
            <w:proofErr w:type="gramEnd"/>
          </w:p>
          <w:p w14:paraId="16953AE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1910.1030(g)(2)(vii)(K)</w:t>
            </w:r>
          </w:p>
          <w:p w14:paraId="76023364" w14:textId="77777777" w:rsidR="008F0D0F" w:rsidRPr="00611812" w:rsidRDefault="008F0D0F" w:rsidP="005E570D">
            <w:pPr>
              <w:rPr>
                <w:rFonts w:ascii="Univers" w:hAnsi="Univers"/>
                <w:sz w:val="22"/>
                <w:szCs w:val="22"/>
              </w:rPr>
            </w:pPr>
            <w:r w:rsidRPr="00611812">
              <w:rPr>
                <w:rFonts w:ascii="Univers" w:hAnsi="Univers"/>
                <w:sz w:val="22"/>
                <w:szCs w:val="22"/>
              </w:rPr>
              <w:t xml:space="preserve">An explanation of the procedure to follow if an exposure incident occurs, including the method of reporting the incident and the medical follow-up that will be made </w:t>
            </w:r>
            <w:proofErr w:type="gramStart"/>
            <w:r w:rsidRPr="00611812">
              <w:rPr>
                <w:rFonts w:ascii="Univers" w:hAnsi="Univers"/>
                <w:sz w:val="22"/>
                <w:szCs w:val="22"/>
              </w:rPr>
              <w:t>available;</w:t>
            </w:r>
            <w:proofErr w:type="gramEnd"/>
          </w:p>
          <w:p w14:paraId="4D7A845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1910.1030(g)(2)(vii)(L)</w:t>
            </w:r>
          </w:p>
          <w:p w14:paraId="703468CE" w14:textId="77777777" w:rsidR="008F0D0F" w:rsidRPr="00611812" w:rsidRDefault="008F0D0F" w:rsidP="005E570D">
            <w:pPr>
              <w:rPr>
                <w:rFonts w:ascii="Univers" w:hAnsi="Univers"/>
                <w:sz w:val="22"/>
                <w:szCs w:val="22"/>
              </w:rPr>
            </w:pPr>
            <w:r w:rsidRPr="00611812">
              <w:rPr>
                <w:rFonts w:ascii="Univers" w:hAnsi="Univers"/>
                <w:sz w:val="22"/>
                <w:szCs w:val="22"/>
              </w:rPr>
              <w:t xml:space="preserve">Information on the post-exposure evaluation and follow-up that the employer is required to provide for the employee following an exposure </w:t>
            </w:r>
            <w:proofErr w:type="gramStart"/>
            <w:r w:rsidRPr="00611812">
              <w:rPr>
                <w:rFonts w:ascii="Univers" w:hAnsi="Univers"/>
                <w:sz w:val="22"/>
                <w:szCs w:val="22"/>
              </w:rPr>
              <w:t>incident;</w:t>
            </w:r>
            <w:proofErr w:type="gramEnd"/>
          </w:p>
          <w:p w14:paraId="25A58732" w14:textId="77777777" w:rsidR="008F0D0F" w:rsidRPr="00611812" w:rsidRDefault="00613DC6" w:rsidP="005E570D">
            <w:pPr>
              <w:rPr>
                <w:rStyle w:val="blueten"/>
                <w:rFonts w:ascii="Univers" w:hAnsi="Univers"/>
                <w:sz w:val="22"/>
                <w:szCs w:val="22"/>
              </w:rPr>
            </w:pPr>
            <w:hyperlink r:id="rId74" w:history="1">
              <w:r w:rsidR="008F0D0F" w:rsidRPr="00611812">
                <w:rPr>
                  <w:rStyle w:val="Hyperlink"/>
                  <w:rFonts w:ascii="Univers" w:hAnsi="Univers"/>
                  <w:b/>
                  <w:bCs/>
                  <w:sz w:val="22"/>
                  <w:szCs w:val="22"/>
                </w:rPr>
                <w:t>1910.1030(g)(2)(vii)(M)</w:t>
              </w:r>
            </w:hyperlink>
          </w:p>
          <w:p w14:paraId="5A40536B" w14:textId="77777777" w:rsidR="008F0D0F" w:rsidRPr="00611812" w:rsidRDefault="008F0D0F" w:rsidP="005E570D">
            <w:pPr>
              <w:rPr>
                <w:rFonts w:ascii="Univers" w:hAnsi="Univers"/>
                <w:sz w:val="22"/>
                <w:szCs w:val="22"/>
              </w:rPr>
            </w:pPr>
            <w:r w:rsidRPr="00611812">
              <w:rPr>
                <w:rFonts w:ascii="Univers" w:hAnsi="Univers"/>
                <w:sz w:val="22"/>
                <w:szCs w:val="22"/>
              </w:rPr>
              <w:t>An explanation of the signs and labels and/or color coding required by paragraph (g)(1); and</w:t>
            </w:r>
          </w:p>
          <w:p w14:paraId="70CD09EF" w14:textId="77777777" w:rsidR="008F0D0F" w:rsidRPr="00611812" w:rsidRDefault="00613DC6" w:rsidP="005E570D">
            <w:pPr>
              <w:rPr>
                <w:rStyle w:val="blueten"/>
                <w:rFonts w:ascii="Univers" w:hAnsi="Univers"/>
                <w:sz w:val="22"/>
                <w:szCs w:val="22"/>
              </w:rPr>
            </w:pPr>
            <w:hyperlink r:id="rId75" w:history="1">
              <w:r w:rsidR="008F0D0F" w:rsidRPr="00611812">
                <w:rPr>
                  <w:rStyle w:val="Hyperlink"/>
                  <w:rFonts w:ascii="Univers" w:hAnsi="Univers"/>
                  <w:b/>
                  <w:bCs/>
                  <w:sz w:val="22"/>
                  <w:szCs w:val="22"/>
                </w:rPr>
                <w:t>1910.1030(g)(2)(vii)(N)</w:t>
              </w:r>
            </w:hyperlink>
          </w:p>
          <w:p w14:paraId="0502FC68" w14:textId="77777777" w:rsidR="008F0D0F" w:rsidRPr="00611812" w:rsidRDefault="008F0D0F" w:rsidP="005E570D">
            <w:pPr>
              <w:rPr>
                <w:rFonts w:ascii="Univers" w:hAnsi="Univers"/>
                <w:sz w:val="22"/>
                <w:szCs w:val="22"/>
              </w:rPr>
            </w:pPr>
            <w:r w:rsidRPr="00611812">
              <w:rPr>
                <w:rFonts w:ascii="Univers" w:hAnsi="Univers"/>
                <w:sz w:val="22"/>
                <w:szCs w:val="22"/>
              </w:rPr>
              <w:t>An opportunity for interactive questions and answers with the person conducting the training session.</w:t>
            </w:r>
          </w:p>
          <w:p w14:paraId="5E99C885" w14:textId="77777777" w:rsidR="008F0D0F" w:rsidRPr="00611812" w:rsidRDefault="00613DC6" w:rsidP="005E570D">
            <w:pPr>
              <w:rPr>
                <w:rStyle w:val="blueten"/>
                <w:rFonts w:ascii="Univers" w:hAnsi="Univers"/>
                <w:sz w:val="22"/>
                <w:szCs w:val="22"/>
              </w:rPr>
            </w:pPr>
            <w:hyperlink r:id="rId76" w:history="1">
              <w:r w:rsidR="008F0D0F" w:rsidRPr="00611812">
                <w:rPr>
                  <w:rStyle w:val="Hyperlink"/>
                  <w:rFonts w:ascii="Univers" w:hAnsi="Univers"/>
                  <w:b/>
                  <w:bCs/>
                  <w:sz w:val="22"/>
                  <w:szCs w:val="22"/>
                </w:rPr>
                <w:t>1910.1030(g)(2)(viii)</w:t>
              </w:r>
            </w:hyperlink>
          </w:p>
          <w:p w14:paraId="4CAE6CA2" w14:textId="77777777" w:rsidR="008F0D0F" w:rsidRPr="00611812" w:rsidRDefault="008F0D0F" w:rsidP="005E570D">
            <w:pPr>
              <w:rPr>
                <w:rFonts w:ascii="Univers" w:hAnsi="Univers"/>
                <w:sz w:val="22"/>
                <w:szCs w:val="22"/>
              </w:rPr>
            </w:pPr>
            <w:r w:rsidRPr="00611812">
              <w:rPr>
                <w:rFonts w:ascii="Univers" w:hAnsi="Univers"/>
                <w:sz w:val="22"/>
                <w:szCs w:val="22"/>
              </w:rPr>
              <w:t>The person conducting the training shall be knowledgeable in the subject matter covered by the elements contained in the training program as it relates to the workplace that the training will address.</w:t>
            </w:r>
          </w:p>
          <w:p w14:paraId="5A8A6648"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1910.1030(g)(2)(ix)</w:t>
            </w:r>
          </w:p>
          <w:p w14:paraId="0A82B36C" w14:textId="77777777" w:rsidR="008F0D0F" w:rsidRPr="00611812" w:rsidRDefault="008F0D0F" w:rsidP="005E570D">
            <w:pPr>
              <w:rPr>
                <w:rFonts w:ascii="Univers" w:hAnsi="Univers"/>
                <w:sz w:val="22"/>
                <w:szCs w:val="22"/>
              </w:rPr>
            </w:pPr>
            <w:r w:rsidRPr="00611812">
              <w:rPr>
                <w:rFonts w:ascii="Univers" w:hAnsi="Univers"/>
                <w:sz w:val="22"/>
                <w:szCs w:val="22"/>
              </w:rPr>
              <w:lastRenderedPageBreak/>
              <w:t>Additional Initial Training for Employees in HIV and HBV Laboratories and Production Facilities. Employees in HIV or HBV research laboratories and HIV or HBV production facilities shall receive the following initial training in addition to the above training requirements.</w:t>
            </w:r>
          </w:p>
          <w:p w14:paraId="5329F2D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1910.1030(g)(2)(ix)(A)</w:t>
            </w:r>
          </w:p>
          <w:p w14:paraId="0B566D04" w14:textId="77777777" w:rsidR="008F0D0F" w:rsidRPr="00611812" w:rsidRDefault="008F0D0F" w:rsidP="005E570D">
            <w:pPr>
              <w:rPr>
                <w:rFonts w:ascii="Univers" w:hAnsi="Univers"/>
                <w:sz w:val="22"/>
                <w:szCs w:val="22"/>
              </w:rPr>
            </w:pPr>
            <w:r w:rsidRPr="00611812">
              <w:rPr>
                <w:rFonts w:ascii="Univers" w:hAnsi="Univers"/>
                <w:sz w:val="22"/>
                <w:szCs w:val="22"/>
              </w:rPr>
              <w:t>The employer shall assure that employees demonstrate proficiency in standard microbiological practices and techniques and in the practices and operations specific to the facility before being allowed to work with HIV or HBV.</w:t>
            </w:r>
          </w:p>
          <w:p w14:paraId="0DA0E170"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1910.1030(g)(2)(ix)(B)</w:t>
            </w:r>
          </w:p>
          <w:p w14:paraId="6FF534E4" w14:textId="77777777" w:rsidR="008F0D0F" w:rsidRPr="00611812" w:rsidRDefault="008F0D0F" w:rsidP="005E570D">
            <w:pPr>
              <w:rPr>
                <w:rFonts w:ascii="Univers" w:hAnsi="Univers"/>
                <w:sz w:val="22"/>
                <w:szCs w:val="22"/>
              </w:rPr>
            </w:pPr>
            <w:r w:rsidRPr="00611812">
              <w:rPr>
                <w:rFonts w:ascii="Univers" w:hAnsi="Univers"/>
                <w:sz w:val="22"/>
                <w:szCs w:val="22"/>
              </w:rPr>
              <w:t>The employer shall assure that employees have prior experience in the handling of human pathogens or tissue cultures before working with HIV or HBV.</w:t>
            </w:r>
          </w:p>
          <w:p w14:paraId="2CFAF94D"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1910.1030(g)(2)(ix)(C)</w:t>
            </w:r>
          </w:p>
          <w:p w14:paraId="333ADD29" w14:textId="77777777" w:rsidR="008F0D0F" w:rsidRPr="00611812" w:rsidRDefault="008F0D0F" w:rsidP="005E570D">
            <w:pPr>
              <w:rPr>
                <w:rFonts w:ascii="Univers" w:hAnsi="Univers"/>
                <w:sz w:val="22"/>
                <w:szCs w:val="22"/>
              </w:rPr>
            </w:pPr>
            <w:r w:rsidRPr="00611812">
              <w:rPr>
                <w:rFonts w:ascii="Univers" w:hAnsi="Univers"/>
                <w:sz w:val="22"/>
                <w:szCs w:val="22"/>
              </w:rPr>
              <w:t>The employer shall provide a training program to employees who have no prior experience in handling human pathogens. Initial work activities shall not include the handling of infectious agents. A progression of work activities shall be assigned as techniques are learned and proficiency is developed. The employer shall assure that employees participate in work activities involving infectious agents only after proficiency has been demonstrated.</w:t>
            </w:r>
          </w:p>
          <w:bookmarkStart w:id="316" w:name="1910.1030(h)"/>
          <w:bookmarkEnd w:id="316"/>
          <w:p w14:paraId="74432DBB" w14:textId="77777777" w:rsidR="008F0D0F" w:rsidRPr="00611812" w:rsidRDefault="00013637" w:rsidP="005E570D">
            <w:pPr>
              <w:rPr>
                <w:rStyle w:val="blueten"/>
                <w:rFonts w:ascii="Univers" w:hAnsi="Univers"/>
                <w:sz w:val="22"/>
                <w:szCs w:val="22"/>
              </w:rPr>
            </w:pPr>
            <w:r w:rsidRPr="00611812">
              <w:rPr>
                <w:rStyle w:val="blueten"/>
                <w:rFonts w:ascii="Univers" w:hAnsi="Univers"/>
                <w:b/>
                <w:bCs/>
                <w:sz w:val="22"/>
                <w:szCs w:val="22"/>
              </w:rPr>
              <w:fldChar w:fldCharType="begin"/>
            </w:r>
            <w:r w:rsidR="008F0D0F" w:rsidRPr="00611812">
              <w:rPr>
                <w:rStyle w:val="blueten"/>
                <w:rFonts w:ascii="Univers" w:hAnsi="Univers"/>
                <w:b/>
                <w:bCs/>
                <w:sz w:val="22"/>
                <w:szCs w:val="22"/>
              </w:rPr>
              <w:instrText xml:space="preserve"> HYPERLINK "http://www.osha.gov/pls/oshaweb/owalink.query_links?src_doc_type=STANDARDS&amp;src_unique_file=1910_1030&amp;src_anchor_name=1910.1030%28h%29" </w:instrText>
            </w:r>
            <w:r w:rsidRPr="00611812">
              <w:rPr>
                <w:rStyle w:val="blueten"/>
                <w:rFonts w:ascii="Univers" w:hAnsi="Univers"/>
                <w:b/>
                <w:bCs/>
                <w:sz w:val="22"/>
                <w:szCs w:val="22"/>
              </w:rPr>
            </w:r>
            <w:r w:rsidRPr="00611812">
              <w:rPr>
                <w:rStyle w:val="blueten"/>
                <w:rFonts w:ascii="Univers" w:hAnsi="Univers"/>
                <w:b/>
                <w:bCs/>
                <w:sz w:val="22"/>
                <w:szCs w:val="22"/>
              </w:rPr>
              <w:fldChar w:fldCharType="separate"/>
            </w:r>
            <w:r w:rsidR="008F0D0F" w:rsidRPr="00611812">
              <w:rPr>
                <w:rStyle w:val="Hyperlink"/>
                <w:rFonts w:ascii="Univers" w:hAnsi="Univers"/>
                <w:b/>
                <w:bCs/>
                <w:sz w:val="22"/>
                <w:szCs w:val="22"/>
              </w:rPr>
              <w:t>1910.1030(h)</w:t>
            </w:r>
            <w:r w:rsidRPr="00611812">
              <w:rPr>
                <w:rStyle w:val="blueten"/>
                <w:rFonts w:ascii="Univers" w:hAnsi="Univers"/>
                <w:b/>
                <w:bCs/>
                <w:sz w:val="22"/>
                <w:szCs w:val="22"/>
              </w:rPr>
              <w:fldChar w:fldCharType="end"/>
            </w:r>
          </w:p>
          <w:p w14:paraId="503E55D8" w14:textId="77777777" w:rsidR="008F0D0F" w:rsidRPr="00611812" w:rsidRDefault="008F0D0F" w:rsidP="005E570D">
            <w:pPr>
              <w:rPr>
                <w:rFonts w:ascii="Univers" w:hAnsi="Univers"/>
                <w:sz w:val="22"/>
                <w:szCs w:val="22"/>
              </w:rPr>
            </w:pPr>
            <w:r w:rsidRPr="00611812">
              <w:rPr>
                <w:rFonts w:ascii="Univers" w:hAnsi="Univers"/>
                <w:b/>
                <w:bCs/>
                <w:i/>
                <w:iCs/>
                <w:sz w:val="22"/>
                <w:szCs w:val="22"/>
              </w:rPr>
              <w:t>Recordkeeping --</w:t>
            </w:r>
          </w:p>
          <w:p w14:paraId="02702381" w14:textId="77777777" w:rsidR="008F0D0F" w:rsidRPr="00611812" w:rsidRDefault="008F0D0F" w:rsidP="005E570D">
            <w:pPr>
              <w:rPr>
                <w:rStyle w:val="blueten"/>
                <w:rFonts w:ascii="Univers" w:hAnsi="Univers"/>
                <w:sz w:val="22"/>
                <w:szCs w:val="22"/>
              </w:rPr>
            </w:pPr>
            <w:bookmarkStart w:id="317" w:name="1910.1030(h)(1)"/>
            <w:bookmarkEnd w:id="317"/>
            <w:r w:rsidRPr="00611812">
              <w:rPr>
                <w:rStyle w:val="blueten"/>
                <w:rFonts w:ascii="Univers" w:hAnsi="Univers"/>
                <w:b/>
                <w:bCs/>
                <w:sz w:val="22"/>
                <w:szCs w:val="22"/>
              </w:rPr>
              <w:t>1910.1030(h)(1)</w:t>
            </w:r>
          </w:p>
          <w:p w14:paraId="230EABC9" w14:textId="77777777" w:rsidR="008F0D0F" w:rsidRPr="00611812" w:rsidRDefault="008F0D0F" w:rsidP="005E570D">
            <w:pPr>
              <w:rPr>
                <w:rFonts w:ascii="Univers" w:hAnsi="Univers"/>
                <w:sz w:val="22"/>
                <w:szCs w:val="22"/>
              </w:rPr>
            </w:pPr>
            <w:r w:rsidRPr="00611812">
              <w:rPr>
                <w:rFonts w:ascii="Univers" w:hAnsi="Univers"/>
                <w:b/>
                <w:bCs/>
                <w:i/>
                <w:iCs/>
                <w:sz w:val="22"/>
                <w:szCs w:val="22"/>
              </w:rPr>
              <w:t>Medical Records</w:t>
            </w:r>
            <w:r w:rsidRPr="00611812">
              <w:rPr>
                <w:rFonts w:ascii="Univers" w:hAnsi="Univers"/>
                <w:sz w:val="22"/>
                <w:szCs w:val="22"/>
              </w:rPr>
              <w:t>.</w:t>
            </w:r>
          </w:p>
          <w:p w14:paraId="04E1000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w:t>
            </w:r>
          </w:p>
          <w:p w14:paraId="46CB24B9"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establish and maintain an accurate record for each employee with occupational exposure, in accordance with 29 CFR 1910.1020.</w:t>
            </w:r>
          </w:p>
          <w:p w14:paraId="7A4CA3AC"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1910.1030(h)(1)(ii)</w:t>
            </w:r>
          </w:p>
          <w:p w14:paraId="692FEED9" w14:textId="77777777" w:rsidR="008F0D0F" w:rsidRPr="00611812" w:rsidRDefault="008F0D0F" w:rsidP="005E570D">
            <w:pPr>
              <w:rPr>
                <w:rFonts w:ascii="Univers" w:hAnsi="Univers"/>
                <w:sz w:val="22"/>
                <w:szCs w:val="22"/>
              </w:rPr>
            </w:pPr>
            <w:r w:rsidRPr="00611812">
              <w:rPr>
                <w:rFonts w:ascii="Univers" w:hAnsi="Univers"/>
                <w:sz w:val="22"/>
                <w:szCs w:val="22"/>
              </w:rPr>
              <w:t>This record shall include:</w:t>
            </w:r>
          </w:p>
          <w:p w14:paraId="6EEAF44A" w14:textId="77777777" w:rsidR="008F0D0F" w:rsidRPr="00611812" w:rsidRDefault="00613DC6" w:rsidP="005E570D">
            <w:pPr>
              <w:rPr>
                <w:rStyle w:val="blueten"/>
                <w:rFonts w:ascii="Univers" w:hAnsi="Univers"/>
                <w:sz w:val="22"/>
                <w:szCs w:val="22"/>
              </w:rPr>
            </w:pPr>
            <w:hyperlink r:id="rId77" w:history="1">
              <w:r w:rsidR="008F0D0F" w:rsidRPr="00611812">
                <w:rPr>
                  <w:rStyle w:val="Hyperlink"/>
                  <w:rFonts w:ascii="Univers" w:hAnsi="Univers"/>
                  <w:b/>
                  <w:bCs/>
                  <w:sz w:val="22"/>
                  <w:szCs w:val="22"/>
                </w:rPr>
                <w:t>1910.1030(h)(1)(ii)(A)</w:t>
              </w:r>
            </w:hyperlink>
          </w:p>
          <w:p w14:paraId="46AAA595" w14:textId="77777777" w:rsidR="008F0D0F" w:rsidRPr="00611812" w:rsidRDefault="008F0D0F" w:rsidP="005E570D">
            <w:pPr>
              <w:rPr>
                <w:rFonts w:ascii="Univers" w:hAnsi="Univers"/>
                <w:sz w:val="22"/>
                <w:szCs w:val="22"/>
              </w:rPr>
            </w:pPr>
            <w:r w:rsidRPr="00611812">
              <w:rPr>
                <w:rFonts w:ascii="Univers" w:hAnsi="Univers"/>
                <w:sz w:val="22"/>
                <w:szCs w:val="22"/>
              </w:rPr>
              <w:t xml:space="preserve">The name and social security number of the </w:t>
            </w:r>
            <w:proofErr w:type="gramStart"/>
            <w:r w:rsidRPr="00611812">
              <w:rPr>
                <w:rFonts w:ascii="Univers" w:hAnsi="Univers"/>
                <w:sz w:val="22"/>
                <w:szCs w:val="22"/>
              </w:rPr>
              <w:t>employee;</w:t>
            </w:r>
            <w:proofErr w:type="gramEnd"/>
          </w:p>
          <w:p w14:paraId="1B9F11C8" w14:textId="77777777" w:rsidR="008F0D0F" w:rsidRPr="00611812" w:rsidRDefault="00613DC6" w:rsidP="005E570D">
            <w:pPr>
              <w:rPr>
                <w:rStyle w:val="blueten"/>
                <w:rFonts w:ascii="Univers" w:hAnsi="Univers"/>
                <w:sz w:val="22"/>
                <w:szCs w:val="22"/>
              </w:rPr>
            </w:pPr>
            <w:hyperlink r:id="rId78" w:history="1">
              <w:r w:rsidR="008F0D0F" w:rsidRPr="00611812">
                <w:rPr>
                  <w:rStyle w:val="Hyperlink"/>
                  <w:rFonts w:ascii="Univers" w:hAnsi="Univers"/>
                  <w:b/>
                  <w:bCs/>
                  <w:sz w:val="22"/>
                  <w:szCs w:val="22"/>
                </w:rPr>
                <w:t>1910.1030(h)(1)(ii)(B)</w:t>
              </w:r>
            </w:hyperlink>
          </w:p>
          <w:p w14:paraId="4079F887" w14:textId="77777777" w:rsidR="008F0D0F" w:rsidRPr="00611812" w:rsidRDefault="008F0D0F" w:rsidP="005E570D">
            <w:pPr>
              <w:rPr>
                <w:rFonts w:ascii="Univers" w:hAnsi="Univers"/>
                <w:sz w:val="22"/>
                <w:szCs w:val="22"/>
              </w:rPr>
            </w:pPr>
            <w:r w:rsidRPr="00611812">
              <w:rPr>
                <w:rFonts w:ascii="Univers" w:hAnsi="Univers"/>
                <w:sz w:val="22"/>
                <w:szCs w:val="22"/>
              </w:rPr>
              <w:t>A copy of the employee's hepatitis B vaccination status including the dates of all the hepatitis B vaccinations and any medical records relative to the employee's ability to receive vaccination as required by paragraph (f)(2</w:t>
            </w:r>
            <w:proofErr w:type="gramStart"/>
            <w:r w:rsidRPr="00611812">
              <w:rPr>
                <w:rFonts w:ascii="Univers" w:hAnsi="Univers"/>
                <w:sz w:val="22"/>
                <w:szCs w:val="22"/>
              </w:rPr>
              <w:t>);</w:t>
            </w:r>
            <w:proofErr w:type="gramEnd"/>
          </w:p>
          <w:p w14:paraId="224028D7"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1910.1030(h)(1)(ii)(C)</w:t>
            </w:r>
          </w:p>
          <w:p w14:paraId="126B72C3" w14:textId="77777777" w:rsidR="008F0D0F" w:rsidRPr="00611812" w:rsidRDefault="008F0D0F" w:rsidP="005E570D">
            <w:pPr>
              <w:rPr>
                <w:rFonts w:ascii="Univers" w:hAnsi="Univers"/>
                <w:sz w:val="22"/>
                <w:szCs w:val="22"/>
              </w:rPr>
            </w:pPr>
            <w:r w:rsidRPr="00611812">
              <w:rPr>
                <w:rFonts w:ascii="Univers" w:hAnsi="Univers"/>
                <w:sz w:val="22"/>
                <w:szCs w:val="22"/>
              </w:rPr>
              <w:t>A copy of all results of examinations, medical testing, and follow-up procedures as required by paragraph (f)(3</w:t>
            </w:r>
            <w:proofErr w:type="gramStart"/>
            <w:r w:rsidRPr="00611812">
              <w:rPr>
                <w:rFonts w:ascii="Univers" w:hAnsi="Univers"/>
                <w:sz w:val="22"/>
                <w:szCs w:val="22"/>
              </w:rPr>
              <w:t>);</w:t>
            </w:r>
            <w:proofErr w:type="gramEnd"/>
          </w:p>
          <w:p w14:paraId="3F1E4E3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1910.1030(h)(1)(ii)(D)</w:t>
            </w:r>
          </w:p>
          <w:p w14:paraId="08ABC112" w14:textId="77777777" w:rsidR="008F0D0F" w:rsidRPr="00611812" w:rsidRDefault="008F0D0F" w:rsidP="005E570D">
            <w:pPr>
              <w:rPr>
                <w:rFonts w:ascii="Univers" w:hAnsi="Univers"/>
                <w:sz w:val="22"/>
                <w:szCs w:val="22"/>
              </w:rPr>
            </w:pPr>
            <w:r w:rsidRPr="00611812">
              <w:rPr>
                <w:rFonts w:ascii="Univers" w:hAnsi="Univers"/>
                <w:sz w:val="22"/>
                <w:szCs w:val="22"/>
              </w:rPr>
              <w:t>The employer's copy of the healthcare professional's written opinion as required by paragraph (f)(5); and</w:t>
            </w:r>
          </w:p>
          <w:p w14:paraId="401A7348"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1910.1030(h)(1)(ii)(E)</w:t>
            </w:r>
          </w:p>
          <w:p w14:paraId="51C55D48" w14:textId="77777777" w:rsidR="008F0D0F" w:rsidRPr="00611812" w:rsidRDefault="008F0D0F" w:rsidP="005E570D">
            <w:pPr>
              <w:rPr>
                <w:rFonts w:ascii="Univers" w:hAnsi="Univers"/>
                <w:sz w:val="22"/>
                <w:szCs w:val="22"/>
              </w:rPr>
            </w:pPr>
            <w:r w:rsidRPr="00611812">
              <w:rPr>
                <w:rFonts w:ascii="Univers" w:hAnsi="Univers"/>
                <w:sz w:val="22"/>
                <w:szCs w:val="22"/>
              </w:rPr>
              <w:t>A copy of the information provided to the healthcare professional as required by paragraphs (f)(4)(ii)(B)(C) and (D).</w:t>
            </w:r>
          </w:p>
          <w:p w14:paraId="1B9881FA"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1910.1030(h)(1)(iii)</w:t>
            </w:r>
          </w:p>
          <w:p w14:paraId="44BF2019" w14:textId="77777777" w:rsidR="008F0D0F" w:rsidRPr="00611812" w:rsidRDefault="008F0D0F" w:rsidP="005E570D">
            <w:pPr>
              <w:rPr>
                <w:rFonts w:ascii="Univers" w:hAnsi="Univers"/>
                <w:sz w:val="22"/>
                <w:szCs w:val="22"/>
              </w:rPr>
            </w:pPr>
            <w:r w:rsidRPr="00611812">
              <w:rPr>
                <w:rFonts w:ascii="Univers" w:hAnsi="Univers"/>
                <w:sz w:val="22"/>
                <w:szCs w:val="22"/>
              </w:rPr>
              <w:t>Confidentiality. The employer shall ensure that employee medical records required by paragraph (h)(1) are:</w:t>
            </w:r>
          </w:p>
          <w:p w14:paraId="733F357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1910.1030(h)(1)(iii)(A)</w:t>
            </w:r>
          </w:p>
          <w:p w14:paraId="5AF34D5B" w14:textId="77777777" w:rsidR="008F0D0F" w:rsidRPr="00611812" w:rsidRDefault="008F0D0F" w:rsidP="005E570D">
            <w:pPr>
              <w:rPr>
                <w:rFonts w:ascii="Univers" w:hAnsi="Univers"/>
                <w:sz w:val="22"/>
                <w:szCs w:val="22"/>
              </w:rPr>
            </w:pPr>
            <w:r w:rsidRPr="00611812">
              <w:rPr>
                <w:rFonts w:ascii="Univers" w:hAnsi="Univers"/>
                <w:sz w:val="22"/>
                <w:szCs w:val="22"/>
              </w:rPr>
              <w:t>Kept confidential; and</w:t>
            </w:r>
          </w:p>
          <w:p w14:paraId="42EB7333"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1910.1030(h)(1)(iii)(B)</w:t>
            </w:r>
          </w:p>
          <w:p w14:paraId="5DAF4EE1" w14:textId="77777777" w:rsidR="008F0D0F" w:rsidRPr="00611812" w:rsidRDefault="008F0D0F" w:rsidP="005E570D">
            <w:pPr>
              <w:rPr>
                <w:rFonts w:ascii="Univers" w:hAnsi="Univers"/>
                <w:sz w:val="22"/>
                <w:szCs w:val="22"/>
              </w:rPr>
            </w:pPr>
            <w:r w:rsidRPr="00611812">
              <w:rPr>
                <w:rFonts w:ascii="Univers" w:hAnsi="Univers"/>
                <w:sz w:val="22"/>
                <w:szCs w:val="22"/>
              </w:rPr>
              <w:t>Not disclosed or reported without the employee's express written consent to any person within or outside the workplace except as required by this section or as may be required by law.</w:t>
            </w:r>
          </w:p>
          <w:p w14:paraId="29720866" w14:textId="77777777" w:rsidR="008F0D0F" w:rsidRPr="00611812" w:rsidRDefault="00613DC6" w:rsidP="005E570D">
            <w:pPr>
              <w:rPr>
                <w:rStyle w:val="blueten"/>
                <w:rFonts w:ascii="Univers" w:hAnsi="Univers"/>
                <w:sz w:val="22"/>
                <w:szCs w:val="22"/>
              </w:rPr>
            </w:pPr>
            <w:hyperlink r:id="rId79" w:history="1">
              <w:r w:rsidR="008F0D0F" w:rsidRPr="00611812">
                <w:rPr>
                  <w:rStyle w:val="Hyperlink"/>
                  <w:rFonts w:ascii="Univers" w:hAnsi="Univers"/>
                  <w:b/>
                  <w:bCs/>
                  <w:sz w:val="22"/>
                  <w:szCs w:val="22"/>
                </w:rPr>
                <w:t>1910.1030(h)(1)(iv)</w:t>
              </w:r>
            </w:hyperlink>
          </w:p>
          <w:p w14:paraId="16B8F1CC" w14:textId="77777777" w:rsidR="008F0D0F" w:rsidRPr="00611812" w:rsidRDefault="008F0D0F" w:rsidP="005E570D">
            <w:pPr>
              <w:rPr>
                <w:rFonts w:ascii="Univers" w:hAnsi="Univers"/>
                <w:sz w:val="22"/>
                <w:szCs w:val="22"/>
              </w:rPr>
            </w:pPr>
            <w:r w:rsidRPr="00611812">
              <w:rPr>
                <w:rFonts w:ascii="Univers" w:hAnsi="Univers"/>
                <w:sz w:val="22"/>
                <w:szCs w:val="22"/>
              </w:rPr>
              <w:lastRenderedPageBreak/>
              <w:t>The employer shall maintain the records required by paragraph (h) for at least the duration of employment plus 30 years in accordance with 29 CFR 1910.1020.</w:t>
            </w:r>
          </w:p>
          <w:p w14:paraId="5020D030" w14:textId="77777777" w:rsidR="008F0D0F" w:rsidRPr="00611812" w:rsidRDefault="00613DC6" w:rsidP="005E570D">
            <w:pPr>
              <w:rPr>
                <w:rStyle w:val="blueten"/>
                <w:rFonts w:ascii="Univers" w:hAnsi="Univers"/>
                <w:sz w:val="22"/>
                <w:szCs w:val="22"/>
              </w:rPr>
            </w:pPr>
            <w:hyperlink r:id="rId80" w:history="1">
              <w:r w:rsidR="008F0D0F" w:rsidRPr="00611812">
                <w:rPr>
                  <w:rStyle w:val="Hyperlink"/>
                  <w:rFonts w:ascii="Univers" w:hAnsi="Univers"/>
                  <w:b/>
                  <w:bCs/>
                  <w:sz w:val="22"/>
                  <w:szCs w:val="22"/>
                </w:rPr>
                <w:t>1910.1030(h)(2)</w:t>
              </w:r>
            </w:hyperlink>
          </w:p>
          <w:p w14:paraId="15DF9A4E" w14:textId="77777777" w:rsidR="008F0D0F" w:rsidRPr="00611812" w:rsidRDefault="008F0D0F" w:rsidP="005E570D">
            <w:pPr>
              <w:rPr>
                <w:rFonts w:ascii="Univers" w:hAnsi="Univers"/>
                <w:sz w:val="22"/>
                <w:szCs w:val="22"/>
              </w:rPr>
            </w:pPr>
            <w:r w:rsidRPr="00611812">
              <w:rPr>
                <w:rFonts w:ascii="Univers" w:hAnsi="Univers"/>
                <w:b/>
                <w:bCs/>
                <w:i/>
                <w:iCs/>
                <w:sz w:val="22"/>
                <w:szCs w:val="22"/>
              </w:rPr>
              <w:t>Training Records</w:t>
            </w:r>
            <w:r w:rsidRPr="00611812">
              <w:rPr>
                <w:rFonts w:ascii="Univers" w:hAnsi="Univers"/>
                <w:sz w:val="22"/>
                <w:szCs w:val="22"/>
              </w:rPr>
              <w:t>.</w:t>
            </w:r>
          </w:p>
          <w:p w14:paraId="3E2F662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1910.1030(h)(2)(i)</w:t>
            </w:r>
          </w:p>
          <w:p w14:paraId="3B6E820B" w14:textId="77777777" w:rsidR="008F0D0F" w:rsidRPr="00611812" w:rsidRDefault="008F0D0F" w:rsidP="005E570D">
            <w:pPr>
              <w:rPr>
                <w:rFonts w:ascii="Univers" w:hAnsi="Univers"/>
                <w:sz w:val="22"/>
                <w:szCs w:val="22"/>
              </w:rPr>
            </w:pPr>
            <w:r w:rsidRPr="00611812">
              <w:rPr>
                <w:rFonts w:ascii="Univers" w:hAnsi="Univers"/>
                <w:sz w:val="22"/>
                <w:szCs w:val="22"/>
              </w:rPr>
              <w:t>Training records shall include the following information:</w:t>
            </w:r>
          </w:p>
          <w:p w14:paraId="197FA95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1910.1030(h)(2)(i)(A)</w:t>
            </w:r>
          </w:p>
          <w:p w14:paraId="5190B4DD" w14:textId="77777777" w:rsidR="008F0D0F" w:rsidRPr="00611812" w:rsidRDefault="008F0D0F" w:rsidP="005E570D">
            <w:pPr>
              <w:rPr>
                <w:rFonts w:ascii="Univers" w:hAnsi="Univers"/>
                <w:sz w:val="22"/>
                <w:szCs w:val="22"/>
              </w:rPr>
            </w:pPr>
            <w:r w:rsidRPr="00611812">
              <w:rPr>
                <w:rFonts w:ascii="Univers" w:hAnsi="Univers"/>
                <w:sz w:val="22"/>
                <w:szCs w:val="22"/>
              </w:rPr>
              <w:t xml:space="preserve">The dates of the training </w:t>
            </w:r>
            <w:proofErr w:type="gramStart"/>
            <w:r w:rsidRPr="00611812">
              <w:rPr>
                <w:rFonts w:ascii="Univers" w:hAnsi="Univers"/>
                <w:sz w:val="22"/>
                <w:szCs w:val="22"/>
              </w:rPr>
              <w:t>sessions;</w:t>
            </w:r>
            <w:proofErr w:type="gramEnd"/>
          </w:p>
          <w:p w14:paraId="377773F4" w14:textId="77777777" w:rsidR="008F0D0F" w:rsidRPr="00611812" w:rsidRDefault="008F0D0F" w:rsidP="005E570D">
            <w:pPr>
              <w:rPr>
                <w:rStyle w:val="blueten"/>
                <w:rFonts w:ascii="Univers" w:hAnsi="Univers"/>
                <w:sz w:val="22"/>
                <w:szCs w:val="22"/>
              </w:rPr>
            </w:pPr>
            <w:bookmarkStart w:id="318" w:name="1910.1030(h)(2)(i)(B)"/>
            <w:bookmarkEnd w:id="318"/>
            <w:r w:rsidRPr="00611812">
              <w:rPr>
                <w:rStyle w:val="blueten"/>
                <w:rFonts w:ascii="Univers" w:hAnsi="Univers"/>
                <w:b/>
                <w:bCs/>
                <w:sz w:val="22"/>
                <w:szCs w:val="22"/>
              </w:rPr>
              <w:t>1910.1030(h)(2)(i)(B)</w:t>
            </w:r>
          </w:p>
          <w:p w14:paraId="7CA8202B" w14:textId="77777777" w:rsidR="008F0D0F" w:rsidRPr="00611812" w:rsidRDefault="008F0D0F" w:rsidP="005E570D">
            <w:pPr>
              <w:rPr>
                <w:rFonts w:ascii="Univers" w:hAnsi="Univers"/>
                <w:sz w:val="22"/>
                <w:szCs w:val="22"/>
              </w:rPr>
            </w:pPr>
            <w:r w:rsidRPr="00611812">
              <w:rPr>
                <w:rFonts w:ascii="Univers" w:hAnsi="Univers"/>
                <w:sz w:val="22"/>
                <w:szCs w:val="22"/>
              </w:rPr>
              <w:t xml:space="preserve">The contents or a summary of the training </w:t>
            </w:r>
            <w:proofErr w:type="gramStart"/>
            <w:r w:rsidRPr="00611812">
              <w:rPr>
                <w:rFonts w:ascii="Univers" w:hAnsi="Univers"/>
                <w:sz w:val="22"/>
                <w:szCs w:val="22"/>
              </w:rPr>
              <w:t>sessions;</w:t>
            </w:r>
            <w:proofErr w:type="gramEnd"/>
          </w:p>
          <w:p w14:paraId="58E70B3B"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1910.1030(h)(2)(i)(C)</w:t>
            </w:r>
          </w:p>
          <w:p w14:paraId="32A6A8C8" w14:textId="77777777" w:rsidR="008F0D0F" w:rsidRPr="00611812" w:rsidRDefault="008F0D0F" w:rsidP="005E570D">
            <w:pPr>
              <w:rPr>
                <w:rFonts w:ascii="Univers" w:hAnsi="Univers"/>
                <w:sz w:val="22"/>
                <w:szCs w:val="22"/>
              </w:rPr>
            </w:pPr>
            <w:r w:rsidRPr="00611812">
              <w:rPr>
                <w:rFonts w:ascii="Univers" w:hAnsi="Univers"/>
                <w:sz w:val="22"/>
                <w:szCs w:val="22"/>
              </w:rPr>
              <w:t>The names and qualifications of persons conducting the training; and</w:t>
            </w:r>
          </w:p>
          <w:p w14:paraId="3EA5CC0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1910.1030(h)(2)(i)(D)</w:t>
            </w:r>
          </w:p>
          <w:p w14:paraId="799144C4" w14:textId="77777777" w:rsidR="008F0D0F" w:rsidRPr="00611812" w:rsidRDefault="008F0D0F" w:rsidP="005E570D">
            <w:pPr>
              <w:rPr>
                <w:rFonts w:ascii="Univers" w:hAnsi="Univers"/>
                <w:sz w:val="22"/>
                <w:szCs w:val="22"/>
              </w:rPr>
            </w:pPr>
            <w:r w:rsidRPr="00611812">
              <w:rPr>
                <w:rFonts w:ascii="Univers" w:hAnsi="Univers"/>
                <w:sz w:val="22"/>
                <w:szCs w:val="22"/>
              </w:rPr>
              <w:t>The names and job titles of all persons attending the training sessions.</w:t>
            </w:r>
          </w:p>
          <w:p w14:paraId="550808B1"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1910.1030(h)(2)(ii)</w:t>
            </w:r>
          </w:p>
          <w:p w14:paraId="304240F3" w14:textId="77777777" w:rsidR="008F0D0F" w:rsidRPr="00611812" w:rsidRDefault="008F0D0F" w:rsidP="005E570D">
            <w:pPr>
              <w:rPr>
                <w:rFonts w:ascii="Univers" w:hAnsi="Univers"/>
                <w:sz w:val="22"/>
                <w:szCs w:val="22"/>
              </w:rPr>
            </w:pPr>
            <w:r w:rsidRPr="00611812">
              <w:rPr>
                <w:rFonts w:ascii="Univers" w:hAnsi="Univers"/>
                <w:sz w:val="22"/>
                <w:szCs w:val="22"/>
              </w:rPr>
              <w:t>Training records shall be maintained for 3 years from the date on which the training occurred.</w:t>
            </w:r>
          </w:p>
          <w:p w14:paraId="78C26B2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1910.1030(h)(3)</w:t>
            </w:r>
          </w:p>
          <w:p w14:paraId="55960FA3" w14:textId="77777777" w:rsidR="008F0D0F" w:rsidRPr="00611812" w:rsidRDefault="008F0D0F" w:rsidP="005E570D">
            <w:pPr>
              <w:rPr>
                <w:rFonts w:ascii="Univers" w:hAnsi="Univers"/>
                <w:sz w:val="22"/>
                <w:szCs w:val="22"/>
              </w:rPr>
            </w:pPr>
            <w:r w:rsidRPr="00611812">
              <w:rPr>
                <w:rFonts w:ascii="Univers" w:hAnsi="Univers"/>
                <w:b/>
                <w:bCs/>
                <w:i/>
                <w:iCs/>
                <w:sz w:val="22"/>
                <w:szCs w:val="22"/>
              </w:rPr>
              <w:t>Availability</w:t>
            </w:r>
            <w:r w:rsidRPr="00611812">
              <w:rPr>
                <w:rFonts w:ascii="Univers" w:hAnsi="Univers"/>
                <w:sz w:val="22"/>
                <w:szCs w:val="22"/>
              </w:rPr>
              <w:t>.</w:t>
            </w:r>
          </w:p>
          <w:p w14:paraId="78E2B0E9"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1910.1030(h)(3)(i)</w:t>
            </w:r>
          </w:p>
          <w:p w14:paraId="2BA9CC89" w14:textId="77777777" w:rsidR="008F0D0F" w:rsidRPr="00611812" w:rsidRDefault="008F0D0F" w:rsidP="005E570D">
            <w:pPr>
              <w:rPr>
                <w:rFonts w:ascii="Univers" w:hAnsi="Univers"/>
                <w:sz w:val="22"/>
                <w:szCs w:val="22"/>
              </w:rPr>
            </w:pPr>
            <w:r w:rsidRPr="00611812">
              <w:rPr>
                <w:rFonts w:ascii="Univers" w:hAnsi="Univers"/>
                <w:sz w:val="22"/>
                <w:szCs w:val="22"/>
              </w:rPr>
              <w:t>The employer shall ensure that all records required to be maintained by this section shall be made available upon request to the Assistant Secretary and the Director for examination and copying.</w:t>
            </w:r>
          </w:p>
          <w:p w14:paraId="2C188135" w14:textId="77777777" w:rsidR="008F0D0F" w:rsidRPr="00611812" w:rsidRDefault="00613DC6" w:rsidP="005E570D">
            <w:pPr>
              <w:rPr>
                <w:rStyle w:val="blueten"/>
                <w:rFonts w:ascii="Univers" w:hAnsi="Univers"/>
                <w:sz w:val="22"/>
                <w:szCs w:val="22"/>
              </w:rPr>
            </w:pPr>
            <w:hyperlink r:id="rId81" w:history="1">
              <w:r w:rsidR="008F0D0F" w:rsidRPr="00611812">
                <w:rPr>
                  <w:rStyle w:val="Hyperlink"/>
                  <w:rFonts w:ascii="Univers" w:hAnsi="Univers"/>
                  <w:b/>
                  <w:bCs/>
                  <w:sz w:val="22"/>
                  <w:szCs w:val="22"/>
                </w:rPr>
                <w:t>1910.1030(h)(3)(ii)</w:t>
              </w:r>
            </w:hyperlink>
          </w:p>
          <w:p w14:paraId="43219523" w14:textId="77777777" w:rsidR="008F0D0F" w:rsidRPr="00611812" w:rsidRDefault="008F0D0F" w:rsidP="005E570D">
            <w:pPr>
              <w:rPr>
                <w:rFonts w:ascii="Univers" w:hAnsi="Univers"/>
                <w:sz w:val="22"/>
                <w:szCs w:val="22"/>
              </w:rPr>
            </w:pPr>
            <w:r w:rsidRPr="00611812">
              <w:rPr>
                <w:rFonts w:ascii="Univers" w:hAnsi="Univers"/>
                <w:sz w:val="22"/>
                <w:szCs w:val="22"/>
              </w:rPr>
              <w:t>Employee training records required by this paragraph shall be provided upon request for examination and copying to employees, to employee representatives, to the Director, and to the Assistant Secretary.</w:t>
            </w:r>
          </w:p>
          <w:p w14:paraId="7A63331B" w14:textId="77777777" w:rsidR="008F0D0F" w:rsidRPr="00611812" w:rsidRDefault="00613DC6" w:rsidP="005E570D">
            <w:pPr>
              <w:rPr>
                <w:rStyle w:val="blueten"/>
                <w:rFonts w:ascii="Univers" w:hAnsi="Univers"/>
                <w:sz w:val="22"/>
                <w:szCs w:val="22"/>
              </w:rPr>
            </w:pPr>
            <w:hyperlink r:id="rId82" w:history="1">
              <w:r w:rsidR="008F0D0F" w:rsidRPr="00611812">
                <w:rPr>
                  <w:rStyle w:val="Hyperlink"/>
                  <w:rFonts w:ascii="Univers" w:hAnsi="Univers"/>
                  <w:b/>
                  <w:bCs/>
                  <w:sz w:val="22"/>
                  <w:szCs w:val="22"/>
                </w:rPr>
                <w:t>1910.1030(h)(3)(iii)</w:t>
              </w:r>
            </w:hyperlink>
          </w:p>
          <w:p w14:paraId="4AAC9961" w14:textId="77777777" w:rsidR="008F0D0F" w:rsidRPr="00611812" w:rsidRDefault="008F0D0F" w:rsidP="005E570D">
            <w:pPr>
              <w:rPr>
                <w:rFonts w:ascii="Univers" w:hAnsi="Univers"/>
                <w:sz w:val="22"/>
                <w:szCs w:val="22"/>
              </w:rPr>
            </w:pPr>
            <w:r w:rsidRPr="00611812">
              <w:rPr>
                <w:rFonts w:ascii="Univers" w:hAnsi="Univers"/>
                <w:sz w:val="22"/>
                <w:szCs w:val="22"/>
              </w:rPr>
              <w:t>Employee medical records required by this paragraph shall be provided upon request for examination and copying to the subject employee, to anyone having written consent of the subject employee, to the Director, and to the Assistant Secretary in accordance with 29 CFR 1910.1020.</w:t>
            </w:r>
          </w:p>
          <w:p w14:paraId="5A8500C5" w14:textId="77777777" w:rsidR="008F0D0F" w:rsidRPr="00611812" w:rsidRDefault="00613DC6" w:rsidP="005E570D">
            <w:pPr>
              <w:rPr>
                <w:rStyle w:val="blueten"/>
                <w:rFonts w:ascii="Univers" w:hAnsi="Univers"/>
                <w:sz w:val="22"/>
                <w:szCs w:val="22"/>
              </w:rPr>
            </w:pPr>
            <w:hyperlink r:id="rId83" w:history="1">
              <w:r w:rsidR="008F0D0F" w:rsidRPr="00611812">
                <w:rPr>
                  <w:rStyle w:val="Hyperlink"/>
                  <w:rFonts w:ascii="Univers" w:hAnsi="Univers"/>
                  <w:b/>
                  <w:bCs/>
                  <w:sz w:val="22"/>
                  <w:szCs w:val="22"/>
                </w:rPr>
                <w:t>1910.1030(h)(4)</w:t>
              </w:r>
            </w:hyperlink>
          </w:p>
          <w:p w14:paraId="3B7B59F0" w14:textId="77777777" w:rsidR="008F0D0F" w:rsidRPr="00611812" w:rsidRDefault="008F0D0F" w:rsidP="005E570D">
            <w:pPr>
              <w:rPr>
                <w:rFonts w:ascii="Univers" w:hAnsi="Univers"/>
                <w:sz w:val="22"/>
                <w:szCs w:val="22"/>
              </w:rPr>
            </w:pPr>
            <w:r w:rsidRPr="00611812">
              <w:rPr>
                <w:rFonts w:ascii="Univers" w:hAnsi="Univers"/>
                <w:b/>
                <w:bCs/>
                <w:i/>
                <w:iCs/>
                <w:sz w:val="22"/>
                <w:szCs w:val="22"/>
              </w:rPr>
              <w:t>Transfer of Records</w:t>
            </w:r>
            <w:r w:rsidRPr="00611812">
              <w:rPr>
                <w:rFonts w:ascii="Univers" w:hAnsi="Univers"/>
                <w:sz w:val="22"/>
                <w:szCs w:val="22"/>
              </w:rPr>
              <w:t>.</w:t>
            </w:r>
          </w:p>
          <w:p w14:paraId="063613E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1910.1030(h)(4)(i)</w:t>
            </w:r>
          </w:p>
          <w:p w14:paraId="63A60B83" w14:textId="77777777" w:rsidR="008F0D0F" w:rsidRPr="00611812" w:rsidRDefault="008F0D0F" w:rsidP="005E570D">
            <w:pPr>
              <w:rPr>
                <w:rFonts w:ascii="Univers" w:hAnsi="Univers"/>
                <w:sz w:val="22"/>
                <w:szCs w:val="22"/>
              </w:rPr>
            </w:pPr>
            <w:r w:rsidRPr="00611812">
              <w:rPr>
                <w:rFonts w:ascii="Univers" w:hAnsi="Univers"/>
                <w:sz w:val="22"/>
                <w:szCs w:val="22"/>
              </w:rPr>
              <w:t>The employer shall comply with the requirements involving transfer of records set forth in 29 CFR 1910.1020(h).</w:t>
            </w:r>
          </w:p>
          <w:p w14:paraId="741479D4"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1910.1030(h)(4)(ii)</w:t>
            </w:r>
          </w:p>
          <w:p w14:paraId="5092A0AB" w14:textId="77777777" w:rsidR="008F0D0F" w:rsidRPr="00611812" w:rsidRDefault="008F0D0F" w:rsidP="005E570D">
            <w:pPr>
              <w:rPr>
                <w:rFonts w:ascii="Univers" w:hAnsi="Univers"/>
                <w:sz w:val="22"/>
                <w:szCs w:val="22"/>
              </w:rPr>
            </w:pPr>
            <w:r w:rsidRPr="00611812">
              <w:rPr>
                <w:rFonts w:ascii="Univers" w:hAnsi="Univers"/>
                <w:sz w:val="22"/>
                <w:szCs w:val="22"/>
              </w:rPr>
              <w:t xml:space="preserve">If the employer ceases to do business and there is no successor employer to receive and retain the records for the prescribed period, the employer shall notify the Director, at least three months prior to their disposal and transmit them to the Director, if required by the Director to do so, within that </w:t>
            </w:r>
            <w:proofErr w:type="gramStart"/>
            <w:r w:rsidRPr="00611812">
              <w:rPr>
                <w:rFonts w:ascii="Univers" w:hAnsi="Univers"/>
                <w:sz w:val="22"/>
                <w:szCs w:val="22"/>
              </w:rPr>
              <w:t>three month</w:t>
            </w:r>
            <w:proofErr w:type="gramEnd"/>
            <w:r w:rsidRPr="00611812">
              <w:rPr>
                <w:rFonts w:ascii="Univers" w:hAnsi="Univers"/>
                <w:sz w:val="22"/>
                <w:szCs w:val="22"/>
              </w:rPr>
              <w:t xml:space="preserve"> period.</w:t>
            </w:r>
          </w:p>
          <w:p w14:paraId="242A9445" w14:textId="77777777" w:rsidR="008F0D0F" w:rsidRPr="00611812" w:rsidRDefault="00613DC6" w:rsidP="005E570D">
            <w:pPr>
              <w:rPr>
                <w:rStyle w:val="blueten"/>
                <w:rFonts w:ascii="Univers" w:hAnsi="Univers"/>
                <w:sz w:val="22"/>
                <w:szCs w:val="22"/>
              </w:rPr>
            </w:pPr>
            <w:hyperlink r:id="rId84" w:history="1">
              <w:r w:rsidR="008F0D0F" w:rsidRPr="00611812">
                <w:rPr>
                  <w:rStyle w:val="Hyperlink"/>
                  <w:rFonts w:ascii="Univers" w:hAnsi="Univers"/>
                  <w:b/>
                  <w:bCs/>
                  <w:sz w:val="22"/>
                  <w:szCs w:val="22"/>
                </w:rPr>
                <w:t>1910.1030(h)(5)</w:t>
              </w:r>
            </w:hyperlink>
          </w:p>
          <w:p w14:paraId="1086CDDF" w14:textId="77777777" w:rsidR="008F0D0F" w:rsidRPr="00611812" w:rsidRDefault="008F0D0F" w:rsidP="005E570D">
            <w:pPr>
              <w:rPr>
                <w:rFonts w:ascii="Univers" w:hAnsi="Univers"/>
                <w:sz w:val="22"/>
                <w:szCs w:val="22"/>
              </w:rPr>
            </w:pPr>
            <w:r w:rsidRPr="00611812">
              <w:rPr>
                <w:rFonts w:ascii="Univers" w:hAnsi="Univers"/>
                <w:b/>
                <w:bCs/>
                <w:i/>
                <w:iCs/>
                <w:sz w:val="22"/>
                <w:szCs w:val="22"/>
              </w:rPr>
              <w:t>Sharps injury log</w:t>
            </w:r>
            <w:r w:rsidRPr="00611812">
              <w:rPr>
                <w:rFonts w:ascii="Univers" w:hAnsi="Univers"/>
                <w:sz w:val="22"/>
                <w:szCs w:val="22"/>
              </w:rPr>
              <w:t>.</w:t>
            </w:r>
          </w:p>
          <w:p w14:paraId="1E949D5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1910.1030(h)(5)(i)</w:t>
            </w:r>
          </w:p>
          <w:p w14:paraId="46649DFF" w14:textId="77777777" w:rsidR="008F0D0F" w:rsidRPr="00611812" w:rsidRDefault="008F0D0F" w:rsidP="005E570D">
            <w:pPr>
              <w:rPr>
                <w:rFonts w:ascii="Univers" w:hAnsi="Univers"/>
                <w:sz w:val="22"/>
                <w:szCs w:val="22"/>
              </w:rPr>
            </w:pPr>
            <w:r w:rsidRPr="00611812">
              <w:rPr>
                <w:rFonts w:ascii="Univers" w:hAnsi="Univers"/>
                <w:sz w:val="22"/>
                <w:szCs w:val="22"/>
              </w:rPr>
              <w:t xml:space="preserve">The employer shall establish and maintain a sharps injury log for the recording of percutaneous injuries from contaminated sharps. The information in the </w:t>
            </w:r>
            <w:proofErr w:type="gramStart"/>
            <w:r w:rsidRPr="00611812">
              <w:rPr>
                <w:rFonts w:ascii="Univers" w:hAnsi="Univers"/>
                <w:sz w:val="22"/>
                <w:szCs w:val="22"/>
              </w:rPr>
              <w:t>sharps</w:t>
            </w:r>
            <w:proofErr w:type="gramEnd"/>
            <w:r w:rsidRPr="00611812">
              <w:rPr>
                <w:rFonts w:ascii="Univers" w:hAnsi="Univers"/>
                <w:sz w:val="22"/>
                <w:szCs w:val="22"/>
              </w:rPr>
              <w:t xml:space="preserve"> injury log shall be recorded and maintained in such manner as to protect the confidentiality of the injured employee. The sharps injury log shall contain, at a minimum:</w:t>
            </w:r>
          </w:p>
          <w:p w14:paraId="1D0E0A7E" w14:textId="77777777" w:rsidR="008F0D0F" w:rsidRPr="00611812" w:rsidRDefault="00613DC6" w:rsidP="005E570D">
            <w:pPr>
              <w:rPr>
                <w:rStyle w:val="blueten"/>
                <w:rFonts w:ascii="Univers" w:hAnsi="Univers"/>
                <w:sz w:val="22"/>
                <w:szCs w:val="22"/>
              </w:rPr>
            </w:pPr>
            <w:hyperlink r:id="rId85" w:history="1">
              <w:r w:rsidR="008F0D0F" w:rsidRPr="00611812">
                <w:rPr>
                  <w:rStyle w:val="Hyperlink"/>
                  <w:rFonts w:ascii="Univers" w:hAnsi="Univers"/>
                  <w:b/>
                  <w:bCs/>
                  <w:sz w:val="22"/>
                  <w:szCs w:val="22"/>
                </w:rPr>
                <w:t>1910.1030(h)(5)(i)(A)</w:t>
              </w:r>
            </w:hyperlink>
          </w:p>
          <w:p w14:paraId="3EB548DC" w14:textId="77777777" w:rsidR="008F0D0F" w:rsidRPr="00611812" w:rsidRDefault="008F0D0F" w:rsidP="005E570D">
            <w:pPr>
              <w:rPr>
                <w:rFonts w:ascii="Univers" w:hAnsi="Univers"/>
                <w:sz w:val="22"/>
                <w:szCs w:val="22"/>
              </w:rPr>
            </w:pPr>
            <w:r w:rsidRPr="00611812">
              <w:rPr>
                <w:rFonts w:ascii="Univers" w:hAnsi="Univers"/>
                <w:sz w:val="22"/>
                <w:szCs w:val="22"/>
              </w:rPr>
              <w:lastRenderedPageBreak/>
              <w:t>The type and brand of device involved in the incident,</w:t>
            </w:r>
          </w:p>
          <w:p w14:paraId="4BB8E588"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1910.1030(h)(5)(i)(B)</w:t>
            </w:r>
          </w:p>
          <w:p w14:paraId="0F4A626F" w14:textId="77777777" w:rsidR="008F0D0F" w:rsidRPr="00611812" w:rsidRDefault="008F0D0F" w:rsidP="005E570D">
            <w:pPr>
              <w:rPr>
                <w:rFonts w:ascii="Univers" w:hAnsi="Univers"/>
                <w:sz w:val="22"/>
                <w:szCs w:val="22"/>
              </w:rPr>
            </w:pPr>
            <w:r w:rsidRPr="00611812">
              <w:rPr>
                <w:rFonts w:ascii="Univers" w:hAnsi="Univers"/>
                <w:sz w:val="22"/>
                <w:szCs w:val="22"/>
              </w:rPr>
              <w:t>The department or work area where the exposure incident occurred, and</w:t>
            </w:r>
          </w:p>
          <w:p w14:paraId="33AEEF80" w14:textId="77777777" w:rsidR="008F0D0F" w:rsidRPr="00611812" w:rsidRDefault="00613DC6" w:rsidP="005E570D">
            <w:pPr>
              <w:rPr>
                <w:rStyle w:val="blueten"/>
                <w:rFonts w:ascii="Univers" w:hAnsi="Univers"/>
                <w:sz w:val="22"/>
                <w:szCs w:val="22"/>
              </w:rPr>
            </w:pPr>
            <w:hyperlink r:id="rId86" w:history="1">
              <w:r w:rsidR="008F0D0F" w:rsidRPr="00611812">
                <w:rPr>
                  <w:rStyle w:val="Hyperlink"/>
                  <w:rFonts w:ascii="Univers" w:hAnsi="Univers"/>
                  <w:b/>
                  <w:bCs/>
                  <w:sz w:val="22"/>
                  <w:szCs w:val="22"/>
                </w:rPr>
                <w:t>1910.1030(h)(5)(i)(C)</w:t>
              </w:r>
            </w:hyperlink>
          </w:p>
          <w:p w14:paraId="5926DDA9" w14:textId="77777777" w:rsidR="008F0D0F" w:rsidRPr="00611812" w:rsidRDefault="008F0D0F" w:rsidP="005E570D">
            <w:pPr>
              <w:rPr>
                <w:rFonts w:ascii="Univers" w:hAnsi="Univers"/>
                <w:sz w:val="22"/>
                <w:szCs w:val="22"/>
              </w:rPr>
            </w:pPr>
            <w:r w:rsidRPr="00611812">
              <w:rPr>
                <w:rFonts w:ascii="Univers" w:hAnsi="Univers"/>
                <w:sz w:val="22"/>
                <w:szCs w:val="22"/>
              </w:rPr>
              <w:t>An explanation of how the incident occurred.</w:t>
            </w:r>
          </w:p>
          <w:p w14:paraId="4312864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1910.1030(h)(5)(ii)</w:t>
            </w:r>
          </w:p>
          <w:p w14:paraId="38B5D1CB" w14:textId="77777777" w:rsidR="008F0D0F" w:rsidRPr="00611812" w:rsidRDefault="008F0D0F" w:rsidP="005E570D">
            <w:pPr>
              <w:rPr>
                <w:rFonts w:ascii="Univers" w:hAnsi="Univers"/>
                <w:sz w:val="22"/>
                <w:szCs w:val="22"/>
              </w:rPr>
            </w:pPr>
            <w:r w:rsidRPr="00611812">
              <w:rPr>
                <w:rFonts w:ascii="Univers" w:hAnsi="Univers"/>
                <w:sz w:val="22"/>
                <w:szCs w:val="22"/>
              </w:rPr>
              <w:t>The requirement to establish and maintain a sharps injury log shall apply to any employer who is required to maintain a log of occupational injuries and illnesses under 29 CFR 1904.</w:t>
            </w:r>
          </w:p>
          <w:p w14:paraId="323E3296"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1910.1030(h)(5)(iii)</w:t>
            </w:r>
          </w:p>
          <w:p w14:paraId="1727762B" w14:textId="77777777" w:rsidR="008F0D0F" w:rsidRPr="00611812" w:rsidRDefault="008F0D0F" w:rsidP="005E570D">
            <w:pPr>
              <w:rPr>
                <w:rFonts w:ascii="Univers" w:hAnsi="Univers"/>
                <w:sz w:val="22"/>
                <w:szCs w:val="22"/>
              </w:rPr>
            </w:pPr>
            <w:r w:rsidRPr="00611812">
              <w:rPr>
                <w:rFonts w:ascii="Univers" w:hAnsi="Univers"/>
                <w:sz w:val="22"/>
                <w:szCs w:val="22"/>
              </w:rPr>
              <w:t>The sharps injury log shall be maintained for the period required by 29 CFR 1904.6.</w:t>
            </w:r>
          </w:p>
          <w:p w14:paraId="5FED02A5" w14:textId="77777777" w:rsidR="008F0D0F" w:rsidRPr="00611812" w:rsidRDefault="008F0D0F" w:rsidP="005E570D">
            <w:pPr>
              <w:rPr>
                <w:rStyle w:val="blueten"/>
                <w:rFonts w:ascii="Univers" w:hAnsi="Univers"/>
                <w:sz w:val="22"/>
                <w:szCs w:val="22"/>
              </w:rPr>
            </w:pPr>
            <w:r w:rsidRPr="00611812">
              <w:rPr>
                <w:rStyle w:val="blueten"/>
                <w:rFonts w:ascii="Univers" w:hAnsi="Univers"/>
                <w:b/>
                <w:bCs/>
                <w:sz w:val="22"/>
                <w:szCs w:val="22"/>
              </w:rPr>
              <w:t>1910.1030(i)</w:t>
            </w:r>
          </w:p>
          <w:p w14:paraId="228B6888" w14:textId="77777777" w:rsidR="008F0D0F" w:rsidRPr="00611812" w:rsidRDefault="008F0D0F" w:rsidP="005E570D">
            <w:pPr>
              <w:rPr>
                <w:rFonts w:ascii="Univers" w:hAnsi="Univers"/>
                <w:sz w:val="22"/>
                <w:szCs w:val="22"/>
              </w:rPr>
            </w:pPr>
            <w:r w:rsidRPr="00611812">
              <w:rPr>
                <w:rFonts w:ascii="Univers" w:hAnsi="Univers"/>
                <w:b/>
                <w:bCs/>
                <w:i/>
                <w:iCs/>
                <w:sz w:val="22"/>
                <w:szCs w:val="22"/>
              </w:rPr>
              <w:t>Dates --</w:t>
            </w:r>
          </w:p>
          <w:p w14:paraId="5935F528" w14:textId="77777777" w:rsidR="008F0D0F" w:rsidRPr="00611812" w:rsidRDefault="008F0D0F" w:rsidP="005E570D">
            <w:pPr>
              <w:rPr>
                <w:rStyle w:val="blueten"/>
                <w:rFonts w:ascii="Univers" w:hAnsi="Univers"/>
                <w:sz w:val="22"/>
                <w:szCs w:val="22"/>
              </w:rPr>
            </w:pPr>
            <w:bookmarkStart w:id="319" w:name="1910.1030(i)(1)"/>
            <w:bookmarkEnd w:id="319"/>
            <w:r w:rsidRPr="00611812">
              <w:rPr>
                <w:rStyle w:val="blueten"/>
                <w:rFonts w:ascii="Univers" w:hAnsi="Univers"/>
                <w:b/>
                <w:bCs/>
                <w:sz w:val="22"/>
                <w:szCs w:val="22"/>
              </w:rPr>
              <w:t>1910.1030(i)(1)</w:t>
            </w:r>
          </w:p>
          <w:p w14:paraId="060AF1E0" w14:textId="77777777" w:rsidR="008F0D0F" w:rsidRPr="00611812" w:rsidRDefault="008F0D0F" w:rsidP="005E570D">
            <w:pPr>
              <w:rPr>
                <w:rFonts w:ascii="Univers" w:hAnsi="Univers"/>
                <w:sz w:val="22"/>
                <w:szCs w:val="22"/>
              </w:rPr>
            </w:pPr>
            <w:r w:rsidRPr="00611812">
              <w:rPr>
                <w:rFonts w:ascii="Univers" w:hAnsi="Univers"/>
                <w:b/>
                <w:bCs/>
                <w:i/>
                <w:iCs/>
                <w:sz w:val="22"/>
                <w:szCs w:val="22"/>
              </w:rPr>
              <w:t>Effective Date</w:t>
            </w:r>
            <w:r w:rsidRPr="00611812">
              <w:rPr>
                <w:rFonts w:ascii="Univers" w:hAnsi="Univers"/>
                <w:sz w:val="22"/>
                <w:szCs w:val="22"/>
              </w:rPr>
              <w:t>. The standard shall become effective on March 6, 1992.</w:t>
            </w:r>
          </w:p>
          <w:p w14:paraId="6CEDD8E4" w14:textId="77777777" w:rsidR="008F0D0F" w:rsidRPr="00611812" w:rsidRDefault="008F0D0F" w:rsidP="005E570D">
            <w:pPr>
              <w:rPr>
                <w:rStyle w:val="blueten"/>
                <w:rFonts w:ascii="Univers" w:hAnsi="Univers"/>
                <w:sz w:val="22"/>
                <w:szCs w:val="22"/>
              </w:rPr>
            </w:pPr>
            <w:bookmarkStart w:id="320" w:name="1910.1030(i)(2)"/>
            <w:bookmarkEnd w:id="320"/>
            <w:r w:rsidRPr="00611812">
              <w:rPr>
                <w:rStyle w:val="blueten"/>
                <w:rFonts w:ascii="Univers" w:hAnsi="Univers"/>
                <w:b/>
                <w:bCs/>
                <w:sz w:val="22"/>
                <w:szCs w:val="22"/>
              </w:rPr>
              <w:t>1910.1030(i)(2)</w:t>
            </w:r>
          </w:p>
          <w:p w14:paraId="7BA69DB5" w14:textId="77777777" w:rsidR="008F0D0F" w:rsidRPr="00611812" w:rsidRDefault="008F0D0F" w:rsidP="005E570D">
            <w:pPr>
              <w:rPr>
                <w:rFonts w:ascii="Univers" w:hAnsi="Univers"/>
                <w:sz w:val="22"/>
                <w:szCs w:val="22"/>
              </w:rPr>
            </w:pPr>
            <w:r w:rsidRPr="00611812">
              <w:rPr>
                <w:rFonts w:ascii="Univers" w:hAnsi="Univers"/>
                <w:sz w:val="22"/>
                <w:szCs w:val="22"/>
              </w:rPr>
              <w:t>The Exposure Control Plan required by paragraph (c) of this section shall be completed on or before May 5, 1992.</w:t>
            </w:r>
          </w:p>
          <w:p w14:paraId="41FD24C3" w14:textId="77777777" w:rsidR="008F0D0F" w:rsidRPr="00611812" w:rsidRDefault="008F0D0F" w:rsidP="005E570D">
            <w:pPr>
              <w:rPr>
                <w:rStyle w:val="blueten"/>
                <w:rFonts w:ascii="Univers" w:hAnsi="Univers"/>
                <w:sz w:val="22"/>
                <w:szCs w:val="22"/>
              </w:rPr>
            </w:pPr>
            <w:bookmarkStart w:id="321" w:name="1910.1030(i)(3)"/>
            <w:bookmarkEnd w:id="321"/>
            <w:r w:rsidRPr="00611812">
              <w:rPr>
                <w:rStyle w:val="blueten"/>
                <w:rFonts w:ascii="Univers" w:hAnsi="Univers"/>
                <w:b/>
                <w:bCs/>
                <w:sz w:val="22"/>
                <w:szCs w:val="22"/>
              </w:rPr>
              <w:t>1910.1030(i)(3)</w:t>
            </w:r>
          </w:p>
          <w:p w14:paraId="277817FF" w14:textId="77777777" w:rsidR="008F0D0F" w:rsidRPr="00611812" w:rsidRDefault="008F0D0F" w:rsidP="005E570D">
            <w:pPr>
              <w:rPr>
                <w:rFonts w:ascii="Univers" w:hAnsi="Univers"/>
                <w:sz w:val="22"/>
                <w:szCs w:val="22"/>
              </w:rPr>
            </w:pPr>
            <w:r w:rsidRPr="00611812">
              <w:rPr>
                <w:rFonts w:ascii="Univers" w:hAnsi="Univers"/>
                <w:sz w:val="22"/>
                <w:szCs w:val="22"/>
              </w:rPr>
              <w:t>Paragraph (g)(2) Information and Training and (h) Recordkeeping shall take effect on or before June 4, 1992.</w:t>
            </w:r>
          </w:p>
          <w:p w14:paraId="453D4C3B" w14:textId="77777777" w:rsidR="008F0D0F" w:rsidRPr="00611812" w:rsidRDefault="008F0D0F" w:rsidP="005E570D">
            <w:pPr>
              <w:rPr>
                <w:rStyle w:val="blueten"/>
                <w:rFonts w:ascii="Univers" w:hAnsi="Univers"/>
                <w:sz w:val="22"/>
                <w:szCs w:val="22"/>
              </w:rPr>
            </w:pPr>
            <w:bookmarkStart w:id="322" w:name="1910.1030(i)(4)"/>
            <w:bookmarkEnd w:id="322"/>
            <w:r w:rsidRPr="00611812">
              <w:rPr>
                <w:rStyle w:val="blueten"/>
                <w:rFonts w:ascii="Univers" w:hAnsi="Univers"/>
                <w:b/>
                <w:bCs/>
                <w:sz w:val="22"/>
                <w:szCs w:val="22"/>
              </w:rPr>
              <w:t>1910.1030(i)(4)</w:t>
            </w:r>
          </w:p>
          <w:p w14:paraId="5BA24EEB" w14:textId="77777777" w:rsidR="008F0D0F" w:rsidRPr="00611812" w:rsidRDefault="008F0D0F" w:rsidP="005E570D">
            <w:pPr>
              <w:rPr>
                <w:rFonts w:ascii="Univers" w:hAnsi="Univers"/>
                <w:sz w:val="22"/>
                <w:szCs w:val="22"/>
              </w:rPr>
            </w:pPr>
            <w:r w:rsidRPr="00611812">
              <w:rPr>
                <w:rFonts w:ascii="Univers" w:hAnsi="Univers"/>
                <w:sz w:val="22"/>
                <w:szCs w:val="22"/>
              </w:rPr>
              <w:t xml:space="preserve">Paragraphs (d)(2) Engineering and Work Practice Controls, (d)(3) Personal Protective Equipment, (d)(4) Housekeeping, (e) HIV and HBV Research Laboratories and Production Facilities, (f) Hepatitis B Vaccination and Post-Exposure Evaluation and Follow-up, and (g)(1) Labels and Signs, shall take effect July 6, 1992. </w:t>
            </w:r>
            <w:r w:rsidRPr="00611812">
              <w:rPr>
                <w:rFonts w:ascii="Univers" w:hAnsi="Univers"/>
                <w:sz w:val="22"/>
                <w:szCs w:val="22"/>
              </w:rPr>
              <w:br/>
            </w:r>
            <w:r w:rsidRPr="00611812">
              <w:rPr>
                <w:rFonts w:ascii="Univers" w:hAnsi="Univers"/>
                <w:sz w:val="22"/>
                <w:szCs w:val="22"/>
              </w:rPr>
              <w:br/>
              <w:t>[56 FR 64004, Dec. 06, 1991, as amended at 57 FR 12717, April 13, 1992; 57 FR 29206, July 1, 1992; 61 FR 5507, Feb. 13, 1996; 66 FR 5325 Jan., 18, 2001; 71 FR 16672 and 16673, April 3, 2006]</w:t>
            </w:r>
          </w:p>
        </w:tc>
      </w:tr>
    </w:tbl>
    <w:p w14:paraId="1A97006F" w14:textId="77777777" w:rsidR="008F0D0F" w:rsidRPr="00611812" w:rsidRDefault="008F0D0F" w:rsidP="005E570D">
      <w:pPr>
        <w:rPr>
          <w:rFonts w:ascii="Univers" w:hAnsi="Univers"/>
          <w:b/>
        </w:rPr>
      </w:pPr>
    </w:p>
    <w:p w14:paraId="2DF85281" w14:textId="77777777" w:rsidR="008F0D0F" w:rsidRPr="00611812" w:rsidRDefault="008F0D0F" w:rsidP="005E570D">
      <w:pPr>
        <w:rPr>
          <w:rFonts w:ascii="Univers" w:hAnsi="Univers"/>
          <w:b/>
        </w:rPr>
      </w:pPr>
    </w:p>
    <w:p w14:paraId="2A81F0D6" w14:textId="77777777" w:rsidR="008F0D0F" w:rsidRPr="00611812" w:rsidRDefault="008F0D0F" w:rsidP="005E570D">
      <w:pPr>
        <w:rPr>
          <w:rFonts w:ascii="Univers" w:hAnsi="Univers"/>
          <w:b/>
          <w:sz w:val="22"/>
          <w:szCs w:val="22"/>
        </w:rPr>
      </w:pPr>
      <w:r w:rsidRPr="00611812">
        <w:rPr>
          <w:rFonts w:ascii="Univers" w:hAnsi="Univers"/>
          <w:b/>
        </w:rPr>
        <w:br w:type="page"/>
      </w:r>
      <w:r w:rsidRPr="00611812">
        <w:rPr>
          <w:rFonts w:ascii="Univers" w:hAnsi="Univers"/>
          <w:b/>
          <w:sz w:val="22"/>
          <w:szCs w:val="22"/>
        </w:rPr>
        <w:lastRenderedPageBreak/>
        <w:t>Appendix B: NAU Exposure Determination</w:t>
      </w:r>
    </w:p>
    <w:p w14:paraId="560110A4" w14:textId="77777777" w:rsidR="008F0D0F" w:rsidRPr="00611812" w:rsidRDefault="008F0D0F" w:rsidP="005E570D">
      <w:pPr>
        <w:rPr>
          <w:rFonts w:ascii="Univers" w:hAnsi="Univers"/>
          <w:b/>
          <w:sz w:val="22"/>
          <w:szCs w:val="22"/>
        </w:rPr>
      </w:pPr>
    </w:p>
    <w:tbl>
      <w:tblPr>
        <w:tblW w:w="0" w:type="auto"/>
        <w:tblLayout w:type="fixed"/>
        <w:tblLook w:val="0000" w:firstRow="0" w:lastRow="0" w:firstColumn="0" w:lastColumn="0" w:noHBand="0" w:noVBand="0"/>
      </w:tblPr>
      <w:tblGrid>
        <w:gridCol w:w="4324"/>
        <w:gridCol w:w="4604"/>
      </w:tblGrid>
      <w:tr w:rsidR="008F0D0F" w:rsidRPr="00611812" w14:paraId="36BA0979" w14:textId="77777777" w:rsidTr="008A6B06">
        <w:trPr>
          <w:trHeight w:val="684"/>
        </w:trPr>
        <w:tc>
          <w:tcPr>
            <w:tcW w:w="4324" w:type="dxa"/>
          </w:tcPr>
          <w:p w14:paraId="01E847B0" w14:textId="77777777" w:rsidR="008F0D0F" w:rsidRPr="00611812" w:rsidRDefault="008F0D0F" w:rsidP="009F5E80">
            <w:pPr>
              <w:rPr>
                <w:rFonts w:ascii="Univers" w:hAnsi="Univers"/>
                <w:color w:val="000000"/>
                <w:sz w:val="22"/>
                <w:szCs w:val="22"/>
              </w:rPr>
            </w:pPr>
            <w:r w:rsidRPr="00611812">
              <w:rPr>
                <w:rFonts w:ascii="Univers" w:hAnsi="Univers"/>
                <w:b/>
                <w:bCs/>
                <w:color w:val="000000"/>
                <w:sz w:val="22"/>
                <w:szCs w:val="22"/>
                <w:u w:val="single"/>
              </w:rPr>
              <w:t>Classification</w:t>
            </w:r>
            <w:r w:rsidRPr="00611812">
              <w:rPr>
                <w:rFonts w:ascii="Univers" w:hAnsi="Univers"/>
                <w:b/>
                <w:bCs/>
                <w:color w:val="000000"/>
                <w:sz w:val="22"/>
                <w:szCs w:val="22"/>
              </w:rPr>
              <w:t xml:space="preserve"> </w:t>
            </w:r>
          </w:p>
        </w:tc>
        <w:tc>
          <w:tcPr>
            <w:tcW w:w="4604" w:type="dxa"/>
          </w:tcPr>
          <w:p w14:paraId="4712D1D3" w14:textId="77777777" w:rsidR="008F0D0F" w:rsidRPr="00611812" w:rsidRDefault="008F0D0F" w:rsidP="005E570D">
            <w:pPr>
              <w:rPr>
                <w:rFonts w:ascii="Univers" w:hAnsi="Univers"/>
                <w:color w:val="000000"/>
                <w:sz w:val="22"/>
                <w:szCs w:val="22"/>
              </w:rPr>
            </w:pPr>
            <w:r w:rsidRPr="00611812">
              <w:rPr>
                <w:rFonts w:ascii="Univers" w:hAnsi="Univers"/>
                <w:b/>
                <w:bCs/>
                <w:color w:val="000000"/>
                <w:sz w:val="22"/>
                <w:szCs w:val="22"/>
                <w:u w:val="single"/>
              </w:rPr>
              <w:t>Required Duties</w:t>
            </w:r>
            <w:r w:rsidRPr="00611812">
              <w:rPr>
                <w:rFonts w:ascii="Univers" w:hAnsi="Univers"/>
                <w:b/>
                <w:bCs/>
                <w:color w:val="000000"/>
                <w:sz w:val="22"/>
                <w:szCs w:val="22"/>
              </w:rPr>
              <w:t xml:space="preserve"> </w:t>
            </w:r>
            <w:r w:rsidR="00CB71C8" w:rsidRPr="00611812">
              <w:rPr>
                <w:rFonts w:ascii="Univers" w:hAnsi="Univers"/>
                <w:b/>
                <w:bCs/>
                <w:color w:val="000000"/>
                <w:sz w:val="22"/>
                <w:szCs w:val="22"/>
              </w:rPr>
              <w:t xml:space="preserve"> </w:t>
            </w:r>
            <w:r w:rsidRPr="008A6B06">
              <w:rPr>
                <w:rFonts w:ascii="Univers" w:hAnsi="Univers"/>
                <w:color w:val="000000"/>
                <w:sz w:val="20"/>
                <w:szCs w:val="20"/>
              </w:rPr>
              <w:t>(this column lists only examples of required duties that result in o</w:t>
            </w:r>
            <w:r w:rsidR="00CB71C8" w:rsidRPr="008A6B06">
              <w:rPr>
                <w:rFonts w:ascii="Univers" w:hAnsi="Univers"/>
                <w:color w:val="000000"/>
                <w:sz w:val="20"/>
                <w:szCs w:val="20"/>
              </w:rPr>
              <w:t>ccupational exposure</w:t>
            </w:r>
            <w:r w:rsidRPr="00611812">
              <w:rPr>
                <w:rFonts w:ascii="Univers" w:hAnsi="Univers"/>
                <w:color w:val="000000"/>
                <w:sz w:val="22"/>
                <w:szCs w:val="22"/>
              </w:rPr>
              <w:t xml:space="preserve">) </w:t>
            </w:r>
          </w:p>
          <w:p w14:paraId="38086FE9" w14:textId="77777777" w:rsidR="008F0D0F" w:rsidRPr="00611812" w:rsidRDefault="008F0D0F" w:rsidP="005E570D">
            <w:pPr>
              <w:rPr>
                <w:rFonts w:ascii="Univers" w:hAnsi="Univers"/>
                <w:color w:val="000000"/>
                <w:sz w:val="22"/>
                <w:szCs w:val="22"/>
              </w:rPr>
            </w:pPr>
            <w:r w:rsidRPr="00611812">
              <w:rPr>
                <w:rFonts w:ascii="Univers" w:hAnsi="Univers"/>
                <w:b/>
                <w:bCs/>
                <w:color w:val="000000"/>
                <w:sz w:val="22"/>
                <w:szCs w:val="22"/>
              </w:rPr>
              <w:t xml:space="preserve"> </w:t>
            </w:r>
          </w:p>
        </w:tc>
      </w:tr>
      <w:tr w:rsidR="008F0D0F" w:rsidRPr="00611812" w14:paraId="0C9DFB1C" w14:textId="77777777" w:rsidTr="008A6B06">
        <w:trPr>
          <w:trHeight w:val="266"/>
        </w:trPr>
        <w:tc>
          <w:tcPr>
            <w:tcW w:w="4324" w:type="dxa"/>
          </w:tcPr>
          <w:p w14:paraId="1A0A39E8"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Academic Specialist (Audiology) </w:t>
            </w:r>
          </w:p>
        </w:tc>
        <w:tc>
          <w:tcPr>
            <w:tcW w:w="4604" w:type="dxa"/>
          </w:tcPr>
          <w:p w14:paraId="155C2FAF"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Cerumen management and ear mold impression </w:t>
            </w:r>
          </w:p>
        </w:tc>
      </w:tr>
      <w:tr w:rsidR="008F0D0F" w:rsidRPr="00611812" w14:paraId="5257B678" w14:textId="77777777" w:rsidTr="008A6B06">
        <w:trPr>
          <w:trHeight w:val="266"/>
        </w:trPr>
        <w:tc>
          <w:tcPr>
            <w:tcW w:w="4324" w:type="dxa"/>
          </w:tcPr>
          <w:p w14:paraId="23B70CEF"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Accounting Clerk </w:t>
            </w:r>
          </w:p>
        </w:tc>
        <w:tc>
          <w:tcPr>
            <w:tcW w:w="4604" w:type="dxa"/>
          </w:tcPr>
          <w:p w14:paraId="4077E34C"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Handles human blood samples </w:t>
            </w:r>
          </w:p>
        </w:tc>
      </w:tr>
      <w:tr w:rsidR="008F0D0F" w:rsidRPr="00611812" w14:paraId="6EB30F52" w14:textId="77777777" w:rsidTr="008A6B06">
        <w:trPr>
          <w:trHeight w:val="266"/>
        </w:trPr>
        <w:tc>
          <w:tcPr>
            <w:tcW w:w="4324" w:type="dxa"/>
          </w:tcPr>
          <w:p w14:paraId="0A000DF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Associate Intramural Director </w:t>
            </w:r>
          </w:p>
        </w:tc>
        <w:tc>
          <w:tcPr>
            <w:tcW w:w="4604" w:type="dxa"/>
          </w:tcPr>
          <w:p w14:paraId="3F244D3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First aid </w:t>
            </w:r>
          </w:p>
        </w:tc>
      </w:tr>
      <w:tr w:rsidR="008F0D0F" w:rsidRPr="00611812" w14:paraId="57F61B63" w14:textId="77777777" w:rsidTr="008A6B06">
        <w:trPr>
          <w:trHeight w:val="495"/>
        </w:trPr>
        <w:tc>
          <w:tcPr>
            <w:tcW w:w="4324" w:type="dxa"/>
          </w:tcPr>
          <w:p w14:paraId="665F9C8C"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Assistant Professor </w:t>
            </w:r>
          </w:p>
        </w:tc>
        <w:tc>
          <w:tcPr>
            <w:tcW w:w="4604" w:type="dxa"/>
          </w:tcPr>
          <w:p w14:paraId="7D05861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Drawing and processing human blood samples, swabs of human specimens </w:t>
            </w:r>
          </w:p>
        </w:tc>
      </w:tr>
      <w:tr w:rsidR="008F0D0F" w:rsidRPr="00611812" w14:paraId="5A43CC2F" w14:textId="77777777" w:rsidTr="008A6B06">
        <w:trPr>
          <w:trHeight w:val="266"/>
        </w:trPr>
        <w:tc>
          <w:tcPr>
            <w:tcW w:w="4324" w:type="dxa"/>
          </w:tcPr>
          <w:p w14:paraId="178588B2"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Associate Professor </w:t>
            </w:r>
          </w:p>
        </w:tc>
        <w:tc>
          <w:tcPr>
            <w:tcW w:w="4604" w:type="dxa"/>
          </w:tcPr>
          <w:p w14:paraId="78D9E56F"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Analyze human blood </w:t>
            </w:r>
          </w:p>
        </w:tc>
      </w:tr>
      <w:tr w:rsidR="008F0D0F" w:rsidRPr="00611812" w14:paraId="6E168B41" w14:textId="77777777" w:rsidTr="008A6B06">
        <w:trPr>
          <w:trHeight w:val="266"/>
        </w:trPr>
        <w:tc>
          <w:tcPr>
            <w:tcW w:w="4324" w:type="dxa"/>
          </w:tcPr>
          <w:p w14:paraId="75FD007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Athletic Staff Trainer </w:t>
            </w:r>
          </w:p>
        </w:tc>
        <w:tc>
          <w:tcPr>
            <w:tcW w:w="4604" w:type="dxa"/>
          </w:tcPr>
          <w:p w14:paraId="0607A37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First aid and treatment of athletic injury </w:t>
            </w:r>
          </w:p>
        </w:tc>
      </w:tr>
      <w:tr w:rsidR="008F0D0F" w:rsidRPr="00611812" w14:paraId="3BEDD404" w14:textId="77777777" w:rsidTr="008A6B06">
        <w:trPr>
          <w:trHeight w:val="266"/>
        </w:trPr>
        <w:tc>
          <w:tcPr>
            <w:tcW w:w="4324" w:type="dxa"/>
          </w:tcPr>
          <w:p w14:paraId="71E92EF3"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Athletic Student Trainer </w:t>
            </w:r>
          </w:p>
        </w:tc>
        <w:tc>
          <w:tcPr>
            <w:tcW w:w="4604" w:type="dxa"/>
          </w:tcPr>
          <w:p w14:paraId="19BB27AD"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First aid and treatment of athletic injury </w:t>
            </w:r>
          </w:p>
        </w:tc>
      </w:tr>
      <w:tr w:rsidR="008F0D0F" w:rsidRPr="00611812" w14:paraId="40A863BE" w14:textId="77777777" w:rsidTr="008A6B06">
        <w:trPr>
          <w:trHeight w:val="266"/>
        </w:trPr>
        <w:tc>
          <w:tcPr>
            <w:tcW w:w="4324" w:type="dxa"/>
          </w:tcPr>
          <w:p w14:paraId="2DEB71D3"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Community Health Assistant </w:t>
            </w:r>
          </w:p>
        </w:tc>
        <w:tc>
          <w:tcPr>
            <w:tcW w:w="4604" w:type="dxa"/>
          </w:tcPr>
          <w:p w14:paraId="3C7A735C"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Draws human blood </w:t>
            </w:r>
          </w:p>
        </w:tc>
      </w:tr>
      <w:tr w:rsidR="008F0D0F" w:rsidRPr="00611812" w14:paraId="46C56545" w14:textId="77777777" w:rsidTr="008A6B06">
        <w:trPr>
          <w:trHeight w:val="497"/>
        </w:trPr>
        <w:tc>
          <w:tcPr>
            <w:tcW w:w="4324" w:type="dxa"/>
          </w:tcPr>
          <w:p w14:paraId="17074944" w14:textId="23BB32C3" w:rsidR="008F0D0F" w:rsidRPr="00611812" w:rsidRDefault="008F0D0F" w:rsidP="005E570D">
            <w:pPr>
              <w:rPr>
                <w:rFonts w:ascii="Univers" w:hAnsi="Univers"/>
                <w:color w:val="000000"/>
                <w:sz w:val="22"/>
                <w:szCs w:val="22"/>
              </w:rPr>
            </w:pPr>
            <w:r w:rsidRPr="00611812">
              <w:rPr>
                <w:rFonts w:ascii="Univers" w:hAnsi="Univers"/>
                <w:color w:val="000000"/>
                <w:sz w:val="22"/>
                <w:szCs w:val="22"/>
              </w:rPr>
              <w:t>Custodia</w:t>
            </w:r>
            <w:r w:rsidR="000467FD">
              <w:rPr>
                <w:rFonts w:ascii="Univers" w:hAnsi="Univers"/>
                <w:color w:val="000000"/>
                <w:sz w:val="22"/>
                <w:szCs w:val="22"/>
              </w:rPr>
              <w:t>l Lead</w:t>
            </w:r>
          </w:p>
        </w:tc>
        <w:tc>
          <w:tcPr>
            <w:tcW w:w="4604" w:type="dxa"/>
          </w:tcPr>
          <w:p w14:paraId="0D9275FF"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Clean medical exam areas and laboratory facilities where blood may be present; blood/OPIM spill cleanup </w:t>
            </w:r>
          </w:p>
        </w:tc>
      </w:tr>
      <w:tr w:rsidR="008F0D0F" w:rsidRPr="00611812" w14:paraId="175D8B5B" w14:textId="77777777" w:rsidTr="008A6B06">
        <w:trPr>
          <w:trHeight w:val="266"/>
        </w:trPr>
        <w:tc>
          <w:tcPr>
            <w:tcW w:w="4324" w:type="dxa"/>
          </w:tcPr>
          <w:p w14:paraId="1DCAD34C"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Dental Assistant</w:t>
            </w:r>
          </w:p>
        </w:tc>
        <w:tc>
          <w:tcPr>
            <w:tcW w:w="4604" w:type="dxa"/>
          </w:tcPr>
          <w:p w14:paraId="0918CC2D"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Dental Assistant tasks</w:t>
            </w:r>
          </w:p>
        </w:tc>
      </w:tr>
      <w:tr w:rsidR="008F0D0F" w:rsidRPr="00611812" w14:paraId="3DE08208" w14:textId="77777777" w:rsidTr="008A6B06">
        <w:trPr>
          <w:trHeight w:val="266"/>
        </w:trPr>
        <w:tc>
          <w:tcPr>
            <w:tcW w:w="4324" w:type="dxa"/>
          </w:tcPr>
          <w:p w14:paraId="7AB7CD9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Dental Hygienist</w:t>
            </w:r>
          </w:p>
        </w:tc>
        <w:tc>
          <w:tcPr>
            <w:tcW w:w="4604" w:type="dxa"/>
          </w:tcPr>
          <w:p w14:paraId="7857082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Dental Hygiene tasks</w:t>
            </w:r>
          </w:p>
        </w:tc>
      </w:tr>
      <w:tr w:rsidR="008F0D0F" w:rsidRPr="00611812" w14:paraId="5A69F6A5" w14:textId="77777777" w:rsidTr="008A6B06">
        <w:trPr>
          <w:trHeight w:val="266"/>
        </w:trPr>
        <w:tc>
          <w:tcPr>
            <w:tcW w:w="4324" w:type="dxa"/>
          </w:tcPr>
          <w:p w14:paraId="68E939DB"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Educational Coordinator II </w:t>
            </w:r>
          </w:p>
        </w:tc>
        <w:tc>
          <w:tcPr>
            <w:tcW w:w="4604" w:type="dxa"/>
          </w:tcPr>
          <w:p w14:paraId="565D754D"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Draws human blood </w:t>
            </w:r>
          </w:p>
        </w:tc>
      </w:tr>
      <w:tr w:rsidR="008F0D0F" w:rsidRPr="00611812" w14:paraId="3D63C3EC" w14:textId="77777777" w:rsidTr="008A6B06">
        <w:trPr>
          <w:trHeight w:val="266"/>
        </w:trPr>
        <w:tc>
          <w:tcPr>
            <w:tcW w:w="4324" w:type="dxa"/>
          </w:tcPr>
          <w:p w14:paraId="2E27F275"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Electron Microscopist I &amp; II </w:t>
            </w:r>
          </w:p>
        </w:tc>
        <w:tc>
          <w:tcPr>
            <w:tcW w:w="4604" w:type="dxa"/>
          </w:tcPr>
          <w:p w14:paraId="4D8D362A"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Process human tissue </w:t>
            </w:r>
          </w:p>
        </w:tc>
      </w:tr>
      <w:tr w:rsidR="008F0D0F" w:rsidRPr="00611812" w14:paraId="176E0552" w14:textId="77777777" w:rsidTr="008A6B06">
        <w:trPr>
          <w:trHeight w:val="266"/>
        </w:trPr>
        <w:tc>
          <w:tcPr>
            <w:tcW w:w="4324" w:type="dxa"/>
          </w:tcPr>
          <w:p w14:paraId="37600655"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Executive Management </w:t>
            </w:r>
          </w:p>
        </w:tc>
        <w:tc>
          <w:tcPr>
            <w:tcW w:w="4604" w:type="dxa"/>
          </w:tcPr>
          <w:p w14:paraId="79DFBD4C"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First aid </w:t>
            </w:r>
          </w:p>
        </w:tc>
      </w:tr>
      <w:tr w:rsidR="008F0D0F" w:rsidRPr="00611812" w14:paraId="393D116D" w14:textId="77777777" w:rsidTr="008A6B06">
        <w:trPr>
          <w:trHeight w:val="266"/>
        </w:trPr>
        <w:tc>
          <w:tcPr>
            <w:tcW w:w="4324" w:type="dxa"/>
          </w:tcPr>
          <w:p w14:paraId="72CEE63D"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Graduate Assistant </w:t>
            </w:r>
          </w:p>
        </w:tc>
        <w:tc>
          <w:tcPr>
            <w:tcW w:w="4604" w:type="dxa"/>
          </w:tcPr>
          <w:p w14:paraId="0663AEFF"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Process human blood and tissue samples </w:t>
            </w:r>
          </w:p>
        </w:tc>
      </w:tr>
      <w:tr w:rsidR="008F0D0F" w:rsidRPr="00611812" w14:paraId="02EF1C81" w14:textId="77777777" w:rsidTr="008A6B06">
        <w:trPr>
          <w:trHeight w:val="266"/>
        </w:trPr>
        <w:tc>
          <w:tcPr>
            <w:tcW w:w="4324" w:type="dxa"/>
          </w:tcPr>
          <w:p w14:paraId="76D2638D"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Health Care Aide </w:t>
            </w:r>
          </w:p>
        </w:tc>
        <w:tc>
          <w:tcPr>
            <w:tcW w:w="4604" w:type="dxa"/>
          </w:tcPr>
          <w:p w14:paraId="00421A14"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Handles blood samples </w:t>
            </w:r>
          </w:p>
        </w:tc>
      </w:tr>
      <w:tr w:rsidR="008F0D0F" w:rsidRPr="00611812" w14:paraId="01846134" w14:textId="77777777" w:rsidTr="008A6B06">
        <w:trPr>
          <w:trHeight w:val="266"/>
        </w:trPr>
        <w:tc>
          <w:tcPr>
            <w:tcW w:w="4324" w:type="dxa"/>
          </w:tcPr>
          <w:p w14:paraId="2A252CED"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Health Care Assistant </w:t>
            </w:r>
          </w:p>
        </w:tc>
        <w:tc>
          <w:tcPr>
            <w:tcW w:w="4604" w:type="dxa"/>
          </w:tcPr>
          <w:p w14:paraId="6F393A74"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Direct contact with patients, draws blood, housekeeping </w:t>
            </w:r>
          </w:p>
        </w:tc>
      </w:tr>
      <w:tr w:rsidR="008F0D0F" w:rsidRPr="00611812" w14:paraId="09A975ED" w14:textId="77777777" w:rsidTr="008A6B06">
        <w:trPr>
          <w:trHeight w:val="497"/>
        </w:trPr>
        <w:tc>
          <w:tcPr>
            <w:tcW w:w="4324" w:type="dxa"/>
          </w:tcPr>
          <w:p w14:paraId="4E91B6B8"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Health Education Service Coordinator </w:t>
            </w:r>
          </w:p>
        </w:tc>
        <w:tc>
          <w:tcPr>
            <w:tcW w:w="4604" w:type="dxa"/>
          </w:tcPr>
          <w:p w14:paraId="471B9ED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Patient contact with potential to encounter human blood or OPIM </w:t>
            </w:r>
          </w:p>
        </w:tc>
      </w:tr>
      <w:tr w:rsidR="008F0D0F" w:rsidRPr="00611812" w14:paraId="479B2DDA" w14:textId="77777777" w:rsidTr="008A6B06">
        <w:trPr>
          <w:trHeight w:val="495"/>
        </w:trPr>
        <w:tc>
          <w:tcPr>
            <w:tcW w:w="4324" w:type="dxa"/>
          </w:tcPr>
          <w:p w14:paraId="451DB414"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Health Physicist I &amp; II </w:t>
            </w:r>
          </w:p>
        </w:tc>
        <w:tc>
          <w:tcPr>
            <w:tcW w:w="4604" w:type="dxa"/>
          </w:tcPr>
          <w:p w14:paraId="1F9238D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Emergency response and routine duties in environments where human blood or OPIM are present  </w:t>
            </w:r>
          </w:p>
        </w:tc>
      </w:tr>
      <w:tr w:rsidR="008F0D0F" w:rsidRPr="00611812" w14:paraId="7C5E1AB4" w14:textId="77777777" w:rsidTr="008A6B06">
        <w:trPr>
          <w:trHeight w:val="266"/>
        </w:trPr>
        <w:tc>
          <w:tcPr>
            <w:tcW w:w="4324" w:type="dxa"/>
          </w:tcPr>
          <w:p w14:paraId="273AE24F"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Histological Technician </w:t>
            </w:r>
          </w:p>
        </w:tc>
        <w:tc>
          <w:tcPr>
            <w:tcW w:w="4604" w:type="dxa"/>
          </w:tcPr>
          <w:p w14:paraId="1908A993"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Process human blood and tissue </w:t>
            </w:r>
          </w:p>
        </w:tc>
      </w:tr>
      <w:tr w:rsidR="008F0D0F" w:rsidRPr="00611812" w14:paraId="3BCFE4E0" w14:textId="77777777" w:rsidTr="008A6B06">
        <w:trPr>
          <w:trHeight w:val="497"/>
        </w:trPr>
        <w:tc>
          <w:tcPr>
            <w:tcW w:w="4324" w:type="dxa"/>
          </w:tcPr>
          <w:p w14:paraId="41337555"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Housekeeper </w:t>
            </w:r>
          </w:p>
        </w:tc>
        <w:tc>
          <w:tcPr>
            <w:tcW w:w="4604" w:type="dxa"/>
          </w:tcPr>
          <w:p w14:paraId="6E29272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Handles linens soiled with human blood or OPIM; cleaning duties that involve contact with human blood or OPIM </w:t>
            </w:r>
          </w:p>
        </w:tc>
      </w:tr>
      <w:tr w:rsidR="008F0D0F" w:rsidRPr="00611812" w14:paraId="00D901EF" w14:textId="77777777" w:rsidTr="008A6B06">
        <w:trPr>
          <w:trHeight w:val="495"/>
        </w:trPr>
        <w:tc>
          <w:tcPr>
            <w:tcW w:w="4324" w:type="dxa"/>
          </w:tcPr>
          <w:p w14:paraId="318C39D2"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Industrial Hygienist I &amp; II </w:t>
            </w:r>
          </w:p>
        </w:tc>
        <w:tc>
          <w:tcPr>
            <w:tcW w:w="4604" w:type="dxa"/>
          </w:tcPr>
          <w:p w14:paraId="6B92FBF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Emergency response and routine duties in environments where human blood or OPIM are present </w:t>
            </w:r>
          </w:p>
        </w:tc>
      </w:tr>
      <w:tr w:rsidR="008F0D0F" w:rsidRPr="00611812" w14:paraId="3A84830D" w14:textId="77777777" w:rsidTr="008A6B06">
        <w:trPr>
          <w:trHeight w:val="266"/>
        </w:trPr>
        <w:tc>
          <w:tcPr>
            <w:tcW w:w="4324" w:type="dxa"/>
          </w:tcPr>
          <w:p w14:paraId="202BE12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Instructor </w:t>
            </w:r>
          </w:p>
        </w:tc>
        <w:tc>
          <w:tcPr>
            <w:tcW w:w="4604" w:type="dxa"/>
          </w:tcPr>
          <w:p w14:paraId="4E6958E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First aid </w:t>
            </w:r>
          </w:p>
        </w:tc>
      </w:tr>
      <w:tr w:rsidR="008F0D0F" w:rsidRPr="00611812" w14:paraId="6F5EDB8B" w14:textId="77777777" w:rsidTr="008A6B06">
        <w:trPr>
          <w:trHeight w:val="266"/>
        </w:trPr>
        <w:tc>
          <w:tcPr>
            <w:tcW w:w="4324" w:type="dxa"/>
          </w:tcPr>
          <w:p w14:paraId="08A465E3"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Laboratory Attendant </w:t>
            </w:r>
          </w:p>
        </w:tc>
        <w:tc>
          <w:tcPr>
            <w:tcW w:w="4604" w:type="dxa"/>
          </w:tcPr>
          <w:p w14:paraId="25E578FA"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Process human blood and tissue </w:t>
            </w:r>
          </w:p>
        </w:tc>
      </w:tr>
      <w:tr w:rsidR="008F0D0F" w:rsidRPr="00611812" w14:paraId="16EEDB4A" w14:textId="77777777" w:rsidTr="008A6B06">
        <w:trPr>
          <w:trHeight w:val="266"/>
        </w:trPr>
        <w:tc>
          <w:tcPr>
            <w:tcW w:w="4324" w:type="dxa"/>
          </w:tcPr>
          <w:p w14:paraId="251963B3"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Lab Preparation Supervisor </w:t>
            </w:r>
          </w:p>
        </w:tc>
        <w:tc>
          <w:tcPr>
            <w:tcW w:w="4604" w:type="dxa"/>
          </w:tcPr>
          <w:p w14:paraId="5A129BC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Handles human blood and vascular access </w:t>
            </w:r>
          </w:p>
        </w:tc>
      </w:tr>
      <w:tr w:rsidR="008F0D0F" w:rsidRPr="00611812" w14:paraId="185F8D17" w14:textId="77777777" w:rsidTr="008A6B06">
        <w:trPr>
          <w:trHeight w:val="266"/>
        </w:trPr>
        <w:tc>
          <w:tcPr>
            <w:tcW w:w="4324" w:type="dxa"/>
          </w:tcPr>
          <w:p w14:paraId="645F6FFC"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Lab Preparation Technician </w:t>
            </w:r>
          </w:p>
        </w:tc>
        <w:tc>
          <w:tcPr>
            <w:tcW w:w="4604" w:type="dxa"/>
          </w:tcPr>
          <w:p w14:paraId="3C58090A"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 human blood </w:t>
            </w:r>
          </w:p>
        </w:tc>
      </w:tr>
      <w:tr w:rsidR="008F0D0F" w:rsidRPr="00611812" w14:paraId="506C2CEC" w14:textId="77777777" w:rsidTr="008A6B06">
        <w:trPr>
          <w:trHeight w:val="266"/>
        </w:trPr>
        <w:tc>
          <w:tcPr>
            <w:tcW w:w="4324" w:type="dxa"/>
          </w:tcPr>
          <w:p w14:paraId="24B477A2"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Laundry Control Checker </w:t>
            </w:r>
          </w:p>
        </w:tc>
        <w:tc>
          <w:tcPr>
            <w:tcW w:w="4604" w:type="dxa"/>
          </w:tcPr>
          <w:p w14:paraId="3A5E583F"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Handles soiled laundry from medical clinics and labs </w:t>
            </w:r>
          </w:p>
        </w:tc>
      </w:tr>
      <w:tr w:rsidR="008F0D0F" w:rsidRPr="00611812" w14:paraId="73FAAE3A" w14:textId="77777777" w:rsidTr="008A6B06">
        <w:trPr>
          <w:trHeight w:val="266"/>
        </w:trPr>
        <w:tc>
          <w:tcPr>
            <w:tcW w:w="4324" w:type="dxa"/>
          </w:tcPr>
          <w:p w14:paraId="610430E0"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Laundry Worker </w:t>
            </w:r>
          </w:p>
        </w:tc>
        <w:tc>
          <w:tcPr>
            <w:tcW w:w="4604" w:type="dxa"/>
          </w:tcPr>
          <w:p w14:paraId="78D3E4BA"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Handles soiled laundry from medical clinics and labs </w:t>
            </w:r>
          </w:p>
        </w:tc>
      </w:tr>
    </w:tbl>
    <w:p w14:paraId="72FACE3E" w14:textId="77777777" w:rsidR="009F5E80" w:rsidRPr="00611812" w:rsidRDefault="009F5E80" w:rsidP="009F5E80">
      <w:pPr>
        <w:rPr>
          <w:rFonts w:ascii="Univers" w:hAnsi="Univers"/>
          <w:color w:val="000000"/>
          <w:sz w:val="22"/>
          <w:szCs w:val="22"/>
        </w:rPr>
      </w:pPr>
      <w:r w:rsidRPr="00611812">
        <w:rPr>
          <w:rFonts w:ascii="Univers" w:hAnsi="Univers"/>
        </w:rPr>
        <w:br w:type="page"/>
      </w:r>
      <w:r w:rsidRPr="00611812">
        <w:rPr>
          <w:rFonts w:ascii="Univers" w:hAnsi="Univers"/>
          <w:b/>
          <w:bCs/>
          <w:color w:val="000000"/>
          <w:sz w:val="22"/>
          <w:szCs w:val="22"/>
          <w:u w:val="single"/>
        </w:rPr>
        <w:lastRenderedPageBreak/>
        <w:t>Classification</w:t>
      </w:r>
      <w:r w:rsidRPr="00611812">
        <w:rPr>
          <w:rFonts w:ascii="Univers" w:hAnsi="Univers"/>
          <w:b/>
          <w:bCs/>
          <w:color w:val="000000"/>
          <w:sz w:val="22"/>
          <w:szCs w:val="22"/>
        </w:rPr>
        <w:t xml:space="preserve"> </w:t>
      </w:r>
      <w:r w:rsidRPr="00611812">
        <w:rPr>
          <w:rFonts w:ascii="Univers" w:hAnsi="Univers"/>
          <w:b/>
          <w:bCs/>
          <w:color w:val="000000"/>
          <w:sz w:val="22"/>
          <w:szCs w:val="22"/>
        </w:rPr>
        <w:tab/>
      </w:r>
      <w:r w:rsidRPr="00611812">
        <w:rPr>
          <w:rFonts w:ascii="Univers" w:hAnsi="Univers"/>
          <w:b/>
          <w:bCs/>
          <w:color w:val="000000"/>
          <w:sz w:val="22"/>
          <w:szCs w:val="22"/>
        </w:rPr>
        <w:tab/>
      </w:r>
      <w:r w:rsidRPr="00611812">
        <w:rPr>
          <w:rFonts w:ascii="Univers" w:hAnsi="Univers"/>
          <w:b/>
          <w:bCs/>
          <w:color w:val="000000"/>
          <w:sz w:val="22"/>
          <w:szCs w:val="22"/>
        </w:rPr>
        <w:tab/>
      </w:r>
      <w:r w:rsidRPr="00611812">
        <w:rPr>
          <w:rFonts w:ascii="Univers" w:hAnsi="Univers"/>
          <w:b/>
          <w:bCs/>
          <w:color w:val="000000"/>
          <w:sz w:val="22"/>
          <w:szCs w:val="22"/>
        </w:rPr>
        <w:tab/>
      </w:r>
      <w:r w:rsidRPr="00611812">
        <w:rPr>
          <w:rFonts w:ascii="Univers" w:hAnsi="Univers"/>
          <w:b/>
          <w:bCs/>
          <w:color w:val="000000"/>
          <w:sz w:val="22"/>
          <w:szCs w:val="22"/>
          <w:u w:val="single"/>
        </w:rPr>
        <w:t xml:space="preserve">Required Duties </w:t>
      </w:r>
    </w:p>
    <w:p w14:paraId="1AC72560" w14:textId="77777777" w:rsidR="009F5E80" w:rsidRPr="00611812" w:rsidRDefault="009F5E80" w:rsidP="009F5E80">
      <w:pPr>
        <w:ind w:left="3600" w:firstLine="720"/>
        <w:rPr>
          <w:rFonts w:ascii="Univers" w:hAnsi="Univers"/>
          <w:color w:val="000000"/>
          <w:sz w:val="22"/>
          <w:szCs w:val="22"/>
        </w:rPr>
      </w:pPr>
      <w:r w:rsidRPr="00611812">
        <w:rPr>
          <w:rFonts w:ascii="Univers" w:hAnsi="Univers"/>
          <w:b/>
          <w:bCs/>
          <w:color w:val="000000"/>
          <w:sz w:val="22"/>
          <w:szCs w:val="22"/>
        </w:rPr>
        <w:t>(</w:t>
      </w:r>
      <w:r w:rsidRPr="00611812">
        <w:rPr>
          <w:rFonts w:ascii="Univers" w:hAnsi="Univers"/>
          <w:color w:val="000000"/>
          <w:sz w:val="22"/>
          <w:szCs w:val="22"/>
        </w:rPr>
        <w:t xml:space="preserve">Continued) </w:t>
      </w:r>
    </w:p>
    <w:p w14:paraId="64F1894C" w14:textId="77777777" w:rsidR="009F5E80" w:rsidRPr="00611812" w:rsidRDefault="009F5E80">
      <w:pPr>
        <w:rPr>
          <w:rFonts w:ascii="Univers" w:hAnsi="Univers"/>
        </w:rPr>
      </w:pPr>
    </w:p>
    <w:tbl>
      <w:tblPr>
        <w:tblW w:w="0" w:type="auto"/>
        <w:tblLayout w:type="fixed"/>
        <w:tblLook w:val="0000" w:firstRow="0" w:lastRow="0" w:firstColumn="0" w:lastColumn="0" w:noHBand="0" w:noVBand="0"/>
      </w:tblPr>
      <w:tblGrid>
        <w:gridCol w:w="4324"/>
        <w:gridCol w:w="4324"/>
      </w:tblGrid>
      <w:tr w:rsidR="008F0D0F" w:rsidRPr="00611812" w14:paraId="1D9155A2" w14:textId="77777777" w:rsidTr="00435E11">
        <w:trPr>
          <w:trHeight w:val="266"/>
        </w:trPr>
        <w:tc>
          <w:tcPr>
            <w:tcW w:w="4324" w:type="dxa"/>
          </w:tcPr>
          <w:p w14:paraId="212D1602"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Maintenance Worker </w:t>
            </w:r>
          </w:p>
        </w:tc>
        <w:tc>
          <w:tcPr>
            <w:tcW w:w="4324" w:type="dxa"/>
          </w:tcPr>
          <w:p w14:paraId="59B205B2" w14:textId="127328BF" w:rsidR="008F0D0F" w:rsidRPr="00611812" w:rsidRDefault="008F0D0F" w:rsidP="005E570D">
            <w:pPr>
              <w:rPr>
                <w:rFonts w:ascii="Univers" w:hAnsi="Univers"/>
                <w:color w:val="000000"/>
                <w:sz w:val="22"/>
                <w:szCs w:val="22"/>
              </w:rPr>
            </w:pPr>
            <w:r w:rsidRPr="00611812">
              <w:rPr>
                <w:rFonts w:ascii="Univers" w:hAnsi="Univers"/>
                <w:color w:val="000000"/>
                <w:sz w:val="22"/>
                <w:szCs w:val="22"/>
              </w:rPr>
              <w:t>Housekeeping (</w:t>
            </w:r>
            <w:r w:rsidR="000467FD">
              <w:rPr>
                <w:rFonts w:ascii="Univers" w:hAnsi="Univers"/>
                <w:color w:val="000000"/>
                <w:sz w:val="22"/>
                <w:szCs w:val="22"/>
              </w:rPr>
              <w:t xml:space="preserve">if </w:t>
            </w:r>
            <w:r w:rsidRPr="00611812">
              <w:rPr>
                <w:rFonts w:ascii="Univers" w:hAnsi="Univers"/>
                <w:color w:val="000000"/>
                <w:sz w:val="22"/>
                <w:szCs w:val="22"/>
              </w:rPr>
              <w:t xml:space="preserve">involves contact with human blood or OPIM) </w:t>
            </w:r>
          </w:p>
        </w:tc>
      </w:tr>
      <w:tr w:rsidR="008F0D0F" w:rsidRPr="00611812" w14:paraId="4F3FE40D" w14:textId="77777777" w:rsidTr="00435E11">
        <w:trPr>
          <w:trHeight w:val="266"/>
        </w:trPr>
        <w:tc>
          <w:tcPr>
            <w:tcW w:w="4324" w:type="dxa"/>
          </w:tcPr>
          <w:p w14:paraId="6B8EE4C4"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Master Scientific Glassblower </w:t>
            </w:r>
          </w:p>
        </w:tc>
        <w:tc>
          <w:tcPr>
            <w:tcW w:w="4324" w:type="dxa"/>
          </w:tcPr>
          <w:p w14:paraId="63EB26E4"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First aid </w:t>
            </w:r>
          </w:p>
        </w:tc>
      </w:tr>
      <w:tr w:rsidR="008F0D0F" w:rsidRPr="00611812" w14:paraId="05DEAEC8" w14:textId="77777777" w:rsidTr="00435E11">
        <w:trPr>
          <w:trHeight w:val="266"/>
        </w:trPr>
        <w:tc>
          <w:tcPr>
            <w:tcW w:w="4324" w:type="dxa"/>
          </w:tcPr>
          <w:p w14:paraId="611C9DCA"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Medical Technician I, II, or III </w:t>
            </w:r>
          </w:p>
          <w:p w14:paraId="21DE2AC6" w14:textId="77777777" w:rsidR="00456F51" w:rsidRPr="00611812" w:rsidRDefault="00456F51" w:rsidP="005E570D">
            <w:pPr>
              <w:rPr>
                <w:rFonts w:ascii="Univers" w:hAnsi="Univers"/>
                <w:color w:val="000000"/>
                <w:sz w:val="22"/>
                <w:szCs w:val="22"/>
              </w:rPr>
            </w:pPr>
          </w:p>
          <w:p w14:paraId="631B9FFB" w14:textId="77777777" w:rsidR="00456F51" w:rsidRPr="00611812" w:rsidRDefault="00456F51" w:rsidP="005E570D">
            <w:pPr>
              <w:rPr>
                <w:rFonts w:ascii="Univers" w:hAnsi="Univers"/>
                <w:color w:val="000000"/>
                <w:sz w:val="22"/>
                <w:szCs w:val="22"/>
              </w:rPr>
            </w:pPr>
            <w:r w:rsidRPr="00611812">
              <w:rPr>
                <w:rFonts w:ascii="Univers" w:hAnsi="Univers"/>
                <w:color w:val="000000"/>
                <w:sz w:val="22"/>
                <w:szCs w:val="22"/>
              </w:rPr>
              <w:t>Nurse</w:t>
            </w:r>
          </w:p>
        </w:tc>
        <w:tc>
          <w:tcPr>
            <w:tcW w:w="4324" w:type="dxa"/>
          </w:tcPr>
          <w:p w14:paraId="35D546E9"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Draw, process </w:t>
            </w:r>
            <w:r w:rsidR="00456F51" w:rsidRPr="00611812">
              <w:rPr>
                <w:rFonts w:ascii="Univers" w:hAnsi="Univers"/>
                <w:color w:val="000000"/>
                <w:sz w:val="22"/>
                <w:szCs w:val="22"/>
              </w:rPr>
              <w:t>and analyze human blood or OPIM</w:t>
            </w:r>
          </w:p>
          <w:p w14:paraId="520E339B" w14:textId="77777777" w:rsidR="00456F51" w:rsidRPr="00611812" w:rsidRDefault="00456F51" w:rsidP="005E570D">
            <w:pPr>
              <w:rPr>
                <w:rFonts w:ascii="Univers" w:hAnsi="Univers"/>
                <w:color w:val="000000"/>
                <w:sz w:val="22"/>
                <w:szCs w:val="22"/>
              </w:rPr>
            </w:pPr>
            <w:r w:rsidRPr="00611812">
              <w:rPr>
                <w:rFonts w:ascii="Univers" w:hAnsi="Univers"/>
                <w:color w:val="000000"/>
                <w:sz w:val="22"/>
                <w:szCs w:val="22"/>
              </w:rPr>
              <w:t>Patient contact with potential to encounter human blood or OPIM</w:t>
            </w:r>
          </w:p>
        </w:tc>
      </w:tr>
      <w:tr w:rsidR="008F0D0F" w:rsidRPr="00611812" w14:paraId="65280877" w14:textId="77777777" w:rsidTr="00435E11">
        <w:trPr>
          <w:trHeight w:val="497"/>
        </w:trPr>
        <w:tc>
          <w:tcPr>
            <w:tcW w:w="4324" w:type="dxa"/>
          </w:tcPr>
          <w:p w14:paraId="4AE3F098"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Occupational Therapist </w:t>
            </w:r>
          </w:p>
        </w:tc>
        <w:tc>
          <w:tcPr>
            <w:tcW w:w="4324" w:type="dxa"/>
          </w:tcPr>
          <w:p w14:paraId="2591CB11"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Patient contact with potential to encounter human blood or OPIM </w:t>
            </w:r>
          </w:p>
        </w:tc>
      </w:tr>
      <w:tr w:rsidR="008F0D0F" w:rsidRPr="00611812" w14:paraId="7699B76C" w14:textId="77777777" w:rsidTr="00435E11">
        <w:trPr>
          <w:trHeight w:val="266"/>
        </w:trPr>
        <w:tc>
          <w:tcPr>
            <w:tcW w:w="4324" w:type="dxa"/>
          </w:tcPr>
          <w:p w14:paraId="4BD9AD6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Office Assistant </w:t>
            </w:r>
          </w:p>
        </w:tc>
        <w:tc>
          <w:tcPr>
            <w:tcW w:w="4324" w:type="dxa"/>
          </w:tcPr>
          <w:p w14:paraId="78DDF8AB"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Handles human specimens </w:t>
            </w:r>
          </w:p>
        </w:tc>
      </w:tr>
      <w:tr w:rsidR="008F0D0F" w:rsidRPr="00611812" w14:paraId="1109EAB6" w14:textId="77777777" w:rsidTr="00435E11">
        <w:trPr>
          <w:trHeight w:val="266"/>
        </w:trPr>
        <w:tc>
          <w:tcPr>
            <w:tcW w:w="4324" w:type="dxa"/>
          </w:tcPr>
          <w:p w14:paraId="021E9B75" w14:textId="77777777" w:rsidR="00456F51" w:rsidRPr="00611812" w:rsidRDefault="008F0D0F" w:rsidP="005E570D">
            <w:pPr>
              <w:rPr>
                <w:rFonts w:ascii="Univers" w:hAnsi="Univers"/>
                <w:color w:val="000000"/>
                <w:sz w:val="22"/>
                <w:szCs w:val="22"/>
              </w:rPr>
            </w:pPr>
            <w:r w:rsidRPr="00611812">
              <w:rPr>
                <w:rFonts w:ascii="Univers" w:hAnsi="Univers"/>
                <w:color w:val="000000"/>
                <w:sz w:val="22"/>
                <w:szCs w:val="22"/>
              </w:rPr>
              <w:t>Pharmacologist</w:t>
            </w:r>
          </w:p>
          <w:p w14:paraId="6B3E764C" w14:textId="77777777" w:rsidR="008F0D0F" w:rsidRPr="00611812" w:rsidRDefault="00456F51" w:rsidP="005E570D">
            <w:pPr>
              <w:rPr>
                <w:rFonts w:ascii="Univers" w:hAnsi="Univers"/>
                <w:color w:val="000000"/>
                <w:sz w:val="22"/>
                <w:szCs w:val="22"/>
              </w:rPr>
            </w:pPr>
            <w:r w:rsidRPr="00611812">
              <w:rPr>
                <w:rFonts w:ascii="Univers" w:hAnsi="Univers"/>
                <w:color w:val="000000"/>
                <w:sz w:val="22"/>
                <w:szCs w:val="22"/>
              </w:rPr>
              <w:t>Physician</w:t>
            </w:r>
            <w:r w:rsidR="008F0D0F" w:rsidRPr="00611812">
              <w:rPr>
                <w:rFonts w:ascii="Univers" w:hAnsi="Univers"/>
                <w:color w:val="000000"/>
                <w:sz w:val="22"/>
                <w:szCs w:val="22"/>
              </w:rPr>
              <w:t xml:space="preserve"> </w:t>
            </w:r>
          </w:p>
        </w:tc>
        <w:tc>
          <w:tcPr>
            <w:tcW w:w="4324" w:type="dxa"/>
          </w:tcPr>
          <w:p w14:paraId="564D348D" w14:textId="77777777" w:rsidR="00456F51" w:rsidRPr="00611812" w:rsidRDefault="008F0D0F" w:rsidP="005E570D">
            <w:pPr>
              <w:rPr>
                <w:rFonts w:ascii="Univers" w:hAnsi="Univers"/>
                <w:color w:val="000000"/>
                <w:sz w:val="22"/>
                <w:szCs w:val="22"/>
              </w:rPr>
            </w:pPr>
            <w:r w:rsidRPr="00611812">
              <w:rPr>
                <w:rFonts w:ascii="Univers" w:hAnsi="Univers"/>
                <w:color w:val="000000"/>
                <w:sz w:val="22"/>
                <w:szCs w:val="22"/>
              </w:rPr>
              <w:t>Handles human blood or OPIM</w:t>
            </w:r>
          </w:p>
          <w:p w14:paraId="6AE5E833" w14:textId="77777777" w:rsidR="008F0D0F" w:rsidRPr="00611812" w:rsidRDefault="00456F51" w:rsidP="005E570D">
            <w:pPr>
              <w:rPr>
                <w:rFonts w:ascii="Univers" w:hAnsi="Univers"/>
                <w:color w:val="000000"/>
                <w:sz w:val="22"/>
                <w:szCs w:val="22"/>
              </w:rPr>
            </w:pPr>
            <w:r w:rsidRPr="00611812">
              <w:rPr>
                <w:rFonts w:ascii="Univers" w:hAnsi="Univers"/>
                <w:color w:val="000000"/>
                <w:sz w:val="22"/>
                <w:szCs w:val="22"/>
              </w:rPr>
              <w:t>Patient contact with potential to encounter human blood or OPIM</w:t>
            </w:r>
          </w:p>
        </w:tc>
      </w:tr>
      <w:tr w:rsidR="008F0D0F" w:rsidRPr="00611812" w14:paraId="75657DC6" w14:textId="77777777" w:rsidTr="00435E11">
        <w:trPr>
          <w:trHeight w:val="497"/>
        </w:trPr>
        <w:tc>
          <w:tcPr>
            <w:tcW w:w="4324" w:type="dxa"/>
          </w:tcPr>
          <w:p w14:paraId="447DF719"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Postdoctoral Fellow/Research Associate </w:t>
            </w:r>
          </w:p>
        </w:tc>
        <w:tc>
          <w:tcPr>
            <w:tcW w:w="4324" w:type="dxa"/>
          </w:tcPr>
          <w:p w14:paraId="2F7D4FA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ATP assays, maintain cultures of bloodborne pathogens, process human blood or OPIM </w:t>
            </w:r>
          </w:p>
        </w:tc>
      </w:tr>
      <w:tr w:rsidR="008F0D0F" w:rsidRPr="00611812" w14:paraId="6C19D256" w14:textId="77777777" w:rsidTr="00435E11">
        <w:trPr>
          <w:trHeight w:val="266"/>
        </w:trPr>
        <w:tc>
          <w:tcPr>
            <w:tcW w:w="4324" w:type="dxa"/>
          </w:tcPr>
          <w:p w14:paraId="5197196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Professor </w:t>
            </w:r>
          </w:p>
        </w:tc>
        <w:tc>
          <w:tcPr>
            <w:tcW w:w="4324" w:type="dxa"/>
          </w:tcPr>
          <w:p w14:paraId="2CB663A7"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Process human blood or OPIM </w:t>
            </w:r>
          </w:p>
        </w:tc>
      </w:tr>
      <w:tr w:rsidR="008F0D0F" w:rsidRPr="00611812" w14:paraId="77A34304" w14:textId="77777777" w:rsidTr="00435E11">
        <w:trPr>
          <w:trHeight w:val="266"/>
        </w:trPr>
        <w:tc>
          <w:tcPr>
            <w:tcW w:w="4324" w:type="dxa"/>
          </w:tcPr>
          <w:p w14:paraId="35A710D3"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Professor Emeritus </w:t>
            </w:r>
          </w:p>
        </w:tc>
        <w:tc>
          <w:tcPr>
            <w:tcW w:w="4324" w:type="dxa"/>
          </w:tcPr>
          <w:p w14:paraId="653D3190"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Analyze and process human blood or OPIM </w:t>
            </w:r>
          </w:p>
        </w:tc>
      </w:tr>
      <w:tr w:rsidR="008F0D0F" w:rsidRPr="00611812" w14:paraId="2208A086" w14:textId="77777777" w:rsidTr="00435E11">
        <w:trPr>
          <w:trHeight w:val="497"/>
        </w:trPr>
        <w:tc>
          <w:tcPr>
            <w:tcW w:w="4324" w:type="dxa"/>
          </w:tcPr>
          <w:p w14:paraId="4D4EEB43"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Psychologist </w:t>
            </w:r>
          </w:p>
        </w:tc>
        <w:tc>
          <w:tcPr>
            <w:tcW w:w="4324" w:type="dxa"/>
          </w:tcPr>
          <w:p w14:paraId="67A43816" w14:textId="77777777" w:rsidR="008F0D0F" w:rsidRPr="00611812" w:rsidRDefault="008F0D0F" w:rsidP="005E570D">
            <w:pPr>
              <w:rPr>
                <w:rFonts w:ascii="Univers" w:hAnsi="Univers"/>
                <w:color w:val="000000"/>
                <w:sz w:val="22"/>
                <w:szCs w:val="22"/>
              </w:rPr>
            </w:pPr>
            <w:r w:rsidRPr="00611812">
              <w:rPr>
                <w:rFonts w:ascii="Univers" w:hAnsi="Univers"/>
                <w:color w:val="000000"/>
                <w:sz w:val="22"/>
                <w:szCs w:val="22"/>
              </w:rPr>
              <w:t xml:space="preserve">Patient contact with potential to encounter human blood or OPIM </w:t>
            </w:r>
          </w:p>
        </w:tc>
      </w:tr>
      <w:tr w:rsidR="008F0D0F" w:rsidRPr="00611812" w14:paraId="4C3A26A4" w14:textId="77777777" w:rsidTr="00435E11">
        <w:trPr>
          <w:trHeight w:val="278"/>
        </w:trPr>
        <w:tc>
          <w:tcPr>
            <w:tcW w:w="4324" w:type="dxa"/>
          </w:tcPr>
          <w:p w14:paraId="40030A2C" w14:textId="77777777" w:rsidR="008F0D0F" w:rsidRPr="00611812" w:rsidRDefault="009060D6" w:rsidP="005E570D">
            <w:pPr>
              <w:rPr>
                <w:rFonts w:ascii="Univers" w:hAnsi="Univers"/>
                <w:color w:val="000000"/>
                <w:sz w:val="22"/>
                <w:szCs w:val="22"/>
              </w:rPr>
            </w:pPr>
            <w:r w:rsidRPr="00611812">
              <w:rPr>
                <w:rFonts w:ascii="Univers" w:hAnsi="Univers"/>
                <w:color w:val="000000"/>
                <w:sz w:val="22"/>
                <w:szCs w:val="22"/>
              </w:rPr>
              <w:t>Radiological Technician</w:t>
            </w:r>
          </w:p>
        </w:tc>
        <w:tc>
          <w:tcPr>
            <w:tcW w:w="4324" w:type="dxa"/>
          </w:tcPr>
          <w:p w14:paraId="4FAA1D7D" w14:textId="77777777" w:rsidR="008F0D0F" w:rsidRPr="00611812" w:rsidRDefault="009060D6" w:rsidP="005E570D">
            <w:pPr>
              <w:rPr>
                <w:rFonts w:ascii="Univers" w:hAnsi="Univers"/>
                <w:color w:val="000000"/>
                <w:sz w:val="22"/>
                <w:szCs w:val="22"/>
              </w:rPr>
            </w:pPr>
            <w:r w:rsidRPr="00611812">
              <w:rPr>
                <w:rFonts w:ascii="Univers" w:hAnsi="Univers"/>
                <w:color w:val="000000"/>
                <w:sz w:val="22"/>
                <w:szCs w:val="22"/>
              </w:rPr>
              <w:t>Patient contact with potential to encounter human blood or OPIM</w:t>
            </w:r>
          </w:p>
        </w:tc>
      </w:tr>
      <w:tr w:rsidR="008F0D0F" w:rsidRPr="00611812" w14:paraId="1B14E9A3" w14:textId="77777777" w:rsidTr="00435E11">
        <w:trPr>
          <w:trHeight w:val="725"/>
        </w:trPr>
        <w:tc>
          <w:tcPr>
            <w:tcW w:w="4324" w:type="dxa"/>
          </w:tcPr>
          <w:p w14:paraId="6DE9406F" w14:textId="77777777" w:rsidR="008F0D0F" w:rsidRPr="00611812" w:rsidRDefault="008F0D0F" w:rsidP="005E570D">
            <w:pPr>
              <w:rPr>
                <w:rFonts w:ascii="Univers" w:hAnsi="Univers"/>
                <w:color w:val="000000"/>
                <w:sz w:val="22"/>
                <w:szCs w:val="22"/>
                <w:highlight w:val="yellow"/>
              </w:rPr>
            </w:pPr>
          </w:p>
        </w:tc>
        <w:tc>
          <w:tcPr>
            <w:tcW w:w="4324" w:type="dxa"/>
          </w:tcPr>
          <w:p w14:paraId="2859E0E1" w14:textId="77777777" w:rsidR="008F0D0F" w:rsidRPr="00611812" w:rsidRDefault="008F0D0F" w:rsidP="005E570D">
            <w:pPr>
              <w:rPr>
                <w:rFonts w:ascii="Univers" w:hAnsi="Univers"/>
                <w:color w:val="000000"/>
                <w:sz w:val="22"/>
                <w:szCs w:val="22"/>
                <w:highlight w:val="yellow"/>
              </w:rPr>
            </w:pPr>
          </w:p>
        </w:tc>
      </w:tr>
    </w:tbl>
    <w:p w14:paraId="0C53DA26" w14:textId="77777777" w:rsidR="00CB4901" w:rsidRPr="008A6B06" w:rsidRDefault="008F0D0F" w:rsidP="00CB4901">
      <w:pPr>
        <w:rPr>
          <w:rFonts w:ascii="Univers" w:hAnsi="Univers"/>
        </w:rPr>
      </w:pPr>
      <w:r w:rsidRPr="008A6B06">
        <w:rPr>
          <w:rFonts w:ascii="Univers" w:hAnsi="Univers"/>
          <w:b/>
        </w:rPr>
        <w:br w:type="page"/>
      </w:r>
      <w:bookmarkStart w:id="323" w:name="_Toc85254339"/>
      <w:bookmarkStart w:id="324" w:name="_Toc79812985"/>
      <w:r w:rsidR="008A6B06" w:rsidRPr="008A6B06">
        <w:rPr>
          <w:rFonts w:ascii="Univers" w:hAnsi="Univers"/>
          <w:b/>
          <w:sz w:val="22"/>
          <w:szCs w:val="22"/>
        </w:rPr>
        <w:lastRenderedPageBreak/>
        <w:t>Appendix C: NAU Equipment Release F</w:t>
      </w:r>
      <w:r w:rsidR="008A6B06">
        <w:rPr>
          <w:rFonts w:ascii="Univers" w:hAnsi="Univers"/>
          <w:b/>
          <w:sz w:val="22"/>
          <w:szCs w:val="22"/>
        </w:rPr>
        <w:t>rom</w:t>
      </w:r>
    </w:p>
    <w:tbl>
      <w:tblPr>
        <w:tblW w:w="9534" w:type="dxa"/>
        <w:tblInd w:w="-368" w:type="dxa"/>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5777"/>
        <w:gridCol w:w="3757"/>
      </w:tblGrid>
      <w:tr w:rsidR="008A6B06" w:rsidRPr="00471E22" w14:paraId="50734F53" w14:textId="77777777" w:rsidTr="006338D2">
        <w:trPr>
          <w:cantSplit/>
          <w:trHeight w:val="961"/>
        </w:trPr>
        <w:tc>
          <w:tcPr>
            <w:tcW w:w="5777" w:type="dxa"/>
          </w:tcPr>
          <w:p w14:paraId="07E4A5AC" w14:textId="268F60E6" w:rsidR="008A6B06" w:rsidRPr="00FE088E" w:rsidRDefault="008F2690" w:rsidP="006338D2">
            <w:pPr>
              <w:pStyle w:val="Heading2"/>
              <w:ind w:left="-15"/>
              <w:rPr>
                <w:noProof/>
              </w:rPr>
            </w:pPr>
            <w:r>
              <w:rPr>
                <w:noProof/>
              </w:rPr>
              <w:drawing>
                <wp:inline distT="0" distB="0" distL="0" distR="0" wp14:anchorId="4899C178" wp14:editId="21E34308">
                  <wp:extent cx="3444240" cy="286385"/>
                  <wp:effectExtent l="0" t="0" r="0" b="0"/>
                  <wp:docPr id="6" name="Picture 6" descr="https://nau.edu/wp-content/uploads/sites/121/2018/09/NAU_Acronym-horiz_2line-281_3514-600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u.edu/wp-content/uploads/sites/121/2018/09/NAU_Acronym-horiz_2line-281_3514-600x4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44240" cy="286385"/>
                          </a:xfrm>
                          <a:prstGeom prst="rect">
                            <a:avLst/>
                          </a:prstGeom>
                          <a:noFill/>
                          <a:ln>
                            <a:noFill/>
                          </a:ln>
                        </pic:spPr>
                      </pic:pic>
                    </a:graphicData>
                  </a:graphic>
                </wp:inline>
              </w:drawing>
            </w:r>
          </w:p>
        </w:tc>
        <w:tc>
          <w:tcPr>
            <w:tcW w:w="3757" w:type="dxa"/>
          </w:tcPr>
          <w:p w14:paraId="69B45DFF" w14:textId="77777777" w:rsidR="008A6B06" w:rsidRPr="005529E8" w:rsidRDefault="008A6B06" w:rsidP="006338D2">
            <w:pPr>
              <w:pStyle w:val="Heading3"/>
              <w:spacing w:before="0" w:after="0"/>
              <w:jc w:val="right"/>
              <w:rPr>
                <w:rFonts w:ascii="Arial" w:hAnsi="Arial" w:cs="Arial"/>
                <w:sz w:val="22"/>
                <w:szCs w:val="22"/>
              </w:rPr>
            </w:pPr>
            <w:r w:rsidRPr="005529E8">
              <w:rPr>
                <w:rFonts w:ascii="Arial" w:hAnsi="Arial" w:cs="Arial"/>
                <w:sz w:val="22"/>
                <w:szCs w:val="22"/>
              </w:rPr>
              <w:t>Environmental Health &amp; Safety</w:t>
            </w:r>
          </w:p>
          <w:p w14:paraId="4786E76A" w14:textId="77777777" w:rsidR="008A6B06" w:rsidRPr="005529E8" w:rsidRDefault="008A6B06" w:rsidP="006338D2">
            <w:pPr>
              <w:pStyle w:val="Heading3"/>
              <w:spacing w:before="0" w:after="0"/>
              <w:jc w:val="right"/>
              <w:rPr>
                <w:rFonts w:ascii="Arial" w:hAnsi="Arial" w:cs="Arial"/>
                <w:sz w:val="22"/>
                <w:szCs w:val="22"/>
              </w:rPr>
            </w:pPr>
            <w:r w:rsidRPr="005529E8">
              <w:rPr>
                <w:rFonts w:ascii="Arial" w:hAnsi="Arial" w:cs="Arial"/>
                <w:sz w:val="22"/>
                <w:szCs w:val="22"/>
              </w:rPr>
              <w:t>Equipment Release Form</w:t>
            </w:r>
          </w:p>
          <w:p w14:paraId="1D6896F1" w14:textId="3CC077CF" w:rsidR="008A6B06" w:rsidRPr="00070B8D" w:rsidRDefault="008A6B06" w:rsidP="006338D2">
            <w:pPr>
              <w:jc w:val="right"/>
            </w:pPr>
            <w:r w:rsidRPr="005529E8">
              <w:rPr>
                <w:rFonts w:ascii="Arial" w:hAnsi="Arial" w:cs="Arial"/>
                <w:sz w:val="22"/>
                <w:szCs w:val="22"/>
              </w:rPr>
              <w:t>20</w:t>
            </w:r>
            <w:r w:rsidR="004C1BAF">
              <w:rPr>
                <w:rFonts w:ascii="Arial" w:hAnsi="Arial" w:cs="Arial"/>
                <w:sz w:val="22"/>
                <w:szCs w:val="22"/>
              </w:rPr>
              <w:t>22</w:t>
            </w:r>
            <w:r w:rsidRPr="005529E8">
              <w:rPr>
                <w:rFonts w:ascii="Arial" w:hAnsi="Arial" w:cs="Arial"/>
                <w:sz w:val="22"/>
                <w:szCs w:val="22"/>
              </w:rPr>
              <w:t>-</w:t>
            </w:r>
            <w:r w:rsidR="004C1BAF">
              <w:rPr>
                <w:rFonts w:ascii="Arial" w:hAnsi="Arial" w:cs="Arial"/>
                <w:sz w:val="22"/>
                <w:szCs w:val="22"/>
              </w:rPr>
              <w:t>2</w:t>
            </w:r>
            <w:r w:rsidRPr="005529E8">
              <w:rPr>
                <w:rFonts w:ascii="Arial" w:hAnsi="Arial" w:cs="Arial"/>
                <w:sz w:val="22"/>
                <w:szCs w:val="22"/>
              </w:rPr>
              <w:t>-</w:t>
            </w:r>
            <w:r w:rsidR="004C1BAF">
              <w:rPr>
                <w:rFonts w:ascii="Arial" w:hAnsi="Arial" w:cs="Arial"/>
                <w:sz w:val="22"/>
                <w:szCs w:val="22"/>
              </w:rPr>
              <w:t>3</w:t>
            </w:r>
            <w:r w:rsidRPr="005529E8">
              <w:rPr>
                <w:rFonts w:ascii="Arial" w:hAnsi="Arial" w:cs="Arial"/>
                <w:sz w:val="22"/>
                <w:szCs w:val="22"/>
              </w:rPr>
              <w:t xml:space="preserve"> Rev.</w:t>
            </w:r>
            <w:r w:rsidR="004C1BAF">
              <w:rPr>
                <w:rFonts w:ascii="Arial" w:hAnsi="Arial" w:cs="Arial"/>
                <w:sz w:val="22"/>
                <w:szCs w:val="22"/>
              </w:rPr>
              <w:t>9</w:t>
            </w:r>
          </w:p>
        </w:tc>
      </w:tr>
    </w:tbl>
    <w:p w14:paraId="72B710B2" w14:textId="77777777" w:rsidR="008A6B06" w:rsidRPr="005529E8" w:rsidRDefault="008A6B06" w:rsidP="008A6B06">
      <w:pPr>
        <w:rPr>
          <w:rFonts w:ascii="Arial" w:hAnsi="Arial" w:cs="Arial"/>
          <w:sz w:val="22"/>
          <w:szCs w:val="22"/>
        </w:rPr>
      </w:pP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p>
    <w:p w14:paraId="74086BEE" w14:textId="77777777" w:rsidR="008A6B06" w:rsidRPr="005529E8" w:rsidRDefault="008A6B06" w:rsidP="008A6B06">
      <w:pPr>
        <w:rPr>
          <w:rFonts w:ascii="Arial" w:hAnsi="Arial" w:cs="Arial"/>
          <w:sz w:val="22"/>
          <w:szCs w:val="22"/>
        </w:rPr>
      </w:pPr>
      <w:r w:rsidRPr="005529E8">
        <w:rPr>
          <w:rFonts w:ascii="Arial" w:hAnsi="Arial" w:cs="Arial"/>
          <w:sz w:val="22"/>
          <w:szCs w:val="22"/>
        </w:rPr>
        <w:t xml:space="preserve">Date: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rPr>
        <w:t>Building:</w:t>
      </w:r>
      <w:r w:rsidRPr="005529E8">
        <w:rPr>
          <w:rFonts w:ascii="Arial" w:hAnsi="Arial" w:cs="Arial"/>
          <w:sz w:val="22"/>
          <w:szCs w:val="22"/>
          <w:u w:val="single"/>
        </w:rPr>
        <w:tab/>
      </w:r>
      <w:r w:rsidRPr="005529E8">
        <w:rPr>
          <w:rFonts w:ascii="Arial" w:hAnsi="Arial" w:cs="Arial"/>
          <w:sz w:val="22"/>
          <w:szCs w:val="22"/>
          <w:u w:val="single"/>
        </w:rPr>
        <w:tab/>
        <w:t>______</w:t>
      </w:r>
      <w:r w:rsidRPr="005529E8">
        <w:rPr>
          <w:rFonts w:ascii="Arial" w:hAnsi="Arial" w:cs="Arial"/>
          <w:sz w:val="22"/>
          <w:szCs w:val="22"/>
          <w:u w:val="single"/>
        </w:rPr>
        <w:tab/>
      </w:r>
      <w:r w:rsidRPr="005529E8">
        <w:rPr>
          <w:rFonts w:ascii="Arial" w:hAnsi="Arial" w:cs="Arial"/>
          <w:sz w:val="22"/>
          <w:szCs w:val="22"/>
        </w:rPr>
        <w:t>Room:</w:t>
      </w:r>
      <w:r w:rsidRPr="005529E8">
        <w:rPr>
          <w:rFonts w:ascii="Arial" w:hAnsi="Arial" w:cs="Arial"/>
          <w:sz w:val="22"/>
          <w:szCs w:val="22"/>
          <w:u w:val="single"/>
        </w:rPr>
        <w:t xml:space="preserve">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rPr>
        <w:t xml:space="preserve"> </w:t>
      </w:r>
    </w:p>
    <w:p w14:paraId="02217FA1" w14:textId="77777777" w:rsidR="008A6B06" w:rsidRPr="005529E8" w:rsidRDefault="008A6B06" w:rsidP="008A6B06">
      <w:pPr>
        <w:rPr>
          <w:rFonts w:ascii="Arial" w:hAnsi="Arial" w:cs="Arial"/>
          <w:sz w:val="22"/>
          <w:szCs w:val="22"/>
        </w:rPr>
      </w:pPr>
    </w:p>
    <w:p w14:paraId="5A29E1D5" w14:textId="77777777" w:rsidR="008A6B06" w:rsidRPr="005529E8" w:rsidRDefault="008A6B06" w:rsidP="008A6B06">
      <w:pPr>
        <w:rPr>
          <w:rFonts w:ascii="Arial" w:hAnsi="Arial" w:cs="Arial"/>
          <w:sz w:val="22"/>
          <w:szCs w:val="22"/>
          <w:u w:val="single"/>
        </w:rPr>
      </w:pPr>
      <w:r w:rsidRPr="005529E8">
        <w:rPr>
          <w:rFonts w:ascii="Arial" w:hAnsi="Arial" w:cs="Arial"/>
          <w:sz w:val="22"/>
          <w:szCs w:val="22"/>
        </w:rPr>
        <w:t>Supervisor/Principal Investigator/Departmental Representative:</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p>
    <w:p w14:paraId="13C997E1" w14:textId="77777777" w:rsidR="008A6B06" w:rsidRPr="005529E8" w:rsidRDefault="008A6B06" w:rsidP="008A6B06">
      <w:pPr>
        <w:rPr>
          <w:rFonts w:ascii="Arial" w:hAnsi="Arial" w:cs="Arial"/>
          <w:sz w:val="22"/>
          <w:szCs w:val="22"/>
        </w:rPr>
      </w:pPr>
    </w:p>
    <w:p w14:paraId="37D441A5" w14:textId="77777777" w:rsidR="008A6B06" w:rsidRPr="005529E8" w:rsidRDefault="008A6B06" w:rsidP="008A6B06">
      <w:pPr>
        <w:rPr>
          <w:rFonts w:ascii="Arial" w:hAnsi="Arial" w:cs="Arial"/>
          <w:sz w:val="22"/>
          <w:szCs w:val="22"/>
        </w:rPr>
      </w:pPr>
      <w:r w:rsidRPr="005529E8">
        <w:rPr>
          <w:rFonts w:ascii="Arial" w:hAnsi="Arial" w:cs="Arial"/>
          <w:sz w:val="22"/>
          <w:szCs w:val="22"/>
        </w:rPr>
        <w:t xml:space="preserve">Type of Equipment: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p>
    <w:p w14:paraId="64E7258A" w14:textId="77777777" w:rsidR="008A6B06" w:rsidRPr="005529E8" w:rsidRDefault="008A6B06" w:rsidP="008A6B06">
      <w:pPr>
        <w:rPr>
          <w:rFonts w:ascii="Arial" w:hAnsi="Arial" w:cs="Arial"/>
          <w:sz w:val="22"/>
          <w:szCs w:val="22"/>
        </w:rPr>
      </w:pPr>
    </w:p>
    <w:p w14:paraId="12980DBB" w14:textId="77777777" w:rsidR="008A6B06" w:rsidRPr="005529E8" w:rsidRDefault="008A6B06" w:rsidP="008A6B06">
      <w:pPr>
        <w:rPr>
          <w:rFonts w:ascii="Arial" w:hAnsi="Arial" w:cs="Arial"/>
          <w:sz w:val="22"/>
          <w:szCs w:val="22"/>
          <w:u w:val="single"/>
        </w:rPr>
      </w:pPr>
      <w:r w:rsidRPr="005529E8">
        <w:rPr>
          <w:rFonts w:ascii="Arial" w:hAnsi="Arial" w:cs="Arial"/>
          <w:sz w:val="22"/>
          <w:szCs w:val="22"/>
        </w:rPr>
        <w:t xml:space="preserve">Service to Be Performed: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p>
    <w:p w14:paraId="6E53764E" w14:textId="77777777" w:rsidR="008A6B06" w:rsidRPr="005529E8" w:rsidRDefault="008A6B06" w:rsidP="008A6B06">
      <w:pPr>
        <w:rPr>
          <w:rFonts w:ascii="Arial" w:hAnsi="Arial" w:cs="Arial"/>
          <w:sz w:val="22"/>
          <w:szCs w:val="22"/>
        </w:rPr>
      </w:pPr>
    </w:p>
    <w:p w14:paraId="12EE7118" w14:textId="77777777" w:rsidR="008A6B06" w:rsidRPr="005529E8" w:rsidRDefault="008A6B06" w:rsidP="008A6B06">
      <w:pPr>
        <w:rPr>
          <w:rFonts w:ascii="Arial" w:hAnsi="Arial" w:cs="Arial"/>
          <w:sz w:val="22"/>
          <w:szCs w:val="22"/>
        </w:rPr>
      </w:pPr>
      <w:r w:rsidRPr="005529E8">
        <w:rPr>
          <w:rFonts w:ascii="Arial" w:hAnsi="Arial" w:cs="Arial"/>
          <w:sz w:val="22"/>
          <w:szCs w:val="22"/>
        </w:rPr>
        <w:t>Destination/Service Department:</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rPr>
        <w:t xml:space="preserve"> </w:t>
      </w:r>
    </w:p>
    <w:p w14:paraId="607568C7" w14:textId="77777777" w:rsidR="008A6B06" w:rsidRPr="005529E8" w:rsidRDefault="008A6B06" w:rsidP="008A6B06">
      <w:pPr>
        <w:rPr>
          <w:rFonts w:ascii="Arial" w:hAnsi="Arial" w:cs="Arial"/>
          <w:sz w:val="22"/>
          <w:szCs w:val="22"/>
        </w:rPr>
      </w:pPr>
    </w:p>
    <w:p w14:paraId="134189F0" w14:textId="77777777" w:rsidR="008A6B06" w:rsidRPr="005529E8" w:rsidRDefault="008A6B06" w:rsidP="008A6B06">
      <w:pPr>
        <w:rPr>
          <w:rFonts w:ascii="Arial" w:hAnsi="Arial" w:cs="Arial"/>
          <w:sz w:val="22"/>
          <w:szCs w:val="22"/>
        </w:rPr>
      </w:pPr>
    </w:p>
    <w:p w14:paraId="54558863" w14:textId="77777777" w:rsidR="008A6B06" w:rsidRPr="005529E8" w:rsidRDefault="008A6B06" w:rsidP="008A6B06">
      <w:pPr>
        <w:rPr>
          <w:rFonts w:ascii="Arial" w:hAnsi="Arial" w:cs="Arial"/>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613DC6">
        <w:rPr>
          <w:rFonts w:ascii="Arial" w:hAnsi="Arial" w:cs="Arial"/>
          <w:sz w:val="22"/>
          <w:szCs w:val="22"/>
        </w:rPr>
      </w:r>
      <w:r w:rsidR="00613DC6">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Not Applicable/Never Contaminated</w:t>
      </w:r>
    </w:p>
    <w:p w14:paraId="705E33C0" w14:textId="77777777" w:rsidR="008A6B06" w:rsidRPr="005529E8" w:rsidRDefault="008A6B06" w:rsidP="008A6B06">
      <w:pPr>
        <w:rPr>
          <w:rFonts w:ascii="Arial" w:hAnsi="Arial" w:cs="Arial"/>
          <w:sz w:val="22"/>
          <w:szCs w:val="22"/>
        </w:rPr>
      </w:pPr>
    </w:p>
    <w:p w14:paraId="68F43B44" w14:textId="77777777" w:rsidR="008A6B06" w:rsidRDefault="008A6B06" w:rsidP="008A6B06">
      <w:pPr>
        <w:rPr>
          <w:rFonts w:ascii="Arial" w:hAnsi="Arial" w:cs="Arial"/>
          <w:color w:val="000000"/>
          <w:sz w:val="22"/>
          <w:szCs w:val="22"/>
        </w:rPr>
      </w:pPr>
    </w:p>
    <w:p w14:paraId="7C929CE8" w14:textId="77777777" w:rsidR="008A6B06" w:rsidRDefault="008A6B06" w:rsidP="008A6B06">
      <w:pPr>
        <w:rPr>
          <w:rFonts w:ascii="Arial" w:hAnsi="Arial" w:cs="Arial"/>
          <w:color w:val="000000"/>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613DC6">
        <w:rPr>
          <w:rFonts w:ascii="Arial" w:hAnsi="Arial" w:cs="Arial"/>
          <w:sz w:val="22"/>
          <w:szCs w:val="22"/>
        </w:rPr>
      </w:r>
      <w:r w:rsidR="00613DC6">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w:t>
      </w:r>
      <w:r w:rsidRPr="00BB6A83">
        <w:rPr>
          <w:rFonts w:ascii="Arial" w:hAnsi="Arial" w:cs="Arial"/>
          <w:color w:val="000000"/>
          <w:sz w:val="22"/>
          <w:szCs w:val="22"/>
        </w:rPr>
        <w:t>Method of Decontamination Used to Remove Chemical Contamination</w:t>
      </w:r>
      <w:r>
        <w:rPr>
          <w:rFonts w:ascii="Arial" w:hAnsi="Arial" w:cs="Arial"/>
          <w:color w:val="000000"/>
          <w:sz w:val="22"/>
          <w:szCs w:val="22"/>
        </w:rPr>
        <w:t>:</w:t>
      </w:r>
      <w:r w:rsidRPr="00BB6A83">
        <w:rPr>
          <w:rFonts w:ascii="Arial" w:hAnsi="Arial" w:cs="Arial"/>
          <w:color w:val="000000"/>
          <w:sz w:val="22"/>
          <w:szCs w:val="22"/>
        </w:rPr>
        <w:t xml:space="preserve"> </w:t>
      </w:r>
    </w:p>
    <w:p w14:paraId="1F9A5E21" w14:textId="77777777" w:rsidR="008A6B06" w:rsidRDefault="008A6B06" w:rsidP="008A6B06">
      <w:pPr>
        <w:rPr>
          <w:rFonts w:ascii="Arial" w:hAnsi="Arial" w:cs="Arial"/>
          <w:color w:val="000000"/>
          <w:sz w:val="22"/>
          <w:szCs w:val="22"/>
        </w:rPr>
      </w:pPr>
    </w:p>
    <w:p w14:paraId="0019D68F" w14:textId="77777777" w:rsidR="008A6B06" w:rsidRPr="00BB6A83" w:rsidRDefault="008A6B06" w:rsidP="008A6B06">
      <w:pPr>
        <w:rPr>
          <w:rFonts w:ascii="Arial" w:hAnsi="Arial" w:cs="Arial"/>
          <w:color w:val="000000"/>
          <w:sz w:val="22"/>
          <w:szCs w:val="22"/>
        </w:rPr>
      </w:pPr>
      <w:r w:rsidRPr="00BB6A83">
        <w:rPr>
          <w:rFonts w:ascii="Arial" w:hAnsi="Arial" w:cs="Arial"/>
          <w:color w:val="000000"/>
          <w:sz w:val="22"/>
          <w:szCs w:val="22"/>
        </w:rPr>
        <w:t>__________________________</w:t>
      </w:r>
      <w:r>
        <w:rPr>
          <w:rFonts w:ascii="Arial" w:hAnsi="Arial" w:cs="Arial"/>
          <w:color w:val="000000"/>
          <w:sz w:val="22"/>
          <w:szCs w:val="22"/>
        </w:rPr>
        <w:t>_____________________________________________</w:t>
      </w:r>
    </w:p>
    <w:p w14:paraId="7A48D2C2" w14:textId="77777777" w:rsidR="008A6B06" w:rsidRDefault="008A6B06" w:rsidP="008A6B06">
      <w:pPr>
        <w:rPr>
          <w:rFonts w:ascii="Arial" w:hAnsi="Arial" w:cs="Arial"/>
          <w:color w:val="000000"/>
          <w:sz w:val="22"/>
          <w:szCs w:val="22"/>
        </w:rPr>
      </w:pPr>
    </w:p>
    <w:p w14:paraId="56CA6020" w14:textId="77777777" w:rsidR="008A6B06" w:rsidRDefault="008A6B06" w:rsidP="008A6B06">
      <w:pPr>
        <w:rPr>
          <w:rFonts w:ascii="Arial" w:hAnsi="Arial" w:cs="Arial"/>
          <w:color w:val="000000"/>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613DC6">
        <w:rPr>
          <w:rFonts w:ascii="Arial" w:hAnsi="Arial" w:cs="Arial"/>
          <w:sz w:val="22"/>
          <w:szCs w:val="22"/>
        </w:rPr>
      </w:r>
      <w:r w:rsidR="00613DC6">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w:t>
      </w:r>
      <w:r w:rsidRPr="00BB6A83">
        <w:rPr>
          <w:rFonts w:ascii="Arial" w:hAnsi="Arial" w:cs="Arial"/>
          <w:color w:val="000000"/>
          <w:sz w:val="22"/>
          <w:szCs w:val="22"/>
        </w:rPr>
        <w:t>Method of Decontamination Used to Remove Radiological Contam</w:t>
      </w:r>
      <w:r>
        <w:rPr>
          <w:rFonts w:ascii="Arial" w:hAnsi="Arial" w:cs="Arial"/>
          <w:color w:val="000000"/>
          <w:sz w:val="22"/>
          <w:szCs w:val="22"/>
        </w:rPr>
        <w:t>ination:</w:t>
      </w:r>
    </w:p>
    <w:p w14:paraId="2CD698A6" w14:textId="77777777" w:rsidR="008A6B06" w:rsidRDefault="008A6B06" w:rsidP="008A6B06">
      <w:pPr>
        <w:rPr>
          <w:rFonts w:ascii="Arial" w:hAnsi="Arial" w:cs="Arial"/>
          <w:color w:val="000000"/>
          <w:sz w:val="22"/>
          <w:szCs w:val="22"/>
        </w:rPr>
      </w:pPr>
    </w:p>
    <w:p w14:paraId="3FAAD6CC" w14:textId="77777777" w:rsidR="008A6B06" w:rsidRDefault="008A6B06" w:rsidP="008A6B06">
      <w:pPr>
        <w:rPr>
          <w:rFonts w:ascii="Arial" w:hAnsi="Arial" w:cs="Arial"/>
          <w:color w:val="000000"/>
          <w:sz w:val="22"/>
          <w:szCs w:val="22"/>
        </w:rPr>
      </w:pPr>
      <w:r w:rsidRPr="00BB6A83">
        <w:rPr>
          <w:rFonts w:ascii="Arial" w:hAnsi="Arial" w:cs="Arial"/>
          <w:color w:val="000000"/>
          <w:sz w:val="22"/>
          <w:szCs w:val="22"/>
        </w:rPr>
        <w:t>__________________________</w:t>
      </w:r>
      <w:r>
        <w:rPr>
          <w:rFonts w:ascii="Arial" w:hAnsi="Arial" w:cs="Arial"/>
          <w:color w:val="000000"/>
          <w:sz w:val="22"/>
          <w:szCs w:val="22"/>
        </w:rPr>
        <w:t>_____________________________________________</w:t>
      </w:r>
    </w:p>
    <w:p w14:paraId="17FF1652" w14:textId="77777777" w:rsidR="008A6B06" w:rsidRDefault="008A6B06" w:rsidP="008A6B06">
      <w:pPr>
        <w:rPr>
          <w:rFonts w:ascii="Arial" w:hAnsi="Arial" w:cs="Arial"/>
          <w:color w:val="000000"/>
          <w:sz w:val="22"/>
          <w:szCs w:val="22"/>
        </w:rPr>
      </w:pPr>
    </w:p>
    <w:p w14:paraId="300802D5" w14:textId="77777777" w:rsidR="008A6B06" w:rsidRDefault="008A6B06" w:rsidP="008A6B06">
      <w:pPr>
        <w:rPr>
          <w:rFonts w:ascii="Arial" w:hAnsi="Arial" w:cs="Arial"/>
          <w:color w:val="000000"/>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613DC6">
        <w:rPr>
          <w:rFonts w:ascii="Arial" w:hAnsi="Arial" w:cs="Arial"/>
          <w:sz w:val="22"/>
          <w:szCs w:val="22"/>
        </w:rPr>
      </w:r>
      <w:r w:rsidR="00613DC6">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w:t>
      </w:r>
      <w:r w:rsidRPr="00BB6A83">
        <w:rPr>
          <w:rFonts w:ascii="Arial" w:hAnsi="Arial" w:cs="Arial"/>
          <w:color w:val="000000"/>
          <w:sz w:val="22"/>
          <w:szCs w:val="22"/>
        </w:rPr>
        <w:t>Method of Decontamination Used to Remove Biological Contamination</w:t>
      </w:r>
      <w:r>
        <w:rPr>
          <w:rFonts w:ascii="Arial" w:hAnsi="Arial" w:cs="Arial"/>
          <w:color w:val="000000"/>
          <w:sz w:val="22"/>
          <w:szCs w:val="22"/>
        </w:rPr>
        <w:t>:</w:t>
      </w:r>
    </w:p>
    <w:p w14:paraId="3E618450" w14:textId="77777777" w:rsidR="008A6B06" w:rsidRDefault="008A6B06" w:rsidP="008A6B06">
      <w:pPr>
        <w:rPr>
          <w:rFonts w:ascii="Arial" w:hAnsi="Arial" w:cs="Arial"/>
          <w:sz w:val="22"/>
          <w:szCs w:val="22"/>
        </w:rPr>
      </w:pPr>
    </w:p>
    <w:p w14:paraId="3E1DD039" w14:textId="77777777" w:rsidR="008A6B06" w:rsidRPr="00BB6A83" w:rsidRDefault="008A6B06" w:rsidP="008A6B06">
      <w:pPr>
        <w:rPr>
          <w:rFonts w:ascii="Arial" w:hAnsi="Arial" w:cs="Arial"/>
          <w:sz w:val="22"/>
          <w:szCs w:val="22"/>
        </w:rPr>
      </w:pPr>
      <w:r w:rsidRPr="00BB6A83">
        <w:rPr>
          <w:rFonts w:ascii="Arial" w:hAnsi="Arial" w:cs="Arial"/>
          <w:sz w:val="22"/>
          <w:szCs w:val="22"/>
        </w:rPr>
        <w:t>_______________________</w:t>
      </w:r>
      <w:r>
        <w:rPr>
          <w:rFonts w:ascii="Arial" w:hAnsi="Arial" w:cs="Arial"/>
          <w:sz w:val="22"/>
          <w:szCs w:val="22"/>
        </w:rPr>
        <w:t>________________________________________________</w:t>
      </w:r>
    </w:p>
    <w:p w14:paraId="18C9E869" w14:textId="77777777" w:rsidR="008A6B06" w:rsidRDefault="008A6B06" w:rsidP="008A6B06">
      <w:pPr>
        <w:rPr>
          <w:rFonts w:ascii="Arial" w:hAnsi="Arial" w:cs="Arial"/>
          <w:sz w:val="22"/>
          <w:szCs w:val="22"/>
        </w:rPr>
      </w:pPr>
    </w:p>
    <w:p w14:paraId="14E5C57C" w14:textId="77777777" w:rsidR="008A6B06" w:rsidRPr="005529E8" w:rsidRDefault="008A6B06" w:rsidP="008A6B06">
      <w:pPr>
        <w:rPr>
          <w:rFonts w:ascii="Arial" w:hAnsi="Arial" w:cs="Arial"/>
          <w:sz w:val="22"/>
          <w:szCs w:val="22"/>
        </w:rPr>
      </w:pPr>
      <w:r w:rsidRPr="005529E8">
        <w:rPr>
          <w:rFonts w:ascii="Arial" w:hAnsi="Arial" w:cs="Arial"/>
          <w:sz w:val="22"/>
          <w:szCs w:val="22"/>
        </w:rPr>
        <w:t xml:space="preserve">I certify that the above listed equipment is free of contamination/hazardous agents, and that it is safe to release to unrestricted areas and/or perform the work described above. </w:t>
      </w:r>
    </w:p>
    <w:p w14:paraId="4DD5E882" w14:textId="77777777" w:rsidR="008A6B06" w:rsidRPr="005529E8" w:rsidRDefault="008A6B06" w:rsidP="008A6B06">
      <w:pPr>
        <w:rPr>
          <w:rFonts w:ascii="Arial" w:hAnsi="Arial" w:cs="Arial"/>
          <w:sz w:val="22"/>
          <w:szCs w:val="22"/>
        </w:rPr>
      </w:pPr>
    </w:p>
    <w:p w14:paraId="2245A17D" w14:textId="77777777" w:rsidR="008A6B06" w:rsidRPr="005529E8" w:rsidRDefault="008A6B06" w:rsidP="008A6B06">
      <w:pPr>
        <w:rPr>
          <w:rFonts w:ascii="Arial" w:hAnsi="Arial" w:cs="Arial"/>
          <w:sz w:val="22"/>
          <w:szCs w:val="22"/>
        </w:rPr>
      </w:pPr>
      <w:r w:rsidRPr="005529E8">
        <w:rPr>
          <w:rFonts w:ascii="Arial" w:hAnsi="Arial" w:cs="Arial"/>
          <w:sz w:val="22"/>
          <w:szCs w:val="22"/>
        </w:rPr>
        <w:t>Person</w:t>
      </w:r>
      <w:r>
        <w:rPr>
          <w:rFonts w:ascii="Arial" w:hAnsi="Arial" w:cs="Arial"/>
          <w:sz w:val="22"/>
          <w:szCs w:val="22"/>
        </w:rPr>
        <w:t xml:space="preserve"> Performing </w:t>
      </w:r>
      <w:r w:rsidRPr="005529E8">
        <w:rPr>
          <w:rFonts w:ascii="Arial" w:hAnsi="Arial" w:cs="Arial"/>
          <w:sz w:val="22"/>
          <w:szCs w:val="22"/>
        </w:rPr>
        <w:t>Decontaminat</w:t>
      </w:r>
      <w:r>
        <w:rPr>
          <w:rFonts w:ascii="Arial" w:hAnsi="Arial" w:cs="Arial"/>
          <w:sz w:val="22"/>
          <w:szCs w:val="22"/>
        </w:rPr>
        <w:t>ion</w:t>
      </w:r>
      <w:r w:rsidRPr="005529E8">
        <w:rPr>
          <w:rFonts w:ascii="Arial" w:hAnsi="Arial" w:cs="Arial"/>
          <w:sz w:val="22"/>
          <w:szCs w:val="22"/>
        </w:rPr>
        <w:t xml:space="preserve">:            Signature of </w:t>
      </w:r>
      <w:r>
        <w:rPr>
          <w:rFonts w:ascii="Arial" w:hAnsi="Arial" w:cs="Arial"/>
          <w:sz w:val="22"/>
          <w:szCs w:val="22"/>
        </w:rPr>
        <w:t>Supervisor/PI/Representative</w:t>
      </w:r>
      <w:r w:rsidRPr="005529E8">
        <w:rPr>
          <w:rFonts w:ascii="Arial" w:hAnsi="Arial" w:cs="Arial"/>
          <w:sz w:val="22"/>
          <w:szCs w:val="22"/>
        </w:rPr>
        <w:t xml:space="preserve">:   </w:t>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p>
    <w:p w14:paraId="6450FF37" w14:textId="77777777" w:rsidR="008A6B06" w:rsidRPr="005529E8" w:rsidRDefault="008A6B06" w:rsidP="008A6B06">
      <w:pPr>
        <w:rPr>
          <w:rFonts w:ascii="Arial" w:hAnsi="Arial" w:cs="Arial"/>
          <w:sz w:val="22"/>
          <w:szCs w:val="22"/>
        </w:rPr>
      </w:pP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Pr>
          <w:rFonts w:ascii="Arial" w:hAnsi="Arial" w:cs="Arial"/>
          <w:sz w:val="22"/>
          <w:szCs w:val="22"/>
          <w:u w:val="single"/>
        </w:rPr>
        <w:t>________</w:t>
      </w:r>
      <w:r>
        <w:rPr>
          <w:rFonts w:ascii="Arial" w:hAnsi="Arial" w:cs="Arial"/>
          <w:sz w:val="22"/>
          <w:szCs w:val="22"/>
        </w:rPr>
        <w:t xml:space="preserve">    </w:t>
      </w:r>
      <w:r>
        <w:rPr>
          <w:rFonts w:ascii="Arial" w:hAnsi="Arial" w:cs="Arial"/>
          <w:sz w:val="22"/>
          <w:szCs w:val="22"/>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Pr>
          <w:rFonts w:ascii="Arial" w:hAnsi="Arial" w:cs="Arial"/>
          <w:sz w:val="22"/>
          <w:szCs w:val="22"/>
          <w:u w:val="single"/>
        </w:rPr>
        <w:t>____________</w:t>
      </w:r>
      <w:r w:rsidRPr="005529E8">
        <w:rPr>
          <w:rFonts w:ascii="Arial" w:hAnsi="Arial" w:cs="Arial"/>
          <w:sz w:val="22"/>
          <w:szCs w:val="22"/>
          <w:u w:val="single"/>
        </w:rPr>
        <w:t xml:space="preserve">  </w:t>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p>
    <w:p w14:paraId="125BD3C6" w14:textId="77777777" w:rsidR="008A6B06" w:rsidRPr="005529E8" w:rsidRDefault="008A6B06" w:rsidP="008A6B06">
      <w:pPr>
        <w:rPr>
          <w:rFonts w:ascii="Arial" w:hAnsi="Arial" w:cs="Arial"/>
          <w:b/>
          <w:sz w:val="22"/>
          <w:szCs w:val="22"/>
        </w:rPr>
      </w:pPr>
    </w:p>
    <w:tbl>
      <w:tblPr>
        <w:tblStyle w:val="TableGrid"/>
        <w:tblW w:w="0" w:type="auto"/>
        <w:tblLook w:val="04A0" w:firstRow="1" w:lastRow="0" w:firstColumn="1" w:lastColumn="0" w:noHBand="0" w:noVBand="1"/>
      </w:tblPr>
      <w:tblGrid>
        <w:gridCol w:w="4315"/>
        <w:gridCol w:w="4885"/>
      </w:tblGrid>
      <w:tr w:rsidR="008A6B06" w:rsidRPr="005529E8" w14:paraId="670D0358" w14:textId="77777777" w:rsidTr="006338D2">
        <w:trPr>
          <w:trHeight w:val="20"/>
        </w:trPr>
        <w:tc>
          <w:tcPr>
            <w:tcW w:w="9200" w:type="dxa"/>
            <w:gridSpan w:val="2"/>
          </w:tcPr>
          <w:p w14:paraId="67D810E5" w14:textId="77777777" w:rsidR="008A6B06" w:rsidRPr="005529E8" w:rsidRDefault="008A6B06" w:rsidP="006338D2">
            <w:pPr>
              <w:spacing w:before="100" w:beforeAutospacing="1" w:after="100" w:afterAutospacing="1" w:line="240" w:lineRule="exact"/>
              <w:jc w:val="center"/>
              <w:rPr>
                <w:rFonts w:ascii="Arial" w:hAnsi="Arial" w:cs="Arial"/>
                <w:b/>
                <w:sz w:val="22"/>
                <w:szCs w:val="22"/>
              </w:rPr>
            </w:pPr>
            <w:r w:rsidRPr="005529E8">
              <w:rPr>
                <w:rFonts w:ascii="Arial" w:hAnsi="Arial" w:cs="Arial"/>
                <w:b/>
                <w:sz w:val="22"/>
                <w:szCs w:val="22"/>
              </w:rPr>
              <w:t xml:space="preserve">Equipment Release </w:t>
            </w:r>
            <w:r>
              <w:rPr>
                <w:rFonts w:ascii="Arial" w:hAnsi="Arial" w:cs="Arial"/>
                <w:b/>
                <w:sz w:val="22"/>
                <w:szCs w:val="22"/>
              </w:rPr>
              <w:t xml:space="preserve">Information </w:t>
            </w:r>
            <w:r w:rsidRPr="005529E8">
              <w:rPr>
                <w:rFonts w:ascii="Arial" w:hAnsi="Arial" w:cs="Arial"/>
                <w:b/>
                <w:sz w:val="22"/>
                <w:szCs w:val="22"/>
              </w:rPr>
              <w:t>Call List</w:t>
            </w:r>
          </w:p>
        </w:tc>
      </w:tr>
      <w:tr w:rsidR="008A6B06" w:rsidRPr="005529E8" w14:paraId="333B2944" w14:textId="77777777" w:rsidTr="006338D2">
        <w:trPr>
          <w:trHeight w:val="20"/>
        </w:trPr>
        <w:tc>
          <w:tcPr>
            <w:tcW w:w="4315" w:type="dxa"/>
          </w:tcPr>
          <w:p w14:paraId="79464538" w14:textId="77777777" w:rsidR="008A6B06" w:rsidRPr="005529E8" w:rsidRDefault="008A6B06" w:rsidP="006338D2">
            <w:pPr>
              <w:spacing w:before="100" w:beforeAutospacing="1" w:after="100" w:afterAutospacing="1" w:line="240" w:lineRule="exact"/>
              <w:rPr>
                <w:rFonts w:ascii="Arial" w:hAnsi="Arial" w:cs="Arial"/>
                <w:b/>
                <w:sz w:val="22"/>
                <w:szCs w:val="22"/>
              </w:rPr>
            </w:pPr>
            <w:r>
              <w:rPr>
                <w:rFonts w:ascii="Arial" w:hAnsi="Arial" w:cs="Arial"/>
                <w:sz w:val="22"/>
                <w:szCs w:val="22"/>
              </w:rPr>
              <w:t>Chemical Safety / Hazardous Waste</w:t>
            </w:r>
          </w:p>
        </w:tc>
        <w:tc>
          <w:tcPr>
            <w:tcW w:w="4885" w:type="dxa"/>
          </w:tcPr>
          <w:p w14:paraId="17DA7805" w14:textId="77777777" w:rsidR="008A6B06" w:rsidRPr="005529E8" w:rsidRDefault="008A6B06" w:rsidP="006338D2">
            <w:pPr>
              <w:spacing w:before="100" w:beforeAutospacing="1" w:after="100" w:afterAutospacing="1" w:line="240" w:lineRule="exact"/>
              <w:jc w:val="center"/>
              <w:rPr>
                <w:rFonts w:ascii="Arial" w:hAnsi="Arial" w:cs="Arial"/>
                <w:b/>
                <w:sz w:val="22"/>
                <w:szCs w:val="22"/>
              </w:rPr>
            </w:pPr>
            <w:r w:rsidRPr="005529E8">
              <w:rPr>
                <w:rFonts w:ascii="Arial" w:hAnsi="Arial" w:cs="Arial"/>
                <w:sz w:val="22"/>
                <w:szCs w:val="22"/>
              </w:rPr>
              <w:t>523-5903</w:t>
            </w:r>
            <w:r>
              <w:rPr>
                <w:rFonts w:ascii="Arial" w:hAnsi="Arial" w:cs="Arial"/>
                <w:sz w:val="22"/>
                <w:szCs w:val="22"/>
              </w:rPr>
              <w:t xml:space="preserve"> / </w:t>
            </w:r>
            <w:r w:rsidRPr="005529E8">
              <w:rPr>
                <w:rFonts w:ascii="Arial" w:hAnsi="Arial" w:cs="Arial"/>
                <w:sz w:val="22"/>
                <w:szCs w:val="22"/>
              </w:rPr>
              <w:t>523-1146</w:t>
            </w:r>
          </w:p>
        </w:tc>
      </w:tr>
      <w:tr w:rsidR="008A6B06" w:rsidRPr="005529E8" w14:paraId="71355D3E" w14:textId="77777777" w:rsidTr="006338D2">
        <w:trPr>
          <w:trHeight w:val="20"/>
        </w:trPr>
        <w:tc>
          <w:tcPr>
            <w:tcW w:w="4315" w:type="dxa"/>
          </w:tcPr>
          <w:p w14:paraId="7FAADA2F" w14:textId="77777777" w:rsidR="008A6B06" w:rsidRPr="005529E8" w:rsidRDefault="008A6B06" w:rsidP="006338D2">
            <w:pPr>
              <w:spacing w:before="100" w:beforeAutospacing="1" w:after="100" w:afterAutospacing="1" w:line="240" w:lineRule="exact"/>
              <w:rPr>
                <w:rFonts w:ascii="Arial" w:hAnsi="Arial" w:cs="Arial"/>
                <w:sz w:val="22"/>
                <w:szCs w:val="22"/>
              </w:rPr>
            </w:pPr>
            <w:r w:rsidRPr="005529E8">
              <w:rPr>
                <w:rFonts w:ascii="Arial" w:hAnsi="Arial" w:cs="Arial"/>
                <w:sz w:val="22"/>
                <w:szCs w:val="22"/>
              </w:rPr>
              <w:t>Radiation Safety</w:t>
            </w:r>
          </w:p>
        </w:tc>
        <w:tc>
          <w:tcPr>
            <w:tcW w:w="4885" w:type="dxa"/>
          </w:tcPr>
          <w:p w14:paraId="58813E06" w14:textId="77777777" w:rsidR="008A6B06" w:rsidRPr="005529E8" w:rsidRDefault="008A6B06" w:rsidP="006338D2">
            <w:pPr>
              <w:spacing w:before="100" w:beforeAutospacing="1" w:after="100" w:afterAutospacing="1" w:line="240" w:lineRule="exact"/>
              <w:jc w:val="center"/>
              <w:rPr>
                <w:rFonts w:ascii="Arial" w:hAnsi="Arial" w:cs="Arial"/>
                <w:b/>
                <w:sz w:val="22"/>
                <w:szCs w:val="22"/>
              </w:rPr>
            </w:pPr>
            <w:r w:rsidRPr="005529E8">
              <w:rPr>
                <w:rFonts w:ascii="Arial" w:hAnsi="Arial" w:cs="Arial"/>
                <w:sz w:val="22"/>
                <w:szCs w:val="22"/>
              </w:rPr>
              <w:t>523-6109</w:t>
            </w:r>
          </w:p>
        </w:tc>
      </w:tr>
      <w:tr w:rsidR="008A6B06" w:rsidRPr="005529E8" w14:paraId="1B73A08F" w14:textId="77777777" w:rsidTr="006338D2">
        <w:trPr>
          <w:trHeight w:val="20"/>
        </w:trPr>
        <w:tc>
          <w:tcPr>
            <w:tcW w:w="4315" w:type="dxa"/>
          </w:tcPr>
          <w:p w14:paraId="27471766" w14:textId="77777777" w:rsidR="008A6B06" w:rsidRPr="005529E8" w:rsidRDefault="008A6B06" w:rsidP="006338D2">
            <w:pPr>
              <w:spacing w:before="100" w:beforeAutospacing="1" w:after="100" w:afterAutospacing="1" w:line="240" w:lineRule="exact"/>
              <w:rPr>
                <w:rFonts w:ascii="Arial" w:hAnsi="Arial" w:cs="Arial"/>
                <w:b/>
                <w:sz w:val="22"/>
                <w:szCs w:val="22"/>
              </w:rPr>
            </w:pPr>
            <w:r w:rsidRPr="005529E8">
              <w:rPr>
                <w:rFonts w:ascii="Arial" w:hAnsi="Arial" w:cs="Arial"/>
                <w:sz w:val="22"/>
                <w:szCs w:val="22"/>
              </w:rPr>
              <w:t>Biological Safety</w:t>
            </w:r>
          </w:p>
        </w:tc>
        <w:tc>
          <w:tcPr>
            <w:tcW w:w="4885" w:type="dxa"/>
          </w:tcPr>
          <w:p w14:paraId="6D5971E7" w14:textId="77777777" w:rsidR="008A6B06" w:rsidRPr="005529E8" w:rsidRDefault="008A6B06" w:rsidP="006338D2">
            <w:pPr>
              <w:jc w:val="center"/>
              <w:rPr>
                <w:rFonts w:ascii="Arial" w:hAnsi="Arial" w:cs="Arial"/>
                <w:sz w:val="22"/>
                <w:szCs w:val="22"/>
              </w:rPr>
            </w:pPr>
            <w:r w:rsidRPr="005529E8">
              <w:rPr>
                <w:rFonts w:ascii="Arial" w:hAnsi="Arial" w:cs="Arial"/>
                <w:sz w:val="22"/>
                <w:szCs w:val="22"/>
              </w:rPr>
              <w:t>523-7268  /  523-4782</w:t>
            </w:r>
          </w:p>
        </w:tc>
      </w:tr>
      <w:tr w:rsidR="008A6B06" w:rsidRPr="005529E8" w14:paraId="47317266" w14:textId="77777777" w:rsidTr="006338D2">
        <w:trPr>
          <w:trHeight w:val="20"/>
        </w:trPr>
        <w:tc>
          <w:tcPr>
            <w:tcW w:w="4315" w:type="dxa"/>
          </w:tcPr>
          <w:p w14:paraId="3DE34852" w14:textId="77777777" w:rsidR="008A6B06" w:rsidRPr="005529E8" w:rsidRDefault="008A6B06" w:rsidP="006338D2">
            <w:pPr>
              <w:spacing w:before="100" w:beforeAutospacing="1" w:after="100" w:afterAutospacing="1" w:line="240" w:lineRule="exact"/>
              <w:rPr>
                <w:rFonts w:ascii="Arial" w:hAnsi="Arial" w:cs="Arial"/>
                <w:sz w:val="22"/>
                <w:szCs w:val="22"/>
              </w:rPr>
            </w:pPr>
            <w:r w:rsidRPr="005529E8">
              <w:rPr>
                <w:rFonts w:ascii="Arial" w:hAnsi="Arial" w:cs="Arial"/>
                <w:sz w:val="22"/>
                <w:szCs w:val="22"/>
              </w:rPr>
              <w:t>Building Material Safety</w:t>
            </w:r>
          </w:p>
        </w:tc>
        <w:tc>
          <w:tcPr>
            <w:tcW w:w="4885" w:type="dxa"/>
          </w:tcPr>
          <w:p w14:paraId="535A385F" w14:textId="77777777" w:rsidR="008A6B06" w:rsidRPr="005529E8" w:rsidRDefault="008A6B06" w:rsidP="006338D2">
            <w:pPr>
              <w:spacing w:before="100" w:beforeAutospacing="1" w:after="100" w:afterAutospacing="1" w:line="240" w:lineRule="exact"/>
              <w:jc w:val="center"/>
              <w:rPr>
                <w:rFonts w:ascii="Arial" w:hAnsi="Arial" w:cs="Arial"/>
                <w:sz w:val="22"/>
                <w:szCs w:val="22"/>
              </w:rPr>
            </w:pPr>
            <w:r w:rsidRPr="005529E8">
              <w:rPr>
                <w:rFonts w:ascii="Arial" w:hAnsi="Arial" w:cs="Arial"/>
                <w:sz w:val="22"/>
                <w:szCs w:val="22"/>
              </w:rPr>
              <w:t>523-6435</w:t>
            </w:r>
          </w:p>
        </w:tc>
      </w:tr>
      <w:tr w:rsidR="008A6B06" w:rsidRPr="005529E8" w14:paraId="36A19E4F" w14:textId="77777777" w:rsidTr="006338D2">
        <w:trPr>
          <w:trHeight w:val="20"/>
        </w:trPr>
        <w:tc>
          <w:tcPr>
            <w:tcW w:w="4315" w:type="dxa"/>
          </w:tcPr>
          <w:p w14:paraId="4EFE7D62" w14:textId="77777777" w:rsidR="008A6B06" w:rsidRPr="005529E8" w:rsidRDefault="008A6B06" w:rsidP="006338D2">
            <w:pPr>
              <w:spacing w:before="100" w:beforeAutospacing="1" w:after="100" w:afterAutospacing="1" w:line="240" w:lineRule="exact"/>
              <w:rPr>
                <w:rFonts w:ascii="Arial" w:hAnsi="Arial" w:cs="Arial"/>
                <w:sz w:val="22"/>
                <w:szCs w:val="22"/>
              </w:rPr>
            </w:pPr>
            <w:r w:rsidRPr="005529E8">
              <w:rPr>
                <w:rFonts w:ascii="Arial" w:hAnsi="Arial" w:cs="Arial"/>
                <w:sz w:val="22"/>
                <w:szCs w:val="22"/>
              </w:rPr>
              <w:t>Property Surplus Manager</w:t>
            </w:r>
          </w:p>
        </w:tc>
        <w:tc>
          <w:tcPr>
            <w:tcW w:w="4885" w:type="dxa"/>
          </w:tcPr>
          <w:p w14:paraId="141CF9A3" w14:textId="77777777" w:rsidR="008A6B06" w:rsidRPr="005529E8" w:rsidRDefault="008A6B06" w:rsidP="006338D2">
            <w:pPr>
              <w:spacing w:before="100" w:beforeAutospacing="1" w:after="100" w:afterAutospacing="1" w:line="240" w:lineRule="exact"/>
              <w:jc w:val="center"/>
              <w:rPr>
                <w:rFonts w:ascii="Arial" w:hAnsi="Arial" w:cs="Arial"/>
                <w:sz w:val="22"/>
                <w:szCs w:val="22"/>
              </w:rPr>
            </w:pPr>
            <w:r w:rsidRPr="005529E8">
              <w:rPr>
                <w:rFonts w:ascii="Arial" w:hAnsi="Arial" w:cs="Arial"/>
                <w:sz w:val="22"/>
                <w:szCs w:val="22"/>
              </w:rPr>
              <w:t>523-6391</w:t>
            </w:r>
          </w:p>
        </w:tc>
      </w:tr>
      <w:tr w:rsidR="008A6B06" w:rsidRPr="005529E8" w14:paraId="33E75346" w14:textId="77777777" w:rsidTr="006338D2">
        <w:trPr>
          <w:trHeight w:val="20"/>
        </w:trPr>
        <w:tc>
          <w:tcPr>
            <w:tcW w:w="9200" w:type="dxa"/>
            <w:gridSpan w:val="2"/>
          </w:tcPr>
          <w:p w14:paraId="71430A19" w14:textId="77777777" w:rsidR="008A6B06" w:rsidRPr="005529E8" w:rsidRDefault="008A6B06" w:rsidP="006338D2">
            <w:pPr>
              <w:spacing w:before="100" w:beforeAutospacing="1" w:after="100" w:afterAutospacing="1" w:line="240" w:lineRule="exact"/>
              <w:jc w:val="center"/>
              <w:rPr>
                <w:rFonts w:ascii="Arial" w:hAnsi="Arial" w:cs="Arial"/>
                <w:sz w:val="22"/>
                <w:szCs w:val="22"/>
              </w:rPr>
            </w:pPr>
            <w:r w:rsidRPr="005529E8">
              <w:rPr>
                <w:rFonts w:ascii="Arial" w:hAnsi="Arial" w:cs="Arial"/>
                <w:b/>
                <w:sz w:val="22"/>
                <w:szCs w:val="22"/>
              </w:rPr>
              <w:t>For emergencies involving the release of chemical, biological, or radiological materials, call the NAU Police 3-3000 or 911</w:t>
            </w:r>
          </w:p>
        </w:tc>
      </w:tr>
    </w:tbl>
    <w:p w14:paraId="4C727760" w14:textId="77777777" w:rsidR="008A6B06" w:rsidRDefault="008A6B06" w:rsidP="008A6B06">
      <w:pPr>
        <w:spacing w:after="200" w:line="276" w:lineRule="auto"/>
        <w:rPr>
          <w:rFonts w:ascii="Arial" w:hAnsi="Arial" w:cs="Arial"/>
          <w:b/>
          <w:sz w:val="22"/>
          <w:szCs w:val="22"/>
        </w:rPr>
      </w:pPr>
    </w:p>
    <w:p w14:paraId="5E5A7AA2" w14:textId="77777777" w:rsidR="008A6B06" w:rsidRDefault="008A6B06" w:rsidP="008A6B06">
      <w:pPr>
        <w:spacing w:after="200" w:line="276" w:lineRule="auto"/>
        <w:rPr>
          <w:rFonts w:ascii="Arial" w:hAnsi="Arial" w:cs="Arial"/>
          <w:b/>
          <w:sz w:val="22"/>
          <w:szCs w:val="22"/>
        </w:rPr>
      </w:pPr>
      <w:r w:rsidRPr="005529E8">
        <w:rPr>
          <w:rFonts w:ascii="Arial" w:hAnsi="Arial" w:cs="Arial"/>
          <w:b/>
          <w:sz w:val="22"/>
          <w:szCs w:val="22"/>
        </w:rPr>
        <w:t xml:space="preserve">*Please note: </w:t>
      </w:r>
      <w:r w:rsidRPr="005529E8">
        <w:rPr>
          <w:rFonts w:ascii="Arial" w:hAnsi="Arial" w:cs="Arial"/>
          <w:sz w:val="22"/>
          <w:szCs w:val="22"/>
        </w:rPr>
        <w:t xml:space="preserve">In addition to this form, equipment previously used in Radiation areas must also be accompanied by a completed </w:t>
      </w:r>
      <w:hyperlink r:id="rId88" w:history="1">
        <w:r w:rsidRPr="005529E8">
          <w:rPr>
            <w:rStyle w:val="Hyperlink"/>
            <w:rFonts w:ascii="Arial" w:hAnsi="Arial" w:cs="Arial"/>
            <w:sz w:val="22"/>
            <w:szCs w:val="22"/>
          </w:rPr>
          <w:t>Radioactive area/article decommissioning log</w:t>
        </w:r>
      </w:hyperlink>
      <w:r w:rsidRPr="005529E8">
        <w:rPr>
          <w:rFonts w:ascii="Arial" w:hAnsi="Arial" w:cs="Arial"/>
          <w:sz w:val="22"/>
          <w:szCs w:val="22"/>
        </w:rPr>
        <w:t>.</w:t>
      </w:r>
      <w:r w:rsidRPr="005529E8">
        <w:rPr>
          <w:rFonts w:ascii="Arial" w:hAnsi="Arial" w:cs="Arial"/>
          <w:sz w:val="22"/>
          <w:szCs w:val="22"/>
        </w:rPr>
        <w:tab/>
      </w:r>
    </w:p>
    <w:tbl>
      <w:tblPr>
        <w:tblW w:w="9354" w:type="dxa"/>
        <w:tblInd w:w="-188" w:type="dxa"/>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5715"/>
        <w:gridCol w:w="3639"/>
      </w:tblGrid>
      <w:tr w:rsidR="008A6B06" w:rsidRPr="00471E22" w14:paraId="03FD5EC7" w14:textId="77777777" w:rsidTr="006338D2">
        <w:trPr>
          <w:cantSplit/>
          <w:trHeight w:val="961"/>
        </w:trPr>
        <w:tc>
          <w:tcPr>
            <w:tcW w:w="5597" w:type="dxa"/>
          </w:tcPr>
          <w:p w14:paraId="501F941C" w14:textId="56AE0228" w:rsidR="008A6B06" w:rsidRPr="00FE088E" w:rsidRDefault="008F2690" w:rsidP="006338D2">
            <w:pPr>
              <w:pStyle w:val="Heading2"/>
              <w:ind w:left="75"/>
              <w:rPr>
                <w:noProof/>
              </w:rPr>
            </w:pPr>
            <w:r>
              <w:rPr>
                <w:noProof/>
              </w:rPr>
              <w:lastRenderedPageBreak/>
              <w:drawing>
                <wp:inline distT="0" distB="0" distL="0" distR="0" wp14:anchorId="4D9FEAF0" wp14:editId="1E41A044">
                  <wp:extent cx="3444240" cy="286385"/>
                  <wp:effectExtent l="0" t="0" r="0" b="0"/>
                  <wp:docPr id="7" name="Picture 7" descr="https://nau.edu/wp-content/uploads/sites/121/2018/09/NAU_Acronym-horiz_2line-281_3514-600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u.edu/wp-content/uploads/sites/121/2018/09/NAU_Acronym-horiz_2line-281_3514-600x4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44240" cy="286385"/>
                          </a:xfrm>
                          <a:prstGeom prst="rect">
                            <a:avLst/>
                          </a:prstGeom>
                          <a:noFill/>
                          <a:ln>
                            <a:noFill/>
                          </a:ln>
                        </pic:spPr>
                      </pic:pic>
                    </a:graphicData>
                  </a:graphic>
                </wp:inline>
              </w:drawing>
            </w:r>
          </w:p>
        </w:tc>
        <w:tc>
          <w:tcPr>
            <w:tcW w:w="3757" w:type="dxa"/>
          </w:tcPr>
          <w:p w14:paraId="6681C84B" w14:textId="77777777" w:rsidR="008A6B06" w:rsidRPr="005529E8" w:rsidRDefault="008A6B06" w:rsidP="006338D2">
            <w:pPr>
              <w:pStyle w:val="Heading3"/>
              <w:spacing w:before="0" w:after="0"/>
              <w:jc w:val="right"/>
              <w:rPr>
                <w:rFonts w:ascii="Arial" w:hAnsi="Arial" w:cs="Arial"/>
                <w:sz w:val="22"/>
                <w:szCs w:val="22"/>
              </w:rPr>
            </w:pPr>
            <w:r w:rsidRPr="005529E8">
              <w:rPr>
                <w:rFonts w:ascii="Arial" w:hAnsi="Arial" w:cs="Arial"/>
                <w:sz w:val="22"/>
                <w:szCs w:val="22"/>
              </w:rPr>
              <w:t>Environmental Health &amp; Safety</w:t>
            </w:r>
          </w:p>
          <w:p w14:paraId="1BEDC216" w14:textId="77777777" w:rsidR="008A6B06" w:rsidRPr="005529E8" w:rsidRDefault="008A6B06" w:rsidP="006338D2">
            <w:pPr>
              <w:pStyle w:val="Heading3"/>
              <w:spacing w:before="0" w:after="0"/>
              <w:jc w:val="right"/>
              <w:rPr>
                <w:rFonts w:ascii="Arial" w:hAnsi="Arial" w:cs="Arial"/>
                <w:sz w:val="22"/>
                <w:szCs w:val="22"/>
              </w:rPr>
            </w:pPr>
            <w:r w:rsidRPr="005529E8">
              <w:rPr>
                <w:rFonts w:ascii="Arial" w:hAnsi="Arial" w:cs="Arial"/>
                <w:sz w:val="22"/>
                <w:szCs w:val="22"/>
              </w:rPr>
              <w:t xml:space="preserve">Equipment Release </w:t>
            </w:r>
            <w:r>
              <w:rPr>
                <w:rFonts w:ascii="Arial" w:hAnsi="Arial" w:cs="Arial"/>
                <w:sz w:val="22"/>
                <w:szCs w:val="22"/>
              </w:rPr>
              <w:t>Procedure</w:t>
            </w:r>
          </w:p>
          <w:p w14:paraId="0B3B7B7F" w14:textId="78553B79" w:rsidR="008A6B06" w:rsidRPr="00070B8D" w:rsidRDefault="004C1BAF" w:rsidP="006338D2">
            <w:pPr>
              <w:jc w:val="right"/>
            </w:pPr>
            <w:r w:rsidRPr="005529E8">
              <w:rPr>
                <w:rFonts w:ascii="Arial" w:hAnsi="Arial" w:cs="Arial"/>
                <w:sz w:val="22"/>
                <w:szCs w:val="22"/>
              </w:rPr>
              <w:t>20</w:t>
            </w:r>
            <w:r>
              <w:rPr>
                <w:rFonts w:ascii="Arial" w:hAnsi="Arial" w:cs="Arial"/>
                <w:sz w:val="22"/>
                <w:szCs w:val="22"/>
              </w:rPr>
              <w:t>22</w:t>
            </w:r>
            <w:r w:rsidRPr="005529E8">
              <w:rPr>
                <w:rFonts w:ascii="Arial" w:hAnsi="Arial" w:cs="Arial"/>
                <w:sz w:val="22"/>
                <w:szCs w:val="22"/>
              </w:rPr>
              <w:t>-</w:t>
            </w:r>
            <w:r>
              <w:rPr>
                <w:rFonts w:ascii="Arial" w:hAnsi="Arial" w:cs="Arial"/>
                <w:sz w:val="22"/>
                <w:szCs w:val="22"/>
              </w:rPr>
              <w:t>2</w:t>
            </w:r>
            <w:r w:rsidRPr="005529E8">
              <w:rPr>
                <w:rFonts w:ascii="Arial" w:hAnsi="Arial" w:cs="Arial"/>
                <w:sz w:val="22"/>
                <w:szCs w:val="22"/>
              </w:rPr>
              <w:t>-</w:t>
            </w:r>
            <w:r>
              <w:rPr>
                <w:rFonts w:ascii="Arial" w:hAnsi="Arial" w:cs="Arial"/>
                <w:sz w:val="22"/>
                <w:szCs w:val="22"/>
              </w:rPr>
              <w:t>3</w:t>
            </w:r>
            <w:r w:rsidRPr="005529E8">
              <w:rPr>
                <w:rFonts w:ascii="Arial" w:hAnsi="Arial" w:cs="Arial"/>
                <w:sz w:val="22"/>
                <w:szCs w:val="22"/>
              </w:rPr>
              <w:t xml:space="preserve"> Rev.</w:t>
            </w:r>
            <w:r>
              <w:rPr>
                <w:rFonts w:ascii="Arial" w:hAnsi="Arial" w:cs="Arial"/>
                <w:sz w:val="22"/>
                <w:szCs w:val="22"/>
              </w:rPr>
              <w:t>9</w:t>
            </w:r>
          </w:p>
        </w:tc>
      </w:tr>
    </w:tbl>
    <w:p w14:paraId="2A29AF24" w14:textId="77777777" w:rsidR="008A6B06" w:rsidRDefault="008A6B06" w:rsidP="008A6B06">
      <w:pPr>
        <w:rPr>
          <w:rFonts w:ascii="Arial" w:hAnsi="Arial" w:cs="Arial"/>
          <w:b/>
          <w:sz w:val="22"/>
          <w:szCs w:val="22"/>
        </w:rPr>
      </w:pPr>
    </w:p>
    <w:p w14:paraId="1C30D06C" w14:textId="77777777" w:rsidR="008A6B06" w:rsidRPr="005529E8" w:rsidRDefault="008A6B06" w:rsidP="008A6B06">
      <w:pPr>
        <w:rPr>
          <w:rFonts w:ascii="Arial" w:hAnsi="Arial" w:cs="Arial"/>
          <w:b/>
          <w:sz w:val="22"/>
          <w:szCs w:val="22"/>
        </w:rPr>
      </w:pPr>
      <w:r w:rsidRPr="005529E8">
        <w:rPr>
          <w:rFonts w:ascii="Arial" w:hAnsi="Arial" w:cs="Arial"/>
          <w:b/>
          <w:sz w:val="22"/>
          <w:szCs w:val="22"/>
        </w:rPr>
        <w:t xml:space="preserve">Equipment Release </w:t>
      </w:r>
      <w:r>
        <w:rPr>
          <w:rFonts w:ascii="Arial" w:hAnsi="Arial" w:cs="Arial"/>
          <w:b/>
          <w:sz w:val="22"/>
          <w:szCs w:val="22"/>
        </w:rPr>
        <w:t xml:space="preserve">Procedure </w:t>
      </w:r>
      <w:r w:rsidRPr="005529E8">
        <w:rPr>
          <w:rFonts w:ascii="Arial" w:hAnsi="Arial" w:cs="Arial"/>
          <w:b/>
          <w:sz w:val="22"/>
          <w:szCs w:val="22"/>
        </w:rPr>
        <w:t xml:space="preserve">for Maintenance/Repair, Relocation, and/or </w:t>
      </w:r>
      <w:r>
        <w:rPr>
          <w:rFonts w:ascii="Arial" w:hAnsi="Arial" w:cs="Arial"/>
          <w:b/>
          <w:sz w:val="22"/>
          <w:szCs w:val="22"/>
        </w:rPr>
        <w:t>Surplus</w:t>
      </w:r>
    </w:p>
    <w:p w14:paraId="17B878A2" w14:textId="77777777" w:rsidR="008A6B06" w:rsidRPr="005529E8" w:rsidRDefault="008A6B06" w:rsidP="008A6B06">
      <w:pPr>
        <w:rPr>
          <w:rFonts w:ascii="Arial" w:hAnsi="Arial" w:cs="Arial"/>
          <w:b/>
          <w:sz w:val="22"/>
          <w:szCs w:val="22"/>
        </w:rPr>
      </w:pPr>
    </w:p>
    <w:p w14:paraId="1AF89793" w14:textId="77777777" w:rsidR="008A6B06" w:rsidRPr="005529E8" w:rsidRDefault="008A6B06" w:rsidP="008A6B06">
      <w:pPr>
        <w:rPr>
          <w:rFonts w:ascii="Arial" w:hAnsi="Arial" w:cs="Arial"/>
          <w:b/>
          <w:sz w:val="22"/>
          <w:szCs w:val="22"/>
        </w:rPr>
      </w:pPr>
      <w:r>
        <w:rPr>
          <w:rFonts w:ascii="Arial" w:hAnsi="Arial" w:cs="Arial"/>
          <w:b/>
          <w:sz w:val="22"/>
          <w:szCs w:val="22"/>
        </w:rPr>
        <w:t>Purpose</w:t>
      </w:r>
    </w:p>
    <w:p w14:paraId="4DDBA922" w14:textId="77777777" w:rsidR="008A6B06" w:rsidRPr="005529E8" w:rsidRDefault="008A6B06" w:rsidP="008A6B06">
      <w:pPr>
        <w:rPr>
          <w:rFonts w:ascii="Arial" w:hAnsi="Arial" w:cs="Arial"/>
          <w:sz w:val="22"/>
          <w:szCs w:val="22"/>
        </w:rPr>
      </w:pPr>
      <w:r w:rsidRPr="005529E8">
        <w:rPr>
          <w:rFonts w:ascii="Arial" w:hAnsi="Arial" w:cs="Arial"/>
          <w:sz w:val="22"/>
          <w:szCs w:val="22"/>
        </w:rPr>
        <w:t>These procedures apply to the safe maintenance or repair, relocation</w:t>
      </w:r>
      <w:r>
        <w:rPr>
          <w:rFonts w:ascii="Arial" w:hAnsi="Arial" w:cs="Arial"/>
          <w:sz w:val="22"/>
          <w:szCs w:val="22"/>
        </w:rPr>
        <w:t>,</w:t>
      </w:r>
      <w:r w:rsidRPr="005529E8">
        <w:rPr>
          <w:rFonts w:ascii="Arial" w:hAnsi="Arial" w:cs="Arial"/>
          <w:sz w:val="22"/>
          <w:szCs w:val="22"/>
        </w:rPr>
        <w:t xml:space="preserve"> or </w:t>
      </w:r>
      <w:r>
        <w:rPr>
          <w:rFonts w:ascii="Arial" w:hAnsi="Arial" w:cs="Arial"/>
          <w:sz w:val="22"/>
          <w:szCs w:val="22"/>
        </w:rPr>
        <w:t>surplus</w:t>
      </w:r>
      <w:r w:rsidRPr="005529E8">
        <w:rPr>
          <w:rFonts w:ascii="Arial" w:hAnsi="Arial" w:cs="Arial"/>
          <w:sz w:val="22"/>
          <w:szCs w:val="22"/>
        </w:rPr>
        <w:t xml:space="preserve"> of any NAU property which may have been exposed to various contaminants. These contaminants may include hazardous chemicals, radiological, or biological substances. </w:t>
      </w:r>
      <w:r>
        <w:rPr>
          <w:rFonts w:ascii="Arial" w:hAnsi="Arial" w:cs="Arial"/>
          <w:sz w:val="22"/>
          <w:szCs w:val="22"/>
        </w:rPr>
        <w:t>P</w:t>
      </w:r>
      <w:r w:rsidRPr="005529E8">
        <w:rPr>
          <w:rFonts w:ascii="Arial" w:hAnsi="Arial" w:cs="Arial"/>
          <w:sz w:val="22"/>
          <w:szCs w:val="22"/>
        </w:rPr>
        <w:t xml:space="preserve">roperty includes all scientific/medical equipment and any office furniture/equipment or supplies that have been used in laboratories, clinical areas, animal care facilities or other potentially hazardous locations. Procedures are also specified for abandoned property. These procedures are intended for use by NAU employees involved in the oversight, maintenance and repair, decontamination, relocation and surplus of NAU property with the intent of maintaining a safe workplace and hazard-free equipment. </w:t>
      </w:r>
    </w:p>
    <w:p w14:paraId="7EF4692B" w14:textId="77777777" w:rsidR="008A6B06" w:rsidRPr="005529E8" w:rsidRDefault="008A6B06" w:rsidP="008A6B06">
      <w:pPr>
        <w:rPr>
          <w:rFonts w:ascii="Arial" w:hAnsi="Arial" w:cs="Arial"/>
          <w:sz w:val="22"/>
          <w:szCs w:val="22"/>
        </w:rPr>
      </w:pPr>
      <w:r w:rsidRPr="005529E8">
        <w:rPr>
          <w:rFonts w:ascii="Arial" w:hAnsi="Arial" w:cs="Arial"/>
          <w:sz w:val="22"/>
          <w:szCs w:val="22"/>
        </w:rPr>
        <w:t xml:space="preserve"> </w:t>
      </w:r>
    </w:p>
    <w:p w14:paraId="0173A570" w14:textId="77777777" w:rsidR="008A6B06" w:rsidRPr="005529E8" w:rsidRDefault="008A6B06" w:rsidP="008A6B06">
      <w:pPr>
        <w:rPr>
          <w:rFonts w:ascii="Arial" w:hAnsi="Arial" w:cs="Arial"/>
          <w:b/>
          <w:sz w:val="22"/>
          <w:szCs w:val="22"/>
        </w:rPr>
      </w:pPr>
      <w:r w:rsidRPr="005529E8">
        <w:rPr>
          <w:rFonts w:ascii="Arial" w:hAnsi="Arial" w:cs="Arial"/>
          <w:b/>
          <w:sz w:val="22"/>
          <w:szCs w:val="22"/>
        </w:rPr>
        <w:t xml:space="preserve">Property Maintenance/Repair, Relocation, or </w:t>
      </w:r>
      <w:r>
        <w:rPr>
          <w:rFonts w:ascii="Arial" w:hAnsi="Arial" w:cs="Arial"/>
          <w:b/>
          <w:sz w:val="22"/>
          <w:szCs w:val="22"/>
        </w:rPr>
        <w:t>Surplus</w:t>
      </w:r>
    </w:p>
    <w:p w14:paraId="4C9E7541" w14:textId="77777777" w:rsidR="008A6B06" w:rsidRPr="005529E8" w:rsidRDefault="008A6B06" w:rsidP="008A6B06">
      <w:pPr>
        <w:rPr>
          <w:rFonts w:ascii="Arial" w:hAnsi="Arial" w:cs="Arial"/>
          <w:sz w:val="22"/>
          <w:szCs w:val="22"/>
        </w:rPr>
      </w:pPr>
      <w:r w:rsidRPr="005529E8">
        <w:rPr>
          <w:rFonts w:ascii="Arial" w:hAnsi="Arial" w:cs="Arial"/>
          <w:sz w:val="22"/>
          <w:szCs w:val="22"/>
        </w:rPr>
        <w:t>All NAU property which may have been exposed to hazardous materials must be certified to be free of hazards with an Equipment Release Form completed by the last user or responsible party prior to:</w:t>
      </w:r>
    </w:p>
    <w:p w14:paraId="760527F6" w14:textId="77777777" w:rsidR="008A6B06" w:rsidRPr="005529E8" w:rsidRDefault="008A6B06" w:rsidP="008A6B06">
      <w:pPr>
        <w:pStyle w:val="ListParagraph"/>
        <w:numPr>
          <w:ilvl w:val="0"/>
          <w:numId w:val="42"/>
        </w:numPr>
        <w:spacing w:after="0" w:line="240" w:lineRule="auto"/>
        <w:rPr>
          <w:rFonts w:ascii="Arial" w:hAnsi="Arial" w:cs="Arial"/>
          <w:b/>
        </w:rPr>
      </w:pPr>
      <w:r w:rsidRPr="005529E8">
        <w:rPr>
          <w:rFonts w:ascii="Arial" w:hAnsi="Arial" w:cs="Arial"/>
        </w:rPr>
        <w:t xml:space="preserve">relocation on or off-campus  </w:t>
      </w:r>
    </w:p>
    <w:p w14:paraId="3EDAFC82" w14:textId="77777777" w:rsidR="008A6B06" w:rsidRPr="005529E8" w:rsidRDefault="008A6B06" w:rsidP="008A6B06">
      <w:pPr>
        <w:pStyle w:val="ListParagraph"/>
        <w:numPr>
          <w:ilvl w:val="0"/>
          <w:numId w:val="42"/>
        </w:numPr>
        <w:spacing w:after="0" w:line="240" w:lineRule="auto"/>
        <w:rPr>
          <w:rFonts w:ascii="Arial" w:hAnsi="Arial" w:cs="Arial"/>
          <w:b/>
        </w:rPr>
      </w:pPr>
      <w:r w:rsidRPr="005529E8">
        <w:rPr>
          <w:rFonts w:ascii="Arial" w:hAnsi="Arial" w:cs="Arial"/>
        </w:rPr>
        <w:t xml:space="preserve">maintenance or repair work by NAU staff or contractors  </w:t>
      </w:r>
    </w:p>
    <w:p w14:paraId="7215CFAE" w14:textId="77777777" w:rsidR="008A6B06" w:rsidRPr="005529E8" w:rsidRDefault="008A6B06" w:rsidP="008A6B06">
      <w:pPr>
        <w:pStyle w:val="ListParagraph"/>
        <w:numPr>
          <w:ilvl w:val="0"/>
          <w:numId w:val="42"/>
        </w:numPr>
        <w:spacing w:after="0" w:line="240" w:lineRule="auto"/>
        <w:rPr>
          <w:rFonts w:ascii="Arial" w:hAnsi="Arial" w:cs="Arial"/>
          <w:b/>
        </w:rPr>
      </w:pPr>
      <w:r w:rsidRPr="005529E8">
        <w:rPr>
          <w:rFonts w:ascii="Arial" w:hAnsi="Arial" w:cs="Arial"/>
        </w:rPr>
        <w:t>release of the NAU property through NAU Property Surplus</w:t>
      </w:r>
    </w:p>
    <w:p w14:paraId="49CD38DA" w14:textId="77777777" w:rsidR="008A6B06" w:rsidRPr="005529E8" w:rsidRDefault="008A6B06" w:rsidP="008A6B06">
      <w:pPr>
        <w:rPr>
          <w:rFonts w:ascii="Arial" w:hAnsi="Arial" w:cs="Arial"/>
          <w:b/>
          <w:sz w:val="22"/>
          <w:szCs w:val="22"/>
        </w:rPr>
      </w:pPr>
    </w:p>
    <w:p w14:paraId="610AD9BC" w14:textId="77777777" w:rsidR="008A6B06" w:rsidRDefault="008A6B06" w:rsidP="008A6B06">
      <w:pPr>
        <w:rPr>
          <w:rFonts w:ascii="Arial" w:hAnsi="Arial" w:cs="Arial"/>
          <w:b/>
          <w:sz w:val="22"/>
          <w:szCs w:val="22"/>
        </w:rPr>
      </w:pPr>
      <w:r>
        <w:rPr>
          <w:rFonts w:ascii="Arial" w:hAnsi="Arial" w:cs="Arial"/>
          <w:b/>
          <w:sz w:val="22"/>
          <w:szCs w:val="22"/>
        </w:rPr>
        <w:t>Equipment Release Form</w:t>
      </w:r>
    </w:p>
    <w:p w14:paraId="784FF9A1" w14:textId="3D03FB92" w:rsidR="008A6B06" w:rsidRDefault="008A6B06" w:rsidP="008A6B06">
      <w:pPr>
        <w:rPr>
          <w:rFonts w:ascii="Arial" w:hAnsi="Arial" w:cs="Arial"/>
          <w:sz w:val="22"/>
          <w:szCs w:val="22"/>
        </w:rPr>
      </w:pPr>
      <w:r w:rsidRPr="005529E8">
        <w:rPr>
          <w:rFonts w:ascii="Arial" w:hAnsi="Arial" w:cs="Arial"/>
          <w:sz w:val="22"/>
          <w:szCs w:val="22"/>
        </w:rPr>
        <w:t>The NAU Equipment Release Form has been developed by Environmental Health &amp; Safety (</w:t>
      </w:r>
      <w:r w:rsidR="004627E8">
        <w:rPr>
          <w:rFonts w:ascii="Arial" w:hAnsi="Arial" w:cs="Arial"/>
          <w:sz w:val="22"/>
          <w:szCs w:val="22"/>
        </w:rPr>
        <w:t>EHS</w:t>
      </w:r>
      <w:r w:rsidRPr="005529E8">
        <w:rPr>
          <w:rFonts w:ascii="Arial" w:hAnsi="Arial" w:cs="Arial"/>
          <w:sz w:val="22"/>
          <w:szCs w:val="22"/>
        </w:rPr>
        <w:t xml:space="preserve">) </w:t>
      </w:r>
      <w:proofErr w:type="gramStart"/>
      <w:r w:rsidRPr="005529E8">
        <w:rPr>
          <w:rFonts w:ascii="Arial" w:hAnsi="Arial" w:cs="Arial"/>
          <w:sz w:val="22"/>
          <w:szCs w:val="22"/>
        </w:rPr>
        <w:t>in order to</w:t>
      </w:r>
      <w:proofErr w:type="gramEnd"/>
      <w:r w:rsidRPr="005529E8">
        <w:rPr>
          <w:rFonts w:ascii="Arial" w:hAnsi="Arial" w:cs="Arial"/>
          <w:sz w:val="22"/>
          <w:szCs w:val="22"/>
        </w:rPr>
        <w:t xml:space="preserve"> assure proper decontamination of NAU property, when needed, prior to release for maintenance or repair, relocation, or </w:t>
      </w:r>
      <w:r>
        <w:rPr>
          <w:rFonts w:ascii="Arial" w:hAnsi="Arial" w:cs="Arial"/>
          <w:sz w:val="22"/>
          <w:szCs w:val="22"/>
        </w:rPr>
        <w:t>surplus</w:t>
      </w:r>
      <w:r w:rsidRPr="005529E8">
        <w:rPr>
          <w:rFonts w:ascii="Arial" w:hAnsi="Arial" w:cs="Arial"/>
          <w:sz w:val="22"/>
          <w:szCs w:val="22"/>
        </w:rPr>
        <w:t xml:space="preserve"> through NAU Property Surplus.  This form must be completed by the last user of the equipment or responsible person (departmental representative</w:t>
      </w:r>
      <w:proofErr w:type="gramStart"/>
      <w:r w:rsidRPr="005529E8">
        <w:rPr>
          <w:rFonts w:ascii="Arial" w:hAnsi="Arial" w:cs="Arial"/>
          <w:sz w:val="22"/>
          <w:szCs w:val="22"/>
        </w:rPr>
        <w:t>), and</w:t>
      </w:r>
      <w:proofErr w:type="gramEnd"/>
      <w:r w:rsidRPr="005529E8">
        <w:rPr>
          <w:rFonts w:ascii="Arial" w:hAnsi="Arial" w:cs="Arial"/>
          <w:sz w:val="22"/>
          <w:szCs w:val="22"/>
        </w:rPr>
        <w:t xml:space="preserve"> attached to the equipment prior to requests for maintenance or repair, requests for relocation or NAU Property Surplus pick-up. Surplus items may eventually be released for </w:t>
      </w:r>
      <w:proofErr w:type="gramStart"/>
      <w:r w:rsidRPr="005529E8">
        <w:rPr>
          <w:rFonts w:ascii="Arial" w:hAnsi="Arial" w:cs="Arial"/>
          <w:sz w:val="22"/>
          <w:szCs w:val="22"/>
        </w:rPr>
        <w:t>sale, or</w:t>
      </w:r>
      <w:proofErr w:type="gramEnd"/>
      <w:r w:rsidRPr="005529E8">
        <w:rPr>
          <w:rFonts w:ascii="Arial" w:hAnsi="Arial" w:cs="Arial"/>
          <w:sz w:val="22"/>
          <w:szCs w:val="22"/>
        </w:rPr>
        <w:t xml:space="preserve"> disposed as normal trash or scrap. In some cases, decontamination of equipment or property will be necessary. Decontamination processes are outlined within this procedure and are the responsibility of the department.</w:t>
      </w:r>
    </w:p>
    <w:p w14:paraId="2F288AC1" w14:textId="77777777" w:rsidR="008A6B06" w:rsidRDefault="008A6B06" w:rsidP="008A6B06">
      <w:pPr>
        <w:rPr>
          <w:rFonts w:ascii="Arial" w:hAnsi="Arial" w:cs="Arial"/>
          <w:b/>
          <w:sz w:val="22"/>
          <w:szCs w:val="22"/>
        </w:rPr>
      </w:pPr>
    </w:p>
    <w:p w14:paraId="415FCBEE" w14:textId="77777777" w:rsidR="008A6B06" w:rsidRPr="005529E8" w:rsidRDefault="008A6B06" w:rsidP="008A6B06">
      <w:pPr>
        <w:rPr>
          <w:rFonts w:ascii="Arial" w:hAnsi="Arial" w:cs="Arial"/>
          <w:b/>
          <w:sz w:val="22"/>
          <w:szCs w:val="22"/>
        </w:rPr>
      </w:pPr>
      <w:r w:rsidRPr="005529E8">
        <w:rPr>
          <w:rFonts w:ascii="Arial" w:hAnsi="Arial" w:cs="Arial"/>
          <w:b/>
          <w:sz w:val="22"/>
          <w:szCs w:val="22"/>
        </w:rPr>
        <w:t>Abandoned Property</w:t>
      </w:r>
    </w:p>
    <w:p w14:paraId="131F3DAF" w14:textId="77777777" w:rsidR="008A6B06" w:rsidRPr="005529E8" w:rsidRDefault="008A6B06" w:rsidP="008A6B06">
      <w:pPr>
        <w:rPr>
          <w:rFonts w:ascii="Arial" w:hAnsi="Arial" w:cs="Arial"/>
          <w:sz w:val="22"/>
          <w:szCs w:val="22"/>
        </w:rPr>
      </w:pPr>
      <w:r w:rsidRPr="005529E8">
        <w:rPr>
          <w:rFonts w:ascii="Arial" w:hAnsi="Arial" w:cs="Arial"/>
          <w:sz w:val="22"/>
          <w:szCs w:val="22"/>
        </w:rPr>
        <w:t xml:space="preserve">Abandoned property is defined as any property which is in an inappropriate location and has no known user. Abandoned property can cause space, security, and health and safety issues. </w:t>
      </w:r>
    </w:p>
    <w:p w14:paraId="308E1C58" w14:textId="77777777" w:rsidR="008A6B06" w:rsidRPr="005529E8" w:rsidRDefault="008A6B06" w:rsidP="008A6B06">
      <w:pPr>
        <w:rPr>
          <w:rFonts w:ascii="Arial" w:hAnsi="Arial" w:cs="Arial"/>
          <w:sz w:val="22"/>
          <w:szCs w:val="22"/>
        </w:rPr>
      </w:pPr>
    </w:p>
    <w:p w14:paraId="56E23788" w14:textId="39F16444" w:rsidR="008A6B06" w:rsidRPr="005529E8" w:rsidRDefault="008A6B06" w:rsidP="008A6B06">
      <w:pPr>
        <w:rPr>
          <w:rFonts w:ascii="Arial" w:hAnsi="Arial" w:cs="Arial"/>
          <w:sz w:val="22"/>
          <w:szCs w:val="22"/>
        </w:rPr>
      </w:pPr>
      <w:r w:rsidRPr="005529E8">
        <w:rPr>
          <w:rFonts w:ascii="Arial" w:hAnsi="Arial" w:cs="Arial"/>
          <w:sz w:val="22"/>
          <w:szCs w:val="22"/>
        </w:rPr>
        <w:t xml:space="preserve">Supervisors/Principal Investigators/Departmental Representatives are responsible for keeping abandoned property from cluttering corridors and building areas. The NAU Fire Life Safety or </w:t>
      </w:r>
      <w:r w:rsidR="004627E8">
        <w:rPr>
          <w:rFonts w:ascii="Arial" w:hAnsi="Arial" w:cs="Arial"/>
          <w:sz w:val="22"/>
          <w:szCs w:val="22"/>
        </w:rPr>
        <w:t>EHS</w:t>
      </w:r>
      <w:r w:rsidRPr="005529E8">
        <w:rPr>
          <w:rFonts w:ascii="Arial" w:hAnsi="Arial" w:cs="Arial"/>
          <w:sz w:val="22"/>
          <w:szCs w:val="22"/>
        </w:rPr>
        <w:t xml:space="preserve"> or other responsible officials may require that abandoned property be moved when it impedes the normal flow of traffic, creates a hazard, or for other reasons.</w:t>
      </w:r>
    </w:p>
    <w:p w14:paraId="3F7934E6" w14:textId="3029A2BA" w:rsidR="008A6B06" w:rsidRPr="005529E8" w:rsidRDefault="008A6B06" w:rsidP="008A6B06">
      <w:pPr>
        <w:pStyle w:val="NormalWeb"/>
        <w:rPr>
          <w:rFonts w:ascii="Arial" w:hAnsi="Arial" w:cs="Arial"/>
          <w:sz w:val="22"/>
          <w:szCs w:val="22"/>
        </w:rPr>
      </w:pPr>
      <w:r w:rsidRPr="005529E8">
        <w:rPr>
          <w:rFonts w:ascii="Arial" w:hAnsi="Arial" w:cs="Arial"/>
          <w:sz w:val="22"/>
          <w:szCs w:val="22"/>
        </w:rPr>
        <w:t xml:space="preserve">Abandoned property will be identified with a sticker or form that indicates the property will be removed within one week if not claimed by the owner. Individuals marking abandoned property for movement must coordinate with </w:t>
      </w:r>
      <w:r w:rsidR="004627E8">
        <w:rPr>
          <w:rFonts w:ascii="Arial" w:hAnsi="Arial" w:cs="Arial"/>
          <w:sz w:val="22"/>
          <w:szCs w:val="22"/>
        </w:rPr>
        <w:t>EHS</w:t>
      </w:r>
      <w:r w:rsidRPr="005529E8">
        <w:rPr>
          <w:rFonts w:ascii="Arial" w:hAnsi="Arial" w:cs="Arial"/>
          <w:sz w:val="22"/>
          <w:szCs w:val="22"/>
        </w:rPr>
        <w:t xml:space="preserve"> concerning certification that the abandoned property is free from contamination or other hazards.</w:t>
      </w:r>
    </w:p>
    <w:p w14:paraId="27EF22E3" w14:textId="77777777" w:rsidR="008A6B06" w:rsidRPr="005529E8" w:rsidRDefault="008A6B06" w:rsidP="008A6B06">
      <w:pPr>
        <w:rPr>
          <w:rFonts w:ascii="Arial" w:hAnsi="Arial" w:cs="Arial"/>
          <w:b/>
          <w:sz w:val="22"/>
          <w:szCs w:val="22"/>
        </w:rPr>
      </w:pPr>
      <w:r w:rsidRPr="005529E8">
        <w:rPr>
          <w:rFonts w:ascii="Arial" w:hAnsi="Arial" w:cs="Arial"/>
          <w:b/>
          <w:sz w:val="22"/>
          <w:szCs w:val="22"/>
        </w:rPr>
        <w:t>Chemical Decontamination:</w:t>
      </w:r>
    </w:p>
    <w:p w14:paraId="1C1A354F" w14:textId="77777777" w:rsidR="008A6B06" w:rsidRPr="005529E8" w:rsidRDefault="008A6B06" w:rsidP="008A6B06">
      <w:pPr>
        <w:rPr>
          <w:rFonts w:ascii="Arial" w:hAnsi="Arial" w:cs="Arial"/>
          <w:sz w:val="22"/>
          <w:szCs w:val="22"/>
        </w:rPr>
      </w:pPr>
      <w:r w:rsidRPr="005529E8">
        <w:rPr>
          <w:rFonts w:ascii="Arial" w:hAnsi="Arial" w:cs="Arial"/>
          <w:sz w:val="22"/>
          <w:szCs w:val="22"/>
        </w:rPr>
        <w:t xml:space="preserve">Studies indicate that a large percentage of chemical contamination can be removed from environmental surfaces by scrubbing with detergent and water. </w:t>
      </w:r>
      <w:proofErr w:type="gramStart"/>
      <w:r w:rsidRPr="005529E8">
        <w:rPr>
          <w:rFonts w:ascii="Arial" w:hAnsi="Arial" w:cs="Arial"/>
          <w:sz w:val="22"/>
          <w:szCs w:val="22"/>
        </w:rPr>
        <w:t>As a general rule</w:t>
      </w:r>
      <w:proofErr w:type="gramEnd"/>
      <w:r w:rsidRPr="005529E8">
        <w:rPr>
          <w:rFonts w:ascii="Arial" w:hAnsi="Arial" w:cs="Arial"/>
          <w:sz w:val="22"/>
          <w:szCs w:val="22"/>
        </w:rPr>
        <w:t xml:space="preserve">, this basic cleaning </w:t>
      </w:r>
      <w:r w:rsidRPr="005529E8">
        <w:rPr>
          <w:rFonts w:ascii="Arial" w:hAnsi="Arial" w:cs="Arial"/>
          <w:sz w:val="22"/>
          <w:szCs w:val="22"/>
        </w:rPr>
        <w:lastRenderedPageBreak/>
        <w:t xml:space="preserve">technique should be used for decontaminating the surfaces of scientific equipment which contain chemical residues. However, if the chemical is known to be extremely persistent and is more soluble in a non-aqueous medium, consider first wiping with an appropriate solvent, then washing with detergent and water. </w:t>
      </w:r>
    </w:p>
    <w:p w14:paraId="347BDF2F" w14:textId="70826AFC" w:rsidR="008A6B06" w:rsidRPr="005529E8" w:rsidRDefault="008A6B06" w:rsidP="008A6B06">
      <w:pPr>
        <w:spacing w:before="100" w:beforeAutospacing="1" w:after="100" w:afterAutospacing="1"/>
        <w:rPr>
          <w:rFonts w:ascii="Arial" w:hAnsi="Arial" w:cs="Arial"/>
          <w:sz w:val="22"/>
          <w:szCs w:val="22"/>
        </w:rPr>
      </w:pPr>
      <w:r w:rsidRPr="005529E8">
        <w:rPr>
          <w:rFonts w:ascii="Arial" w:hAnsi="Arial" w:cs="Arial"/>
          <w:sz w:val="22"/>
          <w:szCs w:val="22"/>
        </w:rPr>
        <w:t>Wear appropriate personal protective equipment, such as safety glasses</w:t>
      </w:r>
      <w:r>
        <w:rPr>
          <w:rFonts w:ascii="Arial" w:hAnsi="Arial" w:cs="Arial"/>
          <w:sz w:val="22"/>
          <w:szCs w:val="22"/>
        </w:rPr>
        <w:t xml:space="preserve">, </w:t>
      </w:r>
      <w:r w:rsidRPr="005529E8">
        <w:rPr>
          <w:rFonts w:ascii="Arial" w:hAnsi="Arial" w:cs="Arial"/>
          <w:sz w:val="22"/>
          <w:szCs w:val="22"/>
        </w:rPr>
        <w:t xml:space="preserve">gloves, </w:t>
      </w:r>
      <w:r>
        <w:rPr>
          <w:rFonts w:ascii="Arial" w:hAnsi="Arial" w:cs="Arial"/>
          <w:sz w:val="22"/>
          <w:szCs w:val="22"/>
        </w:rPr>
        <w:t xml:space="preserve">and lab coat </w:t>
      </w:r>
      <w:r w:rsidRPr="005529E8">
        <w:rPr>
          <w:rFonts w:ascii="Arial" w:hAnsi="Arial" w:cs="Arial"/>
          <w:sz w:val="22"/>
          <w:szCs w:val="22"/>
        </w:rPr>
        <w:t xml:space="preserve">to avoid unnecessary exposure to surface contaminants while cleaning. If the chemical contaminant is considered too toxic to risk exposure while scrubbing and rinsing, select and use a surface decontamination procedure in which the toxic material decomposes to form a safe product. </w:t>
      </w:r>
      <w:r w:rsidR="004627E8">
        <w:rPr>
          <w:rFonts w:ascii="Arial" w:hAnsi="Arial" w:cs="Arial"/>
          <w:sz w:val="22"/>
          <w:szCs w:val="22"/>
        </w:rPr>
        <w:t>EHS</w:t>
      </w:r>
      <w:r w:rsidRPr="005529E8">
        <w:rPr>
          <w:rFonts w:ascii="Arial" w:hAnsi="Arial" w:cs="Arial"/>
          <w:sz w:val="22"/>
          <w:szCs w:val="22"/>
        </w:rPr>
        <w:t xml:space="preserve"> can advise on effective in-situ destruction techniques for some chemicals. </w:t>
      </w:r>
    </w:p>
    <w:p w14:paraId="0F2DCC7E" w14:textId="36E9CFFE" w:rsidR="008A6B06" w:rsidRPr="005529E8" w:rsidRDefault="008A6B06" w:rsidP="008A6B06">
      <w:pPr>
        <w:spacing w:before="100" w:beforeAutospacing="1" w:after="100" w:afterAutospacing="1"/>
        <w:rPr>
          <w:rFonts w:ascii="Arial" w:hAnsi="Arial" w:cs="Arial"/>
          <w:sz w:val="22"/>
          <w:szCs w:val="22"/>
        </w:rPr>
      </w:pPr>
      <w:r w:rsidRPr="005529E8">
        <w:rPr>
          <w:rFonts w:ascii="Arial" w:hAnsi="Arial" w:cs="Arial"/>
          <w:sz w:val="22"/>
          <w:szCs w:val="22"/>
        </w:rPr>
        <w:t xml:space="preserve">If the chemical contaminant is considered hazardous and cannot be effectively neutralized on the surface of the equipment, any wash water resulting from scrubbing with detergent and water is to be treated as chemical waste and must be disposed of according to the guidelines of </w:t>
      </w:r>
      <w:r>
        <w:rPr>
          <w:rFonts w:ascii="Arial" w:hAnsi="Arial" w:cs="Arial"/>
          <w:sz w:val="22"/>
          <w:szCs w:val="22"/>
        </w:rPr>
        <w:t xml:space="preserve">the </w:t>
      </w:r>
      <w:r w:rsidR="004627E8">
        <w:rPr>
          <w:rFonts w:ascii="Arial" w:hAnsi="Arial" w:cs="Arial"/>
          <w:sz w:val="22"/>
          <w:szCs w:val="22"/>
        </w:rPr>
        <w:t>EHS</w:t>
      </w:r>
      <w:r w:rsidRPr="005529E8">
        <w:rPr>
          <w:rFonts w:ascii="Arial" w:hAnsi="Arial" w:cs="Arial"/>
          <w:sz w:val="22"/>
          <w:szCs w:val="22"/>
        </w:rPr>
        <w:t xml:space="preserve"> hazardous waste disposal policy. Contact </w:t>
      </w:r>
      <w:r w:rsidR="004627E8">
        <w:rPr>
          <w:rFonts w:ascii="Arial" w:hAnsi="Arial" w:cs="Arial"/>
          <w:sz w:val="22"/>
          <w:szCs w:val="22"/>
        </w:rPr>
        <w:t>EHS</w:t>
      </w:r>
      <w:r w:rsidRPr="005529E8">
        <w:rPr>
          <w:rFonts w:ascii="Arial" w:hAnsi="Arial" w:cs="Arial"/>
          <w:sz w:val="22"/>
          <w:szCs w:val="22"/>
        </w:rPr>
        <w:t xml:space="preserve"> for information regarding the proper collection, labeling, and disposal of contaminated wash water. </w:t>
      </w:r>
    </w:p>
    <w:p w14:paraId="6B0ABD03" w14:textId="77777777" w:rsidR="008A6B06" w:rsidRPr="005529E8" w:rsidRDefault="008A6B06" w:rsidP="008A6B06">
      <w:pPr>
        <w:spacing w:before="100" w:beforeAutospacing="1" w:after="100" w:afterAutospacing="1"/>
        <w:rPr>
          <w:rFonts w:ascii="Arial" w:hAnsi="Arial" w:cs="Arial"/>
          <w:sz w:val="22"/>
          <w:szCs w:val="22"/>
        </w:rPr>
      </w:pPr>
      <w:r w:rsidRPr="005529E8">
        <w:rPr>
          <w:rFonts w:ascii="Arial" w:hAnsi="Arial" w:cs="Arial"/>
          <w:sz w:val="22"/>
          <w:szCs w:val="22"/>
        </w:rPr>
        <w:t xml:space="preserve">These recommendations do not apply to the treatment of an overt spill of hazardous chemicals. Should a spill occur, call the NAU Police (3-3000) for assistance. </w:t>
      </w:r>
    </w:p>
    <w:p w14:paraId="1602019F" w14:textId="77777777" w:rsidR="008A6B06" w:rsidRPr="005529E8" w:rsidRDefault="008A6B06" w:rsidP="008A6B06">
      <w:pPr>
        <w:rPr>
          <w:rFonts w:ascii="Arial" w:hAnsi="Arial" w:cs="Arial"/>
          <w:b/>
          <w:sz w:val="22"/>
          <w:szCs w:val="22"/>
        </w:rPr>
      </w:pPr>
      <w:r w:rsidRPr="005529E8">
        <w:rPr>
          <w:rFonts w:ascii="Arial" w:hAnsi="Arial" w:cs="Arial"/>
          <w:b/>
          <w:sz w:val="22"/>
          <w:szCs w:val="22"/>
        </w:rPr>
        <w:t>Radioactive Material Decontamination:</w:t>
      </w:r>
    </w:p>
    <w:p w14:paraId="6604E908" w14:textId="1C891B3C" w:rsidR="008A6B06" w:rsidRPr="005529E8" w:rsidRDefault="008A6B06" w:rsidP="008A6B06">
      <w:pPr>
        <w:rPr>
          <w:rFonts w:ascii="Arial" w:hAnsi="Arial" w:cs="Arial"/>
          <w:sz w:val="22"/>
          <w:szCs w:val="22"/>
        </w:rPr>
      </w:pPr>
      <w:r w:rsidRPr="005529E8">
        <w:rPr>
          <w:rFonts w:ascii="Arial" w:hAnsi="Arial" w:cs="Arial"/>
          <w:sz w:val="22"/>
          <w:szCs w:val="22"/>
        </w:rPr>
        <w:t xml:space="preserve">Before any property is permitted to be removed from a radioactive materials laboratory, </w:t>
      </w:r>
      <w:proofErr w:type="gramStart"/>
      <w:r w:rsidRPr="005529E8">
        <w:rPr>
          <w:rFonts w:ascii="Arial" w:hAnsi="Arial" w:cs="Arial"/>
          <w:sz w:val="22"/>
          <w:szCs w:val="22"/>
        </w:rPr>
        <w:t>whether or not</w:t>
      </w:r>
      <w:proofErr w:type="gramEnd"/>
      <w:r w:rsidRPr="005529E8">
        <w:rPr>
          <w:rFonts w:ascii="Arial" w:hAnsi="Arial" w:cs="Arial"/>
          <w:sz w:val="22"/>
          <w:szCs w:val="22"/>
        </w:rPr>
        <w:t xml:space="preserve"> labeled as contaminated, it must be surveyed using appropriate methods for the presence of radioactivity. If you have questions regarding appropriate monitoring methods, decontamination procedures, or how to handle a situation where contamination cannot be removed, please contact </w:t>
      </w:r>
      <w:r w:rsidR="004627E8">
        <w:rPr>
          <w:rFonts w:ascii="Arial" w:hAnsi="Arial" w:cs="Arial"/>
          <w:sz w:val="22"/>
          <w:szCs w:val="22"/>
        </w:rPr>
        <w:t>EHS</w:t>
      </w:r>
      <w:r w:rsidRPr="005529E8">
        <w:rPr>
          <w:rFonts w:ascii="Arial" w:hAnsi="Arial" w:cs="Arial"/>
          <w:sz w:val="22"/>
          <w:szCs w:val="22"/>
        </w:rPr>
        <w:t xml:space="preserve">. Equipment may be decontaminated by one of the following methods. If these methods are not adequate contact </w:t>
      </w:r>
      <w:r w:rsidR="004627E8">
        <w:rPr>
          <w:rFonts w:ascii="Arial" w:hAnsi="Arial" w:cs="Arial"/>
          <w:sz w:val="22"/>
          <w:szCs w:val="22"/>
        </w:rPr>
        <w:t>EHS</w:t>
      </w:r>
      <w:r w:rsidRPr="005529E8">
        <w:rPr>
          <w:rFonts w:ascii="Arial" w:hAnsi="Arial" w:cs="Arial"/>
          <w:sz w:val="22"/>
          <w:szCs w:val="22"/>
        </w:rPr>
        <w:t>.</w:t>
      </w:r>
    </w:p>
    <w:p w14:paraId="656CC18E" w14:textId="77777777" w:rsidR="008A6B06" w:rsidRPr="005529E8" w:rsidRDefault="008A6B06" w:rsidP="008A6B06">
      <w:pPr>
        <w:pStyle w:val="NormalWeb"/>
        <w:spacing w:before="0" w:beforeAutospacing="0" w:after="0" w:afterAutospacing="0"/>
        <w:rPr>
          <w:rStyle w:val="Strong"/>
          <w:rFonts w:ascii="Arial" w:hAnsi="Arial" w:cs="Arial"/>
          <w:sz w:val="22"/>
          <w:szCs w:val="22"/>
        </w:rPr>
      </w:pPr>
    </w:p>
    <w:p w14:paraId="184A42C6" w14:textId="77777777" w:rsidR="008A6B06" w:rsidRPr="005529E8" w:rsidRDefault="008A6B06" w:rsidP="008A6B06">
      <w:pPr>
        <w:pStyle w:val="NormalWeb"/>
        <w:spacing w:before="0" w:beforeAutospacing="0" w:after="0" w:afterAutospacing="0"/>
        <w:rPr>
          <w:rFonts w:ascii="Arial" w:hAnsi="Arial" w:cs="Arial"/>
          <w:sz w:val="22"/>
          <w:szCs w:val="22"/>
        </w:rPr>
      </w:pPr>
      <w:r w:rsidRPr="005529E8">
        <w:rPr>
          <w:rStyle w:val="Strong"/>
          <w:rFonts w:ascii="Arial" w:hAnsi="Arial" w:cs="Arial"/>
          <w:sz w:val="22"/>
          <w:szCs w:val="22"/>
        </w:rPr>
        <w:t>Method #1</w:t>
      </w:r>
      <w:r w:rsidRPr="005529E8">
        <w:rPr>
          <w:rFonts w:ascii="Arial" w:hAnsi="Arial" w:cs="Arial"/>
          <w:sz w:val="22"/>
          <w:szCs w:val="22"/>
        </w:rPr>
        <w:t>: Tape patch for dry or localized contamination.</w:t>
      </w:r>
    </w:p>
    <w:p w14:paraId="73F065C4" w14:textId="77777777" w:rsidR="008A6B06" w:rsidRPr="005529E8" w:rsidRDefault="008A6B06" w:rsidP="008A6B06">
      <w:pPr>
        <w:numPr>
          <w:ilvl w:val="2"/>
          <w:numId w:val="15"/>
        </w:numPr>
        <w:rPr>
          <w:rFonts w:ascii="Arial" w:hAnsi="Arial" w:cs="Arial"/>
          <w:sz w:val="22"/>
          <w:szCs w:val="22"/>
        </w:rPr>
      </w:pPr>
      <w:r w:rsidRPr="005529E8">
        <w:rPr>
          <w:rFonts w:ascii="Arial" w:hAnsi="Arial" w:cs="Arial"/>
          <w:sz w:val="22"/>
          <w:szCs w:val="22"/>
        </w:rPr>
        <w:t xml:space="preserve">Place masking, adhesive, friction, or duct tape over the contaminated area. </w:t>
      </w:r>
    </w:p>
    <w:p w14:paraId="687D071D" w14:textId="77777777" w:rsidR="008A6B06" w:rsidRPr="005529E8" w:rsidRDefault="008A6B06" w:rsidP="008A6B06">
      <w:pPr>
        <w:numPr>
          <w:ilvl w:val="2"/>
          <w:numId w:val="15"/>
        </w:numPr>
        <w:rPr>
          <w:rFonts w:ascii="Arial" w:hAnsi="Arial" w:cs="Arial"/>
          <w:sz w:val="22"/>
          <w:szCs w:val="22"/>
        </w:rPr>
      </w:pPr>
      <w:r w:rsidRPr="005529E8">
        <w:rPr>
          <w:rFonts w:ascii="Arial" w:hAnsi="Arial" w:cs="Arial"/>
          <w:sz w:val="22"/>
          <w:szCs w:val="22"/>
        </w:rPr>
        <w:t xml:space="preserve">Remove tape and dispose of as radioactive waste. </w:t>
      </w:r>
    </w:p>
    <w:p w14:paraId="1F86C791" w14:textId="77777777" w:rsidR="008A6B06" w:rsidRPr="005529E8" w:rsidRDefault="008A6B06" w:rsidP="008A6B06">
      <w:pPr>
        <w:numPr>
          <w:ilvl w:val="2"/>
          <w:numId w:val="15"/>
        </w:numPr>
        <w:rPr>
          <w:rStyle w:val="Strong"/>
          <w:rFonts w:ascii="Arial" w:hAnsi="Arial" w:cs="Arial"/>
          <w:b w:val="0"/>
          <w:bCs w:val="0"/>
          <w:sz w:val="22"/>
          <w:szCs w:val="22"/>
        </w:rPr>
      </w:pPr>
      <w:r w:rsidRPr="005529E8">
        <w:rPr>
          <w:rFonts w:ascii="Arial" w:hAnsi="Arial" w:cs="Arial"/>
          <w:sz w:val="22"/>
          <w:szCs w:val="22"/>
        </w:rPr>
        <w:t>Repeat as necessary.</w:t>
      </w:r>
    </w:p>
    <w:p w14:paraId="10A2CBF6" w14:textId="77777777" w:rsidR="008A6B06" w:rsidRPr="005529E8" w:rsidRDefault="008A6B06" w:rsidP="008A6B06">
      <w:pPr>
        <w:tabs>
          <w:tab w:val="num" w:pos="0"/>
        </w:tabs>
        <w:rPr>
          <w:rStyle w:val="Strong"/>
          <w:rFonts w:ascii="Arial" w:hAnsi="Arial" w:cs="Arial"/>
          <w:sz w:val="22"/>
          <w:szCs w:val="22"/>
        </w:rPr>
      </w:pPr>
    </w:p>
    <w:p w14:paraId="50775E61" w14:textId="77777777" w:rsidR="008A6B06" w:rsidRPr="005529E8" w:rsidRDefault="008A6B06" w:rsidP="008A6B06">
      <w:pPr>
        <w:tabs>
          <w:tab w:val="num" w:pos="0"/>
        </w:tabs>
        <w:rPr>
          <w:rFonts w:ascii="Arial" w:hAnsi="Arial" w:cs="Arial"/>
          <w:sz w:val="22"/>
          <w:szCs w:val="22"/>
        </w:rPr>
      </w:pPr>
      <w:r w:rsidRPr="005529E8">
        <w:rPr>
          <w:rStyle w:val="Strong"/>
          <w:rFonts w:ascii="Arial" w:hAnsi="Arial" w:cs="Arial"/>
          <w:sz w:val="22"/>
          <w:szCs w:val="22"/>
        </w:rPr>
        <w:t>Method #2</w:t>
      </w:r>
      <w:r w:rsidRPr="005529E8">
        <w:rPr>
          <w:rFonts w:ascii="Arial" w:hAnsi="Arial" w:cs="Arial"/>
          <w:sz w:val="22"/>
          <w:szCs w:val="22"/>
        </w:rPr>
        <w:t>: Wiping or mopping of dust or accumulated contamination.</w:t>
      </w:r>
    </w:p>
    <w:p w14:paraId="0E6C8A0E" w14:textId="77777777" w:rsidR="008A6B06" w:rsidRPr="005529E8" w:rsidRDefault="008A6B06" w:rsidP="008A6B06">
      <w:pPr>
        <w:numPr>
          <w:ilvl w:val="0"/>
          <w:numId w:val="16"/>
        </w:numPr>
        <w:tabs>
          <w:tab w:val="num" w:pos="720"/>
        </w:tabs>
        <w:rPr>
          <w:rFonts w:ascii="Arial" w:hAnsi="Arial" w:cs="Arial"/>
          <w:sz w:val="22"/>
          <w:szCs w:val="22"/>
        </w:rPr>
      </w:pPr>
      <w:r w:rsidRPr="005529E8">
        <w:rPr>
          <w:rFonts w:ascii="Arial" w:hAnsi="Arial" w:cs="Arial"/>
          <w:sz w:val="22"/>
          <w:szCs w:val="22"/>
        </w:rPr>
        <w:t xml:space="preserve">Wipe contaminated area with a wet mop, cloth, or towel. </w:t>
      </w:r>
    </w:p>
    <w:p w14:paraId="74F8F441" w14:textId="77777777" w:rsidR="008A6B06" w:rsidRPr="005529E8" w:rsidRDefault="008A6B06" w:rsidP="008A6B06">
      <w:pPr>
        <w:numPr>
          <w:ilvl w:val="0"/>
          <w:numId w:val="16"/>
        </w:numPr>
        <w:tabs>
          <w:tab w:val="num" w:pos="720"/>
        </w:tabs>
        <w:rPr>
          <w:rFonts w:ascii="Arial" w:hAnsi="Arial" w:cs="Arial"/>
          <w:sz w:val="22"/>
          <w:szCs w:val="22"/>
        </w:rPr>
      </w:pPr>
      <w:r w:rsidRPr="005529E8">
        <w:rPr>
          <w:rFonts w:ascii="Arial" w:hAnsi="Arial" w:cs="Arial"/>
          <w:sz w:val="22"/>
          <w:szCs w:val="22"/>
        </w:rPr>
        <w:t xml:space="preserve">A decontaminating agent or mild soap and hot water may be applied to mop, </w:t>
      </w:r>
      <w:proofErr w:type="gramStart"/>
      <w:r w:rsidRPr="005529E8">
        <w:rPr>
          <w:rFonts w:ascii="Arial" w:hAnsi="Arial" w:cs="Arial"/>
          <w:sz w:val="22"/>
          <w:szCs w:val="22"/>
        </w:rPr>
        <w:t>cloth</w:t>
      </w:r>
      <w:proofErr w:type="gramEnd"/>
      <w:r w:rsidRPr="005529E8">
        <w:rPr>
          <w:rFonts w:ascii="Arial" w:hAnsi="Arial" w:cs="Arial"/>
          <w:sz w:val="22"/>
          <w:szCs w:val="22"/>
        </w:rPr>
        <w:t xml:space="preserve"> or towel. </w:t>
      </w:r>
    </w:p>
    <w:p w14:paraId="0DBF5229" w14:textId="77777777" w:rsidR="008A6B06" w:rsidRPr="005529E8" w:rsidRDefault="008A6B06" w:rsidP="008A6B06">
      <w:pPr>
        <w:numPr>
          <w:ilvl w:val="0"/>
          <w:numId w:val="16"/>
        </w:numPr>
        <w:tabs>
          <w:tab w:val="num" w:pos="720"/>
        </w:tabs>
        <w:rPr>
          <w:rFonts w:ascii="Arial" w:hAnsi="Arial" w:cs="Arial"/>
          <w:sz w:val="22"/>
          <w:szCs w:val="22"/>
        </w:rPr>
      </w:pPr>
      <w:r w:rsidRPr="005529E8">
        <w:rPr>
          <w:rFonts w:ascii="Arial" w:hAnsi="Arial" w:cs="Arial"/>
          <w:sz w:val="22"/>
          <w:szCs w:val="22"/>
        </w:rPr>
        <w:t xml:space="preserve">Rinse area with clean water. </w:t>
      </w:r>
    </w:p>
    <w:p w14:paraId="7FBF9BC6" w14:textId="77777777" w:rsidR="008A6B06" w:rsidRPr="005529E8" w:rsidRDefault="008A6B06" w:rsidP="008A6B06">
      <w:pPr>
        <w:numPr>
          <w:ilvl w:val="0"/>
          <w:numId w:val="16"/>
        </w:numPr>
        <w:tabs>
          <w:tab w:val="num" w:pos="720"/>
        </w:tabs>
        <w:rPr>
          <w:rFonts w:ascii="Arial" w:hAnsi="Arial" w:cs="Arial"/>
          <w:sz w:val="22"/>
          <w:szCs w:val="22"/>
        </w:rPr>
      </w:pPr>
      <w:r w:rsidRPr="005529E8">
        <w:rPr>
          <w:rFonts w:ascii="Arial" w:hAnsi="Arial" w:cs="Arial"/>
          <w:sz w:val="22"/>
          <w:szCs w:val="22"/>
        </w:rPr>
        <w:t xml:space="preserve">Repeat as necessary. </w:t>
      </w:r>
    </w:p>
    <w:p w14:paraId="74C7F390" w14:textId="77777777" w:rsidR="008A6B06" w:rsidRPr="005529E8" w:rsidRDefault="008A6B06" w:rsidP="008A6B06">
      <w:pPr>
        <w:pStyle w:val="ListParagraph"/>
        <w:numPr>
          <w:ilvl w:val="0"/>
          <w:numId w:val="16"/>
        </w:numPr>
        <w:tabs>
          <w:tab w:val="num" w:pos="1800"/>
        </w:tabs>
        <w:spacing w:after="0" w:line="240" w:lineRule="auto"/>
        <w:rPr>
          <w:rFonts w:ascii="Arial" w:hAnsi="Arial" w:cs="Arial"/>
        </w:rPr>
      </w:pPr>
      <w:r w:rsidRPr="005529E8">
        <w:rPr>
          <w:rFonts w:ascii="Arial" w:hAnsi="Arial" w:cs="Arial"/>
        </w:rPr>
        <w:t>Dispose of contaminated materials as radioactive waste.</w:t>
      </w:r>
    </w:p>
    <w:p w14:paraId="35D7C63C" w14:textId="77777777" w:rsidR="008A6B06" w:rsidRPr="005529E8" w:rsidRDefault="008A6B06" w:rsidP="008A6B06">
      <w:pPr>
        <w:tabs>
          <w:tab w:val="num" w:pos="720"/>
        </w:tabs>
        <w:ind w:left="360"/>
        <w:rPr>
          <w:rFonts w:ascii="Arial" w:hAnsi="Arial" w:cs="Arial"/>
          <w:sz w:val="22"/>
          <w:szCs w:val="22"/>
        </w:rPr>
      </w:pPr>
    </w:p>
    <w:p w14:paraId="31DCCD6E" w14:textId="77777777" w:rsidR="008A6B06" w:rsidRPr="005529E8" w:rsidRDefault="008A6B06" w:rsidP="008A6B06">
      <w:pPr>
        <w:pStyle w:val="NormalWeb"/>
        <w:tabs>
          <w:tab w:val="num" w:pos="0"/>
        </w:tabs>
        <w:spacing w:before="0" w:beforeAutospacing="0" w:after="0" w:afterAutospacing="0"/>
        <w:rPr>
          <w:rFonts w:ascii="Arial" w:hAnsi="Arial" w:cs="Arial"/>
          <w:sz w:val="22"/>
          <w:szCs w:val="22"/>
        </w:rPr>
      </w:pPr>
      <w:r w:rsidRPr="005529E8">
        <w:rPr>
          <w:rStyle w:val="Strong"/>
          <w:rFonts w:ascii="Arial" w:hAnsi="Arial" w:cs="Arial"/>
          <w:sz w:val="22"/>
          <w:szCs w:val="22"/>
        </w:rPr>
        <w:t>Method #3</w:t>
      </w:r>
      <w:r w:rsidRPr="005529E8">
        <w:rPr>
          <w:rFonts w:ascii="Arial" w:hAnsi="Arial" w:cs="Arial"/>
          <w:sz w:val="22"/>
          <w:szCs w:val="22"/>
        </w:rPr>
        <w:t>: Detergents for nonporous surfaces with accumulated film contamination.</w:t>
      </w:r>
    </w:p>
    <w:p w14:paraId="7EC1C26F" w14:textId="77777777" w:rsidR="008A6B06" w:rsidRPr="005529E8" w:rsidRDefault="008A6B06" w:rsidP="008A6B06">
      <w:pPr>
        <w:pStyle w:val="NormalWeb"/>
        <w:tabs>
          <w:tab w:val="num" w:pos="0"/>
        </w:tabs>
        <w:spacing w:before="0" w:beforeAutospacing="0" w:after="0" w:afterAutospacing="0"/>
        <w:rPr>
          <w:rFonts w:ascii="Arial" w:hAnsi="Arial" w:cs="Arial"/>
          <w:sz w:val="22"/>
          <w:szCs w:val="22"/>
        </w:rPr>
      </w:pPr>
      <w:r w:rsidRPr="005529E8">
        <w:rPr>
          <w:rFonts w:ascii="Arial" w:hAnsi="Arial" w:cs="Arial"/>
          <w:sz w:val="22"/>
          <w:szCs w:val="22"/>
        </w:rPr>
        <w:t xml:space="preserve">Apply detergents at full strength or per manufacture's recommendation. Application may be </w:t>
      </w:r>
      <w:proofErr w:type="gramStart"/>
      <w:r w:rsidRPr="005529E8">
        <w:rPr>
          <w:rFonts w:ascii="Arial" w:hAnsi="Arial" w:cs="Arial"/>
          <w:sz w:val="22"/>
          <w:szCs w:val="22"/>
        </w:rPr>
        <w:t>by the use of</w:t>
      </w:r>
      <w:proofErr w:type="gramEnd"/>
      <w:r w:rsidRPr="005529E8">
        <w:rPr>
          <w:rFonts w:ascii="Arial" w:hAnsi="Arial" w:cs="Arial"/>
          <w:sz w:val="22"/>
          <w:szCs w:val="22"/>
        </w:rPr>
        <w:t xml:space="preserve"> a mist applicator, using caution to prevent spread of contamination to other surfaces. </w:t>
      </w:r>
    </w:p>
    <w:p w14:paraId="6A4D157B" w14:textId="77777777" w:rsidR="008A6B06" w:rsidRPr="005529E8" w:rsidRDefault="008A6B06" w:rsidP="008A6B06">
      <w:pPr>
        <w:numPr>
          <w:ilvl w:val="0"/>
          <w:numId w:val="17"/>
        </w:numPr>
        <w:tabs>
          <w:tab w:val="clear" w:pos="720"/>
          <w:tab w:val="num" w:pos="360"/>
          <w:tab w:val="num" w:pos="6480"/>
        </w:tabs>
        <w:ind w:left="0" w:firstLine="0"/>
        <w:rPr>
          <w:rFonts w:ascii="Arial" w:hAnsi="Arial" w:cs="Arial"/>
          <w:sz w:val="22"/>
          <w:szCs w:val="22"/>
        </w:rPr>
      </w:pPr>
      <w:r w:rsidRPr="005529E8">
        <w:rPr>
          <w:rFonts w:ascii="Arial" w:hAnsi="Arial" w:cs="Arial"/>
          <w:sz w:val="22"/>
          <w:szCs w:val="22"/>
        </w:rPr>
        <w:t xml:space="preserve">Vigorously wipe area with a towel/rag/brush being careful not to spread contamination. </w:t>
      </w:r>
    </w:p>
    <w:p w14:paraId="2A3E04F3" w14:textId="77777777" w:rsidR="008A6B06" w:rsidRPr="005529E8" w:rsidRDefault="008A6B06" w:rsidP="008A6B06">
      <w:pPr>
        <w:numPr>
          <w:ilvl w:val="0"/>
          <w:numId w:val="17"/>
        </w:numPr>
        <w:tabs>
          <w:tab w:val="clear" w:pos="720"/>
          <w:tab w:val="num" w:pos="0"/>
          <w:tab w:val="left" w:pos="360"/>
          <w:tab w:val="num" w:pos="6480"/>
        </w:tabs>
        <w:spacing w:before="100" w:beforeAutospacing="1" w:after="100" w:afterAutospacing="1"/>
        <w:ind w:left="0" w:firstLine="0"/>
        <w:rPr>
          <w:rFonts w:ascii="Arial" w:hAnsi="Arial" w:cs="Arial"/>
          <w:sz w:val="22"/>
          <w:szCs w:val="22"/>
        </w:rPr>
      </w:pPr>
      <w:r w:rsidRPr="005529E8">
        <w:rPr>
          <w:rFonts w:ascii="Arial" w:hAnsi="Arial" w:cs="Arial"/>
          <w:sz w:val="22"/>
          <w:szCs w:val="22"/>
        </w:rPr>
        <w:t xml:space="preserve">Rinse area with clean water. </w:t>
      </w:r>
    </w:p>
    <w:p w14:paraId="28509C05" w14:textId="77777777" w:rsidR="008A6B06" w:rsidRPr="005529E8" w:rsidRDefault="008A6B06" w:rsidP="008A6B06">
      <w:pPr>
        <w:numPr>
          <w:ilvl w:val="0"/>
          <w:numId w:val="17"/>
        </w:numPr>
        <w:tabs>
          <w:tab w:val="clear" w:pos="720"/>
          <w:tab w:val="num" w:pos="0"/>
          <w:tab w:val="left" w:pos="360"/>
          <w:tab w:val="num" w:pos="6480"/>
        </w:tabs>
        <w:spacing w:before="100" w:beforeAutospacing="1" w:after="100" w:afterAutospacing="1"/>
        <w:ind w:left="0" w:firstLine="0"/>
        <w:rPr>
          <w:rFonts w:ascii="Arial" w:hAnsi="Arial" w:cs="Arial"/>
          <w:sz w:val="22"/>
          <w:szCs w:val="22"/>
        </w:rPr>
      </w:pPr>
      <w:r w:rsidRPr="005529E8">
        <w:rPr>
          <w:rFonts w:ascii="Arial" w:hAnsi="Arial" w:cs="Arial"/>
          <w:sz w:val="22"/>
          <w:szCs w:val="22"/>
        </w:rPr>
        <w:t xml:space="preserve">Repeat as necessary. </w:t>
      </w:r>
    </w:p>
    <w:p w14:paraId="377E3911" w14:textId="77777777" w:rsidR="008A6B06" w:rsidRPr="005529E8" w:rsidRDefault="008A6B06" w:rsidP="008A6B06">
      <w:pPr>
        <w:numPr>
          <w:ilvl w:val="0"/>
          <w:numId w:val="17"/>
        </w:numPr>
        <w:tabs>
          <w:tab w:val="clear" w:pos="720"/>
          <w:tab w:val="num" w:pos="0"/>
          <w:tab w:val="left" w:pos="360"/>
          <w:tab w:val="num" w:pos="6480"/>
        </w:tabs>
        <w:spacing w:before="100" w:beforeAutospacing="1" w:after="100" w:afterAutospacing="1"/>
        <w:ind w:left="0" w:firstLine="0"/>
        <w:rPr>
          <w:rFonts w:ascii="Arial" w:hAnsi="Arial" w:cs="Arial"/>
          <w:sz w:val="22"/>
          <w:szCs w:val="22"/>
        </w:rPr>
      </w:pPr>
      <w:r w:rsidRPr="005529E8">
        <w:rPr>
          <w:rFonts w:ascii="Arial" w:hAnsi="Arial" w:cs="Arial"/>
          <w:sz w:val="22"/>
          <w:szCs w:val="22"/>
        </w:rPr>
        <w:t>Dispose of contaminated materials as radioactive waste.</w:t>
      </w:r>
    </w:p>
    <w:p w14:paraId="0060256F" w14:textId="7094666F" w:rsidR="008A6B06" w:rsidRDefault="008A6B06" w:rsidP="008A6B06">
      <w:pPr>
        <w:rPr>
          <w:rFonts w:ascii="Arial" w:hAnsi="Arial" w:cs="Arial"/>
          <w:sz w:val="22"/>
          <w:szCs w:val="22"/>
        </w:rPr>
      </w:pPr>
      <w:r w:rsidRPr="005529E8">
        <w:rPr>
          <w:rFonts w:ascii="Arial" w:hAnsi="Arial" w:cs="Arial"/>
          <w:sz w:val="22"/>
          <w:szCs w:val="22"/>
        </w:rPr>
        <w:t>After monitoring to ensure that such items are free of radioactive contamination, any radioactive warning signs, labels, tape, or other indicators must be</w:t>
      </w:r>
      <w:r>
        <w:rPr>
          <w:rFonts w:ascii="Arial" w:hAnsi="Arial" w:cs="Arial"/>
          <w:sz w:val="22"/>
          <w:szCs w:val="22"/>
        </w:rPr>
        <w:t xml:space="preserve"> completely defaced or removed. </w:t>
      </w:r>
      <w:r w:rsidRPr="005529E8">
        <w:rPr>
          <w:rFonts w:ascii="Arial" w:hAnsi="Arial" w:cs="Arial"/>
          <w:sz w:val="22"/>
          <w:szCs w:val="22"/>
        </w:rPr>
        <w:t xml:space="preserve">Property must be tagged with a completed Equipment Release Form. Principal Users, as designated on the approved radioactive materials protocol, are to sign the certification tag for property that was formerly </w:t>
      </w:r>
      <w:r w:rsidRPr="005529E8">
        <w:rPr>
          <w:rFonts w:ascii="Arial" w:hAnsi="Arial" w:cs="Arial"/>
          <w:sz w:val="22"/>
          <w:szCs w:val="22"/>
        </w:rPr>
        <w:lastRenderedPageBreak/>
        <w:t xml:space="preserve">used with radioactive materials. Freezers, refrigerators, and centrifuges must be certified free of contamination by </w:t>
      </w:r>
      <w:r w:rsidR="004627E8">
        <w:rPr>
          <w:rFonts w:ascii="Arial" w:hAnsi="Arial" w:cs="Arial"/>
          <w:sz w:val="22"/>
          <w:szCs w:val="22"/>
        </w:rPr>
        <w:t>EHS</w:t>
      </w:r>
      <w:r>
        <w:rPr>
          <w:rFonts w:ascii="Arial" w:hAnsi="Arial" w:cs="Arial"/>
          <w:sz w:val="22"/>
          <w:szCs w:val="22"/>
        </w:rPr>
        <w:t xml:space="preserve">, call </w:t>
      </w:r>
      <w:r w:rsidRPr="005529E8">
        <w:rPr>
          <w:rFonts w:ascii="Arial" w:hAnsi="Arial" w:cs="Arial"/>
          <w:sz w:val="22"/>
          <w:szCs w:val="22"/>
        </w:rPr>
        <w:t xml:space="preserve">to </w:t>
      </w:r>
      <w:proofErr w:type="gramStart"/>
      <w:r w:rsidRPr="005529E8">
        <w:rPr>
          <w:rFonts w:ascii="Arial" w:hAnsi="Arial" w:cs="Arial"/>
          <w:sz w:val="22"/>
          <w:szCs w:val="22"/>
        </w:rPr>
        <w:t>make arrangements</w:t>
      </w:r>
      <w:proofErr w:type="gramEnd"/>
      <w:r w:rsidRPr="005529E8">
        <w:rPr>
          <w:rFonts w:ascii="Arial" w:hAnsi="Arial" w:cs="Arial"/>
          <w:sz w:val="22"/>
          <w:szCs w:val="22"/>
        </w:rPr>
        <w:t xml:space="preserve"> for this clearance. </w:t>
      </w:r>
    </w:p>
    <w:p w14:paraId="0388C827" w14:textId="77777777" w:rsidR="008A6B06" w:rsidRDefault="008A6B06" w:rsidP="008A6B06">
      <w:pPr>
        <w:rPr>
          <w:rFonts w:ascii="Arial" w:hAnsi="Arial" w:cs="Arial"/>
          <w:sz w:val="22"/>
          <w:szCs w:val="22"/>
        </w:rPr>
      </w:pPr>
    </w:p>
    <w:p w14:paraId="317335D2" w14:textId="678F6A8D" w:rsidR="008A6B06" w:rsidRPr="005529E8" w:rsidRDefault="008A6B06" w:rsidP="008A6B06">
      <w:pPr>
        <w:rPr>
          <w:rFonts w:ascii="Arial" w:hAnsi="Arial" w:cs="Arial"/>
          <w:sz w:val="22"/>
          <w:szCs w:val="22"/>
        </w:rPr>
      </w:pPr>
      <w:r w:rsidRPr="005529E8">
        <w:rPr>
          <w:rFonts w:ascii="Arial" w:hAnsi="Arial" w:cs="Arial"/>
          <w:sz w:val="22"/>
          <w:szCs w:val="22"/>
        </w:rPr>
        <w:t xml:space="preserve">Liquid Scintillation counters, gamma counters, and gas chromatographs with Ni-63 electron capture detectors require special procedures because they contain an internal radioactive source that must be removed prior to surplus. Although not all gamma counters have an internal radioactive </w:t>
      </w:r>
      <w:proofErr w:type="gramStart"/>
      <w:r w:rsidRPr="005529E8">
        <w:rPr>
          <w:rFonts w:ascii="Arial" w:hAnsi="Arial" w:cs="Arial"/>
          <w:sz w:val="22"/>
          <w:szCs w:val="22"/>
        </w:rPr>
        <w:t>source</w:t>
      </w:r>
      <w:proofErr w:type="gramEnd"/>
      <w:r w:rsidRPr="005529E8">
        <w:rPr>
          <w:rFonts w:ascii="Arial" w:hAnsi="Arial" w:cs="Arial"/>
          <w:sz w:val="22"/>
          <w:szCs w:val="22"/>
        </w:rPr>
        <w:t xml:space="preserve"> they all must undergo special clearance procedures before being moved. Contact </w:t>
      </w:r>
      <w:r w:rsidR="004627E8">
        <w:rPr>
          <w:rFonts w:ascii="Arial" w:hAnsi="Arial" w:cs="Arial"/>
          <w:sz w:val="22"/>
          <w:szCs w:val="22"/>
        </w:rPr>
        <w:t>EHS</w:t>
      </w:r>
      <w:r w:rsidRPr="005529E8">
        <w:rPr>
          <w:rFonts w:ascii="Arial" w:hAnsi="Arial" w:cs="Arial"/>
          <w:sz w:val="22"/>
          <w:szCs w:val="22"/>
        </w:rPr>
        <w:t xml:space="preserve"> to </w:t>
      </w:r>
      <w:proofErr w:type="gramStart"/>
      <w:r w:rsidRPr="005529E8">
        <w:rPr>
          <w:rFonts w:ascii="Arial" w:hAnsi="Arial" w:cs="Arial"/>
          <w:sz w:val="22"/>
          <w:szCs w:val="22"/>
        </w:rPr>
        <w:t>make arrangements</w:t>
      </w:r>
      <w:proofErr w:type="gramEnd"/>
      <w:r w:rsidRPr="005529E8">
        <w:rPr>
          <w:rFonts w:ascii="Arial" w:hAnsi="Arial" w:cs="Arial"/>
          <w:sz w:val="22"/>
          <w:szCs w:val="22"/>
        </w:rPr>
        <w:t xml:space="preserve"> for movement of this type of equipment. </w:t>
      </w:r>
    </w:p>
    <w:p w14:paraId="2BE47D3D" w14:textId="77777777" w:rsidR="008A6B06" w:rsidRDefault="008A6B06" w:rsidP="008A6B06">
      <w:pPr>
        <w:rPr>
          <w:rFonts w:ascii="Arial" w:hAnsi="Arial" w:cs="Arial"/>
          <w:b/>
          <w:sz w:val="22"/>
          <w:szCs w:val="22"/>
        </w:rPr>
      </w:pPr>
      <w:bookmarkStart w:id="325" w:name="section_3b"/>
      <w:bookmarkEnd w:id="325"/>
    </w:p>
    <w:p w14:paraId="77A54671" w14:textId="77777777" w:rsidR="008A6B06" w:rsidRPr="005529E8" w:rsidRDefault="008A6B06" w:rsidP="008A6B06">
      <w:pPr>
        <w:rPr>
          <w:rFonts w:ascii="Arial" w:hAnsi="Arial" w:cs="Arial"/>
          <w:b/>
          <w:sz w:val="22"/>
          <w:szCs w:val="22"/>
        </w:rPr>
      </w:pPr>
      <w:r w:rsidRPr="005529E8">
        <w:rPr>
          <w:rFonts w:ascii="Arial" w:hAnsi="Arial" w:cs="Arial"/>
          <w:b/>
          <w:sz w:val="22"/>
          <w:szCs w:val="22"/>
        </w:rPr>
        <w:t>Biological Decontamination:</w:t>
      </w:r>
    </w:p>
    <w:p w14:paraId="1A8C44DE" w14:textId="77777777" w:rsidR="008A6B06" w:rsidRPr="005529E8" w:rsidRDefault="008A6B06" w:rsidP="008A6B06">
      <w:pPr>
        <w:rPr>
          <w:rFonts w:ascii="Arial" w:hAnsi="Arial" w:cs="Arial"/>
          <w:sz w:val="22"/>
          <w:szCs w:val="22"/>
        </w:rPr>
      </w:pPr>
      <w:r w:rsidRPr="005529E8">
        <w:rPr>
          <w:rFonts w:ascii="Arial" w:hAnsi="Arial" w:cs="Arial"/>
          <w:sz w:val="22"/>
          <w:szCs w:val="22"/>
        </w:rPr>
        <w:t xml:space="preserve">All equipment used to handle or store biological agents or equipment located in a biological laboratory (e.g., freezers, incubators, centrifuges, etc.) must be decontaminated with bleach or another EPA-registered disinfectant </w:t>
      </w:r>
      <w:hyperlink r:id="rId89" w:history="1">
        <w:r w:rsidRPr="005529E8">
          <w:rPr>
            <w:rStyle w:val="Hyperlink"/>
            <w:rFonts w:ascii="Arial" w:hAnsi="Arial" w:cs="Arial"/>
            <w:sz w:val="22"/>
            <w:szCs w:val="22"/>
          </w:rPr>
          <w:t>http://www.epa.gov/oppad001/chemregindex.htm</w:t>
        </w:r>
      </w:hyperlink>
      <w:r w:rsidRPr="005529E8">
        <w:rPr>
          <w:rFonts w:ascii="Arial" w:hAnsi="Arial" w:cs="Arial"/>
          <w:sz w:val="22"/>
          <w:szCs w:val="22"/>
        </w:rPr>
        <w:t xml:space="preserve">. </w:t>
      </w:r>
    </w:p>
    <w:p w14:paraId="123AB26C" w14:textId="753379E6" w:rsidR="008A6B06" w:rsidRPr="005529E8" w:rsidRDefault="008A6B06" w:rsidP="008A6B06">
      <w:pPr>
        <w:rPr>
          <w:rFonts w:ascii="Arial" w:hAnsi="Arial" w:cs="Arial"/>
          <w:sz w:val="22"/>
          <w:szCs w:val="22"/>
        </w:rPr>
      </w:pPr>
      <w:r w:rsidRPr="005529E8">
        <w:rPr>
          <w:rFonts w:ascii="Arial" w:hAnsi="Arial" w:cs="Arial"/>
          <w:sz w:val="22"/>
          <w:szCs w:val="22"/>
        </w:rPr>
        <w:t xml:space="preserve">Wear appropriate personal protective </w:t>
      </w:r>
      <w:proofErr w:type="gramStart"/>
      <w:r w:rsidRPr="005529E8">
        <w:rPr>
          <w:rFonts w:ascii="Arial" w:hAnsi="Arial" w:cs="Arial"/>
          <w:sz w:val="22"/>
          <w:szCs w:val="22"/>
        </w:rPr>
        <w:t>equipment;</w:t>
      </w:r>
      <w:proofErr w:type="gramEnd"/>
      <w:r w:rsidRPr="005529E8">
        <w:rPr>
          <w:rFonts w:ascii="Arial" w:hAnsi="Arial" w:cs="Arial"/>
          <w:sz w:val="22"/>
          <w:szCs w:val="22"/>
        </w:rPr>
        <w:t xml:space="preserve"> such as safety glasses</w:t>
      </w:r>
      <w:r>
        <w:rPr>
          <w:rFonts w:ascii="Arial" w:hAnsi="Arial" w:cs="Arial"/>
          <w:sz w:val="22"/>
          <w:szCs w:val="22"/>
        </w:rPr>
        <w:t xml:space="preserve">, </w:t>
      </w:r>
      <w:r w:rsidRPr="005529E8">
        <w:rPr>
          <w:rFonts w:ascii="Arial" w:hAnsi="Arial" w:cs="Arial"/>
          <w:sz w:val="22"/>
          <w:szCs w:val="22"/>
        </w:rPr>
        <w:t xml:space="preserve">gloves, </w:t>
      </w:r>
      <w:r>
        <w:rPr>
          <w:rFonts w:ascii="Arial" w:hAnsi="Arial" w:cs="Arial"/>
          <w:sz w:val="22"/>
          <w:szCs w:val="22"/>
        </w:rPr>
        <w:t>and lab coat</w:t>
      </w:r>
      <w:r w:rsidRPr="005529E8">
        <w:rPr>
          <w:rFonts w:ascii="Arial" w:hAnsi="Arial" w:cs="Arial"/>
          <w:sz w:val="22"/>
          <w:szCs w:val="22"/>
        </w:rPr>
        <w:t xml:space="preserve"> to avoid unnecessary exposure to surface contaminants while cleaning. Spray an EPA-registered disinfectant on the equipment. In most cases, a 1:9 bleach</w:t>
      </w:r>
      <w:r w:rsidR="00685E94">
        <w:rPr>
          <w:rFonts w:ascii="Arial" w:hAnsi="Arial" w:cs="Arial"/>
          <w:sz w:val="22"/>
          <w:szCs w:val="22"/>
        </w:rPr>
        <w:t>/</w:t>
      </w:r>
      <w:r w:rsidRPr="005529E8">
        <w:rPr>
          <w:rFonts w:ascii="Arial" w:hAnsi="Arial" w:cs="Arial"/>
          <w:sz w:val="22"/>
          <w:szCs w:val="22"/>
        </w:rPr>
        <w:t xml:space="preserve">water solution can be used to disinfect biological agents. Allow disinfectant to remain on the equipment for the appropriate contact time (at least 20 minutes). </w:t>
      </w:r>
      <w:r>
        <w:rPr>
          <w:rFonts w:ascii="Arial" w:hAnsi="Arial" w:cs="Arial"/>
          <w:sz w:val="22"/>
          <w:szCs w:val="22"/>
        </w:rPr>
        <w:t>R</w:t>
      </w:r>
      <w:r w:rsidRPr="005529E8">
        <w:rPr>
          <w:rFonts w:ascii="Arial" w:hAnsi="Arial" w:cs="Arial"/>
          <w:sz w:val="22"/>
          <w:szCs w:val="22"/>
        </w:rPr>
        <w:t>emove the disinfectant from the equipment.</w:t>
      </w:r>
    </w:p>
    <w:p w14:paraId="70DB8E6E" w14:textId="77777777" w:rsidR="008A6B06" w:rsidRPr="005529E8" w:rsidRDefault="008A6B06" w:rsidP="008A6B06">
      <w:pPr>
        <w:rPr>
          <w:rFonts w:ascii="Arial" w:hAnsi="Arial" w:cs="Arial"/>
          <w:sz w:val="22"/>
          <w:szCs w:val="22"/>
        </w:rPr>
      </w:pPr>
    </w:p>
    <w:p w14:paraId="31F410D1" w14:textId="77777777" w:rsidR="008A6B06" w:rsidRPr="005529E8" w:rsidRDefault="008A6B06" w:rsidP="008A6B06">
      <w:pPr>
        <w:rPr>
          <w:rFonts w:ascii="Arial" w:hAnsi="Arial" w:cs="Arial"/>
          <w:b/>
          <w:sz w:val="22"/>
          <w:szCs w:val="22"/>
        </w:rPr>
      </w:pPr>
      <w:r w:rsidRPr="005529E8">
        <w:rPr>
          <w:rFonts w:ascii="Arial" w:hAnsi="Arial" w:cs="Arial"/>
          <w:b/>
          <w:sz w:val="22"/>
          <w:szCs w:val="22"/>
        </w:rPr>
        <w:t>Biological Safety Cabinets:</w:t>
      </w:r>
    </w:p>
    <w:p w14:paraId="7B35E954" w14:textId="77777777" w:rsidR="008A6B06" w:rsidRPr="005529E8" w:rsidRDefault="008A6B06" w:rsidP="008A6B06">
      <w:pPr>
        <w:rPr>
          <w:rFonts w:ascii="Arial" w:hAnsi="Arial" w:cs="Arial"/>
          <w:sz w:val="22"/>
          <w:szCs w:val="22"/>
        </w:rPr>
      </w:pPr>
      <w:r w:rsidRPr="005529E8">
        <w:rPr>
          <w:rFonts w:ascii="Arial" w:hAnsi="Arial" w:cs="Arial"/>
          <w:sz w:val="22"/>
          <w:szCs w:val="22"/>
        </w:rPr>
        <w:t>Laboratory personnel are NOT permitted to perform or certify the decontamination of a biological safety cabinet that is being moved. A certified vendor must be contacted to conduct the decontamination process and certify the unit prior to moving.</w:t>
      </w:r>
    </w:p>
    <w:p w14:paraId="5E453FB0" w14:textId="77777777" w:rsidR="008A6B06" w:rsidRPr="005529E8" w:rsidRDefault="008A6B06" w:rsidP="008A6B06">
      <w:pPr>
        <w:rPr>
          <w:rFonts w:ascii="Arial" w:hAnsi="Arial" w:cs="Arial"/>
          <w:b/>
          <w:sz w:val="22"/>
          <w:szCs w:val="22"/>
        </w:rPr>
      </w:pPr>
    </w:p>
    <w:p w14:paraId="21A92CAA" w14:textId="77777777" w:rsidR="008A6B06" w:rsidRPr="005529E8" w:rsidRDefault="008A6B06" w:rsidP="008A6B06">
      <w:pPr>
        <w:rPr>
          <w:rFonts w:ascii="Arial" w:hAnsi="Arial" w:cs="Arial"/>
          <w:b/>
          <w:sz w:val="22"/>
          <w:szCs w:val="22"/>
        </w:rPr>
      </w:pPr>
      <w:r w:rsidRPr="005529E8">
        <w:rPr>
          <w:rFonts w:ascii="Arial" w:hAnsi="Arial" w:cs="Arial"/>
          <w:b/>
          <w:sz w:val="22"/>
          <w:szCs w:val="22"/>
        </w:rPr>
        <w:t>Sharps:</w:t>
      </w:r>
    </w:p>
    <w:p w14:paraId="7223348C" w14:textId="77777777" w:rsidR="008A6B06" w:rsidRDefault="008A6B06" w:rsidP="008A6B06">
      <w:pPr>
        <w:rPr>
          <w:rFonts w:ascii="Arial" w:hAnsi="Arial" w:cs="Arial"/>
          <w:sz w:val="22"/>
          <w:szCs w:val="22"/>
        </w:rPr>
      </w:pPr>
      <w:r w:rsidRPr="005529E8">
        <w:rPr>
          <w:rFonts w:ascii="Arial" w:hAnsi="Arial" w:cs="Arial"/>
          <w:sz w:val="22"/>
          <w:szCs w:val="22"/>
        </w:rPr>
        <w:t xml:space="preserve">Sharps (any object that can puncture or lacerate the skin, such as syringes, razor blades, </w:t>
      </w:r>
      <w:proofErr w:type="gramStart"/>
      <w:r w:rsidRPr="005529E8">
        <w:rPr>
          <w:rFonts w:ascii="Arial" w:hAnsi="Arial" w:cs="Arial"/>
          <w:sz w:val="22"/>
          <w:szCs w:val="22"/>
        </w:rPr>
        <w:t>glass</w:t>
      </w:r>
      <w:proofErr w:type="gramEnd"/>
      <w:r w:rsidRPr="005529E8">
        <w:rPr>
          <w:rFonts w:ascii="Arial" w:hAnsi="Arial" w:cs="Arial"/>
          <w:sz w:val="22"/>
          <w:szCs w:val="22"/>
        </w:rPr>
        <w:t xml:space="preserve"> and some plastics) pose both a physical and potential biological or chemical hazard depending on what they were used for. All sharps must be removed from equipment before it will be removed by Surplus Property employees or serviced by NAU or contractor maintenance personnel.  </w:t>
      </w:r>
    </w:p>
    <w:p w14:paraId="4BA3C0F1" w14:textId="77777777" w:rsidR="008A6B06" w:rsidRPr="005529E8" w:rsidRDefault="008A6B06" w:rsidP="008A6B06">
      <w:pPr>
        <w:rPr>
          <w:rFonts w:ascii="Arial" w:hAnsi="Arial" w:cs="Arial"/>
          <w:sz w:val="22"/>
          <w:szCs w:val="22"/>
        </w:rPr>
      </w:pPr>
    </w:p>
    <w:p w14:paraId="642DAE8C" w14:textId="77777777" w:rsidR="008A6B06" w:rsidRPr="005529E8" w:rsidRDefault="008A6B06" w:rsidP="008A6B06">
      <w:pPr>
        <w:rPr>
          <w:rFonts w:ascii="Arial" w:hAnsi="Arial" w:cs="Arial"/>
          <w:sz w:val="22"/>
          <w:szCs w:val="22"/>
        </w:rPr>
      </w:pPr>
    </w:p>
    <w:p w14:paraId="478E1843" w14:textId="77777777" w:rsidR="00CB4901" w:rsidRPr="00611812" w:rsidRDefault="00CB4901" w:rsidP="00CB4901">
      <w:pPr>
        <w:rPr>
          <w:rFonts w:ascii="Univers" w:hAnsi="Univers"/>
        </w:rPr>
      </w:pPr>
    </w:p>
    <w:p w14:paraId="31458F4B" w14:textId="77777777" w:rsidR="008F0D0F" w:rsidRPr="00611812" w:rsidRDefault="008F0D0F" w:rsidP="00CB4901">
      <w:pPr>
        <w:rPr>
          <w:rFonts w:ascii="Univers" w:hAnsi="Univers"/>
        </w:rPr>
        <w:sectPr w:rsidR="008F0D0F" w:rsidRPr="00611812" w:rsidSect="00611812">
          <w:footerReference w:type="default" r:id="rId90"/>
          <w:pgSz w:w="12240" w:h="15840"/>
          <w:pgMar w:top="1152" w:right="1152" w:bottom="1152" w:left="1152" w:header="720" w:footer="720" w:gutter="0"/>
          <w:cols w:space="720"/>
          <w:titlePg/>
          <w:docGrid w:linePitch="360"/>
        </w:sectPr>
      </w:pPr>
    </w:p>
    <w:p w14:paraId="5496F8A0" w14:textId="77777777" w:rsidR="008F0D0F" w:rsidRPr="00611812" w:rsidRDefault="008F0D0F" w:rsidP="005E570D">
      <w:pPr>
        <w:pStyle w:val="Caption"/>
        <w:rPr>
          <w:rFonts w:ascii="Univers" w:hAnsi="Univers"/>
          <w:sz w:val="18"/>
          <w:szCs w:val="18"/>
        </w:rPr>
      </w:pPr>
      <w:r w:rsidRPr="00611812">
        <w:rPr>
          <w:rFonts w:ascii="Univers" w:hAnsi="Univers"/>
          <w:sz w:val="18"/>
          <w:szCs w:val="18"/>
        </w:rPr>
        <w:lastRenderedPageBreak/>
        <w:t>Appendix D:  Summary and Comparison of Liquid Disinfectants (Page 1)</w:t>
      </w:r>
      <w:bookmarkEnd w:id="323"/>
    </w:p>
    <w:p w14:paraId="3ECCFDCC" w14:textId="77777777" w:rsidR="008F0D0F" w:rsidRPr="00611812" w:rsidRDefault="008F0D0F" w:rsidP="005E570D">
      <w:pPr>
        <w:jc w:val="center"/>
        <w:rPr>
          <w:rFonts w:ascii="Univers" w:hAnsi="Univers"/>
          <w:sz w:val="18"/>
          <w:szCs w:val="18"/>
        </w:rPr>
      </w:pPr>
    </w:p>
    <w:p w14:paraId="5931559F" w14:textId="77777777" w:rsidR="008F0D0F" w:rsidRPr="00611812" w:rsidRDefault="008F0D0F" w:rsidP="005E570D">
      <w:pPr>
        <w:rPr>
          <w:rFonts w:ascii="Univers" w:hAnsi="Univers"/>
          <w:sz w:val="18"/>
          <w:szCs w:val="18"/>
        </w:rPr>
      </w:pPr>
      <w:proofErr w:type="gramStart"/>
      <w:r w:rsidRPr="00611812">
        <w:rPr>
          <w:rFonts w:ascii="Univers" w:hAnsi="Univers"/>
          <w:sz w:val="18"/>
          <w:szCs w:val="18"/>
        </w:rPr>
        <w:t>Commonly used disinfectants,</w:t>
      </w:r>
      <w:proofErr w:type="gramEnd"/>
      <w:r w:rsidRPr="00611812">
        <w:rPr>
          <w:rFonts w:ascii="Univers" w:hAnsi="Univers"/>
          <w:sz w:val="18"/>
          <w:szCs w:val="18"/>
        </w:rPr>
        <w:t xml:space="preserve"> recommended when appropriate.</w:t>
      </w:r>
    </w:p>
    <w:p w14:paraId="54AE9EC9" w14:textId="77777777" w:rsidR="008F0D0F" w:rsidRPr="00611812" w:rsidRDefault="008F0D0F" w:rsidP="005E570D">
      <w:pPr>
        <w:rPr>
          <w:rFonts w:ascii="Univers" w:hAnsi="Univers"/>
          <w:sz w:val="18"/>
          <w:szCs w:val="18"/>
        </w:rPr>
      </w:pPr>
    </w:p>
    <w:tbl>
      <w:tblPr>
        <w:tblW w:w="144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2142"/>
        <w:gridCol w:w="2304"/>
        <w:gridCol w:w="2124"/>
        <w:gridCol w:w="2700"/>
        <w:gridCol w:w="2250"/>
        <w:gridCol w:w="1350"/>
      </w:tblGrid>
      <w:tr w:rsidR="008F0D0F" w:rsidRPr="00611812" w14:paraId="4010479B" w14:textId="77777777" w:rsidTr="008A6B06">
        <w:tc>
          <w:tcPr>
            <w:tcW w:w="1530" w:type="dxa"/>
          </w:tcPr>
          <w:p w14:paraId="4A0E5FAF"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Class</w:t>
            </w:r>
          </w:p>
        </w:tc>
        <w:tc>
          <w:tcPr>
            <w:tcW w:w="2142" w:type="dxa"/>
          </w:tcPr>
          <w:p w14:paraId="24798E2C" w14:textId="77777777" w:rsidR="008F0D0F" w:rsidRPr="00611812" w:rsidRDefault="008F0D0F" w:rsidP="005E570D">
            <w:pPr>
              <w:jc w:val="center"/>
              <w:rPr>
                <w:rFonts w:ascii="Univers" w:hAnsi="Univers"/>
                <w:sz w:val="18"/>
                <w:szCs w:val="18"/>
              </w:rPr>
            </w:pPr>
            <w:r w:rsidRPr="00611812">
              <w:rPr>
                <w:rFonts w:ascii="Univers" w:hAnsi="Univers"/>
                <w:b/>
                <w:sz w:val="18"/>
                <w:szCs w:val="18"/>
              </w:rPr>
              <w:t>Recommended Use</w:t>
            </w:r>
          </w:p>
        </w:tc>
        <w:tc>
          <w:tcPr>
            <w:tcW w:w="2304" w:type="dxa"/>
          </w:tcPr>
          <w:p w14:paraId="66500067"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How They Work</w:t>
            </w:r>
          </w:p>
        </w:tc>
        <w:tc>
          <w:tcPr>
            <w:tcW w:w="2124" w:type="dxa"/>
          </w:tcPr>
          <w:p w14:paraId="262C6821"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Advantages</w:t>
            </w:r>
          </w:p>
        </w:tc>
        <w:tc>
          <w:tcPr>
            <w:tcW w:w="2700" w:type="dxa"/>
          </w:tcPr>
          <w:p w14:paraId="10A3855F"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Disadvantages</w:t>
            </w:r>
          </w:p>
        </w:tc>
        <w:tc>
          <w:tcPr>
            <w:tcW w:w="2250" w:type="dxa"/>
          </w:tcPr>
          <w:p w14:paraId="6C4036A5"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Comments/Hazards</w:t>
            </w:r>
          </w:p>
        </w:tc>
        <w:tc>
          <w:tcPr>
            <w:tcW w:w="1350" w:type="dxa"/>
          </w:tcPr>
          <w:p w14:paraId="767D4D6D"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Examples</w:t>
            </w:r>
          </w:p>
        </w:tc>
      </w:tr>
      <w:tr w:rsidR="008F0D0F" w:rsidRPr="00611812" w14:paraId="6E6E3048" w14:textId="77777777" w:rsidTr="008A6B06">
        <w:tc>
          <w:tcPr>
            <w:tcW w:w="1530" w:type="dxa"/>
          </w:tcPr>
          <w:p w14:paraId="4B97ECA2" w14:textId="77777777" w:rsidR="008F0D0F" w:rsidRPr="00611812" w:rsidRDefault="008F0D0F" w:rsidP="005E570D">
            <w:pPr>
              <w:rPr>
                <w:rFonts w:ascii="Univers" w:hAnsi="Univers"/>
                <w:sz w:val="18"/>
                <w:szCs w:val="18"/>
              </w:rPr>
            </w:pPr>
            <w:r w:rsidRPr="00611812">
              <w:rPr>
                <w:rFonts w:ascii="Univers" w:hAnsi="Univers"/>
                <w:sz w:val="18"/>
                <w:szCs w:val="18"/>
              </w:rPr>
              <w:t>70% Isopropyl alcohol solution</w:t>
            </w:r>
          </w:p>
        </w:tc>
        <w:tc>
          <w:tcPr>
            <w:tcW w:w="2142" w:type="dxa"/>
          </w:tcPr>
          <w:p w14:paraId="1E5DEF3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Cleaning some instruments</w:t>
            </w:r>
          </w:p>
          <w:p w14:paraId="14AE440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Cleaning skin</w:t>
            </w:r>
          </w:p>
        </w:tc>
        <w:tc>
          <w:tcPr>
            <w:tcW w:w="2304" w:type="dxa"/>
          </w:tcPr>
          <w:p w14:paraId="7C74ABD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Changes protein structure of microorganism</w:t>
            </w:r>
          </w:p>
          <w:p w14:paraId="22F13525"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Presence of water assists with killing action</w:t>
            </w:r>
          </w:p>
        </w:tc>
        <w:tc>
          <w:tcPr>
            <w:tcW w:w="2124" w:type="dxa"/>
          </w:tcPr>
          <w:p w14:paraId="1A907E6C"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Fairly inexpensive</w:t>
            </w:r>
          </w:p>
        </w:tc>
        <w:tc>
          <w:tcPr>
            <w:tcW w:w="2700" w:type="dxa"/>
          </w:tcPr>
          <w:p w14:paraId="344EAEA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&lt;50% solution not very effective</w:t>
            </w:r>
          </w:p>
          <w:p w14:paraId="498E359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Not active when organic matter present</w:t>
            </w:r>
          </w:p>
          <w:p w14:paraId="6FAA0F2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Not active against certain types of viruses</w:t>
            </w:r>
          </w:p>
          <w:p w14:paraId="6A13772C"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Evaporates quickly - contact time not sufficient for killing</w:t>
            </w:r>
          </w:p>
        </w:tc>
        <w:tc>
          <w:tcPr>
            <w:tcW w:w="2250" w:type="dxa"/>
          </w:tcPr>
          <w:p w14:paraId="07CFBB8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Flammable</w:t>
            </w:r>
          </w:p>
          <w:p w14:paraId="475952F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Eye Irritant</w:t>
            </w:r>
          </w:p>
          <w:p w14:paraId="48D1181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Toxic</w:t>
            </w:r>
          </w:p>
        </w:tc>
        <w:tc>
          <w:tcPr>
            <w:tcW w:w="1350" w:type="dxa"/>
          </w:tcPr>
          <w:p w14:paraId="1896DB77" w14:textId="77777777" w:rsidR="008F0D0F" w:rsidRPr="00611812" w:rsidRDefault="008F0D0F" w:rsidP="005E570D">
            <w:pPr>
              <w:rPr>
                <w:rFonts w:ascii="Univers" w:hAnsi="Univers"/>
                <w:sz w:val="18"/>
                <w:szCs w:val="18"/>
              </w:rPr>
            </w:pPr>
          </w:p>
        </w:tc>
      </w:tr>
      <w:tr w:rsidR="008F0D0F" w:rsidRPr="00611812" w14:paraId="7630F2C1" w14:textId="77777777" w:rsidTr="008A6B06">
        <w:tc>
          <w:tcPr>
            <w:tcW w:w="1530" w:type="dxa"/>
          </w:tcPr>
          <w:p w14:paraId="143F2203" w14:textId="77777777" w:rsidR="008F0D0F" w:rsidRPr="00611812" w:rsidRDefault="008F0D0F" w:rsidP="005E570D">
            <w:pPr>
              <w:rPr>
                <w:rFonts w:ascii="Univers" w:hAnsi="Univers"/>
                <w:sz w:val="18"/>
                <w:szCs w:val="18"/>
              </w:rPr>
            </w:pPr>
            <w:r w:rsidRPr="00611812">
              <w:rPr>
                <w:rFonts w:ascii="Univers" w:hAnsi="Univers"/>
                <w:sz w:val="18"/>
                <w:szCs w:val="18"/>
              </w:rPr>
              <w:t>Chlorine compounds</w:t>
            </w:r>
          </w:p>
        </w:tc>
        <w:tc>
          <w:tcPr>
            <w:tcW w:w="2142" w:type="dxa"/>
          </w:tcPr>
          <w:p w14:paraId="5508774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Spills of human body fluids</w:t>
            </w:r>
          </w:p>
          <w:p w14:paraId="40D49C6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Bactericidal - Good</w:t>
            </w:r>
          </w:p>
          <w:p w14:paraId="3780414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Fungicidal - Good</w:t>
            </w:r>
          </w:p>
          <w:p w14:paraId="4E552D4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Sporicidal - Good at &gt;1000 ppm Sodium Hypochlorite</w:t>
            </w:r>
          </w:p>
          <w:p w14:paraId="34B74A53" w14:textId="77777777" w:rsidR="008F0D0F" w:rsidRPr="00611812" w:rsidRDefault="008F0D0F" w:rsidP="005E570D">
            <w:pPr>
              <w:rPr>
                <w:rFonts w:ascii="Univers" w:hAnsi="Univers"/>
                <w:sz w:val="18"/>
                <w:szCs w:val="18"/>
              </w:rPr>
            </w:pPr>
          </w:p>
          <w:p w14:paraId="76AB0ED7" w14:textId="77777777" w:rsidR="008F0D0F" w:rsidRPr="00611812" w:rsidRDefault="008F0D0F" w:rsidP="005E570D">
            <w:pPr>
              <w:rPr>
                <w:rFonts w:ascii="Univers" w:hAnsi="Univers"/>
                <w:sz w:val="18"/>
                <w:szCs w:val="18"/>
              </w:rPr>
            </w:pPr>
          </w:p>
        </w:tc>
        <w:tc>
          <w:tcPr>
            <w:tcW w:w="2304" w:type="dxa"/>
          </w:tcPr>
          <w:p w14:paraId="1B65534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Free available chlorine combines with contents within microorganism - reaction byproducts cause its death</w:t>
            </w:r>
          </w:p>
          <w:p w14:paraId="1937B5E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Need 500 to 5000 ppm</w:t>
            </w:r>
          </w:p>
          <w:p w14:paraId="094A888F"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Produce chemical combination with cell substances</w:t>
            </w:r>
          </w:p>
          <w:p w14:paraId="0B65926B"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Depend upon release of hypochlorous acid</w:t>
            </w:r>
          </w:p>
        </w:tc>
        <w:tc>
          <w:tcPr>
            <w:tcW w:w="2124" w:type="dxa"/>
          </w:tcPr>
          <w:p w14:paraId="52AEDCC0"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Kill hardy viruses (e.g., hepatitis)</w:t>
            </w:r>
          </w:p>
          <w:p w14:paraId="19578F57"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Kill a wide range of organisms</w:t>
            </w:r>
          </w:p>
          <w:p w14:paraId="4F22AB0F"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Inexpensive</w:t>
            </w:r>
          </w:p>
          <w:p w14:paraId="00094FF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Penetrates well</w:t>
            </w:r>
          </w:p>
          <w:p w14:paraId="004D97B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Relatively quick microbial kill</w:t>
            </w:r>
          </w:p>
          <w:p w14:paraId="3BC1166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May be used on food prep surfaces</w:t>
            </w:r>
          </w:p>
        </w:tc>
        <w:tc>
          <w:tcPr>
            <w:tcW w:w="2700" w:type="dxa"/>
          </w:tcPr>
          <w:p w14:paraId="798632C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Corrode metals such as stainless, aluminum</w:t>
            </w:r>
          </w:p>
          <w:p w14:paraId="2C56BF4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Organics may reduce activity</w:t>
            </w:r>
          </w:p>
          <w:p w14:paraId="16F4EF9F"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Increase in alkalinity decreases bactericidal property</w:t>
            </w:r>
          </w:p>
          <w:p w14:paraId="4D995EA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Unpleasant taste and odor</w:t>
            </w:r>
          </w:p>
          <w:p w14:paraId="0FD1403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Tuberculocidal - with extended contact time</w:t>
            </w:r>
          </w:p>
        </w:tc>
        <w:tc>
          <w:tcPr>
            <w:tcW w:w="2250" w:type="dxa"/>
          </w:tcPr>
          <w:p w14:paraId="6998D75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Follow spill procedure and dilution instructions</w:t>
            </w:r>
          </w:p>
          <w:p w14:paraId="278922C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Make fresh solutions before use</w:t>
            </w:r>
          </w:p>
          <w:p w14:paraId="53072845"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Eye, skin, and respiratory irritant</w:t>
            </w:r>
          </w:p>
          <w:p w14:paraId="54A0B6F5"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Corrosive</w:t>
            </w:r>
          </w:p>
          <w:p w14:paraId="3497B15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Toxic</w:t>
            </w:r>
          </w:p>
        </w:tc>
        <w:tc>
          <w:tcPr>
            <w:tcW w:w="1350" w:type="dxa"/>
          </w:tcPr>
          <w:p w14:paraId="3A7A41E0"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Bleach solutions (sodium hypochlorite)</w:t>
            </w:r>
          </w:p>
          <w:p w14:paraId="7F3DF2DB"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Clorox</w:t>
            </w:r>
          </w:p>
          <w:p w14:paraId="069ABC8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Cryosan</w:t>
            </w:r>
          </w:p>
          <w:p w14:paraId="793EB84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Purex</w:t>
            </w:r>
          </w:p>
        </w:tc>
      </w:tr>
      <w:tr w:rsidR="008F0D0F" w:rsidRPr="00611812" w14:paraId="4756482F" w14:textId="77777777" w:rsidTr="008A6B06">
        <w:tc>
          <w:tcPr>
            <w:tcW w:w="1530" w:type="dxa"/>
          </w:tcPr>
          <w:p w14:paraId="4EDDCA54" w14:textId="77777777" w:rsidR="008F0D0F" w:rsidRPr="00611812" w:rsidRDefault="00F1505D" w:rsidP="005E570D">
            <w:pPr>
              <w:rPr>
                <w:rFonts w:ascii="Univers" w:hAnsi="Univers"/>
                <w:sz w:val="18"/>
                <w:szCs w:val="18"/>
              </w:rPr>
            </w:pPr>
            <w:r w:rsidRPr="00611812">
              <w:rPr>
                <w:rFonts w:ascii="Univers" w:hAnsi="Univers"/>
                <w:sz w:val="18"/>
                <w:szCs w:val="18"/>
              </w:rPr>
              <w:t>Glutaraldehyde</w:t>
            </w:r>
          </w:p>
        </w:tc>
        <w:tc>
          <w:tcPr>
            <w:tcW w:w="2142" w:type="dxa"/>
          </w:tcPr>
          <w:p w14:paraId="2DA7C7DE"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Bactericidal - Good</w:t>
            </w:r>
          </w:p>
          <w:p w14:paraId="18AB50D7"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Fungicidal - Good</w:t>
            </w:r>
          </w:p>
          <w:p w14:paraId="7F48FCA0"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Tuberculocidal - Excellent</w:t>
            </w:r>
          </w:p>
          <w:p w14:paraId="2E1092FE"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Virucidal - Good</w:t>
            </w:r>
          </w:p>
          <w:p w14:paraId="4CE3E055"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Sporicidal - Good</w:t>
            </w:r>
          </w:p>
        </w:tc>
        <w:tc>
          <w:tcPr>
            <w:tcW w:w="2304" w:type="dxa"/>
          </w:tcPr>
          <w:p w14:paraId="5D21F059"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Coagulates cellular proteins</w:t>
            </w:r>
          </w:p>
        </w:tc>
        <w:tc>
          <w:tcPr>
            <w:tcW w:w="2124" w:type="dxa"/>
          </w:tcPr>
          <w:p w14:paraId="7A0E6D8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Non-staining, relatively non-corrosive</w:t>
            </w:r>
          </w:p>
          <w:p w14:paraId="168BF2A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Useable as a sterilant on plastics, rubber, lenses, stainless steel, and other items that can’t be autoclaved</w:t>
            </w:r>
          </w:p>
        </w:tc>
        <w:tc>
          <w:tcPr>
            <w:tcW w:w="2700" w:type="dxa"/>
          </w:tcPr>
          <w:p w14:paraId="11E82BF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Not stable in solution</w:t>
            </w:r>
          </w:p>
          <w:p w14:paraId="12EB408E"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w:t>
            </w:r>
            <w:proofErr w:type="gramStart"/>
            <w:r w:rsidRPr="00611812">
              <w:rPr>
                <w:rFonts w:ascii="Univers" w:hAnsi="Univers"/>
                <w:sz w:val="18"/>
                <w:szCs w:val="18"/>
              </w:rPr>
              <w:t>Has to</w:t>
            </w:r>
            <w:proofErr w:type="gramEnd"/>
            <w:r w:rsidRPr="00611812">
              <w:rPr>
                <w:rFonts w:ascii="Univers" w:hAnsi="Univers"/>
                <w:sz w:val="18"/>
                <w:szCs w:val="18"/>
              </w:rPr>
              <w:t xml:space="preserve"> be in alkaline solution</w:t>
            </w:r>
          </w:p>
          <w:p w14:paraId="6618464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Inactivated by organic material</w:t>
            </w:r>
          </w:p>
        </w:tc>
        <w:tc>
          <w:tcPr>
            <w:tcW w:w="2250" w:type="dxa"/>
          </w:tcPr>
          <w:p w14:paraId="4C4DD31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Eye, </w:t>
            </w:r>
            <w:proofErr w:type="gramStart"/>
            <w:r w:rsidRPr="00611812">
              <w:rPr>
                <w:rFonts w:ascii="Univers" w:hAnsi="Univers"/>
                <w:sz w:val="18"/>
                <w:szCs w:val="18"/>
              </w:rPr>
              <w:t>skin</w:t>
            </w:r>
            <w:proofErr w:type="gramEnd"/>
            <w:r w:rsidRPr="00611812">
              <w:rPr>
                <w:rFonts w:ascii="Univers" w:hAnsi="Univers"/>
                <w:sz w:val="18"/>
                <w:szCs w:val="18"/>
              </w:rPr>
              <w:t xml:space="preserve"> and respiratory irritant.</w:t>
            </w:r>
          </w:p>
          <w:p w14:paraId="60A7C809"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Sensitizer</w:t>
            </w:r>
          </w:p>
          <w:p w14:paraId="1FB1E15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Toxic</w:t>
            </w:r>
          </w:p>
        </w:tc>
        <w:tc>
          <w:tcPr>
            <w:tcW w:w="1350" w:type="dxa"/>
          </w:tcPr>
          <w:p w14:paraId="061E281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Calgocide 14</w:t>
            </w:r>
          </w:p>
          <w:p w14:paraId="4DF596C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Cidex</w:t>
            </w:r>
          </w:p>
          <w:p w14:paraId="61A663F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Vespore           </w:t>
            </w:r>
          </w:p>
        </w:tc>
      </w:tr>
    </w:tbl>
    <w:p w14:paraId="541C0F29" w14:textId="77777777" w:rsidR="008F0D0F" w:rsidRPr="00611812" w:rsidRDefault="008F0D0F" w:rsidP="005E570D">
      <w:pPr>
        <w:rPr>
          <w:rFonts w:ascii="Univers" w:hAnsi="Univers"/>
          <w:sz w:val="18"/>
          <w:szCs w:val="18"/>
        </w:rPr>
      </w:pPr>
    </w:p>
    <w:p w14:paraId="537E7ACD" w14:textId="77777777" w:rsidR="008F0D0F" w:rsidRPr="00611812" w:rsidRDefault="008F0D0F" w:rsidP="005E570D">
      <w:pPr>
        <w:rPr>
          <w:rFonts w:ascii="Univers" w:hAnsi="Univers"/>
          <w:b/>
          <w:bCs/>
          <w:sz w:val="18"/>
          <w:szCs w:val="18"/>
        </w:rPr>
      </w:pPr>
      <w:r w:rsidRPr="00611812">
        <w:rPr>
          <w:rFonts w:ascii="Univers" w:hAnsi="Univers"/>
          <w:sz w:val="18"/>
          <w:szCs w:val="18"/>
        </w:rPr>
        <w:br w:type="page"/>
      </w:r>
      <w:r w:rsidRPr="00611812">
        <w:rPr>
          <w:rFonts w:ascii="Univers" w:hAnsi="Univers"/>
          <w:b/>
          <w:bCs/>
          <w:sz w:val="18"/>
          <w:szCs w:val="18"/>
        </w:rPr>
        <w:lastRenderedPageBreak/>
        <w:t>Summary and Comparison of Liquid Disinfectants (Page 2)</w:t>
      </w: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2160"/>
        <w:gridCol w:w="2250"/>
        <w:gridCol w:w="2664"/>
        <w:gridCol w:w="2196"/>
        <w:gridCol w:w="2340"/>
        <w:gridCol w:w="1260"/>
      </w:tblGrid>
      <w:tr w:rsidR="008F0D0F" w:rsidRPr="00611812" w14:paraId="763E017D" w14:textId="77777777" w:rsidTr="00562EDD">
        <w:tc>
          <w:tcPr>
            <w:tcW w:w="1278" w:type="dxa"/>
          </w:tcPr>
          <w:p w14:paraId="3639DB52"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Class</w:t>
            </w:r>
          </w:p>
        </w:tc>
        <w:tc>
          <w:tcPr>
            <w:tcW w:w="2160" w:type="dxa"/>
          </w:tcPr>
          <w:p w14:paraId="649FB240" w14:textId="77777777" w:rsidR="008F0D0F" w:rsidRPr="00611812" w:rsidRDefault="008F0D0F" w:rsidP="005E570D">
            <w:pPr>
              <w:jc w:val="center"/>
              <w:rPr>
                <w:rFonts w:ascii="Univers" w:hAnsi="Univers"/>
                <w:sz w:val="18"/>
                <w:szCs w:val="18"/>
              </w:rPr>
            </w:pPr>
            <w:r w:rsidRPr="00611812">
              <w:rPr>
                <w:rFonts w:ascii="Univers" w:hAnsi="Univers"/>
                <w:b/>
                <w:sz w:val="18"/>
                <w:szCs w:val="18"/>
              </w:rPr>
              <w:t>Recommended Use</w:t>
            </w:r>
          </w:p>
        </w:tc>
        <w:tc>
          <w:tcPr>
            <w:tcW w:w="2250" w:type="dxa"/>
          </w:tcPr>
          <w:p w14:paraId="5D863CCE"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How They Work</w:t>
            </w:r>
          </w:p>
        </w:tc>
        <w:tc>
          <w:tcPr>
            <w:tcW w:w="2664" w:type="dxa"/>
          </w:tcPr>
          <w:p w14:paraId="01D798D6"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Advantages</w:t>
            </w:r>
          </w:p>
        </w:tc>
        <w:tc>
          <w:tcPr>
            <w:tcW w:w="2196" w:type="dxa"/>
          </w:tcPr>
          <w:p w14:paraId="470EEFBB"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Disadvantages</w:t>
            </w:r>
          </w:p>
        </w:tc>
        <w:tc>
          <w:tcPr>
            <w:tcW w:w="2340" w:type="dxa"/>
          </w:tcPr>
          <w:p w14:paraId="230FB64C"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Comments/Hazards</w:t>
            </w:r>
          </w:p>
        </w:tc>
        <w:tc>
          <w:tcPr>
            <w:tcW w:w="1260" w:type="dxa"/>
          </w:tcPr>
          <w:p w14:paraId="2CD15887" w14:textId="77777777" w:rsidR="008F0D0F" w:rsidRPr="00611812" w:rsidRDefault="008F0D0F" w:rsidP="005E570D">
            <w:pPr>
              <w:jc w:val="center"/>
              <w:rPr>
                <w:rFonts w:ascii="Univers" w:hAnsi="Univers"/>
                <w:b/>
                <w:sz w:val="18"/>
                <w:szCs w:val="18"/>
              </w:rPr>
            </w:pPr>
            <w:r w:rsidRPr="00611812">
              <w:rPr>
                <w:rFonts w:ascii="Univers" w:hAnsi="Univers"/>
                <w:b/>
                <w:sz w:val="18"/>
                <w:szCs w:val="18"/>
              </w:rPr>
              <w:t>Examples</w:t>
            </w:r>
          </w:p>
        </w:tc>
      </w:tr>
      <w:tr w:rsidR="008F0D0F" w:rsidRPr="00611812" w14:paraId="253B4D2F" w14:textId="77777777" w:rsidTr="00562EDD">
        <w:tc>
          <w:tcPr>
            <w:tcW w:w="1278" w:type="dxa"/>
          </w:tcPr>
          <w:p w14:paraId="43CC1F6E" w14:textId="77777777" w:rsidR="008F0D0F" w:rsidRPr="00611812" w:rsidRDefault="008F0D0F" w:rsidP="005E570D">
            <w:pPr>
              <w:rPr>
                <w:rFonts w:ascii="Univers" w:hAnsi="Univers"/>
                <w:sz w:val="18"/>
                <w:szCs w:val="18"/>
              </w:rPr>
            </w:pPr>
            <w:r w:rsidRPr="00611812">
              <w:rPr>
                <w:rFonts w:ascii="Univers" w:hAnsi="Univers"/>
                <w:sz w:val="18"/>
                <w:szCs w:val="18"/>
              </w:rPr>
              <w:t>Iodophors (iodine with carrier)</w:t>
            </w:r>
          </w:p>
        </w:tc>
        <w:tc>
          <w:tcPr>
            <w:tcW w:w="2160" w:type="dxa"/>
          </w:tcPr>
          <w:p w14:paraId="08DEA51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Disinfecting some semi-critical medical equipment</w:t>
            </w:r>
          </w:p>
          <w:p w14:paraId="60702CEF"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Bactericidal - Very Good</w:t>
            </w:r>
          </w:p>
          <w:p w14:paraId="4A78B4E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Fungicidal - Excellent</w:t>
            </w:r>
          </w:p>
          <w:p w14:paraId="13C0C0DC"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Virucidal - Excellent</w:t>
            </w:r>
          </w:p>
        </w:tc>
        <w:tc>
          <w:tcPr>
            <w:tcW w:w="2250" w:type="dxa"/>
          </w:tcPr>
          <w:p w14:paraId="64B3819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Free iodine enters microorganism and binds with its cellular components</w:t>
            </w:r>
          </w:p>
          <w:p w14:paraId="557ED37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Carrier helps penetrate soil/fat</w:t>
            </w:r>
          </w:p>
          <w:p w14:paraId="7D829D9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Need 30 to 50 ppm</w:t>
            </w:r>
          </w:p>
          <w:p w14:paraId="16E4C09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Probably by disorder of protein synthesis due to hindrance and/or blocking of hydrogen bonding</w:t>
            </w:r>
          </w:p>
        </w:tc>
        <w:tc>
          <w:tcPr>
            <w:tcW w:w="2664" w:type="dxa"/>
          </w:tcPr>
          <w:p w14:paraId="60BE0C3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Kill broad range of organisms</w:t>
            </w:r>
          </w:p>
          <w:p w14:paraId="75E6A6B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Highly reactive</w:t>
            </w:r>
          </w:p>
          <w:p w14:paraId="2C9792E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Low tissue toxicity</w:t>
            </w:r>
          </w:p>
          <w:p w14:paraId="4DEC681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Kill immediately rather than by prolonged period of stasis</w:t>
            </w:r>
          </w:p>
          <w:p w14:paraId="0161F39B"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Not affected by hard water</w:t>
            </w:r>
          </w:p>
          <w:p w14:paraId="25CB2C1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May be used on food prep surfaces</w:t>
            </w:r>
          </w:p>
        </w:tc>
        <w:tc>
          <w:tcPr>
            <w:tcW w:w="2196" w:type="dxa"/>
          </w:tcPr>
          <w:p w14:paraId="7E6763B1"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May stain plastics or corrode metal</w:t>
            </w:r>
          </w:p>
          <w:p w14:paraId="5F6873E0"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May stain skin/laundry</w:t>
            </w:r>
          </w:p>
          <w:p w14:paraId="4532304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Stains most materials</w:t>
            </w:r>
          </w:p>
          <w:p w14:paraId="31727D0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Odor</w:t>
            </w:r>
          </w:p>
          <w:p w14:paraId="1032D3E7"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Some organic and inorganic substances neutralize effect</w:t>
            </w:r>
          </w:p>
          <w:p w14:paraId="08F8096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Tuberculocidal - with extended contact time</w:t>
            </w:r>
          </w:p>
          <w:p w14:paraId="2E8D8F0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Sporicidal - some</w:t>
            </w:r>
          </w:p>
        </w:tc>
        <w:tc>
          <w:tcPr>
            <w:tcW w:w="2340" w:type="dxa"/>
          </w:tcPr>
          <w:p w14:paraId="07B40A5C"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Dilution critical - follow directions!</w:t>
            </w:r>
          </w:p>
          <w:p w14:paraId="20FE1B9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Use only EPA-registered hard surface iodophor disinfectants</w:t>
            </w:r>
          </w:p>
          <w:p w14:paraId="4F75B4EB"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Don’t confuse skin antiseptic iodophors for disinfectants</w:t>
            </w:r>
          </w:p>
          <w:p w14:paraId="71AA6A45"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Skin and eye irritant</w:t>
            </w:r>
          </w:p>
          <w:p w14:paraId="31BBBD2C"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Corrosive</w:t>
            </w:r>
          </w:p>
          <w:p w14:paraId="0A550E3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Toxic</w:t>
            </w:r>
          </w:p>
        </w:tc>
        <w:tc>
          <w:tcPr>
            <w:tcW w:w="1260" w:type="dxa"/>
          </w:tcPr>
          <w:p w14:paraId="7C0FF80C"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Bactergent</w:t>
            </w:r>
          </w:p>
          <w:p w14:paraId="0BABE5E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Hy-Sine</w:t>
            </w:r>
          </w:p>
          <w:p w14:paraId="5C9FF7BB"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Ioprep</w:t>
            </w:r>
          </w:p>
          <w:p w14:paraId="7FEFA3D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Providone-iodine; betadine</w:t>
            </w:r>
          </w:p>
          <w:p w14:paraId="276D3FF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Wescodyne</w:t>
            </w:r>
          </w:p>
        </w:tc>
      </w:tr>
      <w:tr w:rsidR="008F0D0F" w:rsidRPr="004119E5" w14:paraId="486405B5" w14:textId="77777777" w:rsidTr="00562EDD">
        <w:tc>
          <w:tcPr>
            <w:tcW w:w="1278" w:type="dxa"/>
          </w:tcPr>
          <w:p w14:paraId="6F0CB9DF" w14:textId="77777777" w:rsidR="008F0D0F" w:rsidRPr="00611812" w:rsidRDefault="008F0D0F" w:rsidP="005E570D">
            <w:pPr>
              <w:rPr>
                <w:rFonts w:ascii="Univers" w:hAnsi="Univers"/>
                <w:sz w:val="18"/>
                <w:szCs w:val="18"/>
              </w:rPr>
            </w:pPr>
            <w:r w:rsidRPr="00611812">
              <w:rPr>
                <w:rFonts w:ascii="Univers" w:hAnsi="Univers"/>
                <w:sz w:val="18"/>
                <w:szCs w:val="18"/>
              </w:rPr>
              <w:t>Phenolic Compounds</w:t>
            </w:r>
          </w:p>
        </w:tc>
        <w:tc>
          <w:tcPr>
            <w:tcW w:w="2160" w:type="dxa"/>
          </w:tcPr>
          <w:p w14:paraId="564389E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Bactericidal - Excellent</w:t>
            </w:r>
          </w:p>
          <w:p w14:paraId="780D964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Fungicidal - Excellent</w:t>
            </w:r>
          </w:p>
          <w:p w14:paraId="3C4A8F8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Tuberculocidal - Excellent</w:t>
            </w:r>
          </w:p>
          <w:p w14:paraId="13706225"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Virucidal - Excellent</w:t>
            </w:r>
          </w:p>
        </w:tc>
        <w:tc>
          <w:tcPr>
            <w:tcW w:w="2250" w:type="dxa"/>
          </w:tcPr>
          <w:p w14:paraId="5971D8D7"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Gross protoplasmic poison</w:t>
            </w:r>
          </w:p>
          <w:p w14:paraId="7F98A12B"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Disrupts cell walls</w:t>
            </w:r>
          </w:p>
          <w:p w14:paraId="1D6BF27F"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Precipitates cell proteins</w:t>
            </w:r>
          </w:p>
          <w:p w14:paraId="5142BFF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Low concentrations inactivate essential enzyme systems</w:t>
            </w:r>
          </w:p>
        </w:tc>
        <w:tc>
          <w:tcPr>
            <w:tcW w:w="2664" w:type="dxa"/>
          </w:tcPr>
          <w:p w14:paraId="08CC1C30"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Nonspecific concerning bactericidal and fungicidal action</w:t>
            </w:r>
          </w:p>
          <w:p w14:paraId="196217A9"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When boiling water would cause rusting, the presence of phenolic substances produces an anti-rusting effect</w:t>
            </w:r>
          </w:p>
        </w:tc>
        <w:tc>
          <w:tcPr>
            <w:tcW w:w="2196" w:type="dxa"/>
          </w:tcPr>
          <w:p w14:paraId="6332670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Unpleasant odor</w:t>
            </w:r>
          </w:p>
          <w:p w14:paraId="1FA7D0C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Some areas have disposal restrictions</w:t>
            </w:r>
          </w:p>
          <w:p w14:paraId="0400926C"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Effectiveness reduced by alkaline pH, natural soap, or organic material</w:t>
            </w:r>
          </w:p>
          <w:p w14:paraId="24FDFAF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Sporicidal - NO</w:t>
            </w:r>
          </w:p>
        </w:tc>
        <w:tc>
          <w:tcPr>
            <w:tcW w:w="2340" w:type="dxa"/>
          </w:tcPr>
          <w:p w14:paraId="3E90FB3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Skin and eye irritant</w:t>
            </w:r>
          </w:p>
          <w:p w14:paraId="5B025CFF"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Sensitizer</w:t>
            </w:r>
          </w:p>
          <w:p w14:paraId="04B691AF"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Corrosive</w:t>
            </w:r>
          </w:p>
          <w:p w14:paraId="6AFFA16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Toxic</w:t>
            </w:r>
          </w:p>
        </w:tc>
        <w:tc>
          <w:tcPr>
            <w:tcW w:w="1260" w:type="dxa"/>
          </w:tcPr>
          <w:p w14:paraId="6BDF69B8" w14:textId="77777777" w:rsidR="008F0D0F" w:rsidRPr="00611812" w:rsidRDefault="008F0D0F" w:rsidP="005E570D">
            <w:pPr>
              <w:rPr>
                <w:rFonts w:ascii="Univers" w:hAnsi="Univers"/>
                <w:sz w:val="18"/>
                <w:szCs w:val="18"/>
                <w:lang w:val="de-DE"/>
              </w:rPr>
            </w:pPr>
            <w:r w:rsidRPr="00611812">
              <w:rPr>
                <w:rFonts w:ascii="Univers" w:hAnsi="Univers"/>
                <w:sz w:val="18"/>
                <w:szCs w:val="18"/>
              </w:rPr>
              <w:sym w:font="Symbol" w:char="F0B7"/>
            </w:r>
            <w:r w:rsidRPr="00611812">
              <w:rPr>
                <w:rFonts w:ascii="Univers" w:hAnsi="Univers"/>
                <w:sz w:val="18"/>
                <w:szCs w:val="18"/>
                <w:lang w:val="de-DE"/>
              </w:rPr>
              <w:t xml:space="preserve"> Hil-Phene</w:t>
            </w:r>
          </w:p>
          <w:p w14:paraId="74E7A35D" w14:textId="77777777" w:rsidR="008F0D0F" w:rsidRPr="00611812" w:rsidRDefault="008F0D0F" w:rsidP="005E570D">
            <w:pPr>
              <w:rPr>
                <w:rFonts w:ascii="Univers" w:hAnsi="Univers"/>
                <w:sz w:val="18"/>
                <w:szCs w:val="18"/>
                <w:lang w:val="de-DE"/>
              </w:rPr>
            </w:pPr>
            <w:r w:rsidRPr="00611812">
              <w:rPr>
                <w:rFonts w:ascii="Univers" w:hAnsi="Univers"/>
                <w:sz w:val="18"/>
                <w:szCs w:val="18"/>
              </w:rPr>
              <w:sym w:font="Symbol" w:char="F0B7"/>
            </w:r>
            <w:r w:rsidRPr="00611812">
              <w:rPr>
                <w:rFonts w:ascii="Univers" w:hAnsi="Univers"/>
                <w:sz w:val="18"/>
                <w:szCs w:val="18"/>
                <w:lang w:val="de-DE"/>
              </w:rPr>
              <w:t xml:space="preserve"> Lph</w:t>
            </w:r>
          </w:p>
          <w:p w14:paraId="757319CC" w14:textId="77777777" w:rsidR="008F0D0F" w:rsidRPr="00611812" w:rsidRDefault="008F0D0F" w:rsidP="005E570D">
            <w:pPr>
              <w:rPr>
                <w:rFonts w:ascii="Univers" w:hAnsi="Univers"/>
                <w:sz w:val="18"/>
                <w:szCs w:val="18"/>
                <w:lang w:val="de-DE"/>
              </w:rPr>
            </w:pPr>
            <w:r w:rsidRPr="00611812">
              <w:rPr>
                <w:rFonts w:ascii="Univers" w:hAnsi="Univers"/>
                <w:sz w:val="18"/>
                <w:szCs w:val="18"/>
              </w:rPr>
              <w:sym w:font="Symbol" w:char="F0B7"/>
            </w:r>
            <w:r w:rsidRPr="00611812">
              <w:rPr>
                <w:rFonts w:ascii="Univers" w:hAnsi="Univers"/>
                <w:sz w:val="18"/>
                <w:szCs w:val="18"/>
                <w:lang w:val="de-DE"/>
              </w:rPr>
              <w:t xml:space="preserve"> Metar</w:t>
            </w:r>
          </w:p>
          <w:p w14:paraId="5BB1A06B" w14:textId="77777777" w:rsidR="008F0D0F" w:rsidRPr="00611812" w:rsidRDefault="008F0D0F" w:rsidP="005E570D">
            <w:pPr>
              <w:rPr>
                <w:rFonts w:ascii="Univers" w:hAnsi="Univers"/>
                <w:sz w:val="18"/>
                <w:szCs w:val="18"/>
                <w:lang w:val="de-DE"/>
              </w:rPr>
            </w:pPr>
            <w:r w:rsidRPr="00611812">
              <w:rPr>
                <w:rFonts w:ascii="Univers" w:hAnsi="Univers"/>
                <w:sz w:val="18"/>
                <w:szCs w:val="18"/>
              </w:rPr>
              <w:sym w:font="Symbol" w:char="F0B7"/>
            </w:r>
            <w:r w:rsidRPr="00611812">
              <w:rPr>
                <w:rFonts w:ascii="Univers" w:hAnsi="Univers"/>
                <w:sz w:val="18"/>
                <w:szCs w:val="18"/>
                <w:lang w:val="de-DE"/>
              </w:rPr>
              <w:t xml:space="preserve"> Vesphene</w:t>
            </w:r>
          </w:p>
        </w:tc>
      </w:tr>
      <w:tr w:rsidR="008F0D0F" w:rsidRPr="00611812" w14:paraId="71D76060" w14:textId="77777777" w:rsidTr="00562EDD">
        <w:tc>
          <w:tcPr>
            <w:tcW w:w="1278" w:type="dxa"/>
          </w:tcPr>
          <w:p w14:paraId="403BCC9E" w14:textId="77777777" w:rsidR="008F0D0F" w:rsidRPr="00611812" w:rsidRDefault="008F0D0F" w:rsidP="005E570D">
            <w:pPr>
              <w:rPr>
                <w:rFonts w:ascii="Univers" w:hAnsi="Univers"/>
                <w:sz w:val="18"/>
                <w:szCs w:val="18"/>
              </w:rPr>
            </w:pPr>
            <w:r w:rsidRPr="00611812">
              <w:rPr>
                <w:rFonts w:ascii="Univers" w:hAnsi="Univers"/>
                <w:sz w:val="18"/>
                <w:szCs w:val="18"/>
              </w:rPr>
              <w:t>Quaternary ammonium compounds (QUATS)</w:t>
            </w:r>
          </w:p>
        </w:tc>
        <w:tc>
          <w:tcPr>
            <w:tcW w:w="2160" w:type="dxa"/>
          </w:tcPr>
          <w:p w14:paraId="51259766"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Ordinary</w:t>
            </w:r>
          </w:p>
          <w:p w14:paraId="2A2E0144" w14:textId="77777777" w:rsidR="008F0D0F" w:rsidRPr="00611812" w:rsidRDefault="008F0D0F" w:rsidP="005E570D">
            <w:pPr>
              <w:rPr>
                <w:rFonts w:ascii="Univers" w:hAnsi="Univers"/>
                <w:sz w:val="18"/>
                <w:szCs w:val="18"/>
              </w:rPr>
            </w:pPr>
            <w:r w:rsidRPr="00611812">
              <w:rPr>
                <w:rFonts w:ascii="Univers" w:hAnsi="Univers"/>
                <w:sz w:val="18"/>
                <w:szCs w:val="18"/>
              </w:rPr>
              <w:t>housekeeping</w:t>
            </w:r>
          </w:p>
          <w:p w14:paraId="41F3660B" w14:textId="77777777" w:rsidR="008F0D0F" w:rsidRPr="00611812" w:rsidRDefault="008F0D0F" w:rsidP="005E570D">
            <w:pPr>
              <w:rPr>
                <w:rFonts w:ascii="Univers" w:hAnsi="Univers"/>
                <w:sz w:val="18"/>
                <w:szCs w:val="18"/>
              </w:rPr>
            </w:pPr>
            <w:r w:rsidRPr="00611812">
              <w:rPr>
                <w:rFonts w:ascii="Univers" w:hAnsi="Univers"/>
                <w:sz w:val="18"/>
                <w:szCs w:val="18"/>
              </w:rPr>
              <w:t xml:space="preserve">(e.g., floors, </w:t>
            </w:r>
          </w:p>
          <w:p w14:paraId="319E93C1" w14:textId="77777777" w:rsidR="008F0D0F" w:rsidRPr="00611812" w:rsidRDefault="008F0D0F" w:rsidP="005E570D">
            <w:pPr>
              <w:rPr>
                <w:rFonts w:ascii="Univers" w:hAnsi="Univers"/>
                <w:sz w:val="18"/>
                <w:szCs w:val="18"/>
              </w:rPr>
            </w:pPr>
            <w:r w:rsidRPr="00611812">
              <w:rPr>
                <w:rFonts w:ascii="Univers" w:hAnsi="Univers"/>
                <w:sz w:val="18"/>
                <w:szCs w:val="18"/>
              </w:rPr>
              <w:t xml:space="preserve"> furniture, walls)</w:t>
            </w:r>
          </w:p>
          <w:p w14:paraId="2B97323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Bactericidal - Excellent</w:t>
            </w:r>
          </w:p>
          <w:p w14:paraId="626D954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Fungicidal - Good</w:t>
            </w:r>
          </w:p>
          <w:p w14:paraId="2103F0C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Virucidal - Good (not as effective as phenols)</w:t>
            </w:r>
          </w:p>
        </w:tc>
        <w:tc>
          <w:tcPr>
            <w:tcW w:w="2250" w:type="dxa"/>
          </w:tcPr>
          <w:p w14:paraId="2F39AA90"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Affect proteins and cell membrane of microorganism</w:t>
            </w:r>
          </w:p>
          <w:p w14:paraId="525111BB"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Release nitrogen and phosphorous from cells</w:t>
            </w:r>
          </w:p>
        </w:tc>
        <w:tc>
          <w:tcPr>
            <w:tcW w:w="2664" w:type="dxa"/>
          </w:tcPr>
          <w:p w14:paraId="0B220E5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Contain a detergent to help loosen soil</w:t>
            </w:r>
          </w:p>
          <w:p w14:paraId="348D36E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Rapid action</w:t>
            </w:r>
          </w:p>
          <w:p w14:paraId="287F720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Colorless, odorless</w:t>
            </w:r>
          </w:p>
          <w:p w14:paraId="3C46BFB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Non-toxic, less corrosive</w:t>
            </w:r>
          </w:p>
          <w:p w14:paraId="01361119"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Highly stable</w:t>
            </w:r>
          </w:p>
          <w:p w14:paraId="123AAD59"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May be used on food prep surfaces</w:t>
            </w:r>
          </w:p>
        </w:tc>
        <w:tc>
          <w:tcPr>
            <w:tcW w:w="2196" w:type="dxa"/>
          </w:tcPr>
          <w:p w14:paraId="7018EAD3"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Do not eliminate spores, TB bacteria, some viruses</w:t>
            </w:r>
          </w:p>
          <w:p w14:paraId="06F58E8A"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Effectiveness influenced by hard water</w:t>
            </w:r>
          </w:p>
          <w:p w14:paraId="1569F2F7"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Layer of soap interferes with action</w:t>
            </w:r>
          </w:p>
        </w:tc>
        <w:tc>
          <w:tcPr>
            <w:tcW w:w="2340" w:type="dxa"/>
          </w:tcPr>
          <w:p w14:paraId="1C9AB55D"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Select from EPA list of hospital disinfectants</w:t>
            </w:r>
          </w:p>
          <w:p w14:paraId="762C7D22"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Skin and eye irritant</w:t>
            </w:r>
          </w:p>
          <w:p w14:paraId="23C98514"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Toxic</w:t>
            </w:r>
          </w:p>
        </w:tc>
        <w:tc>
          <w:tcPr>
            <w:tcW w:w="1260" w:type="dxa"/>
          </w:tcPr>
          <w:p w14:paraId="05031055"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Coverage 258</w:t>
            </w:r>
          </w:p>
          <w:p w14:paraId="61964BF8" w14:textId="77777777" w:rsidR="008F0D0F" w:rsidRPr="00611812" w:rsidRDefault="008F0D0F" w:rsidP="005E570D">
            <w:pPr>
              <w:rPr>
                <w:rFonts w:ascii="Univers" w:hAnsi="Univers"/>
                <w:sz w:val="18"/>
                <w:szCs w:val="18"/>
              </w:rPr>
            </w:pPr>
            <w:r w:rsidRPr="00611812">
              <w:rPr>
                <w:rFonts w:ascii="Univers" w:hAnsi="Univers"/>
                <w:sz w:val="18"/>
                <w:szCs w:val="18"/>
              </w:rPr>
              <w:sym w:font="Symbol" w:char="F0B7"/>
            </w:r>
            <w:r w:rsidRPr="00611812">
              <w:rPr>
                <w:rFonts w:ascii="Univers" w:hAnsi="Univers"/>
                <w:sz w:val="18"/>
                <w:szCs w:val="18"/>
              </w:rPr>
              <w:t xml:space="preserve"> End-Bac</w:t>
            </w:r>
          </w:p>
          <w:p w14:paraId="5DED40AF" w14:textId="77777777" w:rsidR="008F0D0F" w:rsidRPr="00611812" w:rsidRDefault="008F0D0F" w:rsidP="005E570D">
            <w:pPr>
              <w:pStyle w:val="Footer"/>
              <w:tabs>
                <w:tab w:val="clear" w:pos="4320"/>
                <w:tab w:val="clear" w:pos="8640"/>
              </w:tabs>
              <w:rPr>
                <w:rFonts w:ascii="Univers" w:hAnsi="Univers"/>
                <w:sz w:val="18"/>
                <w:szCs w:val="18"/>
                <w:lang w:val="en-US" w:eastAsia="en-US"/>
              </w:rPr>
            </w:pPr>
            <w:r w:rsidRPr="00611812">
              <w:rPr>
                <w:rFonts w:ascii="Univers" w:hAnsi="Univers"/>
                <w:sz w:val="18"/>
                <w:szCs w:val="18"/>
                <w:lang w:val="en-US" w:eastAsia="en-US"/>
              </w:rPr>
              <w:sym w:font="Symbol" w:char="F0B7"/>
            </w:r>
            <w:r w:rsidRPr="00611812">
              <w:rPr>
                <w:rFonts w:ascii="Univers" w:hAnsi="Univers"/>
                <w:sz w:val="18"/>
                <w:szCs w:val="18"/>
                <w:lang w:val="en-US" w:eastAsia="en-US"/>
              </w:rPr>
              <w:t xml:space="preserve"> </w:t>
            </w:r>
            <w:proofErr w:type="gramStart"/>
            <w:r w:rsidRPr="00611812">
              <w:rPr>
                <w:rFonts w:ascii="Univers" w:hAnsi="Univers"/>
                <w:sz w:val="18"/>
                <w:szCs w:val="18"/>
                <w:lang w:val="en-US" w:eastAsia="en-US"/>
              </w:rPr>
              <w:t>Hi Tor</w:t>
            </w:r>
            <w:proofErr w:type="gramEnd"/>
          </w:p>
        </w:tc>
      </w:tr>
    </w:tbl>
    <w:p w14:paraId="6E9924CE" w14:textId="77777777" w:rsidR="008F0D0F" w:rsidRPr="00611812" w:rsidRDefault="008F0D0F" w:rsidP="005E570D">
      <w:pPr>
        <w:jc w:val="right"/>
        <w:rPr>
          <w:rFonts w:ascii="Univers" w:hAnsi="Univers"/>
          <w:sz w:val="18"/>
          <w:szCs w:val="18"/>
        </w:rPr>
        <w:sectPr w:rsidR="008F0D0F" w:rsidRPr="00611812" w:rsidSect="00F1505D">
          <w:pgSz w:w="15840" w:h="12240" w:orient="landscape"/>
          <w:pgMar w:top="1800" w:right="1440" w:bottom="1800" w:left="900" w:header="720" w:footer="720" w:gutter="0"/>
          <w:cols w:space="720"/>
          <w:docGrid w:linePitch="360"/>
        </w:sectPr>
      </w:pPr>
    </w:p>
    <w:bookmarkEnd w:id="324"/>
    <w:p w14:paraId="0425DC44" w14:textId="77777777" w:rsidR="00BE50EE" w:rsidRPr="00611812" w:rsidRDefault="00910C93" w:rsidP="005E570D">
      <w:pPr>
        <w:rPr>
          <w:rFonts w:ascii="Univers" w:hAnsi="Univers"/>
          <w:b/>
          <w:sz w:val="22"/>
          <w:szCs w:val="22"/>
        </w:rPr>
      </w:pPr>
      <w:r w:rsidRPr="00611812">
        <w:rPr>
          <w:rFonts w:ascii="Univers" w:hAnsi="Univers"/>
          <w:b/>
          <w:sz w:val="22"/>
          <w:szCs w:val="22"/>
        </w:rPr>
        <w:lastRenderedPageBreak/>
        <w:t xml:space="preserve">Appendix E: Hepatitis B Vaccination </w:t>
      </w:r>
      <w:r w:rsidR="0077343A" w:rsidRPr="00611812">
        <w:rPr>
          <w:rFonts w:ascii="Univers" w:hAnsi="Univers"/>
          <w:b/>
          <w:sz w:val="22"/>
          <w:szCs w:val="22"/>
        </w:rPr>
        <w:t xml:space="preserve">and </w:t>
      </w:r>
      <w:r w:rsidRPr="00611812">
        <w:rPr>
          <w:rFonts w:ascii="Univers" w:hAnsi="Univers"/>
          <w:b/>
          <w:sz w:val="22"/>
          <w:szCs w:val="22"/>
        </w:rPr>
        <w:t>Declination Form</w:t>
      </w:r>
      <w:r w:rsidR="0077343A" w:rsidRPr="00611812">
        <w:rPr>
          <w:rFonts w:ascii="Univers" w:hAnsi="Univers"/>
          <w:b/>
          <w:sz w:val="22"/>
          <w:szCs w:val="22"/>
        </w:rPr>
        <w:t>s</w:t>
      </w:r>
    </w:p>
    <w:p w14:paraId="3B7FBFB2" w14:textId="77777777" w:rsidR="00E46216" w:rsidRPr="00611812" w:rsidRDefault="00E46216" w:rsidP="005E570D">
      <w:pPr>
        <w:rPr>
          <w:rFonts w:ascii="Univers" w:hAnsi="Univers"/>
          <w:b/>
          <w:sz w:val="22"/>
          <w:szCs w:val="22"/>
        </w:rPr>
      </w:pPr>
    </w:p>
    <w:p w14:paraId="2EE9E2D6" w14:textId="02302AF6" w:rsidR="008A6B06" w:rsidRDefault="008F2690" w:rsidP="008A6B06">
      <w:pPr>
        <w:pStyle w:val="NormalWeb"/>
        <w:spacing w:before="0" w:beforeAutospacing="0" w:after="0" w:afterAutospacing="0"/>
        <w:jc w:val="center"/>
        <w:rPr>
          <w:rFonts w:ascii="Arial" w:hAnsi="Arial" w:cs="Arial"/>
          <w:sz w:val="20"/>
          <w:szCs w:val="20"/>
        </w:rPr>
      </w:pPr>
      <w:r>
        <w:rPr>
          <w:noProof/>
        </w:rPr>
        <w:drawing>
          <wp:inline distT="0" distB="0" distL="0" distR="0" wp14:anchorId="0B04EAEF" wp14:editId="551E304F">
            <wp:extent cx="1256665" cy="931545"/>
            <wp:effectExtent l="0" t="0" r="0" b="0"/>
            <wp:docPr id="8" name="Picture 8" descr="New NAU Logo Au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NAU Logo Aug 201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56665" cy="931545"/>
                    </a:xfrm>
                    <a:prstGeom prst="rect">
                      <a:avLst/>
                    </a:prstGeom>
                    <a:noFill/>
                    <a:ln>
                      <a:noFill/>
                    </a:ln>
                  </pic:spPr>
                </pic:pic>
              </a:graphicData>
            </a:graphic>
          </wp:inline>
        </w:drawing>
      </w:r>
    </w:p>
    <w:p w14:paraId="5DAFF70B" w14:textId="77777777" w:rsidR="008A6B06" w:rsidRDefault="008A6B06" w:rsidP="008A6B06">
      <w:pPr>
        <w:pStyle w:val="NormalWeb"/>
        <w:spacing w:before="0" w:beforeAutospacing="0" w:after="0" w:afterAutospacing="0"/>
        <w:ind w:left="-360"/>
        <w:rPr>
          <w:rFonts w:ascii="Arial" w:hAnsi="Arial" w:cs="Arial"/>
          <w:b/>
          <w:sz w:val="20"/>
          <w:szCs w:val="20"/>
          <w:u w:val="single"/>
        </w:rPr>
      </w:pPr>
    </w:p>
    <w:p w14:paraId="42A54FE4" w14:textId="77777777" w:rsidR="008A6B06" w:rsidRPr="0083057C" w:rsidRDefault="008A6B06" w:rsidP="008A6B06">
      <w:pPr>
        <w:pStyle w:val="NormalWeb"/>
        <w:spacing w:before="0" w:beforeAutospacing="0" w:after="0" w:afterAutospacing="0"/>
        <w:ind w:left="-360"/>
        <w:jc w:val="center"/>
        <w:rPr>
          <w:rFonts w:ascii="Arial" w:hAnsi="Arial" w:cs="Arial"/>
          <w:b/>
          <w:sz w:val="36"/>
          <w:szCs w:val="36"/>
        </w:rPr>
      </w:pPr>
      <w:r>
        <w:rPr>
          <w:rFonts w:ascii="Arial" w:hAnsi="Arial" w:cs="Arial"/>
          <w:b/>
          <w:sz w:val="36"/>
          <w:szCs w:val="36"/>
        </w:rPr>
        <w:t>NAU</w:t>
      </w:r>
      <w:r w:rsidRPr="0083057C">
        <w:rPr>
          <w:rFonts w:ascii="Arial" w:hAnsi="Arial" w:cs="Arial"/>
          <w:b/>
          <w:sz w:val="36"/>
          <w:szCs w:val="36"/>
        </w:rPr>
        <w:t xml:space="preserve"> H</w:t>
      </w:r>
      <w:r>
        <w:rPr>
          <w:rFonts w:ascii="Arial" w:hAnsi="Arial" w:cs="Arial"/>
          <w:b/>
          <w:sz w:val="36"/>
          <w:szCs w:val="36"/>
        </w:rPr>
        <w:t>epatitis B Vaccination Form</w:t>
      </w:r>
    </w:p>
    <w:p w14:paraId="5AF6B112" w14:textId="77777777" w:rsidR="008A6B06" w:rsidRDefault="008A6B06" w:rsidP="008A6B06">
      <w:pPr>
        <w:pStyle w:val="NormalWeb"/>
        <w:spacing w:before="0" w:beforeAutospacing="0" w:after="0" w:afterAutospacing="0"/>
        <w:ind w:left="-360"/>
        <w:rPr>
          <w:rFonts w:ascii="Arial" w:hAnsi="Arial" w:cs="Arial"/>
          <w:b/>
          <w:sz w:val="20"/>
          <w:szCs w:val="20"/>
          <w:u w:val="single"/>
        </w:rPr>
      </w:pPr>
    </w:p>
    <w:p w14:paraId="44F3F82C" w14:textId="77777777" w:rsidR="008A6B06" w:rsidRPr="0083057C" w:rsidRDefault="008A6B06" w:rsidP="008A6B06">
      <w:pPr>
        <w:pStyle w:val="NormalWeb"/>
        <w:spacing w:before="0" w:beforeAutospacing="0" w:after="0" w:afterAutospacing="0"/>
        <w:ind w:left="-360"/>
        <w:rPr>
          <w:rFonts w:ascii="Arial" w:hAnsi="Arial" w:cs="Arial"/>
          <w:sz w:val="20"/>
          <w:szCs w:val="20"/>
        </w:rPr>
      </w:pPr>
      <w:r w:rsidRPr="0083057C">
        <w:rPr>
          <w:rFonts w:ascii="Arial" w:hAnsi="Arial" w:cs="Arial"/>
          <w:b/>
          <w:sz w:val="20"/>
          <w:szCs w:val="20"/>
          <w:u w:val="single"/>
        </w:rPr>
        <w:t>Instructions</w:t>
      </w:r>
      <w:r w:rsidRPr="0083057C">
        <w:rPr>
          <w:rFonts w:ascii="Arial" w:hAnsi="Arial" w:cs="Arial"/>
          <w:sz w:val="20"/>
          <w:szCs w:val="20"/>
        </w:rPr>
        <w:t xml:space="preserve">: Bring this form with you to your vaccination appointments with Campus Health Services (or other </w:t>
      </w:r>
      <w:r w:rsidRPr="0083057C">
        <w:rPr>
          <w:rStyle w:val="Emphasis"/>
          <w:rFonts w:ascii="Arial" w:hAnsi="Arial" w:cs="Arial"/>
          <w:i w:val="0"/>
          <w:color w:val="333333"/>
          <w:sz w:val="20"/>
          <w:szCs w:val="20"/>
          <w:shd w:val="clear" w:color="auto" w:fill="FFFFFF"/>
        </w:rPr>
        <w:t>Licensed Healthcare Professional)</w:t>
      </w:r>
      <w:r w:rsidRPr="0083057C">
        <w:rPr>
          <w:rFonts w:ascii="Arial" w:hAnsi="Arial" w:cs="Arial"/>
          <w:i/>
          <w:sz w:val="20"/>
          <w:szCs w:val="20"/>
        </w:rPr>
        <w:t>.</w:t>
      </w:r>
      <w:r w:rsidRPr="0083057C">
        <w:rPr>
          <w:rFonts w:ascii="Arial" w:hAnsi="Arial" w:cs="Arial"/>
          <w:sz w:val="20"/>
          <w:szCs w:val="20"/>
        </w:rPr>
        <w:t xml:space="preserve"> When the vaccination series is complete, please send this form to Environmental Health and Safety via fax 928-523-0050, or email to </w:t>
      </w:r>
      <w:hyperlink r:id="rId92" w:history="1">
        <w:r w:rsidRPr="0083057C">
          <w:rPr>
            <w:rStyle w:val="Hyperlink"/>
            <w:rFonts w:ascii="Arial" w:hAnsi="Arial" w:cs="Arial"/>
            <w:sz w:val="20"/>
            <w:szCs w:val="20"/>
          </w:rPr>
          <w:t>biosafety@nau.edu</w:t>
        </w:r>
      </w:hyperlink>
      <w:r w:rsidRPr="0083057C">
        <w:rPr>
          <w:rFonts w:ascii="Arial" w:hAnsi="Arial" w:cs="Arial"/>
          <w:sz w:val="20"/>
          <w:szCs w:val="20"/>
        </w:rPr>
        <w:t xml:space="preserve">. </w:t>
      </w:r>
    </w:p>
    <w:p w14:paraId="5E849AC1" w14:textId="77777777" w:rsidR="008A6B06" w:rsidRPr="0083057C" w:rsidRDefault="008A6B06" w:rsidP="008A6B06">
      <w:pPr>
        <w:pStyle w:val="NormalWeb"/>
        <w:spacing w:before="0" w:beforeAutospacing="0" w:after="0" w:afterAutospacing="0"/>
        <w:ind w:left="-360"/>
        <w:rPr>
          <w:rFonts w:ascii="Arial" w:hAnsi="Arial" w:cs="Arial"/>
          <w:sz w:val="20"/>
          <w:szCs w:val="20"/>
        </w:rPr>
      </w:pPr>
    </w:p>
    <w:tbl>
      <w:tblPr>
        <w:tblW w:w="9810" w:type="dxa"/>
        <w:tblInd w:w="-2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80"/>
        <w:gridCol w:w="5130"/>
      </w:tblGrid>
      <w:tr w:rsidR="008A6B06" w:rsidRPr="0083057C" w14:paraId="20B8928C" w14:textId="77777777" w:rsidTr="006338D2">
        <w:trPr>
          <w:trHeight w:val="520"/>
        </w:trPr>
        <w:tc>
          <w:tcPr>
            <w:tcW w:w="4680" w:type="dxa"/>
            <w:tcBorders>
              <w:top w:val="single" w:sz="8" w:space="0" w:color="000000"/>
              <w:bottom w:val="single" w:sz="8" w:space="0" w:color="000000"/>
              <w:right w:val="single" w:sz="8" w:space="0" w:color="000000"/>
            </w:tcBorders>
          </w:tcPr>
          <w:p w14:paraId="2031D819" w14:textId="77777777" w:rsidR="008A6B06" w:rsidRPr="0083057C" w:rsidRDefault="008A6B06" w:rsidP="006338D2">
            <w:pPr>
              <w:pStyle w:val="Default"/>
              <w:rPr>
                <w:rFonts w:ascii="Arial" w:hAnsi="Arial" w:cs="Arial"/>
              </w:rPr>
            </w:pPr>
            <w:r w:rsidRPr="0083057C">
              <w:rPr>
                <w:rFonts w:ascii="Arial" w:hAnsi="Arial" w:cs="Arial"/>
                <w:b/>
                <w:bCs/>
              </w:rPr>
              <w:t xml:space="preserve">Employee Name: </w:t>
            </w:r>
          </w:p>
        </w:tc>
        <w:tc>
          <w:tcPr>
            <w:tcW w:w="5130" w:type="dxa"/>
            <w:tcBorders>
              <w:top w:val="single" w:sz="8" w:space="0" w:color="000000"/>
              <w:left w:val="single" w:sz="8" w:space="0" w:color="000000"/>
              <w:bottom w:val="single" w:sz="8" w:space="0" w:color="000000"/>
            </w:tcBorders>
          </w:tcPr>
          <w:p w14:paraId="333C05D5" w14:textId="77777777" w:rsidR="008A6B06" w:rsidRPr="0083057C" w:rsidRDefault="008A6B06" w:rsidP="006338D2">
            <w:pPr>
              <w:pStyle w:val="Default"/>
              <w:rPr>
                <w:rFonts w:ascii="Arial" w:hAnsi="Arial" w:cs="Arial"/>
              </w:rPr>
            </w:pPr>
            <w:r w:rsidRPr="0083057C">
              <w:rPr>
                <w:rFonts w:ascii="Arial" w:hAnsi="Arial" w:cs="Arial"/>
                <w:b/>
                <w:bCs/>
              </w:rPr>
              <w:t>Department:</w:t>
            </w:r>
          </w:p>
        </w:tc>
      </w:tr>
      <w:tr w:rsidR="008A6B06" w:rsidRPr="0083057C" w14:paraId="79AE4155" w14:textId="77777777" w:rsidTr="006338D2">
        <w:trPr>
          <w:trHeight w:val="262"/>
        </w:trPr>
        <w:tc>
          <w:tcPr>
            <w:tcW w:w="4680" w:type="dxa"/>
            <w:tcBorders>
              <w:top w:val="single" w:sz="8" w:space="0" w:color="000000"/>
              <w:bottom w:val="single" w:sz="8" w:space="0" w:color="000000"/>
              <w:right w:val="single" w:sz="8" w:space="0" w:color="000000"/>
            </w:tcBorders>
          </w:tcPr>
          <w:p w14:paraId="63DADA5A" w14:textId="77777777" w:rsidR="008A6B06" w:rsidRPr="0083057C" w:rsidRDefault="008A6B06" w:rsidP="006338D2">
            <w:pPr>
              <w:pStyle w:val="Default"/>
              <w:rPr>
                <w:rFonts w:ascii="Arial" w:hAnsi="Arial" w:cs="Arial"/>
              </w:rPr>
            </w:pPr>
            <w:r w:rsidRPr="0083057C">
              <w:rPr>
                <w:rFonts w:ascii="Arial" w:hAnsi="Arial" w:cs="Arial"/>
                <w:b/>
                <w:bCs/>
              </w:rPr>
              <w:t>Job Title:</w:t>
            </w:r>
          </w:p>
        </w:tc>
        <w:tc>
          <w:tcPr>
            <w:tcW w:w="5130" w:type="dxa"/>
            <w:tcBorders>
              <w:top w:val="single" w:sz="8" w:space="0" w:color="000000"/>
              <w:left w:val="single" w:sz="8" w:space="0" w:color="000000"/>
              <w:bottom w:val="single" w:sz="8" w:space="0" w:color="000000"/>
            </w:tcBorders>
          </w:tcPr>
          <w:p w14:paraId="5DF79233" w14:textId="77777777" w:rsidR="008A6B06" w:rsidRPr="0083057C" w:rsidRDefault="008A6B06" w:rsidP="006338D2">
            <w:pPr>
              <w:pStyle w:val="Default"/>
              <w:rPr>
                <w:rFonts w:ascii="Arial" w:hAnsi="Arial" w:cs="Arial"/>
              </w:rPr>
            </w:pPr>
            <w:r w:rsidRPr="0083057C">
              <w:rPr>
                <w:rFonts w:ascii="Arial" w:hAnsi="Arial" w:cs="Arial"/>
                <w:b/>
                <w:bCs/>
              </w:rPr>
              <w:t xml:space="preserve">PI/Supervisor </w:t>
            </w:r>
          </w:p>
          <w:p w14:paraId="7DB090C1" w14:textId="77777777" w:rsidR="008A6B06" w:rsidRPr="0083057C" w:rsidRDefault="008A6B06" w:rsidP="006338D2">
            <w:pPr>
              <w:pStyle w:val="Default"/>
              <w:rPr>
                <w:rFonts w:ascii="Arial" w:hAnsi="Arial" w:cs="Arial"/>
              </w:rPr>
            </w:pPr>
            <w:r w:rsidRPr="0083057C">
              <w:rPr>
                <w:rFonts w:ascii="Arial" w:hAnsi="Arial" w:cs="Arial"/>
                <w:b/>
                <w:bCs/>
              </w:rPr>
              <w:t>Name:</w:t>
            </w:r>
          </w:p>
        </w:tc>
      </w:tr>
      <w:tr w:rsidR="008A6B06" w:rsidRPr="0083057C" w14:paraId="11FF626C" w14:textId="77777777" w:rsidTr="006338D2">
        <w:trPr>
          <w:trHeight w:val="583"/>
        </w:trPr>
        <w:tc>
          <w:tcPr>
            <w:tcW w:w="4680" w:type="dxa"/>
            <w:tcBorders>
              <w:top w:val="single" w:sz="8" w:space="0" w:color="000000"/>
              <w:bottom w:val="single" w:sz="8" w:space="0" w:color="000000"/>
              <w:right w:val="single" w:sz="8" w:space="0" w:color="000000"/>
            </w:tcBorders>
          </w:tcPr>
          <w:p w14:paraId="2D0D5896" w14:textId="77777777" w:rsidR="008A6B06" w:rsidRPr="0083057C" w:rsidRDefault="008A6B06" w:rsidP="006338D2">
            <w:pPr>
              <w:pStyle w:val="Default"/>
              <w:rPr>
                <w:rFonts w:ascii="Arial" w:hAnsi="Arial" w:cs="Arial"/>
              </w:rPr>
            </w:pPr>
            <w:r w:rsidRPr="0083057C">
              <w:rPr>
                <w:rFonts w:ascii="Arial" w:hAnsi="Arial" w:cs="Arial"/>
                <w:b/>
                <w:bCs/>
              </w:rPr>
              <w:t>NAU ID No.:</w:t>
            </w:r>
          </w:p>
        </w:tc>
        <w:tc>
          <w:tcPr>
            <w:tcW w:w="5130" w:type="dxa"/>
            <w:tcBorders>
              <w:top w:val="single" w:sz="8" w:space="0" w:color="000000"/>
              <w:left w:val="single" w:sz="8" w:space="0" w:color="000000"/>
              <w:bottom w:val="single" w:sz="8" w:space="0" w:color="000000"/>
            </w:tcBorders>
          </w:tcPr>
          <w:p w14:paraId="740C2BF6" w14:textId="77777777" w:rsidR="008A6B06" w:rsidRPr="0083057C" w:rsidRDefault="008A6B06" w:rsidP="006338D2">
            <w:pPr>
              <w:pStyle w:val="Default"/>
              <w:rPr>
                <w:rFonts w:ascii="Arial" w:hAnsi="Arial" w:cs="Arial"/>
              </w:rPr>
            </w:pPr>
            <w:r w:rsidRPr="0083057C">
              <w:rPr>
                <w:rFonts w:ascii="Arial" w:hAnsi="Arial" w:cs="Arial"/>
                <w:b/>
                <w:bCs/>
              </w:rPr>
              <w:t>Email Address:</w:t>
            </w:r>
          </w:p>
        </w:tc>
      </w:tr>
      <w:tr w:rsidR="008A6B06" w:rsidRPr="0083057C" w14:paraId="2B563778" w14:textId="77777777" w:rsidTr="006338D2">
        <w:trPr>
          <w:trHeight w:val="583"/>
        </w:trPr>
        <w:tc>
          <w:tcPr>
            <w:tcW w:w="4680" w:type="dxa"/>
            <w:tcBorders>
              <w:top w:val="single" w:sz="8" w:space="0" w:color="000000"/>
              <w:bottom w:val="single" w:sz="8" w:space="0" w:color="000000"/>
              <w:right w:val="single" w:sz="8" w:space="0" w:color="000000"/>
            </w:tcBorders>
          </w:tcPr>
          <w:p w14:paraId="0D6F8C00" w14:textId="77777777" w:rsidR="008A6B06" w:rsidRPr="0083057C" w:rsidRDefault="008A6B06" w:rsidP="006338D2">
            <w:pPr>
              <w:pStyle w:val="Default"/>
              <w:rPr>
                <w:rFonts w:ascii="Arial" w:hAnsi="Arial" w:cs="Arial"/>
                <w:b/>
                <w:bCs/>
              </w:rPr>
            </w:pPr>
            <w:r w:rsidRPr="0083057C">
              <w:rPr>
                <w:rFonts w:ascii="Arial" w:hAnsi="Arial" w:cs="Arial"/>
                <w:b/>
                <w:bCs/>
              </w:rPr>
              <w:t>Local Address (or NAU Box):</w:t>
            </w:r>
          </w:p>
        </w:tc>
        <w:tc>
          <w:tcPr>
            <w:tcW w:w="5130" w:type="dxa"/>
            <w:tcBorders>
              <w:top w:val="single" w:sz="8" w:space="0" w:color="000000"/>
              <w:left w:val="single" w:sz="8" w:space="0" w:color="000000"/>
              <w:bottom w:val="single" w:sz="8" w:space="0" w:color="000000"/>
            </w:tcBorders>
          </w:tcPr>
          <w:p w14:paraId="0B5A8969" w14:textId="77777777" w:rsidR="008A6B06" w:rsidRPr="0083057C" w:rsidRDefault="008A6B06" w:rsidP="006338D2">
            <w:pPr>
              <w:pStyle w:val="Default"/>
              <w:rPr>
                <w:rFonts w:ascii="Arial" w:hAnsi="Arial" w:cs="Arial"/>
                <w:b/>
                <w:bCs/>
              </w:rPr>
            </w:pPr>
            <w:r w:rsidRPr="0083057C">
              <w:rPr>
                <w:rFonts w:ascii="Arial" w:hAnsi="Arial" w:cs="Arial"/>
                <w:b/>
                <w:bCs/>
              </w:rPr>
              <w:t>Work/Home Phone:</w:t>
            </w:r>
          </w:p>
        </w:tc>
      </w:tr>
    </w:tbl>
    <w:p w14:paraId="259AC485" w14:textId="77777777" w:rsidR="008A6B06" w:rsidRPr="0083057C" w:rsidRDefault="008A6B06" w:rsidP="008A6B06">
      <w:pPr>
        <w:pStyle w:val="NormalWeb"/>
        <w:spacing w:before="0" w:beforeAutospacing="0" w:after="0" w:afterAutospacing="0"/>
        <w:ind w:left="-360"/>
        <w:rPr>
          <w:rFonts w:ascii="Arial" w:hAnsi="Arial" w:cs="Arial"/>
          <w:sz w:val="20"/>
          <w:szCs w:val="20"/>
        </w:rPr>
      </w:pPr>
    </w:p>
    <w:p w14:paraId="3D71F88F" w14:textId="77777777" w:rsidR="008A6B06" w:rsidRPr="0083057C" w:rsidRDefault="008A6B06" w:rsidP="008A6B06">
      <w:pPr>
        <w:pStyle w:val="NormalWeb"/>
        <w:spacing w:before="0" w:beforeAutospacing="0" w:after="0" w:afterAutospacing="0"/>
        <w:ind w:left="-360"/>
        <w:rPr>
          <w:rFonts w:ascii="Arial" w:hAnsi="Arial" w:cs="Arial"/>
          <w:sz w:val="20"/>
          <w:szCs w:val="20"/>
        </w:rPr>
      </w:pPr>
      <w:r w:rsidRPr="0083057C">
        <w:rPr>
          <w:rFonts w:ascii="Arial" w:hAnsi="Arial" w:cs="Arial"/>
          <w:sz w:val="20"/>
          <w:szCs w:val="20"/>
        </w:rPr>
        <w:t xml:space="preserve">My employer has provided me with information on how to receive the vaccination free-of-charge. I understand that I am responsible for scheduling (within 10 days of training/initial assignment) and keeping my appointments to receive the hepatitis B vaccination series. I acknowledge that I have been provided with a copy of the </w:t>
      </w:r>
      <w:hyperlink r:id="rId93" w:history="1">
        <w:r w:rsidRPr="0083057C">
          <w:rPr>
            <w:rStyle w:val="Hyperlink"/>
            <w:rFonts w:ascii="Arial" w:hAnsi="Arial" w:cs="Arial"/>
            <w:sz w:val="20"/>
            <w:szCs w:val="20"/>
          </w:rPr>
          <w:t>CDC Hepatitis B Vaccine Information Statement</w:t>
        </w:r>
      </w:hyperlink>
      <w:r w:rsidRPr="0083057C">
        <w:rPr>
          <w:rFonts w:ascii="Arial" w:hAnsi="Arial" w:cs="Arial"/>
          <w:sz w:val="20"/>
          <w:szCs w:val="20"/>
        </w:rPr>
        <w:t>. I have read and understood the information provided to me. I understand this vaccination includes three injections at prescribed intervals over a 6-month period, there is no guarantee that I will become immune to hepatitis B and that I might experience an adverse side effect as the result of the vaccination. I understand the benefits and risk of the vaccine, I have discussed any concerns or questions with a NAU Bloodborne Pathogens Instructor and/or my physician or nurse, and I consent to receive this vaccine. I consent to Environmental Health and Safety personnel confidentially maintaining my hepatitis B vaccination records.</w:t>
      </w:r>
    </w:p>
    <w:p w14:paraId="58596269" w14:textId="77777777" w:rsidR="008A6B06" w:rsidRPr="0083057C" w:rsidRDefault="008A6B06" w:rsidP="008A6B06">
      <w:pPr>
        <w:pStyle w:val="NormalWeb"/>
        <w:spacing w:before="0" w:beforeAutospacing="0" w:after="0" w:afterAutospacing="0"/>
        <w:ind w:left="-360"/>
        <w:rPr>
          <w:rFonts w:ascii="Arial" w:hAnsi="Arial" w:cs="Arial"/>
          <w:sz w:val="20"/>
          <w:szCs w:val="20"/>
        </w:rPr>
      </w:pPr>
    </w:p>
    <w:tbl>
      <w:tblPr>
        <w:tblW w:w="9810" w:type="dxa"/>
        <w:tblInd w:w="-2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80"/>
        <w:gridCol w:w="5130"/>
      </w:tblGrid>
      <w:tr w:rsidR="008A6B06" w:rsidRPr="0083057C" w14:paraId="41AEE1A4" w14:textId="77777777" w:rsidTr="006338D2">
        <w:trPr>
          <w:trHeight w:val="520"/>
        </w:trPr>
        <w:tc>
          <w:tcPr>
            <w:tcW w:w="4680" w:type="dxa"/>
            <w:tcBorders>
              <w:top w:val="single" w:sz="8" w:space="0" w:color="000000"/>
              <w:bottom w:val="single" w:sz="8" w:space="0" w:color="000000"/>
              <w:right w:val="single" w:sz="8" w:space="0" w:color="000000"/>
            </w:tcBorders>
          </w:tcPr>
          <w:p w14:paraId="78213586" w14:textId="77777777" w:rsidR="008A6B06" w:rsidRPr="0083057C" w:rsidRDefault="008A6B06" w:rsidP="006338D2">
            <w:pPr>
              <w:pStyle w:val="Default"/>
              <w:rPr>
                <w:rFonts w:ascii="Arial" w:hAnsi="Arial" w:cs="Arial"/>
              </w:rPr>
            </w:pPr>
            <w:r w:rsidRPr="0083057C">
              <w:rPr>
                <w:rFonts w:ascii="Arial" w:hAnsi="Arial" w:cs="Arial"/>
                <w:b/>
                <w:bCs/>
              </w:rPr>
              <w:t xml:space="preserve">Employee Signature: </w:t>
            </w:r>
          </w:p>
        </w:tc>
        <w:tc>
          <w:tcPr>
            <w:tcW w:w="5130" w:type="dxa"/>
            <w:tcBorders>
              <w:top w:val="single" w:sz="8" w:space="0" w:color="000000"/>
              <w:left w:val="single" w:sz="8" w:space="0" w:color="000000"/>
              <w:bottom w:val="single" w:sz="8" w:space="0" w:color="000000"/>
            </w:tcBorders>
          </w:tcPr>
          <w:p w14:paraId="2D0F5EA6" w14:textId="77777777" w:rsidR="008A6B06" w:rsidRPr="0083057C" w:rsidRDefault="008A6B06" w:rsidP="006338D2">
            <w:pPr>
              <w:pStyle w:val="Default"/>
              <w:rPr>
                <w:rFonts w:ascii="Arial" w:hAnsi="Arial" w:cs="Arial"/>
              </w:rPr>
            </w:pPr>
            <w:r w:rsidRPr="0083057C">
              <w:rPr>
                <w:rFonts w:ascii="Arial" w:hAnsi="Arial" w:cs="Arial"/>
                <w:b/>
                <w:bCs/>
              </w:rPr>
              <w:t>Date:</w:t>
            </w:r>
          </w:p>
        </w:tc>
      </w:tr>
    </w:tbl>
    <w:p w14:paraId="6D133A86" w14:textId="77777777" w:rsidR="008A6B06" w:rsidRPr="0083057C" w:rsidRDefault="008A6B06" w:rsidP="008A6B06">
      <w:pPr>
        <w:pStyle w:val="NormalWeb"/>
        <w:spacing w:before="0" w:beforeAutospacing="0" w:after="0" w:afterAutospacing="0"/>
        <w:ind w:left="-360"/>
        <w:rPr>
          <w:rFonts w:ascii="Arial" w:hAnsi="Arial" w:cs="Arial"/>
          <w:sz w:val="20"/>
          <w:szCs w:val="20"/>
        </w:rPr>
      </w:pPr>
    </w:p>
    <w:p w14:paraId="15B920BE" w14:textId="77777777" w:rsidR="008A6B06" w:rsidRPr="0083057C" w:rsidRDefault="008A6B06" w:rsidP="008A6B06">
      <w:pPr>
        <w:pStyle w:val="NormalWeb"/>
        <w:spacing w:before="0" w:beforeAutospacing="0" w:after="0" w:afterAutospacing="0"/>
        <w:ind w:left="-360"/>
        <w:rPr>
          <w:rFonts w:ascii="Arial" w:hAnsi="Arial" w:cs="Arial"/>
          <w:sz w:val="20"/>
          <w:szCs w:val="20"/>
        </w:rPr>
      </w:pPr>
    </w:p>
    <w:p w14:paraId="7A29C873" w14:textId="77777777" w:rsidR="008A6B06" w:rsidRPr="0083057C" w:rsidRDefault="008A6B06" w:rsidP="008A6B06">
      <w:pPr>
        <w:pStyle w:val="NormalWeb"/>
        <w:spacing w:before="0" w:beforeAutospacing="0" w:after="0" w:afterAutospacing="0"/>
        <w:ind w:left="-360"/>
        <w:jc w:val="center"/>
        <w:rPr>
          <w:rFonts w:ascii="Arial" w:hAnsi="Arial" w:cs="Arial"/>
          <w:sz w:val="20"/>
          <w:szCs w:val="20"/>
        </w:rPr>
      </w:pPr>
      <w:r w:rsidRPr="0083057C">
        <w:rPr>
          <w:rFonts w:ascii="Arial" w:hAnsi="Arial" w:cs="Arial"/>
          <w:sz w:val="20"/>
          <w:szCs w:val="20"/>
        </w:rPr>
        <w:t xml:space="preserve">----------------------------- </w:t>
      </w:r>
      <w:r w:rsidRPr="0083057C">
        <w:rPr>
          <w:rFonts w:ascii="Arial" w:hAnsi="Arial" w:cs="Arial"/>
          <w:i/>
          <w:sz w:val="20"/>
          <w:szCs w:val="20"/>
        </w:rPr>
        <w:t xml:space="preserve">Below this line to be completed by </w:t>
      </w:r>
      <w:r w:rsidRPr="0083057C">
        <w:rPr>
          <w:rStyle w:val="Emphasis"/>
          <w:rFonts w:ascii="Arial" w:hAnsi="Arial" w:cs="Arial"/>
          <w:color w:val="333333"/>
          <w:sz w:val="20"/>
          <w:szCs w:val="20"/>
          <w:shd w:val="clear" w:color="auto" w:fill="FFFFFF"/>
        </w:rPr>
        <w:t>Licensed Healthcare Professional</w:t>
      </w:r>
      <w:r w:rsidRPr="0083057C">
        <w:rPr>
          <w:rFonts w:ascii="Arial" w:hAnsi="Arial" w:cs="Arial"/>
          <w:sz w:val="20"/>
          <w:szCs w:val="20"/>
        </w:rPr>
        <w:t xml:space="preserve"> ------------------------</w:t>
      </w:r>
    </w:p>
    <w:p w14:paraId="2FFBE328" w14:textId="77777777" w:rsidR="008A6B06" w:rsidRPr="0083057C" w:rsidRDefault="008A6B06" w:rsidP="008A6B06">
      <w:pPr>
        <w:pStyle w:val="NormalWeb"/>
        <w:spacing w:before="0" w:beforeAutospacing="0" w:after="0" w:afterAutospacing="0"/>
        <w:ind w:left="-360"/>
        <w:rPr>
          <w:rFonts w:ascii="Arial" w:hAnsi="Arial" w:cs="Arial"/>
          <w:sz w:val="20"/>
          <w:szCs w:val="20"/>
        </w:rPr>
      </w:pPr>
    </w:p>
    <w:p w14:paraId="6D464747" w14:textId="77777777" w:rsidR="008A6B06" w:rsidRPr="0083057C" w:rsidRDefault="008A6B06" w:rsidP="008A6B06">
      <w:pPr>
        <w:pStyle w:val="NormalWeb"/>
        <w:spacing w:before="0" w:beforeAutospacing="0" w:after="0" w:afterAutospacing="0"/>
        <w:ind w:left="-360"/>
        <w:rPr>
          <w:rFonts w:ascii="Arial" w:hAnsi="Arial" w:cs="Arial"/>
          <w:sz w:val="20"/>
          <w:szCs w:val="20"/>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10"/>
        <w:gridCol w:w="1761"/>
        <w:gridCol w:w="2430"/>
        <w:gridCol w:w="3369"/>
      </w:tblGrid>
      <w:tr w:rsidR="008A6B06" w:rsidRPr="0083057C" w14:paraId="09099695" w14:textId="77777777" w:rsidTr="006338D2">
        <w:trPr>
          <w:trHeight w:val="350"/>
          <w:jc w:val="center"/>
        </w:trPr>
        <w:tc>
          <w:tcPr>
            <w:tcW w:w="539" w:type="dxa"/>
            <w:shd w:val="clear" w:color="auto" w:fill="auto"/>
          </w:tcPr>
          <w:p w14:paraId="3C294F27"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1910" w:type="dxa"/>
            <w:shd w:val="clear" w:color="auto" w:fill="auto"/>
            <w:vAlign w:val="center"/>
          </w:tcPr>
          <w:p w14:paraId="17CE556D" w14:textId="77777777" w:rsidR="008A6B06" w:rsidRPr="0083057C" w:rsidRDefault="008A6B06" w:rsidP="006338D2">
            <w:pPr>
              <w:pStyle w:val="NormalWeb"/>
              <w:spacing w:before="0" w:beforeAutospacing="0" w:after="0" w:afterAutospacing="0"/>
              <w:jc w:val="center"/>
              <w:rPr>
                <w:rFonts w:ascii="Arial" w:hAnsi="Arial" w:cs="Arial"/>
                <w:b/>
                <w:sz w:val="20"/>
                <w:szCs w:val="20"/>
              </w:rPr>
            </w:pPr>
            <w:r w:rsidRPr="0083057C">
              <w:rPr>
                <w:rFonts w:ascii="Arial" w:hAnsi="Arial" w:cs="Arial"/>
                <w:b/>
                <w:sz w:val="20"/>
                <w:szCs w:val="20"/>
              </w:rPr>
              <w:t>Date Vaccinated</w:t>
            </w:r>
          </w:p>
        </w:tc>
        <w:tc>
          <w:tcPr>
            <w:tcW w:w="1761" w:type="dxa"/>
            <w:shd w:val="clear" w:color="auto" w:fill="auto"/>
            <w:vAlign w:val="center"/>
          </w:tcPr>
          <w:p w14:paraId="61AFEA4C" w14:textId="77777777" w:rsidR="008A6B06" w:rsidRPr="0083057C" w:rsidRDefault="008A6B06" w:rsidP="006338D2">
            <w:pPr>
              <w:pStyle w:val="NormalWeb"/>
              <w:spacing w:before="0" w:beforeAutospacing="0" w:after="0" w:afterAutospacing="0"/>
              <w:jc w:val="center"/>
              <w:rPr>
                <w:rFonts w:ascii="Arial" w:hAnsi="Arial" w:cs="Arial"/>
                <w:b/>
                <w:sz w:val="20"/>
                <w:szCs w:val="20"/>
              </w:rPr>
            </w:pPr>
            <w:r w:rsidRPr="0083057C">
              <w:rPr>
                <w:rFonts w:ascii="Arial" w:hAnsi="Arial" w:cs="Arial"/>
                <w:b/>
                <w:sz w:val="20"/>
                <w:szCs w:val="20"/>
              </w:rPr>
              <w:t>Lot #</w:t>
            </w:r>
          </w:p>
        </w:tc>
        <w:tc>
          <w:tcPr>
            <w:tcW w:w="2430" w:type="dxa"/>
            <w:shd w:val="clear" w:color="auto" w:fill="auto"/>
            <w:vAlign w:val="center"/>
          </w:tcPr>
          <w:p w14:paraId="34BC4C30" w14:textId="77777777" w:rsidR="008A6B06" w:rsidRPr="0083057C" w:rsidRDefault="008A6B06" w:rsidP="006338D2">
            <w:pPr>
              <w:pStyle w:val="NormalWeb"/>
              <w:spacing w:before="0" w:beforeAutospacing="0" w:after="0" w:afterAutospacing="0"/>
              <w:jc w:val="center"/>
              <w:rPr>
                <w:rFonts w:ascii="Arial" w:hAnsi="Arial" w:cs="Arial"/>
                <w:b/>
                <w:sz w:val="20"/>
                <w:szCs w:val="20"/>
              </w:rPr>
            </w:pPr>
            <w:r w:rsidRPr="0083057C">
              <w:rPr>
                <w:rFonts w:ascii="Arial" w:hAnsi="Arial" w:cs="Arial"/>
                <w:b/>
                <w:sz w:val="20"/>
                <w:szCs w:val="20"/>
              </w:rPr>
              <w:t>Injection Site</w:t>
            </w:r>
          </w:p>
        </w:tc>
        <w:tc>
          <w:tcPr>
            <w:tcW w:w="3369" w:type="dxa"/>
            <w:shd w:val="clear" w:color="auto" w:fill="auto"/>
            <w:vAlign w:val="center"/>
          </w:tcPr>
          <w:p w14:paraId="36C39A77" w14:textId="77777777" w:rsidR="008A6B06" w:rsidRPr="0083057C" w:rsidRDefault="008A6B06" w:rsidP="006338D2">
            <w:pPr>
              <w:pStyle w:val="NormalWeb"/>
              <w:spacing w:before="0" w:beforeAutospacing="0" w:after="0" w:afterAutospacing="0"/>
              <w:jc w:val="center"/>
              <w:rPr>
                <w:rFonts w:ascii="Arial" w:hAnsi="Arial" w:cs="Arial"/>
                <w:b/>
                <w:sz w:val="20"/>
                <w:szCs w:val="20"/>
              </w:rPr>
            </w:pPr>
            <w:r w:rsidRPr="0083057C">
              <w:rPr>
                <w:rFonts w:ascii="Arial" w:hAnsi="Arial" w:cs="Arial"/>
                <w:b/>
                <w:sz w:val="20"/>
                <w:szCs w:val="20"/>
              </w:rPr>
              <w:t xml:space="preserve">Signature of </w:t>
            </w:r>
            <w:r w:rsidRPr="0083057C">
              <w:rPr>
                <w:rStyle w:val="Emphasis"/>
                <w:rFonts w:ascii="Arial" w:hAnsi="Arial" w:cs="Arial"/>
                <w:b/>
                <w:i w:val="0"/>
                <w:color w:val="333333"/>
                <w:sz w:val="20"/>
                <w:szCs w:val="20"/>
                <w:shd w:val="clear" w:color="auto" w:fill="FFFFFF"/>
              </w:rPr>
              <w:t>Licensed Healthcare Professional</w:t>
            </w:r>
          </w:p>
        </w:tc>
      </w:tr>
      <w:tr w:rsidR="008A6B06" w:rsidRPr="0083057C" w14:paraId="6EDC60A5" w14:textId="77777777" w:rsidTr="006338D2">
        <w:trPr>
          <w:jc w:val="center"/>
        </w:trPr>
        <w:tc>
          <w:tcPr>
            <w:tcW w:w="539" w:type="dxa"/>
            <w:shd w:val="clear" w:color="auto" w:fill="auto"/>
            <w:vAlign w:val="center"/>
          </w:tcPr>
          <w:p w14:paraId="4FE29351" w14:textId="77777777" w:rsidR="008A6B06" w:rsidRPr="0083057C" w:rsidRDefault="008A6B06" w:rsidP="006338D2">
            <w:pPr>
              <w:pStyle w:val="NormalWeb"/>
              <w:spacing w:before="0" w:beforeAutospacing="0" w:after="0" w:afterAutospacing="0"/>
              <w:jc w:val="center"/>
              <w:rPr>
                <w:rFonts w:ascii="Arial" w:hAnsi="Arial" w:cs="Arial"/>
                <w:b/>
                <w:sz w:val="20"/>
                <w:szCs w:val="20"/>
              </w:rPr>
            </w:pPr>
            <w:r w:rsidRPr="0083057C">
              <w:rPr>
                <w:rFonts w:ascii="Arial" w:hAnsi="Arial" w:cs="Arial"/>
                <w:b/>
                <w:sz w:val="20"/>
                <w:szCs w:val="20"/>
              </w:rPr>
              <w:t>1</w:t>
            </w:r>
          </w:p>
        </w:tc>
        <w:tc>
          <w:tcPr>
            <w:tcW w:w="1910" w:type="dxa"/>
            <w:shd w:val="clear" w:color="auto" w:fill="auto"/>
          </w:tcPr>
          <w:p w14:paraId="423A6550" w14:textId="77777777" w:rsidR="008A6B06" w:rsidRPr="0083057C" w:rsidRDefault="008A6B06" w:rsidP="006338D2">
            <w:pPr>
              <w:pStyle w:val="NormalWeb"/>
              <w:spacing w:before="0" w:beforeAutospacing="0" w:after="0" w:afterAutospacing="0"/>
              <w:rPr>
                <w:rFonts w:ascii="Arial" w:hAnsi="Arial" w:cs="Arial"/>
                <w:sz w:val="20"/>
                <w:szCs w:val="20"/>
              </w:rPr>
            </w:pPr>
          </w:p>
          <w:p w14:paraId="554D9490"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1761" w:type="dxa"/>
            <w:shd w:val="clear" w:color="auto" w:fill="auto"/>
          </w:tcPr>
          <w:p w14:paraId="1C4944BC"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2430" w:type="dxa"/>
            <w:shd w:val="clear" w:color="auto" w:fill="auto"/>
          </w:tcPr>
          <w:p w14:paraId="41DEB3C4"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3369" w:type="dxa"/>
            <w:shd w:val="clear" w:color="auto" w:fill="auto"/>
          </w:tcPr>
          <w:p w14:paraId="17A34D62" w14:textId="77777777" w:rsidR="008A6B06" w:rsidRPr="0083057C" w:rsidRDefault="008A6B06" w:rsidP="006338D2">
            <w:pPr>
              <w:pStyle w:val="NormalWeb"/>
              <w:spacing w:before="0" w:beforeAutospacing="0" w:after="0" w:afterAutospacing="0"/>
              <w:rPr>
                <w:rFonts w:ascii="Arial" w:hAnsi="Arial" w:cs="Arial"/>
                <w:sz w:val="20"/>
                <w:szCs w:val="20"/>
              </w:rPr>
            </w:pPr>
          </w:p>
        </w:tc>
      </w:tr>
      <w:tr w:rsidR="008A6B06" w:rsidRPr="0083057C" w14:paraId="6228FEAA" w14:textId="77777777" w:rsidTr="006338D2">
        <w:trPr>
          <w:jc w:val="center"/>
        </w:trPr>
        <w:tc>
          <w:tcPr>
            <w:tcW w:w="539" w:type="dxa"/>
            <w:shd w:val="clear" w:color="auto" w:fill="auto"/>
            <w:vAlign w:val="center"/>
          </w:tcPr>
          <w:p w14:paraId="1774950D" w14:textId="77777777" w:rsidR="008A6B06" w:rsidRPr="0083057C" w:rsidRDefault="008A6B06" w:rsidP="006338D2">
            <w:pPr>
              <w:pStyle w:val="NormalWeb"/>
              <w:spacing w:before="0" w:beforeAutospacing="0" w:after="0" w:afterAutospacing="0"/>
              <w:jc w:val="center"/>
              <w:rPr>
                <w:rFonts w:ascii="Arial" w:hAnsi="Arial" w:cs="Arial"/>
                <w:b/>
                <w:sz w:val="20"/>
                <w:szCs w:val="20"/>
              </w:rPr>
            </w:pPr>
            <w:r w:rsidRPr="0083057C">
              <w:rPr>
                <w:rFonts w:ascii="Arial" w:hAnsi="Arial" w:cs="Arial"/>
                <w:b/>
                <w:sz w:val="20"/>
                <w:szCs w:val="20"/>
              </w:rPr>
              <w:t>2</w:t>
            </w:r>
          </w:p>
        </w:tc>
        <w:tc>
          <w:tcPr>
            <w:tcW w:w="1910" w:type="dxa"/>
            <w:shd w:val="clear" w:color="auto" w:fill="auto"/>
          </w:tcPr>
          <w:p w14:paraId="6E86D7FB" w14:textId="77777777" w:rsidR="008A6B06" w:rsidRPr="0083057C" w:rsidRDefault="008A6B06" w:rsidP="006338D2">
            <w:pPr>
              <w:pStyle w:val="NormalWeb"/>
              <w:spacing w:before="0" w:beforeAutospacing="0" w:after="0" w:afterAutospacing="0"/>
              <w:rPr>
                <w:rFonts w:ascii="Arial" w:hAnsi="Arial" w:cs="Arial"/>
                <w:sz w:val="20"/>
                <w:szCs w:val="20"/>
              </w:rPr>
            </w:pPr>
          </w:p>
          <w:p w14:paraId="4618A43B"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1761" w:type="dxa"/>
            <w:shd w:val="clear" w:color="auto" w:fill="auto"/>
          </w:tcPr>
          <w:p w14:paraId="3A614293"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2430" w:type="dxa"/>
            <w:shd w:val="clear" w:color="auto" w:fill="auto"/>
          </w:tcPr>
          <w:p w14:paraId="4043E4C2"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3369" w:type="dxa"/>
            <w:shd w:val="clear" w:color="auto" w:fill="auto"/>
          </w:tcPr>
          <w:p w14:paraId="07ABBAC6" w14:textId="77777777" w:rsidR="008A6B06" w:rsidRPr="0083057C" w:rsidRDefault="008A6B06" w:rsidP="006338D2">
            <w:pPr>
              <w:pStyle w:val="NormalWeb"/>
              <w:spacing w:before="0" w:beforeAutospacing="0" w:after="0" w:afterAutospacing="0"/>
              <w:rPr>
                <w:rFonts w:ascii="Arial" w:hAnsi="Arial" w:cs="Arial"/>
                <w:sz w:val="20"/>
                <w:szCs w:val="20"/>
              </w:rPr>
            </w:pPr>
          </w:p>
        </w:tc>
      </w:tr>
      <w:tr w:rsidR="008A6B06" w:rsidRPr="0083057C" w14:paraId="4BA48232" w14:textId="77777777" w:rsidTr="006338D2">
        <w:trPr>
          <w:jc w:val="center"/>
        </w:trPr>
        <w:tc>
          <w:tcPr>
            <w:tcW w:w="539" w:type="dxa"/>
            <w:shd w:val="clear" w:color="auto" w:fill="auto"/>
            <w:vAlign w:val="center"/>
          </w:tcPr>
          <w:p w14:paraId="59BEBD90" w14:textId="77777777" w:rsidR="008A6B06" w:rsidRPr="0083057C" w:rsidRDefault="008A6B06" w:rsidP="006338D2">
            <w:pPr>
              <w:pStyle w:val="NormalWeb"/>
              <w:spacing w:before="0" w:beforeAutospacing="0" w:after="0" w:afterAutospacing="0"/>
              <w:jc w:val="center"/>
              <w:rPr>
                <w:rFonts w:ascii="Arial" w:hAnsi="Arial" w:cs="Arial"/>
                <w:b/>
                <w:sz w:val="20"/>
                <w:szCs w:val="20"/>
              </w:rPr>
            </w:pPr>
            <w:r w:rsidRPr="0083057C">
              <w:rPr>
                <w:rFonts w:ascii="Arial" w:hAnsi="Arial" w:cs="Arial"/>
                <w:b/>
                <w:sz w:val="20"/>
                <w:szCs w:val="20"/>
              </w:rPr>
              <w:t>3</w:t>
            </w:r>
          </w:p>
        </w:tc>
        <w:tc>
          <w:tcPr>
            <w:tcW w:w="1910" w:type="dxa"/>
            <w:shd w:val="clear" w:color="auto" w:fill="auto"/>
          </w:tcPr>
          <w:p w14:paraId="057B162E" w14:textId="77777777" w:rsidR="008A6B06" w:rsidRPr="0083057C" w:rsidRDefault="008A6B06" w:rsidP="006338D2">
            <w:pPr>
              <w:pStyle w:val="NormalWeb"/>
              <w:spacing w:before="0" w:beforeAutospacing="0" w:after="0" w:afterAutospacing="0"/>
              <w:rPr>
                <w:rFonts w:ascii="Arial" w:hAnsi="Arial" w:cs="Arial"/>
                <w:sz w:val="20"/>
                <w:szCs w:val="20"/>
              </w:rPr>
            </w:pPr>
          </w:p>
          <w:p w14:paraId="5E0EA685"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1761" w:type="dxa"/>
            <w:shd w:val="clear" w:color="auto" w:fill="auto"/>
          </w:tcPr>
          <w:p w14:paraId="731724EA"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2430" w:type="dxa"/>
            <w:shd w:val="clear" w:color="auto" w:fill="auto"/>
          </w:tcPr>
          <w:p w14:paraId="59F014BA" w14:textId="77777777" w:rsidR="008A6B06" w:rsidRPr="0083057C" w:rsidRDefault="008A6B06" w:rsidP="006338D2">
            <w:pPr>
              <w:pStyle w:val="NormalWeb"/>
              <w:spacing w:before="0" w:beforeAutospacing="0" w:after="0" w:afterAutospacing="0"/>
              <w:rPr>
                <w:rFonts w:ascii="Arial" w:hAnsi="Arial" w:cs="Arial"/>
                <w:sz w:val="20"/>
                <w:szCs w:val="20"/>
              </w:rPr>
            </w:pPr>
          </w:p>
        </w:tc>
        <w:tc>
          <w:tcPr>
            <w:tcW w:w="3369" w:type="dxa"/>
            <w:shd w:val="clear" w:color="auto" w:fill="auto"/>
          </w:tcPr>
          <w:p w14:paraId="6A57F6D0" w14:textId="77777777" w:rsidR="008A6B06" w:rsidRPr="0083057C" w:rsidRDefault="008A6B06" w:rsidP="006338D2">
            <w:pPr>
              <w:pStyle w:val="NormalWeb"/>
              <w:spacing w:before="0" w:beforeAutospacing="0" w:after="0" w:afterAutospacing="0"/>
              <w:rPr>
                <w:rFonts w:ascii="Arial" w:hAnsi="Arial" w:cs="Arial"/>
                <w:sz w:val="20"/>
                <w:szCs w:val="20"/>
              </w:rPr>
            </w:pPr>
          </w:p>
        </w:tc>
      </w:tr>
    </w:tbl>
    <w:p w14:paraId="0123A2F1" w14:textId="77777777" w:rsidR="008A6B06" w:rsidRPr="0083057C" w:rsidRDefault="008A6B06" w:rsidP="008A6B06">
      <w:pPr>
        <w:pStyle w:val="NormalWeb"/>
        <w:spacing w:before="0" w:beforeAutospacing="0" w:after="0" w:afterAutospacing="0"/>
        <w:ind w:left="-360"/>
        <w:rPr>
          <w:rFonts w:ascii="Arial" w:hAnsi="Arial" w:cs="Arial"/>
          <w:sz w:val="20"/>
          <w:szCs w:val="20"/>
        </w:rPr>
      </w:pPr>
    </w:p>
    <w:p w14:paraId="4F2EA4CF" w14:textId="77777777" w:rsidR="008A6B06" w:rsidRPr="0083057C" w:rsidRDefault="008A6B06" w:rsidP="008A6B06">
      <w:pPr>
        <w:pStyle w:val="NormalWeb"/>
        <w:spacing w:before="0" w:beforeAutospacing="0" w:after="0" w:afterAutospacing="0"/>
        <w:ind w:left="-360"/>
        <w:rPr>
          <w:rFonts w:ascii="Arial" w:hAnsi="Arial" w:cs="Arial"/>
          <w:sz w:val="20"/>
          <w:szCs w:val="20"/>
        </w:rPr>
      </w:pPr>
    </w:p>
    <w:p w14:paraId="4B7567F3" w14:textId="77777777" w:rsidR="008A6B06" w:rsidRPr="0083057C" w:rsidRDefault="008A6B06" w:rsidP="008A6B06">
      <w:pPr>
        <w:pStyle w:val="NormalWeb"/>
        <w:spacing w:before="0" w:beforeAutospacing="0" w:after="0" w:afterAutospacing="0"/>
        <w:ind w:left="-360"/>
        <w:rPr>
          <w:rFonts w:ascii="Arial" w:hAnsi="Arial" w:cs="Arial"/>
          <w:b/>
          <w:sz w:val="20"/>
          <w:szCs w:val="20"/>
        </w:rPr>
      </w:pPr>
      <w:r w:rsidRPr="0083057C">
        <w:rPr>
          <w:rFonts w:ascii="Arial" w:hAnsi="Arial" w:cs="Arial"/>
          <w:sz w:val="20"/>
          <w:szCs w:val="20"/>
        </w:rPr>
        <w:t xml:space="preserve">Please forward a copy of this completed form to </w:t>
      </w:r>
      <w:r w:rsidRPr="0083057C">
        <w:rPr>
          <w:rFonts w:ascii="Arial" w:hAnsi="Arial" w:cs="Arial"/>
          <w:b/>
          <w:sz w:val="20"/>
          <w:szCs w:val="20"/>
        </w:rPr>
        <w:t xml:space="preserve">Environmental Health and Safety, Box 4137. </w:t>
      </w:r>
      <w:r w:rsidRPr="0083057C">
        <w:rPr>
          <w:rFonts w:ascii="Arial" w:hAnsi="Arial" w:cs="Arial"/>
          <w:bCs/>
          <w:sz w:val="20"/>
          <w:szCs w:val="20"/>
        </w:rPr>
        <w:t xml:space="preserve">Provide a copy of this form to your </w:t>
      </w:r>
      <w:r w:rsidRPr="0083057C">
        <w:rPr>
          <w:rFonts w:ascii="Arial" w:hAnsi="Arial" w:cs="Arial"/>
          <w:sz w:val="20"/>
          <w:szCs w:val="20"/>
          <w:u w:val="single"/>
        </w:rPr>
        <w:t>PI/Supervisor</w:t>
      </w:r>
      <w:r w:rsidRPr="0083057C">
        <w:rPr>
          <w:rFonts w:ascii="Arial" w:hAnsi="Arial" w:cs="Arial"/>
          <w:sz w:val="20"/>
          <w:szCs w:val="20"/>
        </w:rPr>
        <w:t xml:space="preserve">. </w:t>
      </w:r>
      <w:r w:rsidRPr="0083057C">
        <w:rPr>
          <w:rFonts w:ascii="Arial" w:hAnsi="Arial" w:cs="Arial"/>
          <w:bCs/>
          <w:sz w:val="20"/>
          <w:szCs w:val="20"/>
        </w:rPr>
        <w:t xml:space="preserve">One copy of this form must be maintained in the workplace and be readily available for inspection purposes. </w:t>
      </w:r>
      <w:r w:rsidRPr="0083057C">
        <w:rPr>
          <w:rFonts w:ascii="Arial" w:hAnsi="Arial" w:cs="Arial"/>
          <w:sz w:val="20"/>
          <w:szCs w:val="20"/>
        </w:rPr>
        <w:t xml:space="preserve">A copy must also be retained by the individual. </w:t>
      </w:r>
    </w:p>
    <w:p w14:paraId="7221B6E8" w14:textId="77777777" w:rsidR="0077343A" w:rsidRPr="00611812" w:rsidRDefault="0077343A" w:rsidP="0077343A">
      <w:pPr>
        <w:pStyle w:val="NormalWeb"/>
        <w:spacing w:before="0" w:beforeAutospacing="0" w:after="0" w:afterAutospacing="0"/>
        <w:ind w:left="-360"/>
        <w:rPr>
          <w:rFonts w:ascii="Univers" w:hAnsi="Univers" w:cs="Arial"/>
          <w:sz w:val="20"/>
          <w:szCs w:val="20"/>
        </w:rPr>
      </w:pPr>
    </w:p>
    <w:p w14:paraId="1272D620" w14:textId="6B54B34D" w:rsidR="008A6B06" w:rsidRDefault="008F2690" w:rsidP="008A6B06">
      <w:pPr>
        <w:pStyle w:val="NormalWeb"/>
        <w:spacing w:before="0" w:beforeAutospacing="0" w:after="0" w:afterAutospacing="0"/>
        <w:jc w:val="center"/>
        <w:rPr>
          <w:rFonts w:ascii="Arial" w:hAnsi="Arial" w:cs="Arial"/>
          <w:sz w:val="20"/>
          <w:szCs w:val="20"/>
        </w:rPr>
      </w:pPr>
      <w:r>
        <w:rPr>
          <w:noProof/>
        </w:rPr>
        <w:drawing>
          <wp:inline distT="0" distB="0" distL="0" distR="0" wp14:anchorId="56B57BF5" wp14:editId="218AF7E4">
            <wp:extent cx="1256665" cy="931545"/>
            <wp:effectExtent l="0" t="0" r="0" b="0"/>
            <wp:docPr id="9" name="Picture 9" descr="New NAU Logo Au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NAU Logo Aug 201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56665" cy="931545"/>
                    </a:xfrm>
                    <a:prstGeom prst="rect">
                      <a:avLst/>
                    </a:prstGeom>
                    <a:noFill/>
                    <a:ln>
                      <a:noFill/>
                    </a:ln>
                  </pic:spPr>
                </pic:pic>
              </a:graphicData>
            </a:graphic>
          </wp:inline>
        </w:drawing>
      </w:r>
    </w:p>
    <w:p w14:paraId="5A8D3635" w14:textId="77777777" w:rsidR="008A6B06" w:rsidRDefault="008A6B06" w:rsidP="008A6B06">
      <w:pPr>
        <w:pStyle w:val="NormalWeb"/>
        <w:spacing w:before="0" w:beforeAutospacing="0" w:after="0" w:afterAutospacing="0"/>
        <w:ind w:left="-360"/>
        <w:rPr>
          <w:rFonts w:ascii="Arial" w:hAnsi="Arial" w:cs="Arial"/>
          <w:b/>
          <w:sz w:val="20"/>
          <w:szCs w:val="20"/>
          <w:u w:val="single"/>
        </w:rPr>
      </w:pPr>
    </w:p>
    <w:p w14:paraId="76656C03" w14:textId="77777777" w:rsidR="008A6B06" w:rsidRPr="0083057C" w:rsidRDefault="008A6B06" w:rsidP="008A6B06">
      <w:pPr>
        <w:pStyle w:val="NormalWeb"/>
        <w:spacing w:before="0" w:beforeAutospacing="0" w:after="0" w:afterAutospacing="0"/>
        <w:ind w:left="-360"/>
        <w:jc w:val="center"/>
        <w:rPr>
          <w:rFonts w:ascii="Arial" w:hAnsi="Arial" w:cs="Arial"/>
          <w:b/>
          <w:sz w:val="36"/>
          <w:szCs w:val="36"/>
        </w:rPr>
      </w:pPr>
      <w:r>
        <w:rPr>
          <w:rFonts w:ascii="Arial" w:hAnsi="Arial" w:cs="Arial"/>
          <w:b/>
          <w:sz w:val="36"/>
          <w:szCs w:val="36"/>
        </w:rPr>
        <w:t>NAU Hepatitis B Declination Form</w:t>
      </w:r>
    </w:p>
    <w:p w14:paraId="2BEDAA59" w14:textId="77777777" w:rsidR="008A6B06" w:rsidRDefault="008A6B06" w:rsidP="008A6B06">
      <w:pPr>
        <w:pStyle w:val="NormalWeb"/>
        <w:spacing w:before="0" w:beforeAutospacing="0" w:after="0" w:afterAutospacing="0"/>
        <w:rPr>
          <w:rFonts w:ascii="Arial" w:hAnsi="Arial" w:cs="Arial"/>
          <w:bCs/>
          <w:sz w:val="20"/>
          <w:szCs w:val="20"/>
        </w:rPr>
      </w:pPr>
    </w:p>
    <w:p w14:paraId="57ACEA87" w14:textId="77777777" w:rsidR="008A6B06" w:rsidRPr="00B33C8C" w:rsidRDefault="008A6B06" w:rsidP="008A6B06">
      <w:pPr>
        <w:pStyle w:val="Default"/>
        <w:ind w:left="-360"/>
        <w:rPr>
          <w:rFonts w:ascii="Arial" w:hAnsi="Arial" w:cs="Arial"/>
        </w:rPr>
      </w:pPr>
      <w:r w:rsidRPr="00B33C8C">
        <w:rPr>
          <w:rFonts w:ascii="Arial" w:hAnsi="Arial" w:cs="Arial"/>
        </w:rPr>
        <w:t xml:space="preserve">My employer has provided me with information on how to receive the hepatitis B vaccination free-of-charge. If I elect to be vaccinated, I understand that I am responsible for scheduling (within 10 days of training/initial assignment) and keeping my appointments to receive the hepatitis B vaccination series. I understand this includes three injections at prescribed intervals over a 6-month period. I understand that there is no guarantee that I will become immune to hepatitis B and that I might experience an adverse side effect as the result of the vaccination. I acknowledge that I must provide proof of vaccination to Environmental Health and Safety, Box 4137, either through vaccination documentation from the healthcare professional that administered the vaccination series or using the NAU Hepatitis B Vaccination Form. </w:t>
      </w:r>
    </w:p>
    <w:p w14:paraId="1FAE20DA" w14:textId="77777777" w:rsidR="008A6B06" w:rsidRPr="00B33C8C" w:rsidRDefault="008A6B06" w:rsidP="008A6B06">
      <w:pPr>
        <w:autoSpaceDE w:val="0"/>
        <w:autoSpaceDN w:val="0"/>
        <w:adjustRightInd w:val="0"/>
        <w:rPr>
          <w:rFonts w:ascii="Arial" w:hAnsi="Arial" w:cs="Arial"/>
          <w:b/>
          <w:bCs/>
          <w:color w:val="000000"/>
          <w:sz w:val="20"/>
          <w:szCs w:val="20"/>
        </w:rPr>
      </w:pPr>
    </w:p>
    <w:p w14:paraId="762EFC92" w14:textId="77777777" w:rsidR="008A6B06" w:rsidRPr="00B33C8C" w:rsidRDefault="008A6B06" w:rsidP="008A6B06">
      <w:pPr>
        <w:autoSpaceDE w:val="0"/>
        <w:autoSpaceDN w:val="0"/>
        <w:adjustRightInd w:val="0"/>
        <w:ind w:left="-360"/>
        <w:jc w:val="both"/>
        <w:rPr>
          <w:rFonts w:ascii="Arial" w:hAnsi="Arial" w:cs="Arial"/>
          <w:sz w:val="20"/>
          <w:szCs w:val="20"/>
        </w:rPr>
      </w:pPr>
      <w:r w:rsidRPr="00B33C8C">
        <w:rPr>
          <w:rFonts w:ascii="Arial" w:hAnsi="Arial" w:cs="Arial"/>
          <w:color w:val="000000"/>
          <w:sz w:val="20"/>
          <w:szCs w:val="20"/>
        </w:rPr>
        <w:t xml:space="preserve">I understand that due to my occupational exposure to human blood or other potentially infectious materials (OPIM), including </w:t>
      </w:r>
      <w:r w:rsidRPr="00B33C8C">
        <w:rPr>
          <w:rFonts w:ascii="Arial" w:hAnsi="Arial" w:cs="Arial"/>
          <w:sz w:val="20"/>
          <w:szCs w:val="20"/>
        </w:rPr>
        <w:t>tissues, fluids, cells,</w:t>
      </w:r>
      <w:r w:rsidRPr="00B33C8C">
        <w:rPr>
          <w:rFonts w:ascii="Arial" w:hAnsi="Arial" w:cs="Arial"/>
          <w:color w:val="000000"/>
          <w:sz w:val="20"/>
          <w:szCs w:val="20"/>
        </w:rPr>
        <w:t xml:space="preserve"> </w:t>
      </w:r>
      <w:r w:rsidRPr="00B33C8C">
        <w:rPr>
          <w:rFonts w:ascii="Arial" w:hAnsi="Arial" w:cs="Arial"/>
          <w:sz w:val="20"/>
          <w:szCs w:val="20"/>
        </w:rPr>
        <w:t>cell lines,</w:t>
      </w:r>
      <w:r w:rsidRPr="00B33C8C">
        <w:rPr>
          <w:rFonts w:ascii="Arial" w:hAnsi="Arial" w:cs="Arial"/>
          <w:color w:val="000000"/>
          <w:sz w:val="20"/>
          <w:szCs w:val="20"/>
        </w:rPr>
        <w:t xml:space="preserve"> etc. I may be at risk of acquiring hepatitis B virus (HBV) infection</w:t>
      </w:r>
      <w:r w:rsidRPr="00B33C8C">
        <w:rPr>
          <w:rFonts w:ascii="Arial" w:hAnsi="Arial" w:cs="Arial"/>
          <w:sz w:val="20"/>
          <w:szCs w:val="20"/>
        </w:rPr>
        <w:t xml:space="preserve"> which can potentially cause a serious disease</w:t>
      </w:r>
      <w:r w:rsidRPr="00B33C8C">
        <w:rPr>
          <w:rFonts w:ascii="Arial" w:hAnsi="Arial" w:cs="Arial"/>
          <w:color w:val="000000"/>
          <w:sz w:val="20"/>
          <w:szCs w:val="20"/>
        </w:rPr>
        <w:t xml:space="preserve">. I have been given the opportunity to be vaccinated with hepatitis B vaccine, at no charge to myself. However, I decline the hepatitis B vaccination </w:t>
      </w:r>
      <w:proofErr w:type="gramStart"/>
      <w:r w:rsidRPr="00B33C8C">
        <w:rPr>
          <w:rFonts w:ascii="Arial" w:hAnsi="Arial" w:cs="Arial"/>
          <w:color w:val="000000"/>
          <w:sz w:val="20"/>
          <w:szCs w:val="20"/>
        </w:rPr>
        <w:t>at this time</w:t>
      </w:r>
      <w:proofErr w:type="gramEnd"/>
      <w:r w:rsidRPr="00B33C8C">
        <w:rPr>
          <w:rFonts w:ascii="Arial" w:hAnsi="Arial" w:cs="Arial"/>
          <w:color w:val="000000"/>
          <w:sz w:val="20"/>
          <w:szCs w:val="20"/>
        </w:rPr>
        <w:t xml:space="preserve">. </w:t>
      </w:r>
      <w:r w:rsidRPr="00B33C8C">
        <w:rPr>
          <w:rFonts w:ascii="Arial" w:hAnsi="Arial" w:cs="Arial"/>
          <w:sz w:val="20"/>
          <w:szCs w:val="20"/>
        </w:rPr>
        <w:t>If in the future I continue to have occupational exposure to potentially infectious material and I want to be vaccinated with the hepatitis B vaccine, I can receive the vaccination series at no charge to me. </w:t>
      </w:r>
    </w:p>
    <w:p w14:paraId="039C61C8" w14:textId="77777777" w:rsidR="008A6B06" w:rsidRPr="00B33C8C" w:rsidRDefault="008A6B06" w:rsidP="008A6B06">
      <w:pPr>
        <w:autoSpaceDE w:val="0"/>
        <w:autoSpaceDN w:val="0"/>
        <w:adjustRightInd w:val="0"/>
        <w:jc w:val="both"/>
        <w:rPr>
          <w:rFonts w:ascii="Arial" w:hAnsi="Arial" w:cs="Arial"/>
          <w:color w:val="000000"/>
          <w:sz w:val="20"/>
          <w:szCs w:val="20"/>
        </w:rPr>
      </w:pPr>
    </w:p>
    <w:p w14:paraId="215FE922" w14:textId="77777777" w:rsidR="008A6B06" w:rsidRPr="00B33C8C" w:rsidRDefault="008A6B06" w:rsidP="008A6B06">
      <w:pPr>
        <w:autoSpaceDE w:val="0"/>
        <w:autoSpaceDN w:val="0"/>
        <w:adjustRightInd w:val="0"/>
        <w:jc w:val="both"/>
        <w:rPr>
          <w:rFonts w:ascii="Arial" w:hAnsi="Arial" w:cs="Arial"/>
          <w:color w:val="000000"/>
          <w:sz w:val="20"/>
          <w:szCs w:val="20"/>
          <w:u w:val="single"/>
        </w:rPr>
      </w:pPr>
      <w:r w:rsidRPr="00B33C8C">
        <w:rPr>
          <w:rFonts w:ascii="Arial" w:hAnsi="Arial" w:cs="Arial"/>
          <w:color w:val="000000"/>
          <w:sz w:val="20"/>
          <w:szCs w:val="20"/>
          <w:u w:val="single"/>
        </w:rPr>
        <w:t xml:space="preserve">Potential reasons for declining vaccination: </w:t>
      </w:r>
    </w:p>
    <w:p w14:paraId="777F8F05" w14:textId="77777777" w:rsidR="008A6B06" w:rsidRPr="00B33C8C" w:rsidRDefault="008A6B06" w:rsidP="008A6B06">
      <w:pPr>
        <w:numPr>
          <w:ilvl w:val="0"/>
          <w:numId w:val="38"/>
        </w:numPr>
        <w:autoSpaceDE w:val="0"/>
        <w:autoSpaceDN w:val="0"/>
        <w:adjustRightInd w:val="0"/>
        <w:rPr>
          <w:rFonts w:ascii="Arial" w:hAnsi="Arial" w:cs="Arial"/>
          <w:color w:val="000000"/>
          <w:sz w:val="20"/>
          <w:szCs w:val="20"/>
        </w:rPr>
      </w:pPr>
      <w:r w:rsidRPr="00B33C8C">
        <w:rPr>
          <w:rFonts w:ascii="Arial" w:hAnsi="Arial" w:cs="Arial"/>
          <w:color w:val="000000"/>
          <w:sz w:val="20"/>
          <w:szCs w:val="20"/>
        </w:rPr>
        <w:t>Previously completed the hepatitis B vaccination series</w:t>
      </w:r>
    </w:p>
    <w:p w14:paraId="739EB291" w14:textId="77777777" w:rsidR="008A6B06" w:rsidRPr="00B33C8C" w:rsidRDefault="008A6B06" w:rsidP="008A6B06">
      <w:pPr>
        <w:pStyle w:val="Default"/>
        <w:numPr>
          <w:ilvl w:val="0"/>
          <w:numId w:val="38"/>
        </w:numPr>
        <w:rPr>
          <w:rFonts w:ascii="Arial" w:hAnsi="Arial" w:cs="Arial"/>
          <w:bCs/>
        </w:rPr>
      </w:pPr>
      <w:r w:rsidRPr="00B33C8C">
        <w:rPr>
          <w:rFonts w:ascii="Arial" w:hAnsi="Arial" w:cs="Arial"/>
          <w:bCs/>
        </w:rPr>
        <w:t xml:space="preserve">Received antibody testing to confirm immunity to hepatitis B </w:t>
      </w:r>
    </w:p>
    <w:p w14:paraId="2A355957" w14:textId="77777777" w:rsidR="008A6B06" w:rsidRPr="00B33C8C" w:rsidRDefault="008A6B06" w:rsidP="008A6B06">
      <w:pPr>
        <w:pStyle w:val="Default"/>
        <w:numPr>
          <w:ilvl w:val="0"/>
          <w:numId w:val="38"/>
        </w:numPr>
        <w:rPr>
          <w:rFonts w:ascii="Arial" w:hAnsi="Arial" w:cs="Arial"/>
          <w:bCs/>
        </w:rPr>
      </w:pPr>
      <w:r w:rsidRPr="00B33C8C">
        <w:rPr>
          <w:rFonts w:ascii="Arial" w:hAnsi="Arial" w:cs="Arial"/>
        </w:rPr>
        <w:t>Vaccine is contraindicated for medical reasons</w:t>
      </w:r>
    </w:p>
    <w:p w14:paraId="5BB13166" w14:textId="77777777" w:rsidR="008A6B06" w:rsidRPr="00B33C8C" w:rsidRDefault="008A6B06" w:rsidP="008A6B06">
      <w:pPr>
        <w:pStyle w:val="Default"/>
        <w:numPr>
          <w:ilvl w:val="0"/>
          <w:numId w:val="38"/>
        </w:numPr>
        <w:rPr>
          <w:rFonts w:ascii="Arial" w:hAnsi="Arial" w:cs="Arial"/>
        </w:rPr>
      </w:pPr>
      <w:r w:rsidRPr="00B33C8C">
        <w:rPr>
          <w:rFonts w:ascii="Arial" w:hAnsi="Arial" w:cs="Arial"/>
        </w:rPr>
        <w:t>Will not be working with human blood, tissues, fluid, cells, or cell lines</w:t>
      </w:r>
    </w:p>
    <w:p w14:paraId="37C10B3E" w14:textId="77777777" w:rsidR="008A6B06" w:rsidRPr="00B33C8C" w:rsidRDefault="008A6B06" w:rsidP="008A6B06">
      <w:pPr>
        <w:pStyle w:val="Default"/>
        <w:numPr>
          <w:ilvl w:val="0"/>
          <w:numId w:val="38"/>
        </w:numPr>
        <w:rPr>
          <w:rFonts w:ascii="Arial" w:hAnsi="Arial" w:cs="Arial"/>
        </w:rPr>
      </w:pPr>
      <w:r w:rsidRPr="00B33C8C">
        <w:rPr>
          <w:rFonts w:ascii="Arial" w:hAnsi="Arial" w:cs="Arial"/>
        </w:rPr>
        <w:t xml:space="preserve">Philosophical or </w:t>
      </w:r>
      <w:proofErr w:type="gramStart"/>
      <w:r w:rsidRPr="00B33C8C">
        <w:rPr>
          <w:rFonts w:ascii="Arial" w:hAnsi="Arial" w:cs="Arial"/>
        </w:rPr>
        <w:t>other</w:t>
      </w:r>
      <w:proofErr w:type="gramEnd"/>
      <w:r w:rsidRPr="00B33C8C">
        <w:rPr>
          <w:rFonts w:ascii="Arial" w:hAnsi="Arial" w:cs="Arial"/>
        </w:rPr>
        <w:t xml:space="preserve"> objection</w:t>
      </w:r>
    </w:p>
    <w:p w14:paraId="03D926AA" w14:textId="77777777" w:rsidR="008A6B06" w:rsidRPr="00B33C8C" w:rsidRDefault="008A6B06" w:rsidP="008A6B06">
      <w:pPr>
        <w:pStyle w:val="NormalWeb"/>
        <w:spacing w:before="0" w:beforeAutospacing="0" w:after="0" w:afterAutospacing="0"/>
        <w:rPr>
          <w:rFonts w:ascii="Arial" w:hAnsi="Arial" w:cs="Arial"/>
          <w:sz w:val="20"/>
          <w:szCs w:val="20"/>
        </w:rPr>
      </w:pPr>
    </w:p>
    <w:p w14:paraId="3CACF2C4" w14:textId="77777777" w:rsidR="008A6B06" w:rsidRPr="00B33C8C" w:rsidRDefault="008A6B06" w:rsidP="008A6B06">
      <w:pPr>
        <w:autoSpaceDE w:val="0"/>
        <w:autoSpaceDN w:val="0"/>
        <w:adjustRightInd w:val="0"/>
        <w:ind w:left="-360"/>
        <w:rPr>
          <w:rFonts w:ascii="Arial" w:hAnsi="Arial" w:cs="Arial"/>
          <w:b/>
          <w:bCs/>
          <w:color w:val="000000"/>
          <w:sz w:val="20"/>
          <w:szCs w:val="20"/>
        </w:rPr>
      </w:pPr>
    </w:p>
    <w:p w14:paraId="51EA2D15" w14:textId="77777777" w:rsidR="008A6B06" w:rsidRPr="00B33C8C" w:rsidRDefault="008A6B06" w:rsidP="008A6B06">
      <w:pPr>
        <w:autoSpaceDE w:val="0"/>
        <w:autoSpaceDN w:val="0"/>
        <w:adjustRightInd w:val="0"/>
        <w:ind w:left="-360"/>
        <w:rPr>
          <w:rFonts w:ascii="Arial" w:hAnsi="Arial" w:cs="Arial"/>
          <w:sz w:val="20"/>
          <w:szCs w:val="20"/>
        </w:rPr>
      </w:pPr>
      <w:r w:rsidRPr="00B33C8C">
        <w:rPr>
          <w:rFonts w:ascii="Arial" w:hAnsi="Arial" w:cs="Arial"/>
          <w:b/>
          <w:bCs/>
          <w:color w:val="000000"/>
          <w:sz w:val="20"/>
          <w:szCs w:val="20"/>
        </w:rPr>
        <w:t xml:space="preserve">I Decline the Hepatitis B Vaccination </w:t>
      </w:r>
      <w:r w:rsidRPr="00B33C8C">
        <w:rPr>
          <w:rFonts w:ascii="Arial" w:hAnsi="Arial" w:cs="Arial"/>
          <w:bCs/>
          <w:color w:val="000000"/>
          <w:sz w:val="20"/>
          <w:szCs w:val="20"/>
        </w:rPr>
        <w:t>[</w:t>
      </w:r>
      <w:r w:rsidRPr="00B33C8C">
        <w:rPr>
          <w:rFonts w:ascii="Arial" w:hAnsi="Arial" w:cs="Arial"/>
          <w:color w:val="000000"/>
          <w:sz w:val="20"/>
          <w:szCs w:val="20"/>
        </w:rPr>
        <w:t>Pursuant to 29 CFR § 1910.1030(f)(2)(iv)]</w:t>
      </w:r>
    </w:p>
    <w:p w14:paraId="1FD05D57" w14:textId="77777777" w:rsidR="008A6B06" w:rsidRPr="00B33C8C" w:rsidRDefault="008A6B06" w:rsidP="008A6B06">
      <w:pPr>
        <w:pStyle w:val="NormalWeb"/>
        <w:spacing w:before="0" w:beforeAutospacing="0" w:after="0" w:afterAutospacing="0"/>
        <w:rPr>
          <w:rFonts w:ascii="Arial" w:hAnsi="Arial" w:cs="Arial"/>
          <w:sz w:val="20"/>
          <w:szCs w:val="20"/>
        </w:rPr>
      </w:pPr>
      <w:r w:rsidRPr="00B33C8C">
        <w:rPr>
          <w:rFonts w:ascii="Arial" w:hAnsi="Arial" w:cs="Arial"/>
          <w:sz w:val="20"/>
          <w:szCs w:val="20"/>
        </w:rPr>
        <w:t> </w:t>
      </w:r>
    </w:p>
    <w:p w14:paraId="17999CDD" w14:textId="77777777" w:rsidR="008A6B06" w:rsidRPr="00B33C8C" w:rsidRDefault="008A6B06" w:rsidP="008A6B06">
      <w:pPr>
        <w:pStyle w:val="NormalWeb"/>
        <w:spacing w:before="0" w:beforeAutospacing="0" w:after="0" w:afterAutospacing="0"/>
        <w:ind w:left="-360"/>
        <w:rPr>
          <w:rFonts w:ascii="Arial" w:hAnsi="Arial" w:cs="Arial"/>
          <w:sz w:val="20"/>
          <w:szCs w:val="20"/>
        </w:rPr>
      </w:pPr>
    </w:p>
    <w:p w14:paraId="7B237DFB" w14:textId="77777777" w:rsidR="008A6B06" w:rsidRPr="00B33C8C" w:rsidRDefault="008A6B06" w:rsidP="008A6B06">
      <w:pPr>
        <w:pStyle w:val="NormalWeb"/>
        <w:spacing w:before="0" w:beforeAutospacing="0" w:after="0" w:afterAutospacing="0"/>
        <w:ind w:left="-360"/>
        <w:rPr>
          <w:rFonts w:ascii="Arial" w:hAnsi="Arial" w:cs="Arial"/>
          <w:sz w:val="20"/>
          <w:szCs w:val="20"/>
          <w:u w:val="single"/>
        </w:rPr>
      </w:pPr>
      <w:r w:rsidRPr="00B33C8C">
        <w:rPr>
          <w:rFonts w:ascii="Arial" w:hAnsi="Arial" w:cs="Arial"/>
          <w:sz w:val="20"/>
          <w:szCs w:val="20"/>
        </w:rPr>
        <w:t xml:space="preserve">Employee Signature </w:t>
      </w:r>
      <w:r w:rsidRPr="00B33C8C">
        <w:rPr>
          <w:rFonts w:ascii="Arial" w:hAnsi="Arial" w:cs="Arial"/>
          <w:sz w:val="20"/>
          <w:szCs w:val="20"/>
          <w:u w:val="single"/>
        </w:rPr>
        <w:t>                                                   </w:t>
      </w:r>
      <w:r>
        <w:rPr>
          <w:rFonts w:ascii="Arial" w:hAnsi="Arial" w:cs="Arial"/>
          <w:sz w:val="20"/>
          <w:szCs w:val="20"/>
          <w:u w:val="single"/>
        </w:rPr>
        <w:t xml:space="preserve">                             </w:t>
      </w:r>
      <w:r w:rsidRPr="00B33C8C">
        <w:rPr>
          <w:rFonts w:ascii="Arial" w:hAnsi="Arial" w:cs="Arial"/>
          <w:sz w:val="20"/>
          <w:szCs w:val="20"/>
          <w:u w:val="single"/>
        </w:rPr>
        <w:t xml:space="preserve">          </w:t>
      </w:r>
      <w:r w:rsidRPr="00B33C8C">
        <w:rPr>
          <w:rFonts w:ascii="Arial" w:hAnsi="Arial" w:cs="Arial"/>
          <w:sz w:val="20"/>
          <w:szCs w:val="20"/>
        </w:rPr>
        <w:t xml:space="preserve">   Date </w:t>
      </w:r>
      <w:r w:rsidRPr="00B33C8C">
        <w:rPr>
          <w:rFonts w:ascii="Arial" w:hAnsi="Arial" w:cs="Arial"/>
          <w:sz w:val="20"/>
          <w:szCs w:val="20"/>
          <w:u w:val="single"/>
        </w:rPr>
        <w:t>       </w:t>
      </w:r>
      <w:r>
        <w:rPr>
          <w:rFonts w:ascii="Arial" w:hAnsi="Arial" w:cs="Arial"/>
          <w:sz w:val="20"/>
          <w:szCs w:val="20"/>
          <w:u w:val="single"/>
        </w:rPr>
        <w:t xml:space="preserve">        </w:t>
      </w:r>
      <w:r w:rsidRPr="00B33C8C">
        <w:rPr>
          <w:rFonts w:ascii="Arial" w:hAnsi="Arial" w:cs="Arial"/>
          <w:sz w:val="20"/>
          <w:szCs w:val="20"/>
          <w:u w:val="single"/>
        </w:rPr>
        <w:t xml:space="preserve">                          </w:t>
      </w:r>
    </w:p>
    <w:p w14:paraId="1BA51320" w14:textId="77777777" w:rsidR="008A6B06" w:rsidRPr="00B33C8C" w:rsidRDefault="008A6B06" w:rsidP="008A6B06">
      <w:pPr>
        <w:pStyle w:val="NormalWeb"/>
        <w:spacing w:before="0" w:beforeAutospacing="0" w:after="0" w:afterAutospacing="0"/>
        <w:ind w:left="-360"/>
        <w:rPr>
          <w:rFonts w:ascii="Arial" w:hAnsi="Arial" w:cs="Arial"/>
          <w:sz w:val="20"/>
          <w:szCs w:val="20"/>
          <w:u w:val="single"/>
        </w:rPr>
      </w:pPr>
    </w:p>
    <w:p w14:paraId="26DB7FBA" w14:textId="77777777" w:rsidR="008A6B06" w:rsidRPr="00B33C8C" w:rsidRDefault="008A6B06" w:rsidP="008A6B06">
      <w:pPr>
        <w:pStyle w:val="NormalWeb"/>
        <w:spacing w:before="0" w:beforeAutospacing="0" w:after="0" w:afterAutospacing="0"/>
        <w:ind w:left="-360"/>
        <w:rPr>
          <w:rFonts w:ascii="Arial" w:hAnsi="Arial" w:cs="Arial"/>
          <w:bCs/>
          <w:sz w:val="20"/>
          <w:szCs w:val="20"/>
        </w:rPr>
      </w:pPr>
    </w:p>
    <w:tbl>
      <w:tblPr>
        <w:tblpPr w:leftFromText="180" w:rightFromText="180" w:vertAnchor="text" w:horzAnchor="margin" w:tblpX="-252" w:tblpY="-58"/>
        <w:tblW w:w="973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32"/>
        <w:gridCol w:w="4806"/>
      </w:tblGrid>
      <w:tr w:rsidR="008A6B06" w:rsidRPr="00B33C8C" w14:paraId="479BAF74" w14:textId="77777777" w:rsidTr="006338D2">
        <w:trPr>
          <w:trHeight w:val="520"/>
        </w:trPr>
        <w:tc>
          <w:tcPr>
            <w:tcW w:w="4932" w:type="dxa"/>
            <w:tcBorders>
              <w:top w:val="single" w:sz="8" w:space="0" w:color="000000"/>
              <w:bottom w:val="single" w:sz="8" w:space="0" w:color="000000"/>
              <w:right w:val="single" w:sz="8" w:space="0" w:color="000000"/>
            </w:tcBorders>
          </w:tcPr>
          <w:p w14:paraId="4DBFD8E3" w14:textId="77777777" w:rsidR="008A6B06" w:rsidRPr="00B33C8C" w:rsidRDefault="008A6B06" w:rsidP="006338D2">
            <w:pPr>
              <w:pStyle w:val="Default"/>
              <w:rPr>
                <w:rFonts w:ascii="Arial" w:hAnsi="Arial" w:cs="Arial"/>
              </w:rPr>
            </w:pPr>
            <w:r w:rsidRPr="00B33C8C">
              <w:rPr>
                <w:rFonts w:ascii="Arial" w:hAnsi="Arial" w:cs="Arial"/>
                <w:b/>
                <w:bCs/>
              </w:rPr>
              <w:t xml:space="preserve">Employee Name: </w:t>
            </w:r>
          </w:p>
        </w:tc>
        <w:tc>
          <w:tcPr>
            <w:tcW w:w="4806" w:type="dxa"/>
            <w:tcBorders>
              <w:top w:val="single" w:sz="8" w:space="0" w:color="000000"/>
              <w:left w:val="single" w:sz="8" w:space="0" w:color="000000"/>
              <w:bottom w:val="single" w:sz="8" w:space="0" w:color="000000"/>
            </w:tcBorders>
          </w:tcPr>
          <w:p w14:paraId="53F05FE5" w14:textId="77777777" w:rsidR="008A6B06" w:rsidRPr="00B33C8C" w:rsidRDefault="008A6B06" w:rsidP="006338D2">
            <w:pPr>
              <w:pStyle w:val="Default"/>
              <w:rPr>
                <w:rFonts w:ascii="Arial" w:hAnsi="Arial" w:cs="Arial"/>
              </w:rPr>
            </w:pPr>
            <w:r w:rsidRPr="00B33C8C">
              <w:rPr>
                <w:rFonts w:ascii="Arial" w:hAnsi="Arial" w:cs="Arial"/>
                <w:b/>
                <w:bCs/>
              </w:rPr>
              <w:t>Department:</w:t>
            </w:r>
          </w:p>
        </w:tc>
      </w:tr>
      <w:tr w:rsidR="008A6B06" w:rsidRPr="00B33C8C" w14:paraId="3C62973E" w14:textId="77777777" w:rsidTr="006338D2">
        <w:trPr>
          <w:trHeight w:val="262"/>
        </w:trPr>
        <w:tc>
          <w:tcPr>
            <w:tcW w:w="4932" w:type="dxa"/>
            <w:tcBorders>
              <w:top w:val="single" w:sz="8" w:space="0" w:color="000000"/>
              <w:bottom w:val="single" w:sz="8" w:space="0" w:color="000000"/>
              <w:right w:val="single" w:sz="8" w:space="0" w:color="000000"/>
            </w:tcBorders>
          </w:tcPr>
          <w:p w14:paraId="3AA6D81F" w14:textId="77777777" w:rsidR="008A6B06" w:rsidRPr="00B33C8C" w:rsidRDefault="008A6B06" w:rsidP="006338D2">
            <w:pPr>
              <w:pStyle w:val="Default"/>
              <w:rPr>
                <w:rFonts w:ascii="Arial" w:hAnsi="Arial" w:cs="Arial"/>
              </w:rPr>
            </w:pPr>
            <w:r w:rsidRPr="00B33C8C">
              <w:rPr>
                <w:rFonts w:ascii="Arial" w:hAnsi="Arial" w:cs="Arial"/>
                <w:b/>
                <w:bCs/>
              </w:rPr>
              <w:t>Job Title:</w:t>
            </w:r>
          </w:p>
        </w:tc>
        <w:tc>
          <w:tcPr>
            <w:tcW w:w="4806" w:type="dxa"/>
            <w:tcBorders>
              <w:top w:val="single" w:sz="8" w:space="0" w:color="000000"/>
              <w:left w:val="single" w:sz="8" w:space="0" w:color="000000"/>
              <w:bottom w:val="single" w:sz="8" w:space="0" w:color="000000"/>
            </w:tcBorders>
          </w:tcPr>
          <w:p w14:paraId="2DBDF514" w14:textId="77777777" w:rsidR="008A6B06" w:rsidRPr="00B33C8C" w:rsidRDefault="008A6B06" w:rsidP="006338D2">
            <w:pPr>
              <w:pStyle w:val="Default"/>
              <w:rPr>
                <w:rFonts w:ascii="Arial" w:hAnsi="Arial" w:cs="Arial"/>
              </w:rPr>
            </w:pPr>
            <w:r w:rsidRPr="00B33C8C">
              <w:rPr>
                <w:rFonts w:ascii="Arial" w:hAnsi="Arial" w:cs="Arial"/>
                <w:b/>
                <w:bCs/>
              </w:rPr>
              <w:t xml:space="preserve">PI/Supervisor </w:t>
            </w:r>
          </w:p>
          <w:p w14:paraId="6B6FD59B" w14:textId="77777777" w:rsidR="008A6B06" w:rsidRPr="00B33C8C" w:rsidRDefault="008A6B06" w:rsidP="006338D2">
            <w:pPr>
              <w:pStyle w:val="Default"/>
              <w:rPr>
                <w:rFonts w:ascii="Arial" w:hAnsi="Arial" w:cs="Arial"/>
              </w:rPr>
            </w:pPr>
            <w:r w:rsidRPr="00B33C8C">
              <w:rPr>
                <w:rFonts w:ascii="Arial" w:hAnsi="Arial" w:cs="Arial"/>
                <w:b/>
                <w:bCs/>
              </w:rPr>
              <w:t>Name:</w:t>
            </w:r>
          </w:p>
        </w:tc>
      </w:tr>
      <w:tr w:rsidR="008A6B06" w:rsidRPr="00B33C8C" w14:paraId="7F209561" w14:textId="77777777" w:rsidTr="006338D2">
        <w:trPr>
          <w:trHeight w:val="583"/>
        </w:trPr>
        <w:tc>
          <w:tcPr>
            <w:tcW w:w="4932" w:type="dxa"/>
            <w:tcBorders>
              <w:top w:val="single" w:sz="8" w:space="0" w:color="000000"/>
              <w:bottom w:val="single" w:sz="8" w:space="0" w:color="000000"/>
              <w:right w:val="single" w:sz="8" w:space="0" w:color="000000"/>
            </w:tcBorders>
          </w:tcPr>
          <w:p w14:paraId="2D50E9C9" w14:textId="77777777" w:rsidR="008A6B06" w:rsidRPr="00B33C8C" w:rsidRDefault="008A6B06" w:rsidP="006338D2">
            <w:pPr>
              <w:pStyle w:val="Default"/>
              <w:rPr>
                <w:rFonts w:ascii="Arial" w:hAnsi="Arial" w:cs="Arial"/>
              </w:rPr>
            </w:pPr>
            <w:r w:rsidRPr="00B33C8C">
              <w:rPr>
                <w:rFonts w:ascii="Arial" w:hAnsi="Arial" w:cs="Arial"/>
                <w:b/>
                <w:bCs/>
              </w:rPr>
              <w:t>NAU ID No.:</w:t>
            </w:r>
          </w:p>
        </w:tc>
        <w:tc>
          <w:tcPr>
            <w:tcW w:w="4806" w:type="dxa"/>
            <w:tcBorders>
              <w:top w:val="single" w:sz="8" w:space="0" w:color="000000"/>
              <w:left w:val="single" w:sz="8" w:space="0" w:color="000000"/>
              <w:bottom w:val="single" w:sz="8" w:space="0" w:color="000000"/>
            </w:tcBorders>
          </w:tcPr>
          <w:p w14:paraId="142589B5" w14:textId="77777777" w:rsidR="008A6B06" w:rsidRPr="00B33C8C" w:rsidRDefault="008A6B06" w:rsidP="006338D2">
            <w:pPr>
              <w:pStyle w:val="Default"/>
              <w:rPr>
                <w:rFonts w:ascii="Arial" w:hAnsi="Arial" w:cs="Arial"/>
              </w:rPr>
            </w:pPr>
            <w:r w:rsidRPr="00B33C8C">
              <w:rPr>
                <w:rFonts w:ascii="Arial" w:hAnsi="Arial" w:cs="Arial"/>
                <w:b/>
                <w:bCs/>
              </w:rPr>
              <w:t>Email Address:</w:t>
            </w:r>
          </w:p>
        </w:tc>
      </w:tr>
    </w:tbl>
    <w:p w14:paraId="55B52D36" w14:textId="77777777" w:rsidR="008A6B06" w:rsidRDefault="008A6B06" w:rsidP="008A6B06">
      <w:pPr>
        <w:pStyle w:val="NormalWeb"/>
        <w:spacing w:before="0" w:beforeAutospacing="0" w:after="0" w:afterAutospacing="0"/>
        <w:ind w:left="-360"/>
        <w:rPr>
          <w:rFonts w:ascii="Arial" w:hAnsi="Arial" w:cs="Arial"/>
          <w:sz w:val="20"/>
          <w:szCs w:val="20"/>
        </w:rPr>
      </w:pPr>
    </w:p>
    <w:p w14:paraId="2294576C" w14:textId="77777777" w:rsidR="008A6B06" w:rsidRPr="00B33C8C" w:rsidRDefault="008A6B06" w:rsidP="008A6B06">
      <w:pPr>
        <w:pStyle w:val="NormalWeb"/>
        <w:spacing w:before="0" w:beforeAutospacing="0" w:after="0" w:afterAutospacing="0"/>
        <w:ind w:left="-360"/>
        <w:rPr>
          <w:rFonts w:ascii="Arial" w:hAnsi="Arial" w:cs="Arial"/>
          <w:sz w:val="20"/>
          <w:szCs w:val="20"/>
        </w:rPr>
      </w:pPr>
      <w:r w:rsidRPr="00B33C8C">
        <w:rPr>
          <w:rFonts w:ascii="Arial" w:hAnsi="Arial" w:cs="Arial"/>
          <w:sz w:val="20"/>
          <w:szCs w:val="20"/>
        </w:rPr>
        <w:t xml:space="preserve">One copy of this completed form </w:t>
      </w:r>
      <w:r w:rsidRPr="00B33C8C">
        <w:rPr>
          <w:rFonts w:ascii="Arial" w:hAnsi="Arial" w:cs="Arial"/>
          <w:b/>
          <w:bCs/>
          <w:sz w:val="20"/>
          <w:szCs w:val="20"/>
        </w:rPr>
        <w:t>must be submitted to</w:t>
      </w:r>
      <w:r w:rsidRPr="00B33C8C">
        <w:rPr>
          <w:rFonts w:ascii="Arial" w:hAnsi="Arial" w:cs="Arial"/>
          <w:sz w:val="20"/>
          <w:szCs w:val="20"/>
        </w:rPr>
        <w:t xml:space="preserve">: </w:t>
      </w:r>
      <w:r w:rsidRPr="00B33C8C">
        <w:rPr>
          <w:rFonts w:ascii="Arial" w:hAnsi="Arial" w:cs="Arial"/>
          <w:b/>
          <w:sz w:val="20"/>
          <w:szCs w:val="20"/>
        </w:rPr>
        <w:t xml:space="preserve">Environmental Health and Safety, Box 4137. </w:t>
      </w:r>
      <w:r w:rsidRPr="00B33C8C">
        <w:rPr>
          <w:rFonts w:ascii="Arial" w:hAnsi="Arial" w:cs="Arial"/>
          <w:bCs/>
          <w:sz w:val="20"/>
          <w:szCs w:val="20"/>
        </w:rPr>
        <w:t xml:space="preserve">Provide a copy of this form to your </w:t>
      </w:r>
      <w:r w:rsidRPr="00B33C8C">
        <w:rPr>
          <w:rFonts w:ascii="Arial" w:hAnsi="Arial" w:cs="Arial"/>
          <w:sz w:val="20"/>
          <w:szCs w:val="20"/>
          <w:u w:val="single"/>
        </w:rPr>
        <w:t>PI/Supervisor</w:t>
      </w:r>
      <w:r w:rsidRPr="00B33C8C">
        <w:rPr>
          <w:rFonts w:ascii="Arial" w:hAnsi="Arial" w:cs="Arial"/>
          <w:sz w:val="20"/>
          <w:szCs w:val="20"/>
        </w:rPr>
        <w:t xml:space="preserve">. </w:t>
      </w:r>
      <w:r w:rsidRPr="00B33C8C">
        <w:rPr>
          <w:rFonts w:ascii="Arial" w:hAnsi="Arial" w:cs="Arial"/>
          <w:bCs/>
          <w:sz w:val="20"/>
          <w:szCs w:val="20"/>
        </w:rPr>
        <w:t xml:space="preserve">One copy of this form must be maintained in the workplace and be readily available for inspection purposes. </w:t>
      </w:r>
      <w:r w:rsidRPr="00B33C8C">
        <w:rPr>
          <w:rFonts w:ascii="Arial" w:hAnsi="Arial" w:cs="Arial"/>
          <w:sz w:val="20"/>
          <w:szCs w:val="20"/>
        </w:rPr>
        <w:t xml:space="preserve">A copy must also be retained by the individual. </w:t>
      </w:r>
    </w:p>
    <w:p w14:paraId="2FEA85CE" w14:textId="77777777" w:rsidR="0077343A" w:rsidRPr="00611812" w:rsidRDefault="0077343A" w:rsidP="0077343A">
      <w:pPr>
        <w:pStyle w:val="NormalWeb"/>
        <w:spacing w:before="0" w:beforeAutospacing="0" w:after="0" w:afterAutospacing="0"/>
        <w:ind w:left="-360"/>
        <w:rPr>
          <w:rFonts w:ascii="Univers" w:hAnsi="Univers" w:cs="Arial"/>
          <w:b/>
          <w:sz w:val="20"/>
          <w:szCs w:val="20"/>
        </w:rPr>
      </w:pPr>
    </w:p>
    <w:p w14:paraId="531BF2D2" w14:textId="77777777" w:rsidR="00861E97" w:rsidRPr="00611812" w:rsidRDefault="00861E97" w:rsidP="00861E97">
      <w:pPr>
        <w:pStyle w:val="NormalWeb"/>
        <w:spacing w:before="0" w:beforeAutospacing="0" w:after="0" w:afterAutospacing="0"/>
        <w:ind w:left="-360"/>
        <w:rPr>
          <w:rFonts w:ascii="Univers" w:hAnsi="Univers" w:cs="Arial"/>
          <w:sz w:val="20"/>
          <w:szCs w:val="20"/>
        </w:rPr>
      </w:pPr>
    </w:p>
    <w:p w14:paraId="723F4AF6" w14:textId="77777777" w:rsidR="00861E97" w:rsidRPr="00611812" w:rsidRDefault="0077343A" w:rsidP="00933105">
      <w:pPr>
        <w:rPr>
          <w:rFonts w:ascii="Univers" w:hAnsi="Univers"/>
          <w:b/>
          <w:sz w:val="22"/>
          <w:szCs w:val="22"/>
        </w:rPr>
      </w:pPr>
      <w:r w:rsidRPr="00611812">
        <w:rPr>
          <w:rFonts w:ascii="Univers" w:hAnsi="Univers"/>
          <w:b/>
          <w:sz w:val="22"/>
          <w:szCs w:val="22"/>
        </w:rPr>
        <w:br w:type="page"/>
      </w:r>
      <w:r w:rsidR="00933105" w:rsidRPr="00611812">
        <w:rPr>
          <w:rFonts w:ascii="Univers" w:hAnsi="Univers"/>
          <w:b/>
          <w:sz w:val="22"/>
          <w:szCs w:val="22"/>
        </w:rPr>
        <w:lastRenderedPageBreak/>
        <w:t>Appendix F: Employee Reporting of Significant Work Exposure to Bodily Fluids Guidance &amp; Forms</w:t>
      </w:r>
    </w:p>
    <w:p w14:paraId="012BB60F" w14:textId="2D9C048D" w:rsidR="008A6B06" w:rsidRPr="008B4601" w:rsidRDefault="008F2690" w:rsidP="008A6B06">
      <w:pPr>
        <w:jc w:val="center"/>
        <w:rPr>
          <w:rFonts w:ascii="Arial" w:hAnsi="Arial" w:cs="Arial"/>
          <w:noProof/>
        </w:rPr>
      </w:pPr>
      <w:r>
        <w:rPr>
          <w:rFonts w:ascii="Arial" w:hAnsi="Arial" w:cs="Arial"/>
          <w:noProof/>
        </w:rPr>
        <w:drawing>
          <wp:inline distT="0" distB="0" distL="0" distR="0" wp14:anchorId="0B615B7F" wp14:editId="5BA3951B">
            <wp:extent cx="1211580" cy="886460"/>
            <wp:effectExtent l="0" t="0" r="0" b="0"/>
            <wp:docPr id="10" name="Picture 10" descr="New NAU Logo Au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NAU Logo Aug 201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11580" cy="886460"/>
                    </a:xfrm>
                    <a:prstGeom prst="rect">
                      <a:avLst/>
                    </a:prstGeom>
                    <a:noFill/>
                    <a:ln>
                      <a:noFill/>
                    </a:ln>
                  </pic:spPr>
                </pic:pic>
              </a:graphicData>
            </a:graphic>
          </wp:inline>
        </w:drawing>
      </w:r>
    </w:p>
    <w:p w14:paraId="04F40624" w14:textId="77777777" w:rsidR="008A6B06" w:rsidRPr="000F3B97" w:rsidRDefault="008A6B06" w:rsidP="008A6B06">
      <w:pPr>
        <w:jc w:val="center"/>
        <w:rPr>
          <w:b/>
          <w:sz w:val="28"/>
          <w:szCs w:val="28"/>
        </w:rPr>
      </w:pPr>
      <w:r w:rsidRPr="000F3B97">
        <w:rPr>
          <w:b/>
          <w:sz w:val="28"/>
          <w:szCs w:val="28"/>
        </w:rPr>
        <w:t xml:space="preserve">Protocol for Employee Reporting of Significant Work Exposure </w:t>
      </w:r>
    </w:p>
    <w:p w14:paraId="209C3865" w14:textId="77777777" w:rsidR="008A6B06" w:rsidRPr="000F3B97" w:rsidRDefault="008A6B06" w:rsidP="008A6B06">
      <w:pPr>
        <w:jc w:val="center"/>
        <w:rPr>
          <w:b/>
          <w:sz w:val="28"/>
          <w:szCs w:val="28"/>
        </w:rPr>
      </w:pPr>
      <w:r w:rsidRPr="000F3B97">
        <w:rPr>
          <w:b/>
          <w:sz w:val="28"/>
          <w:szCs w:val="28"/>
        </w:rPr>
        <w:t xml:space="preserve">to Bodily Fluids or </w:t>
      </w:r>
      <w:r>
        <w:rPr>
          <w:b/>
          <w:sz w:val="28"/>
          <w:szCs w:val="28"/>
        </w:rPr>
        <w:t>O</w:t>
      </w:r>
      <w:r w:rsidRPr="000F3B97">
        <w:rPr>
          <w:b/>
          <w:sz w:val="28"/>
          <w:szCs w:val="28"/>
        </w:rPr>
        <w:t>ther Infectious Material</w:t>
      </w:r>
      <w:r w:rsidRPr="000F3B97">
        <w:tab/>
        <w:t xml:space="preserve">   </w:t>
      </w:r>
    </w:p>
    <w:p w14:paraId="242C4B33" w14:textId="77777777" w:rsidR="008A6B06" w:rsidRPr="000F3B97" w:rsidRDefault="008A6B06" w:rsidP="008A6B06">
      <w:pPr>
        <w:tabs>
          <w:tab w:val="left" w:pos="9720"/>
        </w:tabs>
        <w:rPr>
          <w:sz w:val="10"/>
          <w:szCs w:val="10"/>
        </w:rPr>
      </w:pPr>
      <w:r w:rsidRPr="000F3B97">
        <w:rPr>
          <w:sz w:val="10"/>
          <w:szCs w:val="10"/>
        </w:rPr>
        <w:tab/>
      </w:r>
    </w:p>
    <w:tbl>
      <w:tblPr>
        <w:tblW w:w="10798" w:type="dxa"/>
        <w:jc w:val="center"/>
        <w:tblBorders>
          <w:top w:val="single" w:sz="4" w:space="0" w:color="auto"/>
          <w:left w:val="single" w:sz="4" w:space="0" w:color="auto"/>
          <w:bottom w:val="single" w:sz="4" w:space="0" w:color="auto"/>
          <w:right w:val="single" w:sz="4" w:space="0" w:color="auto"/>
        </w:tblBorders>
        <w:shd w:val="clear" w:color="auto" w:fill="003366"/>
        <w:tblLook w:val="04A0" w:firstRow="1" w:lastRow="0" w:firstColumn="1" w:lastColumn="0" w:noHBand="0" w:noVBand="1"/>
      </w:tblPr>
      <w:tblGrid>
        <w:gridCol w:w="10798"/>
      </w:tblGrid>
      <w:tr w:rsidR="008A6B06" w:rsidRPr="000F3B97" w14:paraId="085FE3AD" w14:textId="77777777" w:rsidTr="006338D2">
        <w:trPr>
          <w:trHeight w:val="341"/>
          <w:jc w:val="center"/>
        </w:trPr>
        <w:tc>
          <w:tcPr>
            <w:tcW w:w="10798" w:type="dxa"/>
            <w:shd w:val="clear" w:color="auto" w:fill="003366"/>
            <w:vAlign w:val="center"/>
          </w:tcPr>
          <w:p w14:paraId="524DA92C" w14:textId="77777777" w:rsidR="008A6B06" w:rsidRPr="000F3B97" w:rsidRDefault="008A6B06" w:rsidP="006338D2">
            <w:pPr>
              <w:widowControl w:val="0"/>
              <w:autoSpaceDE w:val="0"/>
              <w:autoSpaceDN w:val="0"/>
              <w:adjustRightInd w:val="0"/>
              <w:rPr>
                <w:b/>
                <w:bCs/>
                <w:sz w:val="22"/>
                <w:szCs w:val="22"/>
              </w:rPr>
            </w:pPr>
            <w:r w:rsidRPr="000F3B97">
              <w:rPr>
                <w:b/>
                <w:bCs/>
                <w:sz w:val="22"/>
                <w:szCs w:val="22"/>
              </w:rPr>
              <w:t>What Is a Significant Exposure Under the Arizona Workers’ Compensation Act?</w:t>
            </w:r>
          </w:p>
        </w:tc>
      </w:tr>
    </w:tbl>
    <w:p w14:paraId="61AE282E" w14:textId="77777777" w:rsidR="008A6B06" w:rsidRPr="00172452" w:rsidRDefault="008A6B06" w:rsidP="008A6B06">
      <w:pPr>
        <w:rPr>
          <w:sz w:val="22"/>
          <w:szCs w:val="22"/>
        </w:rPr>
      </w:pPr>
      <w:r w:rsidRPr="00172452">
        <w:rPr>
          <w:sz w:val="22"/>
          <w:szCs w:val="22"/>
        </w:rPr>
        <w:t>Northern Arizona University (NAU) has established this directive to guide employees (and their supervisors) in response to a significant exposure at work, which generally means contact of an employee’s ruptured or broken skin or mucous membrane with another person’s blood, semen, vaginal fluid, surgical fluid(s</w:t>
      </w:r>
      <w:proofErr w:type="gramStart"/>
      <w:r w:rsidRPr="00172452">
        <w:rPr>
          <w:sz w:val="22"/>
          <w:szCs w:val="22"/>
        </w:rPr>
        <w:t>)</w:t>
      </w:r>
      <w:proofErr w:type="gramEnd"/>
      <w:r w:rsidRPr="00172452">
        <w:rPr>
          <w:sz w:val="22"/>
          <w:szCs w:val="22"/>
        </w:rPr>
        <w:t xml:space="preserve"> or any other fluid(s) containing blood or other potentially infectious material. </w:t>
      </w:r>
      <w:r w:rsidRPr="00172452">
        <w:rPr>
          <w:color w:val="000000"/>
          <w:sz w:val="22"/>
          <w:szCs w:val="22"/>
          <w:shd w:val="clear" w:color="auto" w:fill="FFFFFF"/>
        </w:rPr>
        <w:t>A report of significant work exposure to blood, bodily fluids, or other potentially infectious materials may be made by completing a</w:t>
      </w:r>
      <w:r>
        <w:rPr>
          <w:color w:val="000000"/>
          <w:sz w:val="22"/>
          <w:szCs w:val="22"/>
          <w:shd w:val="clear" w:color="auto" w:fill="FFFFFF"/>
        </w:rPr>
        <w:t xml:space="preserve">n </w:t>
      </w:r>
      <w:r w:rsidRPr="00E17BDB">
        <w:rPr>
          <w:color w:val="000000"/>
          <w:sz w:val="22"/>
          <w:szCs w:val="22"/>
          <w:shd w:val="clear" w:color="auto" w:fill="FFFFFF"/>
        </w:rPr>
        <w:t>Industrial Commission of Arizona</w:t>
      </w:r>
      <w:r w:rsidRPr="00172452">
        <w:rPr>
          <w:color w:val="000000"/>
          <w:sz w:val="22"/>
          <w:szCs w:val="22"/>
          <w:shd w:val="clear" w:color="auto" w:fill="FFFFFF"/>
        </w:rPr>
        <w:t xml:space="preserve"> </w:t>
      </w:r>
      <w:r>
        <w:rPr>
          <w:color w:val="000000"/>
          <w:sz w:val="22"/>
          <w:szCs w:val="22"/>
          <w:shd w:val="clear" w:color="auto" w:fill="FFFFFF"/>
        </w:rPr>
        <w:t xml:space="preserve">(AZICA) </w:t>
      </w:r>
      <w:r w:rsidRPr="00172452">
        <w:rPr>
          <w:color w:val="000000"/>
          <w:sz w:val="22"/>
          <w:szCs w:val="22"/>
          <w:shd w:val="clear" w:color="auto" w:fill="FFFFFF"/>
        </w:rPr>
        <w:t>form that reports this exposure</w:t>
      </w:r>
      <w:r>
        <w:rPr>
          <w:color w:val="000000"/>
          <w:sz w:val="21"/>
          <w:szCs w:val="21"/>
          <w:shd w:val="clear" w:color="auto" w:fill="FFFFFF"/>
        </w:rPr>
        <w:t xml:space="preserve">. </w:t>
      </w:r>
      <w:hyperlink r:id="rId94" w:history="1">
        <w:r w:rsidRPr="00E17BDB">
          <w:rPr>
            <w:rStyle w:val="Hyperlink"/>
            <w:sz w:val="21"/>
            <w:szCs w:val="21"/>
            <w:shd w:val="clear" w:color="auto" w:fill="FFFFFF"/>
          </w:rPr>
          <w:t xml:space="preserve">Additional </w:t>
        </w:r>
        <w:r w:rsidRPr="00E17BDB">
          <w:rPr>
            <w:rStyle w:val="Hyperlink"/>
            <w:sz w:val="22"/>
            <w:szCs w:val="22"/>
            <w:shd w:val="clear" w:color="auto" w:fill="FFFFFF"/>
          </w:rPr>
          <w:t>information</w:t>
        </w:r>
      </w:hyperlink>
      <w:r w:rsidRPr="00172452">
        <w:rPr>
          <w:color w:val="000000"/>
          <w:sz w:val="22"/>
          <w:szCs w:val="22"/>
          <w:shd w:val="clear" w:color="auto" w:fill="FFFFFF"/>
        </w:rPr>
        <w:t xml:space="preserve"> </w:t>
      </w:r>
      <w:r>
        <w:rPr>
          <w:color w:val="000000"/>
          <w:sz w:val="22"/>
          <w:szCs w:val="22"/>
          <w:shd w:val="clear" w:color="auto" w:fill="FFFFFF"/>
        </w:rPr>
        <w:t xml:space="preserve">and a </w:t>
      </w:r>
      <w:hyperlink r:id="rId95" w:history="1">
        <w:r w:rsidRPr="00E17BDB">
          <w:rPr>
            <w:rStyle w:val="Hyperlink"/>
            <w:sz w:val="22"/>
            <w:szCs w:val="22"/>
            <w:shd w:val="clear" w:color="auto" w:fill="FFFFFF"/>
          </w:rPr>
          <w:t>fillable form</w:t>
        </w:r>
      </w:hyperlink>
      <w:r>
        <w:rPr>
          <w:color w:val="000000"/>
          <w:sz w:val="22"/>
          <w:szCs w:val="22"/>
          <w:shd w:val="clear" w:color="auto" w:fill="FFFFFF"/>
        </w:rPr>
        <w:t xml:space="preserve"> can be found on the</w:t>
      </w:r>
      <w:r w:rsidRPr="00172452">
        <w:rPr>
          <w:color w:val="000000"/>
          <w:sz w:val="22"/>
          <w:szCs w:val="22"/>
          <w:shd w:val="clear" w:color="auto" w:fill="FFFFFF"/>
        </w:rPr>
        <w:t xml:space="preserve"> </w:t>
      </w:r>
      <w:r w:rsidRPr="00E17BDB">
        <w:rPr>
          <w:color w:val="000000"/>
          <w:sz w:val="22"/>
          <w:szCs w:val="22"/>
          <w:shd w:val="clear" w:color="auto" w:fill="FFFFFF"/>
        </w:rPr>
        <w:t>AZICA website</w:t>
      </w:r>
      <w:r>
        <w:rPr>
          <w:color w:val="000000"/>
          <w:sz w:val="22"/>
          <w:szCs w:val="22"/>
          <w:shd w:val="clear" w:color="auto" w:fill="FFFFFF"/>
        </w:rPr>
        <w:t xml:space="preserve">. </w:t>
      </w:r>
      <w:r w:rsidRPr="00172452">
        <w:rPr>
          <w:color w:val="000000"/>
          <w:sz w:val="22"/>
          <w:szCs w:val="22"/>
          <w:shd w:val="clear" w:color="auto" w:fill="FFFFFF"/>
        </w:rPr>
        <w:t> </w:t>
      </w:r>
    </w:p>
    <w:p w14:paraId="71485FB9" w14:textId="77777777" w:rsidR="008A6B06" w:rsidRPr="000F3B97" w:rsidRDefault="008A6B06" w:rsidP="008A6B06">
      <w:pPr>
        <w:tabs>
          <w:tab w:val="left" w:pos="9720"/>
        </w:tabs>
        <w:ind w:left="360"/>
        <w:rPr>
          <w:sz w:val="10"/>
          <w:szCs w:val="10"/>
        </w:rPr>
      </w:pPr>
      <w:r w:rsidRPr="000F3B97">
        <w:rPr>
          <w:sz w:val="10"/>
          <w:szCs w:val="10"/>
        </w:rPr>
        <w:tab/>
      </w:r>
    </w:p>
    <w:tbl>
      <w:tblPr>
        <w:tblW w:w="10798" w:type="dxa"/>
        <w:jc w:val="center"/>
        <w:tblBorders>
          <w:top w:val="single" w:sz="4" w:space="0" w:color="auto"/>
          <w:left w:val="single" w:sz="4" w:space="0" w:color="auto"/>
          <w:bottom w:val="single" w:sz="4" w:space="0" w:color="auto"/>
          <w:right w:val="single" w:sz="4" w:space="0" w:color="auto"/>
        </w:tblBorders>
        <w:shd w:val="clear" w:color="auto" w:fill="003366"/>
        <w:tblLook w:val="04A0" w:firstRow="1" w:lastRow="0" w:firstColumn="1" w:lastColumn="0" w:noHBand="0" w:noVBand="1"/>
      </w:tblPr>
      <w:tblGrid>
        <w:gridCol w:w="10798"/>
      </w:tblGrid>
      <w:tr w:rsidR="008A6B06" w:rsidRPr="000F3B97" w14:paraId="444805FE" w14:textId="77777777" w:rsidTr="006338D2">
        <w:trPr>
          <w:trHeight w:val="341"/>
          <w:jc w:val="center"/>
        </w:trPr>
        <w:tc>
          <w:tcPr>
            <w:tcW w:w="10798" w:type="dxa"/>
            <w:shd w:val="clear" w:color="auto" w:fill="003366"/>
            <w:vAlign w:val="center"/>
          </w:tcPr>
          <w:p w14:paraId="008D3572" w14:textId="77777777" w:rsidR="008A6B06" w:rsidRPr="000F3B97" w:rsidRDefault="008A6B06" w:rsidP="006338D2">
            <w:pPr>
              <w:rPr>
                <w:b/>
                <w:sz w:val="22"/>
                <w:szCs w:val="22"/>
              </w:rPr>
            </w:pPr>
            <w:r w:rsidRPr="000F3B97">
              <w:rPr>
                <w:b/>
                <w:sz w:val="22"/>
                <w:szCs w:val="22"/>
              </w:rPr>
              <w:t xml:space="preserve">If you believe that you have had a significant exposure, promptly initiate the following steps:  </w:t>
            </w:r>
            <w:r w:rsidRPr="000F3B97">
              <w:rPr>
                <w:b/>
                <w:bCs/>
              </w:rPr>
              <w:t xml:space="preserve"> </w:t>
            </w:r>
          </w:p>
        </w:tc>
      </w:tr>
    </w:tbl>
    <w:p w14:paraId="10802E0B" w14:textId="77777777" w:rsidR="008A6B06" w:rsidRPr="000F3B97" w:rsidRDefault="008A6B06" w:rsidP="008A6B06">
      <w:pPr>
        <w:numPr>
          <w:ilvl w:val="0"/>
          <w:numId w:val="39"/>
        </w:numPr>
        <w:contextualSpacing/>
        <w:rPr>
          <w:sz w:val="22"/>
          <w:szCs w:val="22"/>
        </w:rPr>
      </w:pPr>
      <w:r w:rsidRPr="000F3B97">
        <w:rPr>
          <w:sz w:val="22"/>
          <w:szCs w:val="22"/>
        </w:rPr>
        <w:t xml:space="preserve">First aid:  </w:t>
      </w:r>
    </w:p>
    <w:p w14:paraId="20730EBA" w14:textId="77777777" w:rsidR="008A6B06" w:rsidRPr="000F3B97" w:rsidRDefault="008A6B06" w:rsidP="008A6B06">
      <w:pPr>
        <w:numPr>
          <w:ilvl w:val="0"/>
          <w:numId w:val="41"/>
        </w:numPr>
        <w:contextualSpacing/>
        <w:rPr>
          <w:sz w:val="22"/>
          <w:szCs w:val="22"/>
        </w:rPr>
      </w:pPr>
      <w:r w:rsidRPr="000F3B97">
        <w:rPr>
          <w:sz w:val="22"/>
          <w:szCs w:val="22"/>
        </w:rPr>
        <w:t xml:space="preserve">Wash needle sticks and cuts with soap and water. </w:t>
      </w:r>
    </w:p>
    <w:p w14:paraId="7908A7EB" w14:textId="77777777" w:rsidR="008A6B06" w:rsidRPr="000F3B97" w:rsidRDefault="008A6B06" w:rsidP="008A6B06">
      <w:pPr>
        <w:numPr>
          <w:ilvl w:val="0"/>
          <w:numId w:val="41"/>
        </w:numPr>
        <w:contextualSpacing/>
        <w:rPr>
          <w:sz w:val="22"/>
          <w:szCs w:val="22"/>
        </w:rPr>
      </w:pPr>
      <w:r w:rsidRPr="000F3B97">
        <w:rPr>
          <w:sz w:val="22"/>
          <w:szCs w:val="22"/>
        </w:rPr>
        <w:t xml:space="preserve">Flush splashes to the nose, mouth, or skin with water. </w:t>
      </w:r>
    </w:p>
    <w:p w14:paraId="5C1EE4F8" w14:textId="77777777" w:rsidR="008A6B06" w:rsidRPr="000F3B97" w:rsidRDefault="008A6B06" w:rsidP="008A6B06">
      <w:pPr>
        <w:numPr>
          <w:ilvl w:val="0"/>
          <w:numId w:val="41"/>
        </w:numPr>
        <w:contextualSpacing/>
        <w:rPr>
          <w:sz w:val="22"/>
          <w:szCs w:val="22"/>
        </w:rPr>
      </w:pPr>
      <w:r w:rsidRPr="000F3B97">
        <w:rPr>
          <w:sz w:val="22"/>
          <w:szCs w:val="22"/>
        </w:rPr>
        <w:t xml:space="preserve">Irrigate eyes with clean water, saline, or other sterile irrigant. </w:t>
      </w:r>
    </w:p>
    <w:p w14:paraId="2AD815AA" w14:textId="77777777" w:rsidR="008A6B06" w:rsidRPr="000F3B97" w:rsidRDefault="008A6B06" w:rsidP="008A6B06">
      <w:pPr>
        <w:numPr>
          <w:ilvl w:val="0"/>
          <w:numId w:val="39"/>
        </w:numPr>
        <w:contextualSpacing/>
        <w:rPr>
          <w:sz w:val="22"/>
          <w:szCs w:val="22"/>
        </w:rPr>
      </w:pPr>
      <w:r w:rsidRPr="000F3B97">
        <w:rPr>
          <w:sz w:val="22"/>
          <w:szCs w:val="22"/>
        </w:rPr>
        <w:t xml:space="preserve">Notify your </w:t>
      </w:r>
      <w:proofErr w:type="gramStart"/>
      <w:r w:rsidRPr="000F3B97">
        <w:rPr>
          <w:sz w:val="22"/>
          <w:szCs w:val="22"/>
        </w:rPr>
        <w:t>Supervisor</w:t>
      </w:r>
      <w:proofErr w:type="gramEnd"/>
      <w:r w:rsidRPr="000F3B97">
        <w:rPr>
          <w:sz w:val="22"/>
          <w:szCs w:val="22"/>
        </w:rPr>
        <w:t xml:space="preserve"> as soon as possible. </w:t>
      </w:r>
    </w:p>
    <w:p w14:paraId="7DFBA9B7" w14:textId="77777777" w:rsidR="008A6B06" w:rsidRPr="000F3B97" w:rsidRDefault="008A6B06" w:rsidP="008A6B06">
      <w:pPr>
        <w:numPr>
          <w:ilvl w:val="0"/>
          <w:numId w:val="39"/>
        </w:numPr>
        <w:contextualSpacing/>
        <w:rPr>
          <w:sz w:val="22"/>
          <w:szCs w:val="22"/>
        </w:rPr>
      </w:pPr>
      <w:r w:rsidRPr="000F3B97">
        <w:rPr>
          <w:sz w:val="22"/>
          <w:szCs w:val="22"/>
        </w:rPr>
        <w:t xml:space="preserve">At the earliest opportunity, preferably within 24 hours of your exposure, complete the </w:t>
      </w:r>
      <w:hyperlink r:id="rId96" w:history="1">
        <w:r w:rsidRPr="00E17BDB">
          <w:rPr>
            <w:rStyle w:val="Hyperlink"/>
            <w:sz w:val="22"/>
            <w:szCs w:val="22"/>
          </w:rPr>
          <w:t>Online Report of Injury</w:t>
        </w:r>
      </w:hyperlink>
      <w:r w:rsidRPr="000F3B97">
        <w:rPr>
          <w:sz w:val="22"/>
          <w:szCs w:val="22"/>
        </w:rPr>
        <w:t xml:space="preserve"> form with your supervisor, and submit the completed form to NAU Human Resources (HR). Retain a copy for your records. HR will submit this document to Arizona State Risk Management.</w:t>
      </w:r>
    </w:p>
    <w:p w14:paraId="484BE086" w14:textId="77777777" w:rsidR="008A6B06" w:rsidRPr="000F3B97" w:rsidRDefault="008A6B06" w:rsidP="008A6B06">
      <w:pPr>
        <w:numPr>
          <w:ilvl w:val="0"/>
          <w:numId w:val="39"/>
        </w:numPr>
        <w:contextualSpacing/>
        <w:rPr>
          <w:sz w:val="22"/>
          <w:szCs w:val="22"/>
        </w:rPr>
      </w:pPr>
      <w:r w:rsidRPr="000F3B97">
        <w:rPr>
          <w:sz w:val="22"/>
          <w:szCs w:val="22"/>
        </w:rPr>
        <w:t xml:space="preserve">Seek medical attention. NAU Employees who experience exposure at work will receive standard medical testing as prescribed for the exposure at no cost to the employee. If an infection occurs </w:t>
      </w:r>
      <w:proofErr w:type="gramStart"/>
      <w:r w:rsidRPr="000F3B97">
        <w:rPr>
          <w:sz w:val="22"/>
          <w:szCs w:val="22"/>
        </w:rPr>
        <w:t>as a result of</w:t>
      </w:r>
      <w:proofErr w:type="gramEnd"/>
      <w:r w:rsidRPr="000F3B97">
        <w:rPr>
          <w:sz w:val="22"/>
          <w:szCs w:val="22"/>
        </w:rPr>
        <w:t xml:space="preserve"> your exposure, a workers’ compensation claim will be opened within the provisions of the Arizona Workers’ Compensation Law, and the rules of the Industrial Commission of Arizona. Note: </w:t>
      </w:r>
      <w:r w:rsidRPr="000F3B97">
        <w:rPr>
          <w:b/>
          <w:sz w:val="22"/>
          <w:szCs w:val="22"/>
        </w:rPr>
        <w:t>An employee must consult a physician to support a claim</w:t>
      </w:r>
      <w:r>
        <w:rPr>
          <w:b/>
          <w:sz w:val="22"/>
          <w:szCs w:val="22"/>
        </w:rPr>
        <w:t xml:space="preserve">. </w:t>
      </w:r>
      <w:r w:rsidRPr="000F3B97">
        <w:rPr>
          <w:sz w:val="22"/>
          <w:szCs w:val="22"/>
        </w:rPr>
        <w:t xml:space="preserve"> </w:t>
      </w:r>
      <w:r>
        <w:rPr>
          <w:sz w:val="22"/>
          <w:szCs w:val="22"/>
        </w:rPr>
        <w:t>T</w:t>
      </w:r>
      <w:r w:rsidRPr="000F3B97">
        <w:rPr>
          <w:sz w:val="22"/>
          <w:szCs w:val="22"/>
        </w:rPr>
        <w:t xml:space="preserve">he following Health Care Providers (HCPs) </w:t>
      </w:r>
      <w:r>
        <w:rPr>
          <w:sz w:val="22"/>
          <w:szCs w:val="22"/>
        </w:rPr>
        <w:t xml:space="preserve">have </w:t>
      </w:r>
      <w:r w:rsidRPr="000F3B97">
        <w:rPr>
          <w:sz w:val="22"/>
          <w:szCs w:val="22"/>
        </w:rPr>
        <w:t>working knowledge of NAU’s Significant Work Exposure Protocol:</w:t>
      </w:r>
    </w:p>
    <w:p w14:paraId="21F15E08" w14:textId="77777777" w:rsidR="008A6B06" w:rsidRPr="000F3B97" w:rsidRDefault="00613DC6" w:rsidP="008A6B06">
      <w:pPr>
        <w:numPr>
          <w:ilvl w:val="0"/>
          <w:numId w:val="40"/>
        </w:numPr>
        <w:contextualSpacing/>
        <w:rPr>
          <w:sz w:val="22"/>
          <w:szCs w:val="22"/>
        </w:rPr>
      </w:pPr>
      <w:hyperlink r:id="rId97" w:history="1">
        <w:r w:rsidR="008A6B06" w:rsidRPr="000F3B97">
          <w:rPr>
            <w:rStyle w:val="Hyperlink"/>
            <w:sz w:val="22"/>
            <w:szCs w:val="22"/>
          </w:rPr>
          <w:t>NAU Campus Health Services</w:t>
        </w:r>
      </w:hyperlink>
    </w:p>
    <w:p w14:paraId="43B11B38" w14:textId="77777777" w:rsidR="008A6B06" w:rsidRPr="000F3B97" w:rsidRDefault="00613DC6" w:rsidP="008A6B06">
      <w:pPr>
        <w:numPr>
          <w:ilvl w:val="0"/>
          <w:numId w:val="40"/>
        </w:numPr>
        <w:contextualSpacing/>
        <w:rPr>
          <w:sz w:val="22"/>
          <w:szCs w:val="22"/>
        </w:rPr>
      </w:pPr>
      <w:hyperlink r:id="rId98" w:anchor="NearbyLocations_g=35.193844932200996|-111.6366183757782&amp;NearbyLocations_o=DistanceMi,Ascending" w:history="1">
        <w:r w:rsidR="008A6B06" w:rsidRPr="000F3B97">
          <w:rPr>
            <w:rStyle w:val="Hyperlink"/>
            <w:sz w:val="22"/>
            <w:szCs w:val="22"/>
          </w:rPr>
          <w:t>Concentra Medical Center</w:t>
        </w:r>
      </w:hyperlink>
    </w:p>
    <w:p w14:paraId="7C6E03AA" w14:textId="77777777" w:rsidR="008A6B06" w:rsidRPr="000F3B97" w:rsidRDefault="00613DC6" w:rsidP="008A6B06">
      <w:pPr>
        <w:numPr>
          <w:ilvl w:val="0"/>
          <w:numId w:val="40"/>
        </w:numPr>
        <w:contextualSpacing/>
        <w:rPr>
          <w:sz w:val="22"/>
          <w:szCs w:val="22"/>
        </w:rPr>
      </w:pPr>
      <w:hyperlink r:id="rId99" w:history="1">
        <w:r w:rsidR="008A6B06" w:rsidRPr="000F3B97">
          <w:rPr>
            <w:rStyle w:val="Hyperlink"/>
            <w:sz w:val="22"/>
            <w:szCs w:val="22"/>
          </w:rPr>
          <w:t>Flagstaff Medical Center</w:t>
        </w:r>
      </w:hyperlink>
      <w:r w:rsidR="008A6B06" w:rsidRPr="000F3B97">
        <w:rPr>
          <w:sz w:val="22"/>
          <w:szCs w:val="22"/>
        </w:rPr>
        <w:t xml:space="preserve"> (for afterhours emergencies)</w:t>
      </w:r>
    </w:p>
    <w:p w14:paraId="238F862C" w14:textId="77777777" w:rsidR="008A6B06" w:rsidRPr="000F3B97" w:rsidRDefault="008A6B06" w:rsidP="008A6B06">
      <w:pPr>
        <w:ind w:left="630"/>
        <w:rPr>
          <w:sz w:val="22"/>
          <w:szCs w:val="22"/>
        </w:rPr>
      </w:pPr>
    </w:p>
    <w:p w14:paraId="541B11BC" w14:textId="77777777" w:rsidR="008A6B06" w:rsidRPr="000F3B97" w:rsidRDefault="008A6B06" w:rsidP="008A6B06">
      <w:pPr>
        <w:numPr>
          <w:ilvl w:val="0"/>
          <w:numId w:val="39"/>
        </w:numPr>
        <w:contextualSpacing/>
        <w:rPr>
          <w:sz w:val="22"/>
          <w:szCs w:val="22"/>
        </w:rPr>
      </w:pPr>
      <w:r w:rsidRPr="000F3B97">
        <w:rPr>
          <w:sz w:val="22"/>
          <w:szCs w:val="22"/>
        </w:rPr>
        <w:t xml:space="preserve">If you have specific information about the infectious agent to which you were exposed, or a current vaccination record, make those available to the HCP at the time of your first visit. </w:t>
      </w:r>
    </w:p>
    <w:p w14:paraId="2D844BA4" w14:textId="77777777" w:rsidR="008A6B06" w:rsidRPr="000F3B97" w:rsidRDefault="008A6B06" w:rsidP="008A6B06">
      <w:pPr>
        <w:rPr>
          <w:sz w:val="22"/>
          <w:szCs w:val="22"/>
        </w:rPr>
      </w:pPr>
    </w:p>
    <w:p w14:paraId="47568D19" w14:textId="77777777" w:rsidR="008A6B06" w:rsidRPr="000F3B97" w:rsidRDefault="008A6B06" w:rsidP="008A6B06">
      <w:pPr>
        <w:numPr>
          <w:ilvl w:val="0"/>
          <w:numId w:val="39"/>
        </w:numPr>
        <w:contextualSpacing/>
        <w:rPr>
          <w:sz w:val="22"/>
          <w:szCs w:val="22"/>
        </w:rPr>
      </w:pPr>
      <w:r w:rsidRPr="000F3B97">
        <w:rPr>
          <w:sz w:val="22"/>
          <w:szCs w:val="22"/>
        </w:rPr>
        <w:t xml:space="preserve">Inform the HCP that fees incurred for vaccinations, lab work or treatment </w:t>
      </w:r>
      <w:proofErr w:type="gramStart"/>
      <w:r w:rsidRPr="000F3B97">
        <w:rPr>
          <w:b/>
          <w:sz w:val="22"/>
          <w:szCs w:val="22"/>
        </w:rPr>
        <w:t>as a result of</w:t>
      </w:r>
      <w:proofErr w:type="gramEnd"/>
      <w:r w:rsidRPr="000F3B97">
        <w:rPr>
          <w:b/>
          <w:sz w:val="22"/>
          <w:szCs w:val="22"/>
        </w:rPr>
        <w:t xml:space="preserve"> this exposure</w:t>
      </w:r>
      <w:r w:rsidRPr="000F3B97">
        <w:rPr>
          <w:sz w:val="22"/>
          <w:szCs w:val="22"/>
        </w:rPr>
        <w:t xml:space="preserve"> will be covered by Northern Arizona University and should be sent to: NAU Human Resources, PO Box 4113, Flagstaff, AZ 86011 </w:t>
      </w:r>
    </w:p>
    <w:p w14:paraId="5E6FCC9A" w14:textId="77777777" w:rsidR="008A6B06" w:rsidRPr="000F3B97" w:rsidRDefault="008A6B06" w:rsidP="008A6B06">
      <w:pPr>
        <w:rPr>
          <w:sz w:val="22"/>
          <w:szCs w:val="22"/>
        </w:rPr>
      </w:pPr>
    </w:p>
    <w:p w14:paraId="02090598" w14:textId="77777777" w:rsidR="008A6B06" w:rsidRPr="000F3B97" w:rsidRDefault="008A6B06" w:rsidP="008A6B06">
      <w:pPr>
        <w:rPr>
          <w:b/>
          <w:sz w:val="22"/>
          <w:szCs w:val="22"/>
        </w:rPr>
      </w:pPr>
      <w:r w:rsidRPr="000F3B97">
        <w:rPr>
          <w:b/>
          <w:sz w:val="22"/>
          <w:szCs w:val="22"/>
        </w:rPr>
        <w:t>Additional Resources:</w:t>
      </w:r>
    </w:p>
    <w:p w14:paraId="2F283CEF" w14:textId="77777777" w:rsidR="008A6B06" w:rsidRPr="000F3B97" w:rsidRDefault="008A6B06" w:rsidP="008A6B06">
      <w:pPr>
        <w:rPr>
          <w:sz w:val="22"/>
          <w:szCs w:val="22"/>
        </w:rPr>
      </w:pPr>
      <w:r w:rsidRPr="000F3B97">
        <w:rPr>
          <w:sz w:val="22"/>
          <w:szCs w:val="22"/>
        </w:rPr>
        <w:t>Environmental Health and Safety, Director of Biosafety</w:t>
      </w:r>
      <w:r w:rsidRPr="000F3B97">
        <w:rPr>
          <w:sz w:val="22"/>
          <w:szCs w:val="22"/>
        </w:rPr>
        <w:tab/>
      </w:r>
      <w:r w:rsidRPr="000F3B97">
        <w:rPr>
          <w:sz w:val="22"/>
          <w:szCs w:val="22"/>
        </w:rPr>
        <w:tab/>
      </w:r>
      <w:r w:rsidRPr="000F3B97">
        <w:rPr>
          <w:sz w:val="22"/>
          <w:szCs w:val="22"/>
        </w:rPr>
        <w:tab/>
      </w:r>
      <w:r w:rsidRPr="000F3B97">
        <w:rPr>
          <w:sz w:val="22"/>
          <w:szCs w:val="22"/>
        </w:rPr>
        <w:tab/>
        <w:t>928-523-7268</w:t>
      </w:r>
    </w:p>
    <w:p w14:paraId="35B676D1" w14:textId="77777777" w:rsidR="008A6B06" w:rsidRPr="000F3B97" w:rsidRDefault="008A6B06" w:rsidP="008A6B06">
      <w:pPr>
        <w:rPr>
          <w:sz w:val="22"/>
          <w:szCs w:val="22"/>
        </w:rPr>
      </w:pPr>
      <w:r w:rsidRPr="000F3B97">
        <w:rPr>
          <w:sz w:val="22"/>
          <w:szCs w:val="22"/>
        </w:rPr>
        <w:t>NAU Human Resources</w:t>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t>928-523-2223</w:t>
      </w:r>
    </w:p>
    <w:p w14:paraId="33F9002D" w14:textId="77777777" w:rsidR="008A6B06" w:rsidRPr="000F3B97" w:rsidRDefault="008A6B06" w:rsidP="008A6B06">
      <w:pPr>
        <w:rPr>
          <w:sz w:val="22"/>
          <w:szCs w:val="22"/>
        </w:rPr>
      </w:pPr>
      <w:r w:rsidRPr="000F3B97">
        <w:rPr>
          <w:sz w:val="22"/>
          <w:szCs w:val="22"/>
        </w:rPr>
        <w:t>NAU Campus Health</w:t>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t>928-523-2131</w:t>
      </w:r>
    </w:p>
    <w:p w14:paraId="7288866D" w14:textId="77777777" w:rsidR="008A6B06" w:rsidRPr="000F3B97" w:rsidRDefault="008A6B06" w:rsidP="008A6B06">
      <w:pPr>
        <w:rPr>
          <w:sz w:val="22"/>
          <w:szCs w:val="22"/>
        </w:rPr>
      </w:pPr>
      <w:r w:rsidRPr="000F3B97">
        <w:rPr>
          <w:sz w:val="22"/>
          <w:szCs w:val="22"/>
        </w:rPr>
        <w:t>Industrial Commission of Arizona</w:t>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r>
      <w:r w:rsidRPr="000F3B97">
        <w:rPr>
          <w:sz w:val="22"/>
          <w:szCs w:val="22"/>
        </w:rPr>
        <w:tab/>
        <w:t>602-542-4661</w:t>
      </w:r>
    </w:p>
    <w:p w14:paraId="7A99F9C2" w14:textId="357AE64E" w:rsidR="008A6B06" w:rsidRPr="000F3B97" w:rsidRDefault="008A6B06" w:rsidP="008A6B06">
      <w:pPr>
        <w:rPr>
          <w:rFonts w:ascii="Arial" w:hAnsi="Arial" w:cs="Arial"/>
          <w:sz w:val="22"/>
          <w:szCs w:val="22"/>
        </w:rPr>
      </w:pPr>
      <w:r w:rsidRPr="000F3B97">
        <w:rPr>
          <w:sz w:val="22"/>
          <w:szCs w:val="22"/>
        </w:rPr>
        <w:br w:type="page"/>
      </w:r>
      <w:r w:rsidR="008F2690">
        <w:rPr>
          <w:noProof/>
        </w:rPr>
        <w:lastRenderedPageBreak/>
        <w:drawing>
          <wp:inline distT="0" distB="0" distL="0" distR="0" wp14:anchorId="30FFC36C" wp14:editId="74DBF60A">
            <wp:extent cx="6355715" cy="8403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5715" cy="8403590"/>
                    </a:xfrm>
                    <a:prstGeom prst="rect">
                      <a:avLst/>
                    </a:prstGeom>
                    <a:noFill/>
                    <a:ln>
                      <a:noFill/>
                    </a:ln>
                  </pic:spPr>
                </pic:pic>
              </a:graphicData>
            </a:graphic>
          </wp:inline>
        </w:drawing>
      </w:r>
    </w:p>
    <w:p w14:paraId="000F728E" w14:textId="77777777" w:rsidR="00087E3B" w:rsidRPr="00611812" w:rsidRDefault="00087E3B" w:rsidP="00087E3B">
      <w:pPr>
        <w:rPr>
          <w:rFonts w:ascii="Univers" w:hAnsi="Univers"/>
          <w:b/>
          <w:sz w:val="22"/>
          <w:szCs w:val="22"/>
        </w:rPr>
      </w:pPr>
      <w:r w:rsidRPr="00611812">
        <w:rPr>
          <w:rFonts w:ascii="Univers" w:hAnsi="Univers"/>
          <w:b/>
          <w:sz w:val="22"/>
          <w:szCs w:val="22"/>
        </w:rPr>
        <w:lastRenderedPageBreak/>
        <w:t>Appendix G: Occupational Exposure Procedure Cards</w:t>
      </w:r>
    </w:p>
    <w:p w14:paraId="0075C533" w14:textId="77777777" w:rsidR="00B41606" w:rsidRPr="00611812" w:rsidRDefault="00B41606" w:rsidP="00BE50EE">
      <w:pPr>
        <w:pStyle w:val="NormalWeb"/>
        <w:spacing w:before="0" w:beforeAutospacing="0" w:after="0" w:afterAutospacing="0"/>
        <w:rPr>
          <w:rFonts w:ascii="Univers" w:hAnsi="Univers"/>
          <w:b/>
          <w:sz w:val="22"/>
          <w:szCs w:val="22"/>
        </w:rPr>
      </w:pPr>
    </w:p>
    <w:p w14:paraId="411AF07F" w14:textId="6F34EC3B" w:rsidR="00087E3B" w:rsidRPr="00611812" w:rsidRDefault="008F2690" w:rsidP="00BE50EE">
      <w:pPr>
        <w:pStyle w:val="NormalWeb"/>
        <w:spacing w:before="0" w:beforeAutospacing="0" w:after="0" w:afterAutospacing="0"/>
        <w:rPr>
          <w:rFonts w:ascii="Univers" w:hAnsi="Univers"/>
          <w:noProof/>
        </w:rPr>
      </w:pPr>
      <w:r>
        <w:rPr>
          <w:rFonts w:ascii="Univers" w:hAnsi="Univers"/>
          <w:noProof/>
        </w:rPr>
        <w:drawing>
          <wp:inline distT="0" distB="0" distL="0" distR="0" wp14:anchorId="5EF8C71F" wp14:editId="474CFA8E">
            <wp:extent cx="5957570" cy="267589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57570" cy="2675890"/>
                    </a:xfrm>
                    <a:prstGeom prst="rect">
                      <a:avLst/>
                    </a:prstGeom>
                    <a:noFill/>
                    <a:ln>
                      <a:noFill/>
                    </a:ln>
                  </pic:spPr>
                </pic:pic>
              </a:graphicData>
            </a:graphic>
          </wp:inline>
        </w:drawing>
      </w:r>
    </w:p>
    <w:p w14:paraId="4189101B" w14:textId="77777777" w:rsidR="00B41606" w:rsidRPr="00611812" w:rsidRDefault="00B41606" w:rsidP="00BE50EE">
      <w:pPr>
        <w:pStyle w:val="NormalWeb"/>
        <w:spacing w:before="0" w:beforeAutospacing="0" w:after="0" w:afterAutospacing="0"/>
        <w:rPr>
          <w:rFonts w:ascii="Univers" w:hAnsi="Univers"/>
          <w:noProof/>
        </w:rPr>
      </w:pPr>
    </w:p>
    <w:p w14:paraId="423BA431" w14:textId="50C8A0FD" w:rsidR="00B41606" w:rsidRPr="00611812" w:rsidRDefault="008F2690" w:rsidP="00BE50EE">
      <w:pPr>
        <w:pStyle w:val="NormalWeb"/>
        <w:spacing w:before="0" w:beforeAutospacing="0" w:after="0" w:afterAutospacing="0"/>
        <w:rPr>
          <w:rFonts w:ascii="Univers" w:hAnsi="Univers"/>
          <w:b/>
          <w:sz w:val="22"/>
          <w:szCs w:val="22"/>
        </w:rPr>
      </w:pPr>
      <w:r>
        <w:rPr>
          <w:rFonts w:ascii="Univers" w:hAnsi="Univers"/>
          <w:noProof/>
        </w:rPr>
        <w:drawing>
          <wp:inline distT="0" distB="0" distL="0" distR="0" wp14:anchorId="08FBD5A5" wp14:editId="64D4BFA2">
            <wp:extent cx="5935345" cy="2849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35345" cy="2849880"/>
                    </a:xfrm>
                    <a:prstGeom prst="rect">
                      <a:avLst/>
                    </a:prstGeom>
                    <a:noFill/>
                    <a:ln>
                      <a:noFill/>
                    </a:ln>
                  </pic:spPr>
                </pic:pic>
              </a:graphicData>
            </a:graphic>
          </wp:inline>
        </w:drawing>
      </w:r>
    </w:p>
    <w:sectPr w:rsidR="00B41606" w:rsidRPr="00611812" w:rsidSect="0024079D">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66AC" w14:textId="77777777" w:rsidR="008C6B1C" w:rsidRDefault="008C6B1C">
      <w:r>
        <w:separator/>
      </w:r>
    </w:p>
  </w:endnote>
  <w:endnote w:type="continuationSeparator" w:id="0">
    <w:p w14:paraId="2A8B3664" w14:textId="77777777" w:rsidR="008C6B1C" w:rsidRDefault="008C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ernhardMod BT">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6414" w14:textId="77777777" w:rsidR="008C6B1C" w:rsidRPr="0069061F" w:rsidRDefault="008C6B1C">
    <w:pPr>
      <w:pStyle w:val="Footer"/>
      <w:jc w:val="center"/>
      <w:rPr>
        <w:sz w:val="22"/>
        <w:szCs w:val="22"/>
      </w:rPr>
    </w:pPr>
    <w:r w:rsidRPr="0069061F">
      <w:rPr>
        <w:sz w:val="22"/>
        <w:szCs w:val="22"/>
      </w:rPr>
      <w:fldChar w:fldCharType="begin"/>
    </w:r>
    <w:r w:rsidRPr="0069061F">
      <w:rPr>
        <w:sz w:val="22"/>
        <w:szCs w:val="22"/>
      </w:rPr>
      <w:instrText xml:space="preserve"> PAGE   \* MERGEFORMAT </w:instrText>
    </w:r>
    <w:r w:rsidRPr="0069061F">
      <w:rPr>
        <w:sz w:val="22"/>
        <w:szCs w:val="22"/>
      </w:rPr>
      <w:fldChar w:fldCharType="separate"/>
    </w:r>
    <w:r>
      <w:rPr>
        <w:noProof/>
        <w:sz w:val="22"/>
        <w:szCs w:val="22"/>
      </w:rPr>
      <w:t>2</w:t>
    </w:r>
    <w:r w:rsidRPr="0069061F">
      <w:rPr>
        <w:noProof/>
        <w:sz w:val="22"/>
        <w:szCs w:val="22"/>
      </w:rPr>
      <w:fldChar w:fldCharType="end"/>
    </w:r>
  </w:p>
  <w:p w14:paraId="70841905" w14:textId="77777777" w:rsidR="008C6B1C" w:rsidRPr="0069061F" w:rsidRDefault="008C6B1C" w:rsidP="00690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C534" w14:textId="77777777" w:rsidR="008C6B1C" w:rsidRDefault="008C6B1C">
      <w:r>
        <w:separator/>
      </w:r>
    </w:p>
  </w:footnote>
  <w:footnote w:type="continuationSeparator" w:id="0">
    <w:p w14:paraId="0052BD57" w14:textId="77777777" w:rsidR="008C6B1C" w:rsidRDefault="008C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ECC"/>
    <w:multiLevelType w:val="hybridMultilevel"/>
    <w:tmpl w:val="5C0E1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A625A"/>
    <w:multiLevelType w:val="hybridMultilevel"/>
    <w:tmpl w:val="606A2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75B4E"/>
    <w:multiLevelType w:val="hybridMultilevel"/>
    <w:tmpl w:val="EEBEA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33D3B"/>
    <w:multiLevelType w:val="multilevel"/>
    <w:tmpl w:val="8B000EC6"/>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2AA3D76"/>
    <w:multiLevelType w:val="hybridMultilevel"/>
    <w:tmpl w:val="4DA42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67EE0"/>
    <w:multiLevelType w:val="hybridMultilevel"/>
    <w:tmpl w:val="CD66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D79ED"/>
    <w:multiLevelType w:val="hybridMultilevel"/>
    <w:tmpl w:val="F6C8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033E"/>
    <w:multiLevelType w:val="hybridMultilevel"/>
    <w:tmpl w:val="F12C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979A4"/>
    <w:multiLevelType w:val="hybridMultilevel"/>
    <w:tmpl w:val="A5BCA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7318E"/>
    <w:multiLevelType w:val="hybridMultilevel"/>
    <w:tmpl w:val="1BF2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438A5"/>
    <w:multiLevelType w:val="hybridMultilevel"/>
    <w:tmpl w:val="7FA2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F6544"/>
    <w:multiLevelType w:val="hybridMultilevel"/>
    <w:tmpl w:val="0C349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519D6"/>
    <w:multiLevelType w:val="hybridMultilevel"/>
    <w:tmpl w:val="FACC0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51A55"/>
    <w:multiLevelType w:val="hybridMultilevel"/>
    <w:tmpl w:val="AFB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A088F"/>
    <w:multiLevelType w:val="hybridMultilevel"/>
    <w:tmpl w:val="14B8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157F2F"/>
    <w:multiLevelType w:val="multilevel"/>
    <w:tmpl w:val="A1060980"/>
    <w:lvl w:ilvl="0">
      <w:start w:val="1"/>
      <w:numFmt w:val="decimal"/>
      <w:pStyle w:val="Heading1"/>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0160368"/>
    <w:multiLevelType w:val="multilevel"/>
    <w:tmpl w:val="C8088178"/>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47E769B"/>
    <w:multiLevelType w:val="hybridMultilevel"/>
    <w:tmpl w:val="9474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245D9"/>
    <w:multiLevelType w:val="hybridMultilevel"/>
    <w:tmpl w:val="B7C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14CD1"/>
    <w:multiLevelType w:val="hybridMultilevel"/>
    <w:tmpl w:val="877E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B4738"/>
    <w:multiLevelType w:val="hybridMultilevel"/>
    <w:tmpl w:val="52AAD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429B8"/>
    <w:multiLevelType w:val="multilevel"/>
    <w:tmpl w:val="80F6EC38"/>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93C495B"/>
    <w:multiLevelType w:val="hybridMultilevel"/>
    <w:tmpl w:val="C69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1298C"/>
    <w:multiLevelType w:val="hybridMultilevel"/>
    <w:tmpl w:val="2CDA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208CE"/>
    <w:multiLevelType w:val="hybridMultilevel"/>
    <w:tmpl w:val="D6366E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0848FE"/>
    <w:multiLevelType w:val="hybridMultilevel"/>
    <w:tmpl w:val="0BAC2F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50B8742A"/>
    <w:multiLevelType w:val="hybridMultilevel"/>
    <w:tmpl w:val="7FE88C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54020C"/>
    <w:multiLevelType w:val="hybridMultilevel"/>
    <w:tmpl w:val="79040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526EA4"/>
    <w:multiLevelType w:val="hybridMultilevel"/>
    <w:tmpl w:val="C4B62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92E26"/>
    <w:multiLevelType w:val="hybridMultilevel"/>
    <w:tmpl w:val="BD48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76976"/>
    <w:multiLevelType w:val="hybridMultilevel"/>
    <w:tmpl w:val="29A61D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4EC73A1"/>
    <w:multiLevelType w:val="hybridMultilevel"/>
    <w:tmpl w:val="95600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F51E6B"/>
    <w:multiLevelType w:val="hybridMultilevel"/>
    <w:tmpl w:val="5E5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12CC9"/>
    <w:multiLevelType w:val="hybridMultilevel"/>
    <w:tmpl w:val="0340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83E23"/>
    <w:multiLevelType w:val="multilevel"/>
    <w:tmpl w:val="F280CB8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6276B6"/>
    <w:multiLevelType w:val="multilevel"/>
    <w:tmpl w:val="E93A1EA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3CA5306"/>
    <w:multiLevelType w:val="multilevel"/>
    <w:tmpl w:val="915C17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6CA795E"/>
    <w:multiLevelType w:val="hybridMultilevel"/>
    <w:tmpl w:val="B6521B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A235D7F"/>
    <w:multiLevelType w:val="hybridMultilevel"/>
    <w:tmpl w:val="51CEE0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39" w15:restartNumberingAfterBreak="0">
    <w:nsid w:val="7A4464AE"/>
    <w:multiLevelType w:val="hybridMultilevel"/>
    <w:tmpl w:val="7E644E9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80529858">
    <w:abstractNumId w:val="15"/>
    <w:lvlOverride w:ilvl="0">
      <w:lvl w:ilvl="0">
        <w:start w:val="1"/>
        <w:numFmt w:val="decimal"/>
        <w:pStyle w:val="Heading1"/>
        <w:suff w:val="space"/>
        <w:lvlText w:val="%1 --"/>
        <w:lvlJc w:val="left"/>
        <w:pPr>
          <w:ind w:left="4320" w:hanging="360"/>
        </w:pPr>
        <w:rPr>
          <w:rFonts w:cs="Times New Roman"/>
        </w:rPr>
      </w:lvl>
    </w:lvlOverride>
    <w:lvlOverride w:ilvl="1">
      <w:lvl w:ilvl="1">
        <w:start w:val="1"/>
        <w:numFmt w:val="decimal"/>
        <w:lvlText w:val="%1.%2."/>
        <w:lvlJc w:val="left"/>
        <w:pPr>
          <w:tabs>
            <w:tab w:val="num" w:pos="1440"/>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2" w16cid:durableId="1239512386">
    <w:abstractNumId w:val="29"/>
  </w:num>
  <w:num w:numId="3" w16cid:durableId="1896623905">
    <w:abstractNumId w:val="21"/>
  </w:num>
  <w:num w:numId="4" w16cid:durableId="1163005016">
    <w:abstractNumId w:val="35"/>
  </w:num>
  <w:num w:numId="5" w16cid:durableId="1433432854">
    <w:abstractNumId w:val="3"/>
  </w:num>
  <w:num w:numId="6" w16cid:durableId="857155755">
    <w:abstractNumId w:val="16"/>
  </w:num>
  <w:num w:numId="7" w16cid:durableId="270432056">
    <w:abstractNumId w:val="7"/>
  </w:num>
  <w:num w:numId="8" w16cid:durableId="658770384">
    <w:abstractNumId w:val="6"/>
  </w:num>
  <w:num w:numId="9" w16cid:durableId="1680811274">
    <w:abstractNumId w:val="37"/>
  </w:num>
  <w:num w:numId="10" w16cid:durableId="1735004408">
    <w:abstractNumId w:val="13"/>
  </w:num>
  <w:num w:numId="11" w16cid:durableId="483469451">
    <w:abstractNumId w:val="11"/>
  </w:num>
  <w:num w:numId="12" w16cid:durableId="260651918">
    <w:abstractNumId w:val="17"/>
  </w:num>
  <w:num w:numId="13" w16cid:durableId="1344236835">
    <w:abstractNumId w:val="20"/>
  </w:num>
  <w:num w:numId="14" w16cid:durableId="1353073239">
    <w:abstractNumId w:val="4"/>
  </w:num>
  <w:num w:numId="15" w16cid:durableId="2018997067">
    <w:abstractNumId w:val="36"/>
  </w:num>
  <w:num w:numId="16" w16cid:durableId="485784158">
    <w:abstractNumId w:val="30"/>
  </w:num>
  <w:num w:numId="17" w16cid:durableId="995185533">
    <w:abstractNumId w:val="26"/>
  </w:num>
  <w:num w:numId="18" w16cid:durableId="1362825922">
    <w:abstractNumId w:val="22"/>
  </w:num>
  <w:num w:numId="19" w16cid:durableId="1254245096">
    <w:abstractNumId w:val="5"/>
  </w:num>
  <w:num w:numId="20" w16cid:durableId="173810106">
    <w:abstractNumId w:val="2"/>
  </w:num>
  <w:num w:numId="21" w16cid:durableId="986740182">
    <w:abstractNumId w:val="28"/>
  </w:num>
  <w:num w:numId="22" w16cid:durableId="1525172932">
    <w:abstractNumId w:val="33"/>
  </w:num>
  <w:num w:numId="23" w16cid:durableId="1595244179">
    <w:abstractNumId w:val="1"/>
  </w:num>
  <w:num w:numId="24" w16cid:durableId="1703629829">
    <w:abstractNumId w:val="12"/>
  </w:num>
  <w:num w:numId="25" w16cid:durableId="613051703">
    <w:abstractNumId w:val="10"/>
  </w:num>
  <w:num w:numId="26" w16cid:durableId="1301954887">
    <w:abstractNumId w:val="9"/>
  </w:num>
  <w:num w:numId="27" w16cid:durableId="824661120">
    <w:abstractNumId w:val="23"/>
  </w:num>
  <w:num w:numId="28" w16cid:durableId="966861427">
    <w:abstractNumId w:val="34"/>
  </w:num>
  <w:num w:numId="29" w16cid:durableId="1924140597">
    <w:abstractNumId w:val="18"/>
  </w:num>
  <w:num w:numId="30" w16cid:durableId="1754352450">
    <w:abstractNumId w:val="32"/>
  </w:num>
  <w:num w:numId="31" w16cid:durableId="10955149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258347">
    <w:abstractNumId w:val="14"/>
  </w:num>
  <w:num w:numId="33" w16cid:durableId="916939300">
    <w:abstractNumId w:val="38"/>
  </w:num>
  <w:num w:numId="34" w16cid:durableId="3788199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2729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75690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4681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9454604">
    <w:abstractNumId w:val="0"/>
  </w:num>
  <w:num w:numId="39" w16cid:durableId="1955477662">
    <w:abstractNumId w:val="39"/>
  </w:num>
  <w:num w:numId="40" w16cid:durableId="250088860">
    <w:abstractNumId w:val="38"/>
  </w:num>
  <w:num w:numId="41" w16cid:durableId="1129126843">
    <w:abstractNumId w:val="14"/>
  </w:num>
  <w:num w:numId="42" w16cid:durableId="763963803">
    <w:abstractNumId w:val="19"/>
  </w:num>
  <w:num w:numId="43" w16cid:durableId="888340608">
    <w:abstractNumId w:val="8"/>
  </w:num>
  <w:num w:numId="44" w16cid:durableId="1797604720">
    <w:abstractNumId w:val="24"/>
  </w:num>
  <w:num w:numId="45" w16cid:durableId="166050085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E9"/>
    <w:rsid w:val="00004656"/>
    <w:rsid w:val="000106FE"/>
    <w:rsid w:val="00013637"/>
    <w:rsid w:val="00024386"/>
    <w:rsid w:val="000306AA"/>
    <w:rsid w:val="00030754"/>
    <w:rsid w:val="00035657"/>
    <w:rsid w:val="000467FD"/>
    <w:rsid w:val="00050F65"/>
    <w:rsid w:val="0005177D"/>
    <w:rsid w:val="00052CD0"/>
    <w:rsid w:val="00070B8D"/>
    <w:rsid w:val="000743CD"/>
    <w:rsid w:val="00075774"/>
    <w:rsid w:val="0007615F"/>
    <w:rsid w:val="00080551"/>
    <w:rsid w:val="000875FC"/>
    <w:rsid w:val="00087E3B"/>
    <w:rsid w:val="00091418"/>
    <w:rsid w:val="0009211F"/>
    <w:rsid w:val="00092E45"/>
    <w:rsid w:val="00093010"/>
    <w:rsid w:val="00097D68"/>
    <w:rsid w:val="000A01D5"/>
    <w:rsid w:val="000B647D"/>
    <w:rsid w:val="000C491C"/>
    <w:rsid w:val="000D15D0"/>
    <w:rsid w:val="000E72BA"/>
    <w:rsid w:val="000F2ED2"/>
    <w:rsid w:val="000F366B"/>
    <w:rsid w:val="000F4B48"/>
    <w:rsid w:val="000F5D81"/>
    <w:rsid w:val="00102DB2"/>
    <w:rsid w:val="001036D4"/>
    <w:rsid w:val="00103F33"/>
    <w:rsid w:val="00105D7E"/>
    <w:rsid w:val="00106032"/>
    <w:rsid w:val="00106D95"/>
    <w:rsid w:val="001132AD"/>
    <w:rsid w:val="00113BE5"/>
    <w:rsid w:val="00116C12"/>
    <w:rsid w:val="00123032"/>
    <w:rsid w:val="001274F6"/>
    <w:rsid w:val="001339C2"/>
    <w:rsid w:val="00134CBC"/>
    <w:rsid w:val="00137B29"/>
    <w:rsid w:val="00142DB5"/>
    <w:rsid w:val="001439E9"/>
    <w:rsid w:val="00144424"/>
    <w:rsid w:val="00146321"/>
    <w:rsid w:val="001512DD"/>
    <w:rsid w:val="00151F84"/>
    <w:rsid w:val="001520AC"/>
    <w:rsid w:val="001633B6"/>
    <w:rsid w:val="001662B8"/>
    <w:rsid w:val="001715EF"/>
    <w:rsid w:val="00172A94"/>
    <w:rsid w:val="0017406C"/>
    <w:rsid w:val="00177AD1"/>
    <w:rsid w:val="00183438"/>
    <w:rsid w:val="00183E45"/>
    <w:rsid w:val="0018497B"/>
    <w:rsid w:val="00185E91"/>
    <w:rsid w:val="00187C43"/>
    <w:rsid w:val="00191B57"/>
    <w:rsid w:val="00196147"/>
    <w:rsid w:val="001C0767"/>
    <w:rsid w:val="001C3BB9"/>
    <w:rsid w:val="001D4C6A"/>
    <w:rsid w:val="001E6360"/>
    <w:rsid w:val="001F078B"/>
    <w:rsid w:val="001F25F0"/>
    <w:rsid w:val="001F62D3"/>
    <w:rsid w:val="00200BB9"/>
    <w:rsid w:val="002031FC"/>
    <w:rsid w:val="00203582"/>
    <w:rsid w:val="00205461"/>
    <w:rsid w:val="002066EF"/>
    <w:rsid w:val="00212037"/>
    <w:rsid w:val="002175F7"/>
    <w:rsid w:val="002178C9"/>
    <w:rsid w:val="002214A9"/>
    <w:rsid w:val="0023405C"/>
    <w:rsid w:val="0024079D"/>
    <w:rsid w:val="00240875"/>
    <w:rsid w:val="002475C4"/>
    <w:rsid w:val="00255D5D"/>
    <w:rsid w:val="00257B0C"/>
    <w:rsid w:val="002609E3"/>
    <w:rsid w:val="002638C4"/>
    <w:rsid w:val="00266475"/>
    <w:rsid w:val="00267B82"/>
    <w:rsid w:val="00273179"/>
    <w:rsid w:val="002767E9"/>
    <w:rsid w:val="00282CF4"/>
    <w:rsid w:val="0028676F"/>
    <w:rsid w:val="00287E80"/>
    <w:rsid w:val="00291ACC"/>
    <w:rsid w:val="002947D3"/>
    <w:rsid w:val="002A09AE"/>
    <w:rsid w:val="002A5550"/>
    <w:rsid w:val="002B33CC"/>
    <w:rsid w:val="002C2A90"/>
    <w:rsid w:val="002C7E01"/>
    <w:rsid w:val="002D177F"/>
    <w:rsid w:val="002D2E5B"/>
    <w:rsid w:val="002F2C51"/>
    <w:rsid w:val="002F4A35"/>
    <w:rsid w:val="002F4A60"/>
    <w:rsid w:val="002F5F83"/>
    <w:rsid w:val="002F6368"/>
    <w:rsid w:val="003011EE"/>
    <w:rsid w:val="003055FA"/>
    <w:rsid w:val="00312B3C"/>
    <w:rsid w:val="00321047"/>
    <w:rsid w:val="00322191"/>
    <w:rsid w:val="003248DD"/>
    <w:rsid w:val="00324C3A"/>
    <w:rsid w:val="00331A80"/>
    <w:rsid w:val="003325C3"/>
    <w:rsid w:val="00335DAE"/>
    <w:rsid w:val="00343796"/>
    <w:rsid w:val="00347880"/>
    <w:rsid w:val="00347F09"/>
    <w:rsid w:val="00350435"/>
    <w:rsid w:val="003556AA"/>
    <w:rsid w:val="00356372"/>
    <w:rsid w:val="00356AE0"/>
    <w:rsid w:val="0037432F"/>
    <w:rsid w:val="00375F33"/>
    <w:rsid w:val="00381DB1"/>
    <w:rsid w:val="0038592D"/>
    <w:rsid w:val="00391821"/>
    <w:rsid w:val="0039342B"/>
    <w:rsid w:val="003A106A"/>
    <w:rsid w:val="003A67DE"/>
    <w:rsid w:val="003B46E9"/>
    <w:rsid w:val="003B49F2"/>
    <w:rsid w:val="003B7323"/>
    <w:rsid w:val="003B7AEA"/>
    <w:rsid w:val="003C4C77"/>
    <w:rsid w:val="003D3949"/>
    <w:rsid w:val="003E2683"/>
    <w:rsid w:val="003E344E"/>
    <w:rsid w:val="003E3EB0"/>
    <w:rsid w:val="003E67C5"/>
    <w:rsid w:val="003F67D5"/>
    <w:rsid w:val="003F7B4F"/>
    <w:rsid w:val="00403B29"/>
    <w:rsid w:val="0041122B"/>
    <w:rsid w:val="004119E5"/>
    <w:rsid w:val="00414E8E"/>
    <w:rsid w:val="00417ADC"/>
    <w:rsid w:val="0042325C"/>
    <w:rsid w:val="00435E11"/>
    <w:rsid w:val="0043652A"/>
    <w:rsid w:val="00440485"/>
    <w:rsid w:val="00442626"/>
    <w:rsid w:val="00442CC7"/>
    <w:rsid w:val="00445112"/>
    <w:rsid w:val="00445429"/>
    <w:rsid w:val="0044661B"/>
    <w:rsid w:val="00447F8C"/>
    <w:rsid w:val="0045026E"/>
    <w:rsid w:val="004511FB"/>
    <w:rsid w:val="00452081"/>
    <w:rsid w:val="00453C87"/>
    <w:rsid w:val="0045651E"/>
    <w:rsid w:val="00456F51"/>
    <w:rsid w:val="004627E8"/>
    <w:rsid w:val="004639F5"/>
    <w:rsid w:val="0047078D"/>
    <w:rsid w:val="004718B9"/>
    <w:rsid w:val="00471E22"/>
    <w:rsid w:val="00473274"/>
    <w:rsid w:val="004752F6"/>
    <w:rsid w:val="00477455"/>
    <w:rsid w:val="0048073E"/>
    <w:rsid w:val="00482489"/>
    <w:rsid w:val="00483EA4"/>
    <w:rsid w:val="004861E6"/>
    <w:rsid w:val="00492E72"/>
    <w:rsid w:val="0049650C"/>
    <w:rsid w:val="00497155"/>
    <w:rsid w:val="004A2166"/>
    <w:rsid w:val="004A54DA"/>
    <w:rsid w:val="004A6B49"/>
    <w:rsid w:val="004B0581"/>
    <w:rsid w:val="004B1406"/>
    <w:rsid w:val="004B3B2B"/>
    <w:rsid w:val="004C1854"/>
    <w:rsid w:val="004C1BAF"/>
    <w:rsid w:val="004C3B78"/>
    <w:rsid w:val="004C41F7"/>
    <w:rsid w:val="004C4B96"/>
    <w:rsid w:val="004C5346"/>
    <w:rsid w:val="004D3240"/>
    <w:rsid w:val="004D7A50"/>
    <w:rsid w:val="004E5EFA"/>
    <w:rsid w:val="004F0CF2"/>
    <w:rsid w:val="004F70C1"/>
    <w:rsid w:val="00500F49"/>
    <w:rsid w:val="0050601B"/>
    <w:rsid w:val="00510B54"/>
    <w:rsid w:val="00515302"/>
    <w:rsid w:val="005221CA"/>
    <w:rsid w:val="00524A57"/>
    <w:rsid w:val="00525064"/>
    <w:rsid w:val="005269B2"/>
    <w:rsid w:val="0053073B"/>
    <w:rsid w:val="005355C1"/>
    <w:rsid w:val="00540A1C"/>
    <w:rsid w:val="005416E9"/>
    <w:rsid w:val="005424EB"/>
    <w:rsid w:val="00544110"/>
    <w:rsid w:val="00552346"/>
    <w:rsid w:val="00553687"/>
    <w:rsid w:val="0055422C"/>
    <w:rsid w:val="00562EDD"/>
    <w:rsid w:val="005654C2"/>
    <w:rsid w:val="0057018A"/>
    <w:rsid w:val="005760F4"/>
    <w:rsid w:val="00580A73"/>
    <w:rsid w:val="0058599F"/>
    <w:rsid w:val="00585A50"/>
    <w:rsid w:val="0059530B"/>
    <w:rsid w:val="00596994"/>
    <w:rsid w:val="005A1F62"/>
    <w:rsid w:val="005B2E28"/>
    <w:rsid w:val="005B536B"/>
    <w:rsid w:val="005C15C8"/>
    <w:rsid w:val="005C3F0A"/>
    <w:rsid w:val="005C50A9"/>
    <w:rsid w:val="005D0160"/>
    <w:rsid w:val="005D06BE"/>
    <w:rsid w:val="005D1440"/>
    <w:rsid w:val="005D2906"/>
    <w:rsid w:val="005D3F29"/>
    <w:rsid w:val="005D7091"/>
    <w:rsid w:val="005E353E"/>
    <w:rsid w:val="005E570D"/>
    <w:rsid w:val="005E7770"/>
    <w:rsid w:val="005F0F52"/>
    <w:rsid w:val="005F773A"/>
    <w:rsid w:val="0060592E"/>
    <w:rsid w:val="006067D0"/>
    <w:rsid w:val="00611812"/>
    <w:rsid w:val="006127B9"/>
    <w:rsid w:val="006137D9"/>
    <w:rsid w:val="00613DC6"/>
    <w:rsid w:val="00614B18"/>
    <w:rsid w:val="0062558F"/>
    <w:rsid w:val="006269A0"/>
    <w:rsid w:val="00626A62"/>
    <w:rsid w:val="00627DC7"/>
    <w:rsid w:val="00632D19"/>
    <w:rsid w:val="006338D2"/>
    <w:rsid w:val="006378DB"/>
    <w:rsid w:val="00642C4A"/>
    <w:rsid w:val="006546A2"/>
    <w:rsid w:val="00655916"/>
    <w:rsid w:val="006627A7"/>
    <w:rsid w:val="006656AD"/>
    <w:rsid w:val="0067293F"/>
    <w:rsid w:val="0068231E"/>
    <w:rsid w:val="0068454D"/>
    <w:rsid w:val="00684E64"/>
    <w:rsid w:val="00685E94"/>
    <w:rsid w:val="0069061F"/>
    <w:rsid w:val="00695108"/>
    <w:rsid w:val="00697709"/>
    <w:rsid w:val="006A2BE0"/>
    <w:rsid w:val="006A38BC"/>
    <w:rsid w:val="006B1230"/>
    <w:rsid w:val="006C0551"/>
    <w:rsid w:val="006C0F14"/>
    <w:rsid w:val="006C68F0"/>
    <w:rsid w:val="006C7D6E"/>
    <w:rsid w:val="006D01F0"/>
    <w:rsid w:val="006D767D"/>
    <w:rsid w:val="006F7468"/>
    <w:rsid w:val="00703BB9"/>
    <w:rsid w:val="00705315"/>
    <w:rsid w:val="0070625B"/>
    <w:rsid w:val="00715F33"/>
    <w:rsid w:val="00715F46"/>
    <w:rsid w:val="00717996"/>
    <w:rsid w:val="00726855"/>
    <w:rsid w:val="00726E8A"/>
    <w:rsid w:val="007270BF"/>
    <w:rsid w:val="00730533"/>
    <w:rsid w:val="0073324E"/>
    <w:rsid w:val="00737D18"/>
    <w:rsid w:val="00737FFD"/>
    <w:rsid w:val="007409E0"/>
    <w:rsid w:val="00746BD4"/>
    <w:rsid w:val="00750CBE"/>
    <w:rsid w:val="00753354"/>
    <w:rsid w:val="00753E97"/>
    <w:rsid w:val="007647B2"/>
    <w:rsid w:val="00767060"/>
    <w:rsid w:val="00772E2D"/>
    <w:rsid w:val="0077343A"/>
    <w:rsid w:val="00774640"/>
    <w:rsid w:val="00791008"/>
    <w:rsid w:val="007A3C6B"/>
    <w:rsid w:val="007A5257"/>
    <w:rsid w:val="007A536F"/>
    <w:rsid w:val="007B49DF"/>
    <w:rsid w:val="007B4F6F"/>
    <w:rsid w:val="007B5A55"/>
    <w:rsid w:val="007D2A71"/>
    <w:rsid w:val="007E47AB"/>
    <w:rsid w:val="007F06B0"/>
    <w:rsid w:val="007F0DD0"/>
    <w:rsid w:val="00803DB1"/>
    <w:rsid w:val="0081067C"/>
    <w:rsid w:val="008308A5"/>
    <w:rsid w:val="00837B2E"/>
    <w:rsid w:val="008475E1"/>
    <w:rsid w:val="00854A74"/>
    <w:rsid w:val="00861E97"/>
    <w:rsid w:val="008628B4"/>
    <w:rsid w:val="008631D7"/>
    <w:rsid w:val="008676F2"/>
    <w:rsid w:val="00867837"/>
    <w:rsid w:val="00867E6E"/>
    <w:rsid w:val="00874AA4"/>
    <w:rsid w:val="0088226D"/>
    <w:rsid w:val="00883027"/>
    <w:rsid w:val="008844BB"/>
    <w:rsid w:val="00891500"/>
    <w:rsid w:val="00897808"/>
    <w:rsid w:val="008A19FE"/>
    <w:rsid w:val="008A5A21"/>
    <w:rsid w:val="008A674C"/>
    <w:rsid w:val="008A6B06"/>
    <w:rsid w:val="008A78B6"/>
    <w:rsid w:val="008B594D"/>
    <w:rsid w:val="008B7C0B"/>
    <w:rsid w:val="008C5C5C"/>
    <w:rsid w:val="008C6830"/>
    <w:rsid w:val="008C6B1C"/>
    <w:rsid w:val="008C732C"/>
    <w:rsid w:val="008D019F"/>
    <w:rsid w:val="008D5812"/>
    <w:rsid w:val="008E3EF8"/>
    <w:rsid w:val="008E546E"/>
    <w:rsid w:val="008F03A2"/>
    <w:rsid w:val="008F0D0F"/>
    <w:rsid w:val="008F2690"/>
    <w:rsid w:val="008F505B"/>
    <w:rsid w:val="009060D6"/>
    <w:rsid w:val="009069A4"/>
    <w:rsid w:val="00910C93"/>
    <w:rsid w:val="0091460E"/>
    <w:rsid w:val="00917B48"/>
    <w:rsid w:val="009236F4"/>
    <w:rsid w:val="00924C3A"/>
    <w:rsid w:val="00933105"/>
    <w:rsid w:val="00933C39"/>
    <w:rsid w:val="00936398"/>
    <w:rsid w:val="00936AD2"/>
    <w:rsid w:val="00950866"/>
    <w:rsid w:val="00953002"/>
    <w:rsid w:val="00964B44"/>
    <w:rsid w:val="009711F6"/>
    <w:rsid w:val="00971257"/>
    <w:rsid w:val="009747FF"/>
    <w:rsid w:val="00975A16"/>
    <w:rsid w:val="009814B9"/>
    <w:rsid w:val="009831EA"/>
    <w:rsid w:val="00992A7F"/>
    <w:rsid w:val="009A69EF"/>
    <w:rsid w:val="009B054D"/>
    <w:rsid w:val="009B1F68"/>
    <w:rsid w:val="009B64CB"/>
    <w:rsid w:val="009C03A6"/>
    <w:rsid w:val="009C52CD"/>
    <w:rsid w:val="009D1956"/>
    <w:rsid w:val="009D2390"/>
    <w:rsid w:val="009F0597"/>
    <w:rsid w:val="009F37B2"/>
    <w:rsid w:val="009F4B64"/>
    <w:rsid w:val="009F5E80"/>
    <w:rsid w:val="009F6E51"/>
    <w:rsid w:val="00A00EE5"/>
    <w:rsid w:val="00A062D6"/>
    <w:rsid w:val="00A14E89"/>
    <w:rsid w:val="00A22349"/>
    <w:rsid w:val="00A2785E"/>
    <w:rsid w:val="00A36DEA"/>
    <w:rsid w:val="00A4336A"/>
    <w:rsid w:val="00A44AD7"/>
    <w:rsid w:val="00A47D7E"/>
    <w:rsid w:val="00A60737"/>
    <w:rsid w:val="00A70132"/>
    <w:rsid w:val="00A701AC"/>
    <w:rsid w:val="00A77959"/>
    <w:rsid w:val="00A82F79"/>
    <w:rsid w:val="00A83B51"/>
    <w:rsid w:val="00A9111D"/>
    <w:rsid w:val="00A95993"/>
    <w:rsid w:val="00A97917"/>
    <w:rsid w:val="00AA12BF"/>
    <w:rsid w:val="00AA3836"/>
    <w:rsid w:val="00AA3E0C"/>
    <w:rsid w:val="00AB10EA"/>
    <w:rsid w:val="00AC20AD"/>
    <w:rsid w:val="00AC47A8"/>
    <w:rsid w:val="00AD0992"/>
    <w:rsid w:val="00AD1490"/>
    <w:rsid w:val="00AE49E0"/>
    <w:rsid w:val="00AE5C04"/>
    <w:rsid w:val="00AF0219"/>
    <w:rsid w:val="00AF4AE8"/>
    <w:rsid w:val="00AF5622"/>
    <w:rsid w:val="00B00265"/>
    <w:rsid w:val="00B06B2D"/>
    <w:rsid w:val="00B07CEA"/>
    <w:rsid w:val="00B11A8C"/>
    <w:rsid w:val="00B16D9D"/>
    <w:rsid w:val="00B17141"/>
    <w:rsid w:val="00B22C45"/>
    <w:rsid w:val="00B40262"/>
    <w:rsid w:val="00B41606"/>
    <w:rsid w:val="00B43E7E"/>
    <w:rsid w:val="00B440AB"/>
    <w:rsid w:val="00B448FA"/>
    <w:rsid w:val="00B50939"/>
    <w:rsid w:val="00B52B89"/>
    <w:rsid w:val="00B53257"/>
    <w:rsid w:val="00B5756B"/>
    <w:rsid w:val="00B60359"/>
    <w:rsid w:val="00B629CB"/>
    <w:rsid w:val="00B71350"/>
    <w:rsid w:val="00B72008"/>
    <w:rsid w:val="00B7398F"/>
    <w:rsid w:val="00B76772"/>
    <w:rsid w:val="00B82186"/>
    <w:rsid w:val="00B82C03"/>
    <w:rsid w:val="00B844D6"/>
    <w:rsid w:val="00B90429"/>
    <w:rsid w:val="00B907C8"/>
    <w:rsid w:val="00B94C9E"/>
    <w:rsid w:val="00BA1F82"/>
    <w:rsid w:val="00BA5877"/>
    <w:rsid w:val="00BB1B10"/>
    <w:rsid w:val="00BB3176"/>
    <w:rsid w:val="00BB5A04"/>
    <w:rsid w:val="00BC0576"/>
    <w:rsid w:val="00BC05D1"/>
    <w:rsid w:val="00BC10C6"/>
    <w:rsid w:val="00BC20B3"/>
    <w:rsid w:val="00BC4375"/>
    <w:rsid w:val="00BD00B4"/>
    <w:rsid w:val="00BD2FFD"/>
    <w:rsid w:val="00BE0CDA"/>
    <w:rsid w:val="00BE2048"/>
    <w:rsid w:val="00BE50EE"/>
    <w:rsid w:val="00BF1B59"/>
    <w:rsid w:val="00BF24DA"/>
    <w:rsid w:val="00BF323E"/>
    <w:rsid w:val="00BF4B09"/>
    <w:rsid w:val="00BF5AE9"/>
    <w:rsid w:val="00BF5CD8"/>
    <w:rsid w:val="00BF5F21"/>
    <w:rsid w:val="00BF7FE5"/>
    <w:rsid w:val="00C0236A"/>
    <w:rsid w:val="00C04D06"/>
    <w:rsid w:val="00C04EB8"/>
    <w:rsid w:val="00C06D16"/>
    <w:rsid w:val="00C0778E"/>
    <w:rsid w:val="00C1008B"/>
    <w:rsid w:val="00C1532A"/>
    <w:rsid w:val="00C169AF"/>
    <w:rsid w:val="00C24FAF"/>
    <w:rsid w:val="00C33FEA"/>
    <w:rsid w:val="00C36310"/>
    <w:rsid w:val="00C40A23"/>
    <w:rsid w:val="00C52084"/>
    <w:rsid w:val="00C52A82"/>
    <w:rsid w:val="00C52E22"/>
    <w:rsid w:val="00C54F88"/>
    <w:rsid w:val="00C57994"/>
    <w:rsid w:val="00C61BBA"/>
    <w:rsid w:val="00C65210"/>
    <w:rsid w:val="00C9086A"/>
    <w:rsid w:val="00C92464"/>
    <w:rsid w:val="00C951A7"/>
    <w:rsid w:val="00C96967"/>
    <w:rsid w:val="00CA4090"/>
    <w:rsid w:val="00CA4C73"/>
    <w:rsid w:val="00CB1097"/>
    <w:rsid w:val="00CB4901"/>
    <w:rsid w:val="00CB4C58"/>
    <w:rsid w:val="00CB5301"/>
    <w:rsid w:val="00CB71C8"/>
    <w:rsid w:val="00CC2AF5"/>
    <w:rsid w:val="00CC6C2B"/>
    <w:rsid w:val="00CD5A57"/>
    <w:rsid w:val="00CE1692"/>
    <w:rsid w:val="00CE3D91"/>
    <w:rsid w:val="00CE7DEC"/>
    <w:rsid w:val="00CF6520"/>
    <w:rsid w:val="00D012E2"/>
    <w:rsid w:val="00D033D2"/>
    <w:rsid w:val="00D03DA5"/>
    <w:rsid w:val="00D05C95"/>
    <w:rsid w:val="00D11B9A"/>
    <w:rsid w:val="00D15A5D"/>
    <w:rsid w:val="00D231DF"/>
    <w:rsid w:val="00D265C8"/>
    <w:rsid w:val="00D277EE"/>
    <w:rsid w:val="00D27D3F"/>
    <w:rsid w:val="00D3578E"/>
    <w:rsid w:val="00D36FC4"/>
    <w:rsid w:val="00D376C1"/>
    <w:rsid w:val="00D40EC6"/>
    <w:rsid w:val="00D4391B"/>
    <w:rsid w:val="00D43D67"/>
    <w:rsid w:val="00D466D2"/>
    <w:rsid w:val="00D47F19"/>
    <w:rsid w:val="00D50942"/>
    <w:rsid w:val="00D5169A"/>
    <w:rsid w:val="00D56F12"/>
    <w:rsid w:val="00D72086"/>
    <w:rsid w:val="00D80549"/>
    <w:rsid w:val="00DB0498"/>
    <w:rsid w:val="00DB084F"/>
    <w:rsid w:val="00DB14FA"/>
    <w:rsid w:val="00DB5775"/>
    <w:rsid w:val="00DB7811"/>
    <w:rsid w:val="00DC40B5"/>
    <w:rsid w:val="00DC5F29"/>
    <w:rsid w:val="00DD2708"/>
    <w:rsid w:val="00DD5C77"/>
    <w:rsid w:val="00DE054B"/>
    <w:rsid w:val="00DE37A0"/>
    <w:rsid w:val="00DE52AF"/>
    <w:rsid w:val="00DE52B2"/>
    <w:rsid w:val="00DF7EAC"/>
    <w:rsid w:val="00E0325C"/>
    <w:rsid w:val="00E05CBC"/>
    <w:rsid w:val="00E11147"/>
    <w:rsid w:val="00E13DFF"/>
    <w:rsid w:val="00E20CDC"/>
    <w:rsid w:val="00E20D2B"/>
    <w:rsid w:val="00E2106F"/>
    <w:rsid w:val="00E226CA"/>
    <w:rsid w:val="00E2522C"/>
    <w:rsid w:val="00E3551E"/>
    <w:rsid w:val="00E46216"/>
    <w:rsid w:val="00E5157D"/>
    <w:rsid w:val="00E72F24"/>
    <w:rsid w:val="00E8083B"/>
    <w:rsid w:val="00E82B0B"/>
    <w:rsid w:val="00E843CE"/>
    <w:rsid w:val="00E9363D"/>
    <w:rsid w:val="00E96936"/>
    <w:rsid w:val="00EA0E9F"/>
    <w:rsid w:val="00EA5736"/>
    <w:rsid w:val="00EA7716"/>
    <w:rsid w:val="00EB3967"/>
    <w:rsid w:val="00EB510E"/>
    <w:rsid w:val="00EC167B"/>
    <w:rsid w:val="00EC368F"/>
    <w:rsid w:val="00EC4B0A"/>
    <w:rsid w:val="00ED1B2E"/>
    <w:rsid w:val="00ED2A1F"/>
    <w:rsid w:val="00ED5068"/>
    <w:rsid w:val="00ED7E5F"/>
    <w:rsid w:val="00EE0A68"/>
    <w:rsid w:val="00EE1126"/>
    <w:rsid w:val="00EE4FD2"/>
    <w:rsid w:val="00EE58DA"/>
    <w:rsid w:val="00EF661F"/>
    <w:rsid w:val="00EF7580"/>
    <w:rsid w:val="00F01F2F"/>
    <w:rsid w:val="00F07D4F"/>
    <w:rsid w:val="00F1250A"/>
    <w:rsid w:val="00F1505D"/>
    <w:rsid w:val="00F171CF"/>
    <w:rsid w:val="00F213A9"/>
    <w:rsid w:val="00F22EE9"/>
    <w:rsid w:val="00F4605B"/>
    <w:rsid w:val="00F60350"/>
    <w:rsid w:val="00F700F5"/>
    <w:rsid w:val="00F72A06"/>
    <w:rsid w:val="00F73204"/>
    <w:rsid w:val="00F74168"/>
    <w:rsid w:val="00F77FF2"/>
    <w:rsid w:val="00F8010D"/>
    <w:rsid w:val="00F80C3A"/>
    <w:rsid w:val="00F859D3"/>
    <w:rsid w:val="00F86115"/>
    <w:rsid w:val="00F90D26"/>
    <w:rsid w:val="00F93FA0"/>
    <w:rsid w:val="00F94B12"/>
    <w:rsid w:val="00F97B5F"/>
    <w:rsid w:val="00FA0A37"/>
    <w:rsid w:val="00FA3B7E"/>
    <w:rsid w:val="00FA46E0"/>
    <w:rsid w:val="00FA6CAB"/>
    <w:rsid w:val="00FB0F1F"/>
    <w:rsid w:val="00FC6987"/>
    <w:rsid w:val="00FD1E79"/>
    <w:rsid w:val="00FD384B"/>
    <w:rsid w:val="00FD5C87"/>
    <w:rsid w:val="00FE088E"/>
    <w:rsid w:val="00FE2651"/>
    <w:rsid w:val="00FE4A4C"/>
    <w:rsid w:val="00FF1721"/>
    <w:rsid w:val="00FF5B12"/>
    <w:rsid w:val="00FF713A"/>
    <w:rsid w:val="00FF7C32"/>
    <w:rsid w:val="00FF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4F6E5BC8"/>
  <w15:chartTrackingRefBased/>
  <w15:docId w15:val="{11AC278B-6E7A-4F22-9D3F-48B430A9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F12"/>
    <w:rPr>
      <w:sz w:val="24"/>
      <w:szCs w:val="24"/>
      <w:lang w:eastAsia="en-US"/>
    </w:rPr>
  </w:style>
  <w:style w:type="paragraph" w:styleId="Heading1">
    <w:name w:val="heading 1"/>
    <w:basedOn w:val="Normal"/>
    <w:next w:val="Normal"/>
    <w:link w:val="Heading1Char"/>
    <w:uiPriority w:val="9"/>
    <w:qFormat/>
    <w:rsid w:val="00E72F24"/>
    <w:pPr>
      <w:keepNext/>
      <w:numPr>
        <w:numId w:val="1"/>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nhideWhenUsed/>
    <w:qFormat/>
    <w:rsid w:val="00910C9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910C9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0B647D"/>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319F"/>
    <w:rPr>
      <w:rFonts w:ascii="Arial" w:hAnsi="Arial" w:cs="Arial"/>
      <w:b/>
      <w:bCs/>
      <w:kern w:val="32"/>
      <w:sz w:val="32"/>
      <w:szCs w:val="32"/>
    </w:rPr>
  </w:style>
  <w:style w:type="character" w:customStyle="1" w:styleId="Heading4Char">
    <w:name w:val="Heading 4 Char"/>
    <w:link w:val="Heading4"/>
    <w:uiPriority w:val="9"/>
    <w:semiHidden/>
    <w:rsid w:val="0029319F"/>
    <w:rPr>
      <w:rFonts w:ascii="Calibri" w:eastAsia="Times New Roman" w:hAnsi="Calibri" w:cs="Times New Roman"/>
      <w:b/>
      <w:bCs/>
      <w:sz w:val="28"/>
      <w:szCs w:val="28"/>
    </w:rPr>
  </w:style>
  <w:style w:type="paragraph" w:customStyle="1" w:styleId="Style13">
    <w:name w:val="Style13"/>
    <w:basedOn w:val="Heading1"/>
    <w:autoRedefine/>
    <w:rsid w:val="00E72F24"/>
    <w:pPr>
      <w:tabs>
        <w:tab w:val="left" w:pos="1440"/>
      </w:tabs>
      <w:spacing w:before="0" w:after="240"/>
      <w:jc w:val="center"/>
    </w:pPr>
    <w:rPr>
      <w:rFonts w:ascii="Times New Roman" w:hAnsi="Times New Roman"/>
      <w:bCs w:val="0"/>
      <w:kern w:val="0"/>
      <w:sz w:val="48"/>
      <w:szCs w:val="48"/>
    </w:rPr>
  </w:style>
  <w:style w:type="paragraph" w:styleId="TOC1">
    <w:name w:val="toc 1"/>
    <w:basedOn w:val="Normal"/>
    <w:next w:val="Normal"/>
    <w:autoRedefine/>
    <w:uiPriority w:val="39"/>
    <w:rsid w:val="00092E45"/>
    <w:pPr>
      <w:tabs>
        <w:tab w:val="left" w:pos="720"/>
        <w:tab w:val="right" w:leader="dot" w:pos="8630"/>
      </w:tabs>
      <w:spacing w:before="120" w:after="120"/>
      <w:jc w:val="center"/>
    </w:pPr>
    <w:rPr>
      <w:rFonts w:ascii="Univers" w:hAnsi="Univers" w:cs="Arial"/>
      <w:bCs/>
      <w:caps/>
      <w:noProof/>
      <w:sz w:val="22"/>
      <w:szCs w:val="22"/>
    </w:rPr>
  </w:style>
  <w:style w:type="paragraph" w:styleId="DocumentMap">
    <w:name w:val="Document Map"/>
    <w:basedOn w:val="Normal"/>
    <w:link w:val="DocumentMapChar"/>
    <w:uiPriority w:val="99"/>
    <w:semiHidden/>
    <w:rsid w:val="007409E0"/>
    <w:pPr>
      <w:shd w:val="clear" w:color="auto" w:fill="000080"/>
    </w:pPr>
    <w:rPr>
      <w:sz w:val="0"/>
      <w:szCs w:val="0"/>
      <w:lang w:val="x-none" w:eastAsia="x-none"/>
    </w:rPr>
  </w:style>
  <w:style w:type="character" w:customStyle="1" w:styleId="DocumentMapChar">
    <w:name w:val="Document Map Char"/>
    <w:link w:val="DocumentMap"/>
    <w:uiPriority w:val="99"/>
    <w:semiHidden/>
    <w:rsid w:val="0029319F"/>
    <w:rPr>
      <w:sz w:val="0"/>
      <w:szCs w:val="0"/>
    </w:rPr>
  </w:style>
  <w:style w:type="paragraph" w:styleId="Title">
    <w:name w:val="Title"/>
    <w:basedOn w:val="Normal"/>
    <w:link w:val="TitleChar"/>
    <w:uiPriority w:val="10"/>
    <w:qFormat/>
    <w:rsid w:val="00C57994"/>
    <w:pPr>
      <w:jc w:val="center"/>
    </w:pPr>
    <w:rPr>
      <w:rFonts w:ascii="Cambria" w:hAnsi="Cambria"/>
      <w:b/>
      <w:bCs/>
      <w:kern w:val="28"/>
      <w:sz w:val="32"/>
      <w:szCs w:val="32"/>
      <w:lang w:val="x-none" w:eastAsia="x-none"/>
    </w:rPr>
  </w:style>
  <w:style w:type="character" w:customStyle="1" w:styleId="TitleChar">
    <w:name w:val="Title Char"/>
    <w:link w:val="Title"/>
    <w:uiPriority w:val="10"/>
    <w:rsid w:val="0029319F"/>
    <w:rPr>
      <w:rFonts w:ascii="Cambria" w:eastAsia="Times New Roman" w:hAnsi="Cambria" w:cs="Times New Roman"/>
      <w:b/>
      <w:bCs/>
      <w:kern w:val="28"/>
      <w:sz w:val="32"/>
      <w:szCs w:val="32"/>
    </w:rPr>
  </w:style>
  <w:style w:type="paragraph" w:customStyle="1" w:styleId="DivisionID2">
    <w:name w:val="Division ID2"/>
    <w:basedOn w:val="Normal"/>
    <w:rsid w:val="00C57994"/>
    <w:pPr>
      <w:jc w:val="center"/>
    </w:pPr>
    <w:rPr>
      <w:rFonts w:ascii="BernhardMod BT" w:hAnsi="BernhardMod BT"/>
      <w:b/>
      <w:sz w:val="28"/>
      <w:szCs w:val="20"/>
    </w:rPr>
  </w:style>
  <w:style w:type="paragraph" w:customStyle="1" w:styleId="Default">
    <w:name w:val="Default"/>
    <w:rsid w:val="00C57994"/>
    <w:pPr>
      <w:autoSpaceDE w:val="0"/>
      <w:autoSpaceDN w:val="0"/>
      <w:adjustRightInd w:val="0"/>
    </w:pPr>
    <w:rPr>
      <w:rFonts w:ascii="Georgia" w:hAnsi="Georgia"/>
      <w:lang w:eastAsia="en-US"/>
    </w:rPr>
  </w:style>
  <w:style w:type="paragraph" w:styleId="TOC2">
    <w:name w:val="toc 2"/>
    <w:basedOn w:val="Normal"/>
    <w:next w:val="Normal"/>
    <w:autoRedefine/>
    <w:uiPriority w:val="39"/>
    <w:rsid w:val="00D03DA5"/>
    <w:pPr>
      <w:tabs>
        <w:tab w:val="left" w:pos="1980"/>
        <w:tab w:val="right" w:leader="dot" w:pos="9270"/>
      </w:tabs>
      <w:ind w:left="1530"/>
    </w:pPr>
    <w:rPr>
      <w:smallCaps/>
      <w:sz w:val="20"/>
      <w:szCs w:val="20"/>
    </w:rPr>
  </w:style>
  <w:style w:type="paragraph" w:styleId="TOC3">
    <w:name w:val="toc 3"/>
    <w:basedOn w:val="Normal"/>
    <w:next w:val="Normal"/>
    <w:autoRedefine/>
    <w:uiPriority w:val="39"/>
    <w:rsid w:val="008B594D"/>
    <w:pPr>
      <w:tabs>
        <w:tab w:val="left" w:pos="2160"/>
        <w:tab w:val="right" w:leader="dot" w:pos="9000"/>
      </w:tabs>
      <w:ind w:left="1530"/>
    </w:pPr>
    <w:rPr>
      <w:rFonts w:ascii="Arial" w:hAnsi="Arial" w:cs="Arial"/>
      <w:i/>
      <w:iCs/>
      <w:noProof/>
      <w:sz w:val="22"/>
      <w:szCs w:val="22"/>
    </w:rPr>
  </w:style>
  <w:style w:type="paragraph" w:styleId="TOC4">
    <w:name w:val="toc 4"/>
    <w:basedOn w:val="Normal"/>
    <w:next w:val="Normal"/>
    <w:autoRedefine/>
    <w:uiPriority w:val="39"/>
    <w:semiHidden/>
    <w:rsid w:val="00C57994"/>
    <w:pPr>
      <w:ind w:left="720"/>
    </w:pPr>
    <w:rPr>
      <w:sz w:val="18"/>
      <w:szCs w:val="18"/>
    </w:rPr>
  </w:style>
  <w:style w:type="paragraph" w:styleId="TOC5">
    <w:name w:val="toc 5"/>
    <w:basedOn w:val="Normal"/>
    <w:next w:val="Normal"/>
    <w:autoRedefine/>
    <w:uiPriority w:val="39"/>
    <w:semiHidden/>
    <w:rsid w:val="00C57994"/>
    <w:pPr>
      <w:ind w:left="960"/>
    </w:pPr>
    <w:rPr>
      <w:sz w:val="18"/>
      <w:szCs w:val="18"/>
    </w:rPr>
  </w:style>
  <w:style w:type="paragraph" w:styleId="TOC6">
    <w:name w:val="toc 6"/>
    <w:basedOn w:val="Normal"/>
    <w:next w:val="Normal"/>
    <w:autoRedefine/>
    <w:uiPriority w:val="39"/>
    <w:semiHidden/>
    <w:rsid w:val="00C57994"/>
    <w:pPr>
      <w:ind w:left="1200"/>
    </w:pPr>
    <w:rPr>
      <w:sz w:val="18"/>
      <w:szCs w:val="18"/>
    </w:rPr>
  </w:style>
  <w:style w:type="paragraph" w:styleId="TOC7">
    <w:name w:val="toc 7"/>
    <w:basedOn w:val="Normal"/>
    <w:next w:val="Normal"/>
    <w:autoRedefine/>
    <w:uiPriority w:val="39"/>
    <w:semiHidden/>
    <w:rsid w:val="00C57994"/>
    <w:pPr>
      <w:ind w:left="1440"/>
    </w:pPr>
    <w:rPr>
      <w:sz w:val="18"/>
      <w:szCs w:val="18"/>
    </w:rPr>
  </w:style>
  <w:style w:type="paragraph" w:styleId="TOC8">
    <w:name w:val="toc 8"/>
    <w:basedOn w:val="Normal"/>
    <w:next w:val="Normal"/>
    <w:autoRedefine/>
    <w:uiPriority w:val="39"/>
    <w:semiHidden/>
    <w:rsid w:val="00C57994"/>
    <w:pPr>
      <w:ind w:left="1680"/>
    </w:pPr>
    <w:rPr>
      <w:sz w:val="18"/>
      <w:szCs w:val="18"/>
    </w:rPr>
  </w:style>
  <w:style w:type="paragraph" w:styleId="TOC9">
    <w:name w:val="toc 9"/>
    <w:basedOn w:val="Normal"/>
    <w:next w:val="Normal"/>
    <w:autoRedefine/>
    <w:uiPriority w:val="39"/>
    <w:semiHidden/>
    <w:rsid w:val="00C57994"/>
    <w:pPr>
      <w:ind w:left="1920"/>
    </w:pPr>
    <w:rPr>
      <w:sz w:val="18"/>
      <w:szCs w:val="18"/>
    </w:rPr>
  </w:style>
  <w:style w:type="character" w:styleId="Hyperlink">
    <w:name w:val="Hyperlink"/>
    <w:uiPriority w:val="99"/>
    <w:rsid w:val="00C57994"/>
    <w:rPr>
      <w:rFonts w:cs="Times New Roman"/>
      <w:color w:val="0000FF"/>
      <w:u w:val="single"/>
    </w:rPr>
  </w:style>
  <w:style w:type="paragraph" w:styleId="BalloonText">
    <w:name w:val="Balloon Text"/>
    <w:basedOn w:val="Normal"/>
    <w:link w:val="BalloonTextChar"/>
    <w:uiPriority w:val="99"/>
    <w:semiHidden/>
    <w:rsid w:val="00ED5068"/>
    <w:rPr>
      <w:sz w:val="0"/>
      <w:szCs w:val="0"/>
      <w:lang w:val="x-none" w:eastAsia="x-none"/>
    </w:rPr>
  </w:style>
  <w:style w:type="character" w:customStyle="1" w:styleId="BalloonTextChar">
    <w:name w:val="Balloon Text Char"/>
    <w:link w:val="BalloonText"/>
    <w:uiPriority w:val="99"/>
    <w:semiHidden/>
    <w:rsid w:val="0029319F"/>
    <w:rPr>
      <w:sz w:val="0"/>
      <w:szCs w:val="0"/>
    </w:rPr>
  </w:style>
  <w:style w:type="character" w:customStyle="1" w:styleId="blueten">
    <w:name w:val="blueten"/>
    <w:rsid w:val="00EC4B0A"/>
    <w:rPr>
      <w:rFonts w:cs="Times New Roman"/>
    </w:rPr>
  </w:style>
  <w:style w:type="character" w:styleId="FollowedHyperlink">
    <w:name w:val="FollowedHyperlink"/>
    <w:uiPriority w:val="99"/>
    <w:rsid w:val="004639F5"/>
    <w:rPr>
      <w:rFonts w:cs="Times New Roman"/>
      <w:color w:val="800080"/>
      <w:u w:val="single"/>
    </w:rPr>
  </w:style>
  <w:style w:type="paragraph" w:styleId="Footer">
    <w:name w:val="footer"/>
    <w:basedOn w:val="Normal"/>
    <w:link w:val="FooterChar"/>
    <w:uiPriority w:val="99"/>
    <w:rsid w:val="00562EDD"/>
    <w:pPr>
      <w:tabs>
        <w:tab w:val="center" w:pos="4320"/>
        <w:tab w:val="right" w:pos="8640"/>
      </w:tabs>
    </w:pPr>
    <w:rPr>
      <w:lang w:val="x-none" w:eastAsia="x-none"/>
    </w:rPr>
  </w:style>
  <w:style w:type="character" w:customStyle="1" w:styleId="FooterChar">
    <w:name w:val="Footer Char"/>
    <w:link w:val="Footer"/>
    <w:uiPriority w:val="99"/>
    <w:rsid w:val="0029319F"/>
    <w:rPr>
      <w:sz w:val="24"/>
      <w:szCs w:val="24"/>
    </w:rPr>
  </w:style>
  <w:style w:type="paragraph" w:styleId="Caption">
    <w:name w:val="caption"/>
    <w:basedOn w:val="Normal"/>
    <w:next w:val="Normal"/>
    <w:uiPriority w:val="35"/>
    <w:qFormat/>
    <w:rsid w:val="00562EDD"/>
    <w:pPr>
      <w:spacing w:before="120" w:after="120"/>
    </w:pPr>
    <w:rPr>
      <w:b/>
      <w:bCs/>
      <w:sz w:val="20"/>
      <w:szCs w:val="20"/>
    </w:rPr>
  </w:style>
  <w:style w:type="paragraph" w:styleId="NormalWeb">
    <w:name w:val="Normal (Web)"/>
    <w:basedOn w:val="Normal"/>
    <w:rsid w:val="000B647D"/>
    <w:pPr>
      <w:spacing w:before="100" w:beforeAutospacing="1" w:after="100" w:afterAutospacing="1"/>
    </w:pPr>
  </w:style>
  <w:style w:type="character" w:styleId="Strong">
    <w:name w:val="Strong"/>
    <w:uiPriority w:val="22"/>
    <w:qFormat/>
    <w:rsid w:val="000B647D"/>
    <w:rPr>
      <w:rFonts w:cs="Times New Roman"/>
      <w:b/>
      <w:bCs/>
    </w:rPr>
  </w:style>
  <w:style w:type="table" w:styleId="TableGrid">
    <w:name w:val="Table Grid"/>
    <w:basedOn w:val="TableNormal"/>
    <w:uiPriority w:val="59"/>
    <w:rsid w:val="000B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5F29"/>
    <w:pPr>
      <w:tabs>
        <w:tab w:val="center" w:pos="4320"/>
        <w:tab w:val="right" w:pos="8640"/>
      </w:tabs>
    </w:pPr>
    <w:rPr>
      <w:lang w:val="x-none" w:eastAsia="x-none"/>
    </w:rPr>
  </w:style>
  <w:style w:type="character" w:customStyle="1" w:styleId="HeaderChar">
    <w:name w:val="Header Char"/>
    <w:link w:val="Header"/>
    <w:uiPriority w:val="99"/>
    <w:semiHidden/>
    <w:rsid w:val="0029319F"/>
    <w:rPr>
      <w:sz w:val="24"/>
      <w:szCs w:val="24"/>
    </w:rPr>
  </w:style>
  <w:style w:type="character" w:customStyle="1" w:styleId="Heading2Char">
    <w:name w:val="Heading 2 Char"/>
    <w:link w:val="Heading2"/>
    <w:rsid w:val="00910C93"/>
    <w:rPr>
      <w:rFonts w:ascii="Cambria" w:eastAsia="Times New Roman" w:hAnsi="Cambria" w:cs="Times New Roman"/>
      <w:b/>
      <w:bCs/>
      <w:i/>
      <w:iCs/>
      <w:sz w:val="28"/>
      <w:szCs w:val="28"/>
    </w:rPr>
  </w:style>
  <w:style w:type="character" w:customStyle="1" w:styleId="Heading3Char">
    <w:name w:val="Heading 3 Char"/>
    <w:link w:val="Heading3"/>
    <w:rsid w:val="00910C93"/>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DB14FA"/>
    <w:pPr>
      <w:keepLines/>
      <w:numPr>
        <w:numId w:val="0"/>
      </w:numPr>
      <w:spacing w:before="480" w:after="0" w:line="276" w:lineRule="auto"/>
      <w:outlineLvl w:val="9"/>
    </w:pPr>
    <w:rPr>
      <w:rFonts w:ascii="Cambria" w:hAnsi="Cambria"/>
      <w:color w:val="365F91"/>
      <w:kern w:val="0"/>
      <w:sz w:val="28"/>
      <w:szCs w:val="28"/>
    </w:rPr>
  </w:style>
  <w:style w:type="paragraph" w:styleId="BodyText">
    <w:name w:val="Body Text"/>
    <w:basedOn w:val="Normal"/>
    <w:link w:val="BodyTextChar"/>
    <w:rsid w:val="00356372"/>
    <w:pPr>
      <w:widowControl w:val="0"/>
      <w:autoSpaceDE w:val="0"/>
      <w:autoSpaceDN w:val="0"/>
      <w:adjustRightInd w:val="0"/>
    </w:pPr>
    <w:rPr>
      <w:b/>
      <w:bCs/>
      <w:sz w:val="48"/>
      <w:szCs w:val="48"/>
      <w:lang w:val="x-none" w:eastAsia="x-none"/>
    </w:rPr>
  </w:style>
  <w:style w:type="character" w:customStyle="1" w:styleId="BodyTextChar">
    <w:name w:val="Body Text Char"/>
    <w:link w:val="BodyText"/>
    <w:rsid w:val="00356372"/>
    <w:rPr>
      <w:b/>
      <w:bCs/>
      <w:sz w:val="48"/>
      <w:szCs w:val="48"/>
    </w:rPr>
  </w:style>
  <w:style w:type="paragraph" w:customStyle="1" w:styleId="H1">
    <w:name w:val="H1"/>
    <w:basedOn w:val="Normal"/>
    <w:next w:val="Normal"/>
    <w:rsid w:val="00356372"/>
    <w:pPr>
      <w:keepNext/>
      <w:widowControl w:val="0"/>
      <w:spacing w:before="100" w:after="100"/>
      <w:outlineLvl w:val="1"/>
    </w:pPr>
    <w:rPr>
      <w:rFonts w:ascii="Verdana" w:hAnsi="Verdana"/>
      <w:b/>
      <w:snapToGrid w:val="0"/>
      <w:kern w:val="36"/>
      <w:sz w:val="48"/>
      <w:szCs w:val="20"/>
    </w:rPr>
  </w:style>
  <w:style w:type="paragraph" w:styleId="ListParagraph">
    <w:name w:val="List Paragraph"/>
    <w:basedOn w:val="Normal"/>
    <w:uiPriority w:val="34"/>
    <w:qFormat/>
    <w:rsid w:val="00087E3B"/>
    <w:pPr>
      <w:spacing w:after="200" w:line="276" w:lineRule="auto"/>
      <w:ind w:left="720"/>
      <w:contextualSpacing/>
    </w:pPr>
    <w:rPr>
      <w:rFonts w:ascii="Calibri" w:eastAsia="Calibri" w:hAnsi="Calibri"/>
      <w:sz w:val="22"/>
      <w:szCs w:val="22"/>
    </w:rPr>
  </w:style>
  <w:style w:type="character" w:styleId="Emphasis">
    <w:name w:val="Emphasis"/>
    <w:uiPriority w:val="20"/>
    <w:qFormat/>
    <w:rsid w:val="00861E97"/>
    <w:rPr>
      <w:i/>
      <w:iCs/>
    </w:rPr>
  </w:style>
  <w:style w:type="character" w:styleId="UnresolvedMention">
    <w:name w:val="Unresolved Mention"/>
    <w:basedOn w:val="DefaultParagraphFont"/>
    <w:uiPriority w:val="99"/>
    <w:semiHidden/>
    <w:unhideWhenUsed/>
    <w:rsid w:val="00EB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7825">
      <w:bodyDiv w:val="1"/>
      <w:marLeft w:val="0"/>
      <w:marRight w:val="0"/>
      <w:marTop w:val="0"/>
      <w:marBottom w:val="0"/>
      <w:divBdr>
        <w:top w:val="none" w:sz="0" w:space="0" w:color="auto"/>
        <w:left w:val="none" w:sz="0" w:space="0" w:color="auto"/>
        <w:bottom w:val="none" w:sz="0" w:space="0" w:color="auto"/>
        <w:right w:val="none" w:sz="0" w:space="0" w:color="auto"/>
      </w:divBdr>
    </w:div>
    <w:div w:id="1456093476">
      <w:bodyDiv w:val="1"/>
      <w:marLeft w:val="0"/>
      <w:marRight w:val="0"/>
      <w:marTop w:val="0"/>
      <w:marBottom w:val="0"/>
      <w:divBdr>
        <w:top w:val="none" w:sz="0" w:space="0" w:color="auto"/>
        <w:left w:val="none" w:sz="0" w:space="0" w:color="auto"/>
        <w:bottom w:val="none" w:sz="0" w:space="0" w:color="auto"/>
        <w:right w:val="none" w:sz="0" w:space="0" w:color="auto"/>
      </w:divBdr>
    </w:div>
    <w:div w:id="1689868454">
      <w:bodyDiv w:val="1"/>
      <w:marLeft w:val="0"/>
      <w:marRight w:val="0"/>
      <w:marTop w:val="0"/>
      <w:marBottom w:val="0"/>
      <w:divBdr>
        <w:top w:val="none" w:sz="0" w:space="0" w:color="auto"/>
        <w:left w:val="none" w:sz="0" w:space="0" w:color="auto"/>
        <w:bottom w:val="none" w:sz="0" w:space="0" w:color="auto"/>
        <w:right w:val="none" w:sz="0" w:space="0" w:color="auto"/>
      </w:divBdr>
    </w:div>
    <w:div w:id="1790053045">
      <w:marLeft w:val="0"/>
      <w:marRight w:val="0"/>
      <w:marTop w:val="0"/>
      <w:marBottom w:val="0"/>
      <w:divBdr>
        <w:top w:val="none" w:sz="0" w:space="0" w:color="auto"/>
        <w:left w:val="none" w:sz="0" w:space="0" w:color="auto"/>
        <w:bottom w:val="none" w:sz="0" w:space="0" w:color="auto"/>
        <w:right w:val="none" w:sz="0" w:space="0" w:color="auto"/>
      </w:divBdr>
      <w:divsChild>
        <w:div w:id="1790053072">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46">
      <w:marLeft w:val="0"/>
      <w:marRight w:val="0"/>
      <w:marTop w:val="0"/>
      <w:marBottom w:val="0"/>
      <w:divBdr>
        <w:top w:val="none" w:sz="0" w:space="0" w:color="auto"/>
        <w:left w:val="none" w:sz="0" w:space="0" w:color="auto"/>
        <w:bottom w:val="none" w:sz="0" w:space="0" w:color="auto"/>
        <w:right w:val="none" w:sz="0" w:space="0" w:color="auto"/>
      </w:divBdr>
      <w:divsChild>
        <w:div w:id="1790053064">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47">
      <w:marLeft w:val="0"/>
      <w:marRight w:val="0"/>
      <w:marTop w:val="0"/>
      <w:marBottom w:val="0"/>
      <w:divBdr>
        <w:top w:val="none" w:sz="0" w:space="0" w:color="auto"/>
        <w:left w:val="none" w:sz="0" w:space="0" w:color="auto"/>
        <w:bottom w:val="none" w:sz="0" w:space="0" w:color="auto"/>
        <w:right w:val="none" w:sz="0" w:space="0" w:color="auto"/>
      </w:divBdr>
      <w:divsChild>
        <w:div w:id="1790053063">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54">
      <w:marLeft w:val="0"/>
      <w:marRight w:val="0"/>
      <w:marTop w:val="0"/>
      <w:marBottom w:val="0"/>
      <w:divBdr>
        <w:top w:val="none" w:sz="0" w:space="0" w:color="auto"/>
        <w:left w:val="none" w:sz="0" w:space="0" w:color="auto"/>
        <w:bottom w:val="none" w:sz="0" w:space="0" w:color="auto"/>
        <w:right w:val="none" w:sz="0" w:space="0" w:color="auto"/>
      </w:divBdr>
      <w:divsChild>
        <w:div w:id="1790053049">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55">
      <w:marLeft w:val="0"/>
      <w:marRight w:val="0"/>
      <w:marTop w:val="0"/>
      <w:marBottom w:val="0"/>
      <w:divBdr>
        <w:top w:val="none" w:sz="0" w:space="0" w:color="auto"/>
        <w:left w:val="none" w:sz="0" w:space="0" w:color="auto"/>
        <w:bottom w:val="none" w:sz="0" w:space="0" w:color="auto"/>
        <w:right w:val="none" w:sz="0" w:space="0" w:color="auto"/>
      </w:divBdr>
      <w:divsChild>
        <w:div w:id="1790053052">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56">
      <w:marLeft w:val="0"/>
      <w:marRight w:val="0"/>
      <w:marTop w:val="0"/>
      <w:marBottom w:val="0"/>
      <w:divBdr>
        <w:top w:val="none" w:sz="0" w:space="0" w:color="auto"/>
        <w:left w:val="none" w:sz="0" w:space="0" w:color="auto"/>
        <w:bottom w:val="none" w:sz="0" w:space="0" w:color="auto"/>
        <w:right w:val="none" w:sz="0" w:space="0" w:color="auto"/>
      </w:divBdr>
      <w:divsChild>
        <w:div w:id="1790053061">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57">
      <w:marLeft w:val="0"/>
      <w:marRight w:val="0"/>
      <w:marTop w:val="0"/>
      <w:marBottom w:val="0"/>
      <w:divBdr>
        <w:top w:val="none" w:sz="0" w:space="0" w:color="auto"/>
        <w:left w:val="none" w:sz="0" w:space="0" w:color="auto"/>
        <w:bottom w:val="none" w:sz="0" w:space="0" w:color="auto"/>
        <w:right w:val="none" w:sz="0" w:space="0" w:color="auto"/>
      </w:divBdr>
      <w:divsChild>
        <w:div w:id="1790053053">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58">
      <w:marLeft w:val="0"/>
      <w:marRight w:val="0"/>
      <w:marTop w:val="0"/>
      <w:marBottom w:val="0"/>
      <w:divBdr>
        <w:top w:val="none" w:sz="0" w:space="0" w:color="auto"/>
        <w:left w:val="none" w:sz="0" w:space="0" w:color="auto"/>
        <w:bottom w:val="none" w:sz="0" w:space="0" w:color="auto"/>
        <w:right w:val="none" w:sz="0" w:space="0" w:color="auto"/>
      </w:divBdr>
      <w:divsChild>
        <w:div w:id="1790053060">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59">
      <w:marLeft w:val="0"/>
      <w:marRight w:val="0"/>
      <w:marTop w:val="0"/>
      <w:marBottom w:val="0"/>
      <w:divBdr>
        <w:top w:val="none" w:sz="0" w:space="0" w:color="auto"/>
        <w:left w:val="none" w:sz="0" w:space="0" w:color="auto"/>
        <w:bottom w:val="none" w:sz="0" w:space="0" w:color="auto"/>
        <w:right w:val="none" w:sz="0" w:space="0" w:color="auto"/>
      </w:divBdr>
      <w:divsChild>
        <w:div w:id="1790053048">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62">
      <w:marLeft w:val="0"/>
      <w:marRight w:val="0"/>
      <w:marTop w:val="0"/>
      <w:marBottom w:val="0"/>
      <w:divBdr>
        <w:top w:val="none" w:sz="0" w:space="0" w:color="auto"/>
        <w:left w:val="none" w:sz="0" w:space="0" w:color="auto"/>
        <w:bottom w:val="none" w:sz="0" w:space="0" w:color="auto"/>
        <w:right w:val="none" w:sz="0" w:space="0" w:color="auto"/>
      </w:divBdr>
      <w:divsChild>
        <w:div w:id="1790053068">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65">
      <w:marLeft w:val="0"/>
      <w:marRight w:val="0"/>
      <w:marTop w:val="0"/>
      <w:marBottom w:val="0"/>
      <w:divBdr>
        <w:top w:val="none" w:sz="0" w:space="0" w:color="auto"/>
        <w:left w:val="none" w:sz="0" w:space="0" w:color="auto"/>
        <w:bottom w:val="none" w:sz="0" w:space="0" w:color="auto"/>
        <w:right w:val="none" w:sz="0" w:space="0" w:color="auto"/>
      </w:divBdr>
    </w:div>
    <w:div w:id="1790053066">
      <w:marLeft w:val="0"/>
      <w:marRight w:val="0"/>
      <w:marTop w:val="0"/>
      <w:marBottom w:val="0"/>
      <w:divBdr>
        <w:top w:val="none" w:sz="0" w:space="0" w:color="auto"/>
        <w:left w:val="none" w:sz="0" w:space="0" w:color="auto"/>
        <w:bottom w:val="none" w:sz="0" w:space="0" w:color="auto"/>
        <w:right w:val="none" w:sz="0" w:space="0" w:color="auto"/>
      </w:divBdr>
      <w:divsChild>
        <w:div w:id="1790053044">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69">
      <w:marLeft w:val="0"/>
      <w:marRight w:val="0"/>
      <w:marTop w:val="0"/>
      <w:marBottom w:val="0"/>
      <w:divBdr>
        <w:top w:val="none" w:sz="0" w:space="0" w:color="auto"/>
        <w:left w:val="none" w:sz="0" w:space="0" w:color="auto"/>
        <w:bottom w:val="none" w:sz="0" w:space="0" w:color="auto"/>
        <w:right w:val="none" w:sz="0" w:space="0" w:color="auto"/>
      </w:divBdr>
      <w:divsChild>
        <w:div w:id="1790053050">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70">
      <w:marLeft w:val="0"/>
      <w:marRight w:val="0"/>
      <w:marTop w:val="0"/>
      <w:marBottom w:val="0"/>
      <w:divBdr>
        <w:top w:val="none" w:sz="0" w:space="0" w:color="auto"/>
        <w:left w:val="none" w:sz="0" w:space="0" w:color="auto"/>
        <w:bottom w:val="none" w:sz="0" w:space="0" w:color="auto"/>
        <w:right w:val="none" w:sz="0" w:space="0" w:color="auto"/>
      </w:divBdr>
      <w:divsChild>
        <w:div w:id="1790053051">
          <w:marLeft w:val="720"/>
          <w:marRight w:val="720"/>
          <w:marTop w:val="100"/>
          <w:marBottom w:val="100"/>
          <w:divBdr>
            <w:top w:val="none" w:sz="0" w:space="0" w:color="auto"/>
            <w:left w:val="none" w:sz="0" w:space="0" w:color="auto"/>
            <w:bottom w:val="none" w:sz="0" w:space="0" w:color="auto"/>
            <w:right w:val="none" w:sz="0" w:space="0" w:color="auto"/>
          </w:divBdr>
        </w:div>
      </w:divsChild>
    </w:div>
    <w:div w:id="1790053071">
      <w:marLeft w:val="0"/>
      <w:marRight w:val="0"/>
      <w:marTop w:val="0"/>
      <w:marBottom w:val="0"/>
      <w:divBdr>
        <w:top w:val="none" w:sz="0" w:space="0" w:color="auto"/>
        <w:left w:val="none" w:sz="0" w:space="0" w:color="auto"/>
        <w:bottom w:val="none" w:sz="0" w:space="0" w:color="auto"/>
        <w:right w:val="none" w:sz="0" w:space="0" w:color="auto"/>
      </w:divBdr>
      <w:divsChild>
        <w:div w:id="1790053067">
          <w:marLeft w:val="720"/>
          <w:marRight w:val="720"/>
          <w:marTop w:val="100"/>
          <w:marBottom w:val="100"/>
          <w:divBdr>
            <w:top w:val="none" w:sz="0" w:space="0" w:color="auto"/>
            <w:left w:val="none" w:sz="0" w:space="0" w:color="auto"/>
            <w:bottom w:val="none" w:sz="0" w:space="0" w:color="auto"/>
            <w:right w:val="none" w:sz="0" w:space="0" w:color="auto"/>
          </w:divBdr>
        </w:div>
      </w:divsChild>
    </w:div>
    <w:div w:id="1922521105">
      <w:bodyDiv w:val="1"/>
      <w:marLeft w:val="0"/>
      <w:marRight w:val="0"/>
      <w:marTop w:val="0"/>
      <w:marBottom w:val="0"/>
      <w:divBdr>
        <w:top w:val="none" w:sz="0" w:space="0" w:color="auto"/>
        <w:left w:val="none" w:sz="0" w:space="0" w:color="auto"/>
        <w:bottom w:val="none" w:sz="0" w:space="0" w:color="auto"/>
        <w:right w:val="none" w:sz="0" w:space="0" w:color="auto"/>
      </w:divBdr>
    </w:div>
    <w:div w:id="20292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sha.gov/pls/oshaweb/owalink.query_links?src_doc_type=STANDARDS&amp;src_unique_file=1910_1030&amp;src_anchor_name=1910.1030%28d%29%282%29%28ix%29" TargetMode="External"/><Relationship Id="rId21" Type="http://schemas.openxmlformats.org/officeDocument/2006/relationships/hyperlink" Target="http://www.osha.gov/pls/oshaweb/owalink.query_links?src_doc_type=STANDARDS&amp;src_unique_file=1910_1030&amp;src_anchor_name=1910.1030%28d%29%282%29%28vi%29" TargetMode="External"/><Relationship Id="rId42" Type="http://schemas.openxmlformats.org/officeDocument/2006/relationships/hyperlink" Target="http://www.osha.gov/pls/oshaweb/owalink.query_links?src_doc_type=STANDARDS&amp;src_unique_file=1910_1030&amp;src_anchor_name=1910.1030%28d%29%284%29%28iii%29%28A%29%283%29%28i%29" TargetMode="External"/><Relationship Id="rId47" Type="http://schemas.openxmlformats.org/officeDocument/2006/relationships/hyperlink" Target="http://www.osha.gov/pls/oshaweb/owalink.query_links?src_doc_type=STANDARDS&amp;src_unique_file=1910_1030&amp;src_anchor_name=1910.1030%28d%29%284%29%28iii%29%28B%29%281%29" TargetMode="External"/><Relationship Id="rId63" Type="http://schemas.openxmlformats.org/officeDocument/2006/relationships/hyperlink" Target="http://www.osha.gov/pls/oshaweb/owalink.query_links?src_doc_type=STANDARDS&amp;src_unique_file=1910_1030&amp;src_anchor_name=1910.1030%28f%29%283%29%28ii%29%28A%29" TargetMode="External"/><Relationship Id="rId68" Type="http://schemas.openxmlformats.org/officeDocument/2006/relationships/hyperlink" Target="http://www.osha.gov/pls/oshaweb/owalink.query_links?src_doc_type=STANDARDS&amp;src_unique_file=1910_1030&amp;src_anchor_name=1910.1030%28g%29%281%29%28i%29%28H%29" TargetMode="External"/><Relationship Id="rId84" Type="http://schemas.openxmlformats.org/officeDocument/2006/relationships/hyperlink" Target="http://www.osha.gov/pls/oshaweb/owalink.query_links?src_doc_type=STANDARDS&amp;src_unique_file=1910_1030&amp;src_anchor_name=1910.1030%28h%29%285%29" TargetMode="External"/><Relationship Id="rId89" Type="http://schemas.openxmlformats.org/officeDocument/2006/relationships/hyperlink" Target="http://www.epa.gov/oppad001/chemregindex.htm" TargetMode="External"/><Relationship Id="rId16" Type="http://schemas.openxmlformats.org/officeDocument/2006/relationships/hyperlink" Target="https://www.osha.gov/laws-regs/regulations/standardnumber/1910/1910.1030" TargetMode="External"/><Relationship Id="rId11" Type="http://schemas.openxmlformats.org/officeDocument/2006/relationships/hyperlink" Target="http://frwebgate.access.gpo.gov/cgi-bin/getdoc.cgi?dbname=106_cong_public_laws&amp;docid=f:publ430.106" TargetMode="External"/><Relationship Id="rId32" Type="http://schemas.openxmlformats.org/officeDocument/2006/relationships/hyperlink" Target="http://www.osha.gov/pls/oshaweb/owalink.query_links?src_doc_type=STANDARDS&amp;src_unique_file=1910_1030&amp;src_anchor_name=1910.1030%28d%29%283%29%28ix%29" TargetMode="External"/><Relationship Id="rId37" Type="http://schemas.openxmlformats.org/officeDocument/2006/relationships/hyperlink" Target="http://www.osha.gov/pls/oshaweb/owalink.query_links?src_doc_type=STANDARDS&amp;src_unique_file=1910_1030&amp;src_anchor_name=1910.1030%28d%29%284%29%28ii%29%28E%29" TargetMode="External"/><Relationship Id="rId53" Type="http://schemas.openxmlformats.org/officeDocument/2006/relationships/hyperlink" Target="http://www.osha.gov/pls/oshaweb/owalink.query_links?src_doc_type=STANDARDS&amp;src_unique_file=1910_1030&amp;src_anchor_name=1910.1030%28d%29%284%29%28iv%29%28A%29%281%29" TargetMode="External"/><Relationship Id="rId58" Type="http://schemas.openxmlformats.org/officeDocument/2006/relationships/hyperlink" Target="http://www.osha.gov/pls/oshaweb/owalink.query_links?src_doc_type=STANDARDS&amp;src_unique_file=1910_1030&amp;src_anchor_name=1910.1030%28f%29%282%29" TargetMode="External"/><Relationship Id="rId74" Type="http://schemas.openxmlformats.org/officeDocument/2006/relationships/hyperlink" Target="http://www.osha.gov/pls/oshaweb/owalink.query_links?src_doc_type=STANDARDS&amp;src_unique_file=1910_1030&amp;src_anchor_name=1910.1030%28g%29%282%29%28vii%29%28M%29" TargetMode="External"/><Relationship Id="rId79" Type="http://schemas.openxmlformats.org/officeDocument/2006/relationships/hyperlink" Target="http://www.osha.gov/pls/oshaweb/owalink.query_links?src_doc_type=STANDARDS&amp;src_unique_file=1910_1030&amp;src_anchor_name=1910.1030%28h%29%281%29%28iv%29" TargetMode="External"/><Relationship Id="rId102" Type="http://schemas.openxmlformats.org/officeDocument/2006/relationships/image" Target="media/image7.png"/><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hyperlink" Target="https://www.azica.gov/sites/default/files/Claims_WorkExpToBodilyFluids_Master_0.pdf" TargetMode="External"/><Relationship Id="rId22" Type="http://schemas.openxmlformats.org/officeDocument/2006/relationships/hyperlink" Target="http://www.osha.gov/pls/oshaweb/owalink.query_links?src_doc_type=STANDARDS&amp;src_unique_file=1910_1030&amp;src_anchor_name=1910.1030%28d%29%282%29%28vii%29" TargetMode="External"/><Relationship Id="rId27" Type="http://schemas.openxmlformats.org/officeDocument/2006/relationships/hyperlink" Target="http://www.osha.gov/pls/oshaweb/owalink.query_links?src_doc_type=STANDARDS&amp;src_unique_file=1910_1030&amp;src_anchor_name=1910.1030%28d%29%282%29%28xi%29" TargetMode="External"/><Relationship Id="rId43" Type="http://schemas.openxmlformats.org/officeDocument/2006/relationships/hyperlink" Target="http://www.osha.gov/pls/oshaweb/owalink.query_links?src_doc_type=STANDARDS&amp;src_unique_file=1910_1030&amp;src_anchor_name=1910.1030%28d%29%284%29%28iii%29%28A%29%283%29%28i%29" TargetMode="External"/><Relationship Id="rId48" Type="http://schemas.openxmlformats.org/officeDocument/2006/relationships/hyperlink" Target="http://www.osha.gov/pls/oshaweb/owalink.query_links?src_doc_type=STANDARDS&amp;src_unique_file=1910_1030&amp;src_anchor_name=1910.1030%28d%29%284%29%28iii%29%28B%29%281%29" TargetMode="External"/><Relationship Id="rId64" Type="http://schemas.openxmlformats.org/officeDocument/2006/relationships/hyperlink" Target="http://www.osha.gov/pls/oshaweb/owalink.query_links?src_doc_type=STANDARDS&amp;src_unique_file=1910_1030&amp;src_anchor_name=1910.1030%28f%29%283%29%28iii%29%28B%29" TargetMode="External"/><Relationship Id="rId69" Type="http://schemas.openxmlformats.org/officeDocument/2006/relationships/hyperlink" Target="http://www.osha.gov/pls/oshaweb/owalink.query_links?src_doc_type=STANDARDS&amp;src_unique_file=1910_1030&amp;src_anchor_name=1910.1030%28g%29%282%29%28ii%29" TargetMode="External"/><Relationship Id="rId80" Type="http://schemas.openxmlformats.org/officeDocument/2006/relationships/hyperlink" Target="http://www.osha.gov/pls/oshaweb/owalink.query_links?src_doc_type=STANDARDS&amp;src_unique_file=1910_1030&amp;src_anchor_name=1910.1030%28h%29%282%29" TargetMode="External"/><Relationship Id="rId85" Type="http://schemas.openxmlformats.org/officeDocument/2006/relationships/hyperlink" Target="http://www.osha.gov/pls/oshaweb/owalink.query_links?src_doc_type=STANDARDS&amp;src_unique_file=1910_1030&amp;src_anchor_name=1910.1030%28h%29%285%29%28i%29%28A%29" TargetMode="External"/><Relationship Id="rId12" Type="http://schemas.openxmlformats.org/officeDocument/2006/relationships/hyperlink" Target="https://in.nau.edu/environmental-health-and-safety/safety-programs/biological-safety/" TargetMode="External"/><Relationship Id="rId17" Type="http://schemas.openxmlformats.org/officeDocument/2006/relationships/hyperlink" Target="http://www.osha.gov/pls/oshaweb/owalink.query_links?src_doc_type=STANDARDS&amp;src_unique_file=1910_1030&amp;src_anchor_name=1910.1030%28c%29%281%29%28ii%29" TargetMode="External"/><Relationship Id="rId25" Type="http://schemas.openxmlformats.org/officeDocument/2006/relationships/hyperlink" Target="http://www.osha.gov/pls/oshaweb/owalink.query_links?src_doc_type=STANDARDS&amp;src_unique_file=1910_1030&amp;src_anchor_name=1910.1030%28d%29%282%29%28viii%29" TargetMode="External"/><Relationship Id="rId33" Type="http://schemas.openxmlformats.org/officeDocument/2006/relationships/hyperlink" Target="http://www.osha.gov/pls/oshaweb/owalink.query_links?src_doc_type=STANDARDS&amp;src_unique_file=1910_1030&amp;src_anchor_name=1910.1030%28d%29%283%29%28x%29" TargetMode="External"/><Relationship Id="rId38" Type="http://schemas.openxmlformats.org/officeDocument/2006/relationships/hyperlink" Target="http://www.osha.gov/pls/oshaweb/owalink.query_links?src_doc_type=STANDARDS&amp;src_unique_file=1910_1030&amp;src_anchor_name=1910.1030%28d%29%284%29%28iii%29%28A%29%281%29" TargetMode="External"/><Relationship Id="rId46" Type="http://schemas.openxmlformats.org/officeDocument/2006/relationships/hyperlink" Target="http://www.osha.gov/pls/oshaweb/owalink.query_links?src_doc_type=STANDARDS&amp;src_unique_file=1910_1030&amp;src_anchor_name=1910.1030%28d%29%284%29%28iii%29%28B%29" TargetMode="External"/><Relationship Id="rId59" Type="http://schemas.openxmlformats.org/officeDocument/2006/relationships/hyperlink" Target="http://www.osha.gov/pls/oshaweb/owalink.query_links?src_doc_type=STANDARDS&amp;src_unique_file=1910_1030&amp;src_anchor_name=1910.1030%28f%29%282%29%28i%29" TargetMode="External"/><Relationship Id="rId67" Type="http://schemas.openxmlformats.org/officeDocument/2006/relationships/hyperlink" Target="http://www.osha.gov/pls/oshaweb/owalink.query_links?src_doc_type=STANDARDS&amp;src_unique_file=1910_1030&amp;src_anchor_name=1910.1030%28g%29%281%29%28i%29%28E%29" TargetMode="External"/><Relationship Id="rId103" Type="http://schemas.openxmlformats.org/officeDocument/2006/relationships/fontTable" Target="fontTable.xml"/><Relationship Id="rId20" Type="http://schemas.openxmlformats.org/officeDocument/2006/relationships/hyperlink" Target="http://www.osha.gov/pls/oshaweb/owalink.query_links?src_doc_type=STANDARDS&amp;src_unique_file=1910_1030&amp;src_anchor_name=1910.1030%28d%29%282%29%28v%29" TargetMode="External"/><Relationship Id="rId41" Type="http://schemas.openxmlformats.org/officeDocument/2006/relationships/hyperlink" Target="http://www.osha.gov/pls/oshaweb/owalink.query_links?src_doc_type=STANDARDS&amp;src_unique_file=1910_1030&amp;src_anchor_name=1910.1030%28d%29%284%29%28iii%29%28A%29%282%29%28i%29" TargetMode="External"/><Relationship Id="rId54" Type="http://schemas.openxmlformats.org/officeDocument/2006/relationships/hyperlink" Target="http://www.osha.gov/pls/oshaweb/owalink.query_links?src_doc_type=STANDARDS&amp;src_unique_file=1910_1030&amp;src_anchor_name=1910.1030%28e%29" TargetMode="External"/><Relationship Id="rId62" Type="http://schemas.openxmlformats.org/officeDocument/2006/relationships/hyperlink" Target="http://www.osha.gov/pls/oshaweb/owalink.query_links?src_doc_type=STANDARDS&amp;src_unique_file=1910_1030&amp;src_anchor_name=1910.1030%28f%29%283%29" TargetMode="External"/><Relationship Id="rId70" Type="http://schemas.openxmlformats.org/officeDocument/2006/relationships/hyperlink" Target="http://www.osha.gov/pls/oshaweb/owalink.query_links?src_doc_type=STANDARDS&amp;src_unique_file=1910_1030&amp;src_anchor_name=1910.1030%28g%29%282%29%28v%29" TargetMode="External"/><Relationship Id="rId75" Type="http://schemas.openxmlformats.org/officeDocument/2006/relationships/hyperlink" Target="http://www.osha.gov/pls/oshaweb/owalink.query_links?src_doc_type=STANDARDS&amp;src_unique_file=1910_1030&amp;src_anchor_name=1910.1030%28g%29%282%29%28vii%29%28N%29" TargetMode="External"/><Relationship Id="rId83" Type="http://schemas.openxmlformats.org/officeDocument/2006/relationships/hyperlink" Target="http://www.osha.gov/pls/oshaweb/owalink.query_links?src_doc_type=STANDARDS&amp;src_unique_file=1910_1030&amp;src_anchor_name=1910.1030%28h%29%284%29" TargetMode="External"/><Relationship Id="rId88" Type="http://schemas.openxmlformats.org/officeDocument/2006/relationships/hyperlink" Target="http://nau.edu/uploadedFiles/Administrative/Research/Compliance/Environmental_Health_and_Safety/_Forms/F16-Area-Article%20Decommissioning%20Log%202012-8-13%20PDF(1).pdf" TargetMode="External"/><Relationship Id="rId91" Type="http://schemas.openxmlformats.org/officeDocument/2006/relationships/image" Target="media/image4.jpeg"/><Relationship Id="rId96" Type="http://schemas.openxmlformats.org/officeDocument/2006/relationships/hyperlink" Target="https://in.nau.edu/human-resources/work-related-injur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sha.gov/pls/oshaweb/owalink.query_links?src_doc_type=STANDARDS&amp;src_unique_file=1910_1030&amp;src_anchor_name=1910.1030" TargetMode="External"/><Relationship Id="rId23" Type="http://schemas.openxmlformats.org/officeDocument/2006/relationships/hyperlink" Target="http://www.osha.gov/pls/oshaweb/owalink.query_links?src_doc_type=STANDARDS&amp;src_unique_file=1910_1030&amp;src_anchor_name=1910.1030%28d%29%282%29%28vii%29%28A%29" TargetMode="External"/><Relationship Id="rId28" Type="http://schemas.openxmlformats.org/officeDocument/2006/relationships/hyperlink" Target="http://www.osha.gov/pls/oshaweb/owalink.query_links?src_doc_type=STANDARDS&amp;src_unique_file=1910_1030&amp;src_anchor_name=1910.1030%28d%29%282%29%28xiii%29" TargetMode="External"/><Relationship Id="rId36" Type="http://schemas.openxmlformats.org/officeDocument/2006/relationships/hyperlink" Target="http://www.osha.gov/pls/oshaweb/owalink.query_links?src_doc_type=STANDARDS&amp;src_unique_file=1910_1030&amp;src_anchor_name=1910.1030%28d%29%284%29%28ii%29%28A%29" TargetMode="External"/><Relationship Id="rId49" Type="http://schemas.openxmlformats.org/officeDocument/2006/relationships/hyperlink" Target="http://www.osha.gov/pls/oshaweb/owalink.query_links?src_doc_type=STANDARDS&amp;src_unique_file=1910_1030&amp;src_anchor_name=1910.1030%28d%29%284%29%28iii%29%28B%29%282%29" TargetMode="External"/><Relationship Id="rId57" Type="http://schemas.openxmlformats.org/officeDocument/2006/relationships/hyperlink" Target="http://www.osha.gov/pls/oshaweb/owalink.query_links?src_doc_type=STANDARDS&amp;src_unique_file=1910_1030&amp;src_anchor_name=1910.1030%28f%29%281%29%28ii%29%28D%29" TargetMode="External"/><Relationship Id="rId10" Type="http://schemas.openxmlformats.org/officeDocument/2006/relationships/hyperlink" Target="http://www.osha.gov/pls/oshaweb/owadisp.show_document?p_table=STANDARDS&amp;p_id=10051" TargetMode="External"/><Relationship Id="rId31" Type="http://schemas.openxmlformats.org/officeDocument/2006/relationships/hyperlink" Target="http://www.osha.gov/pls/oshaweb/owalink.query_links?src_doc_type=STANDARDS&amp;src_unique_file=1910_1030&amp;src_anchor_name=1910.1030%28d%29%283%29%28iv%29" TargetMode="External"/><Relationship Id="rId44" Type="http://schemas.openxmlformats.org/officeDocument/2006/relationships/hyperlink" Target="http://www.osha.gov/pls/oshaweb/owalink.query_links?src_doc_type=STANDARDS&amp;src_unique_file=1910_1030&amp;src_anchor_name=1910.1030%28d%29%284%29%28iii%29%28A%29%284%29" TargetMode="External"/><Relationship Id="rId52" Type="http://schemas.openxmlformats.org/officeDocument/2006/relationships/hyperlink" Target="http://www.osha.gov/pls/oshaweb/owalink.query_links?src_doc_type=STANDARDS&amp;src_unique_file=1910_1030&amp;src_anchor_name=1910.1030%28d%29%284%29%28iv%29%28A%29%281%29" TargetMode="External"/><Relationship Id="rId60" Type="http://schemas.openxmlformats.org/officeDocument/2006/relationships/hyperlink" Target="http://www.osha.gov/pls/oshaweb/owalink.query_links?src_doc_type=STANDARDS&amp;src_unique_file=1910_1030&amp;src_anchor_name=1910.1030%28f%29%282%29%28ii%29" TargetMode="External"/><Relationship Id="rId65" Type="http://schemas.openxmlformats.org/officeDocument/2006/relationships/hyperlink" Target="http://www.osha.gov/pls/oshaweb/owalink.query_links?src_doc_type=STANDARDS&amp;src_unique_file=1910_1030&amp;src_anchor_name=1910.1030%28f%29%285%29" TargetMode="External"/><Relationship Id="rId73" Type="http://schemas.openxmlformats.org/officeDocument/2006/relationships/hyperlink" Target="http://www.osha.gov/pls/oshaweb/owalink.query_links?src_doc_type=STANDARDS&amp;src_unique_file=1910_1030&amp;src_anchor_name=1910.1030%28g%29%282%29%28vii%29%28G%29" TargetMode="External"/><Relationship Id="rId78" Type="http://schemas.openxmlformats.org/officeDocument/2006/relationships/hyperlink" Target="http://www.osha.gov/pls/oshaweb/owalink.query_links?src_doc_type=STANDARDS&amp;src_unique_file=1910_1030&amp;src_anchor_name=1910.1030%28h%29%281%29%28ii%29%28B%29" TargetMode="External"/><Relationship Id="rId81" Type="http://schemas.openxmlformats.org/officeDocument/2006/relationships/hyperlink" Target="http://www.osha.gov/pls/oshaweb/owalink.query_links?src_doc_type=STANDARDS&amp;src_unique_file=1910_1030&amp;src_anchor_name=1910.1030%28h%29%283%29%28ii%29" TargetMode="External"/><Relationship Id="rId86" Type="http://schemas.openxmlformats.org/officeDocument/2006/relationships/hyperlink" Target="http://www.osha.gov/pls/oshaweb/owalink.query_links?src_doc_type=STANDARDS&amp;src_unique_file=1910_1030&amp;src_anchor_name=1910.1030%28h%29%285%29%28i%29%28C%29" TargetMode="External"/><Relationship Id="rId94" Type="http://schemas.openxmlformats.org/officeDocument/2006/relationships/hyperlink" Target="https://www.azica.gov/claims-significant-work-exposure" TargetMode="External"/><Relationship Id="rId99" Type="http://schemas.openxmlformats.org/officeDocument/2006/relationships/hyperlink" Target="https://nahealth.com/emergency-service" TargetMode="External"/><Relationship Id="rId10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Janelle.Runberg@nau.edu" TargetMode="External"/><Relationship Id="rId13" Type="http://schemas.openxmlformats.org/officeDocument/2006/relationships/hyperlink" Target="https://www.cdc.gov/nora/councils/hcsa/stopsticks/whattodo.html" TargetMode="External"/><Relationship Id="rId18" Type="http://schemas.openxmlformats.org/officeDocument/2006/relationships/hyperlink" Target="http://www.osha.gov/pls/oshaweb/owalink.query_links?src_doc_type=STANDARDS&amp;src_unique_file=1910_1030&amp;src_anchor_name=1910.1030%28c%29%281%29%28ii%29%28B%29" TargetMode="External"/><Relationship Id="rId39" Type="http://schemas.openxmlformats.org/officeDocument/2006/relationships/hyperlink" Target="http://www.osha.gov/pls/oshaweb/owalink.query_links?src_doc_type=STANDARDS&amp;src_unique_file=1910_1030&amp;src_anchor_name=1910.1030%28d%29%284%29%28iii%29%28A%29%281%29" TargetMode="External"/><Relationship Id="rId34" Type="http://schemas.openxmlformats.org/officeDocument/2006/relationships/hyperlink" Target="http://www.osha.gov/pls/oshaweb/owalink.query_links?src_doc_type=STANDARDS&amp;src_unique_file=1910_1030&amp;src_anchor_name=1910.1030%28d%29%283%29%28xii%29" TargetMode="External"/><Relationship Id="rId50" Type="http://schemas.openxmlformats.org/officeDocument/2006/relationships/hyperlink" Target="http://www.osha.gov/pls/oshaweb/owalink.query_links?src_doc_type=STANDARDS&amp;src_unique_file=1910_1030&amp;src_anchor_name=1910.1030%28d%29%284%29%28iii%29%28B%29%282%29" TargetMode="External"/><Relationship Id="rId55" Type="http://schemas.openxmlformats.org/officeDocument/2006/relationships/hyperlink" Target="http://www.osha.gov/pls/oshaweb/owalink.query_links?src_doc_type=STANDARDS&amp;src_unique_file=1910_1030&amp;src_anchor_name=1910.1030%28e%29%282%29%28ii%29%28B%29" TargetMode="External"/><Relationship Id="rId76" Type="http://schemas.openxmlformats.org/officeDocument/2006/relationships/hyperlink" Target="http://www.osha.gov/pls/oshaweb/owalink.query_links?src_doc_type=STANDARDS&amp;src_unique_file=1910_1030&amp;src_anchor_name=1910.1030%28g%29%282%29%28viii%29" TargetMode="External"/><Relationship Id="rId97" Type="http://schemas.openxmlformats.org/officeDocument/2006/relationships/hyperlink" Target="http://nau.edu/campus-health-services/" TargetMode="External"/><Relationship Id="rId10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osha.gov/pls/oshaweb/owalink.query_links?src_doc_type=STANDARDS&amp;src_unique_file=1910_1030&amp;src_anchor_name=1910.1030%28g%29%282%29%28vii%29%28E%29" TargetMode="External"/><Relationship Id="rId92" Type="http://schemas.openxmlformats.org/officeDocument/2006/relationships/hyperlink" Target="mailto:biosafety@nau.edu" TargetMode="External"/><Relationship Id="rId2" Type="http://schemas.openxmlformats.org/officeDocument/2006/relationships/styles" Target="styles.xml"/><Relationship Id="rId29" Type="http://schemas.openxmlformats.org/officeDocument/2006/relationships/hyperlink" Target="http://www.osha.gov/pls/oshaweb/owalink.query_links?src_doc_type=STANDARDS&amp;src_unique_file=1910_1030&amp;src_anchor_name=1910.1030%28d%29%282%29%28xiv%29" TargetMode="External"/><Relationship Id="rId24" Type="http://schemas.openxmlformats.org/officeDocument/2006/relationships/hyperlink" Target="http://www.osha.gov/pls/oshaweb/owalink.query_links?src_doc_type=STANDARDS&amp;src_unique_file=1910_1030&amp;src_anchor_name=1910.1030%28d%29%282%29%28vii%29%28B%29" TargetMode="External"/><Relationship Id="rId40" Type="http://schemas.openxmlformats.org/officeDocument/2006/relationships/hyperlink" Target="http://www.osha.gov/pls/oshaweb/owalink.query_links?src_doc_type=STANDARDS&amp;src_unique_file=1910_1030&amp;src_anchor_name=1910.1030%28d%29%284%29%28iii%29%28A%29%282%29%28i%29" TargetMode="External"/><Relationship Id="rId45" Type="http://schemas.openxmlformats.org/officeDocument/2006/relationships/hyperlink" Target="http://www.osha.gov/pls/oshaweb/owalink.query_links?src_doc_type=STANDARDS&amp;src_unique_file=1910_1030&amp;src_anchor_name=1910.1030%28d%29%284%29%28iii%29%28A%29%284%29" TargetMode="External"/><Relationship Id="rId66" Type="http://schemas.openxmlformats.org/officeDocument/2006/relationships/hyperlink" Target="http://www.osha.gov/pls/oshaweb/owalink.query_links?src_doc_type=STANDARDS&amp;src_unique_file=1910_1030&amp;src_anchor_name=1910.1030%28g%29%281%29%28i%29" TargetMode="External"/><Relationship Id="rId87" Type="http://schemas.openxmlformats.org/officeDocument/2006/relationships/image" Target="media/image3.png"/><Relationship Id="rId61" Type="http://schemas.openxmlformats.org/officeDocument/2006/relationships/hyperlink" Target="http://www.osha.gov/pls/oshaweb/owalink.query_links?src_doc_type=STANDARDS&amp;src_unique_file=1910_1030&amp;src_anchor_name=1910.1030%28f%29%282%29%28v%29" TargetMode="External"/><Relationship Id="rId82" Type="http://schemas.openxmlformats.org/officeDocument/2006/relationships/hyperlink" Target="http://www.osha.gov/pls/oshaweb/owalink.query_links?src_doc_type=STANDARDS&amp;src_unique_file=1910_1030&amp;src_anchor_name=1910.1030%28h%29%283%29%28iii%29" TargetMode="External"/><Relationship Id="rId19" Type="http://schemas.openxmlformats.org/officeDocument/2006/relationships/hyperlink" Target="http://www.osha.gov/pls/oshaweb/owalink.query_links?src_doc_type=STANDARDS&amp;src_unique_file=1910_1030&amp;src_anchor_name=1910.1030%28d%29%282%29%28iii%29" TargetMode="External"/><Relationship Id="rId14" Type="http://schemas.openxmlformats.org/officeDocument/2006/relationships/image" Target="media/image2.jpeg"/><Relationship Id="rId30" Type="http://schemas.openxmlformats.org/officeDocument/2006/relationships/hyperlink" Target="http://www.osha.gov/pls/oshaweb/owalink.query_links?src_doc_type=STANDARDS&amp;src_unique_file=1910_1030&amp;src_anchor_name=1910.1030%28d%29%283%29%28iii%29" TargetMode="External"/><Relationship Id="rId35" Type="http://schemas.openxmlformats.org/officeDocument/2006/relationships/hyperlink" Target="http://www.osha.gov/pls/oshaweb/owalink.query_links?src_doc_type=STANDARDS&amp;src_unique_file=1910_1030&amp;src_anchor_name=1910.1030%28d%29%284%29%28ii%29" TargetMode="External"/><Relationship Id="rId56" Type="http://schemas.openxmlformats.org/officeDocument/2006/relationships/hyperlink" Target="http://www.osha.gov/pls/oshaweb/owalink.query_links?src_doc_type=STANDARDS&amp;src_unique_file=1910_1030&amp;src_anchor_name=1910.1030%28f%29%281%29%28ii%29" TargetMode="External"/><Relationship Id="rId77" Type="http://schemas.openxmlformats.org/officeDocument/2006/relationships/hyperlink" Target="http://www.osha.gov/pls/oshaweb/owalink.query_links?src_doc_type=STANDARDS&amp;src_unique_file=1910_1030&amp;src_anchor_name=1910.1030%28h%29%281%29%28ii%29%28A%29" TargetMode="External"/><Relationship Id="rId100" Type="http://schemas.openxmlformats.org/officeDocument/2006/relationships/image" Target="media/image5.png"/><Relationship Id="rId8" Type="http://schemas.openxmlformats.org/officeDocument/2006/relationships/hyperlink" Target="mailto:Shelley.Jones@nau.edu" TargetMode="External"/><Relationship Id="rId51" Type="http://schemas.openxmlformats.org/officeDocument/2006/relationships/hyperlink" Target="http://www.osha.gov/pls/oshaweb/owalink.query_links?src_doc_type=STANDARDS&amp;src_unique_file=1910_1030&amp;src_anchor_name=1910.1030%28d%29%284%29%28iii%29%28C%29" TargetMode="External"/><Relationship Id="rId72" Type="http://schemas.openxmlformats.org/officeDocument/2006/relationships/hyperlink" Target="http://www.osha.gov/pls/oshaweb/owalink.query_links?src_doc_type=STANDARDS&amp;src_unique_file=1910_1030&amp;src_anchor_name=1910.1030%28g%29%282%29%28vii%29%28F%29" TargetMode="External"/><Relationship Id="rId93" Type="http://schemas.openxmlformats.org/officeDocument/2006/relationships/hyperlink" Target="http://www.cdc.gov/vaccines/hcp/vis/vis-statements/hep-b.html" TargetMode="External"/><Relationship Id="rId98" Type="http://schemas.openxmlformats.org/officeDocument/2006/relationships/hyperlink" Target="https://www.concentra.com/urgent-care-centers/arizona/flagstaff/flagstaff-urgent-ca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18503</Words>
  <Characters>134249</Characters>
  <Application>Microsoft Office Word</Application>
  <DocSecurity>0</DocSecurity>
  <Lines>1118</Lines>
  <Paragraphs>304</Paragraphs>
  <ScaleCrop>false</ScaleCrop>
  <HeadingPairs>
    <vt:vector size="2" baseType="variant">
      <vt:variant>
        <vt:lpstr>Title</vt:lpstr>
      </vt:variant>
      <vt:variant>
        <vt:i4>1</vt:i4>
      </vt:variant>
    </vt:vector>
  </HeadingPairs>
  <TitlesOfParts>
    <vt:vector size="1" baseType="lpstr">
      <vt:lpstr>Draft NAU Confined Space Program</vt:lpstr>
    </vt:vector>
  </TitlesOfParts>
  <Company>Northern Arizona University</Company>
  <LinksUpToDate>false</LinksUpToDate>
  <CharactersWithSpaces>152448</CharactersWithSpaces>
  <SharedDoc>false</SharedDoc>
  <HLinks>
    <vt:vector size="960" baseType="variant">
      <vt:variant>
        <vt:i4>6422649</vt:i4>
      </vt:variant>
      <vt:variant>
        <vt:i4>636</vt:i4>
      </vt:variant>
      <vt:variant>
        <vt:i4>0</vt:i4>
      </vt:variant>
      <vt:variant>
        <vt:i4>5</vt:i4>
      </vt:variant>
      <vt:variant>
        <vt:lpwstr>https://nahealth.com/emergency-service</vt:lpwstr>
      </vt:variant>
      <vt:variant>
        <vt:lpwstr/>
      </vt:variant>
      <vt:variant>
        <vt:i4>524288</vt:i4>
      </vt:variant>
      <vt:variant>
        <vt:i4>633</vt:i4>
      </vt:variant>
      <vt:variant>
        <vt:i4>0</vt:i4>
      </vt:variant>
      <vt:variant>
        <vt:i4>5</vt:i4>
      </vt:variant>
      <vt:variant>
        <vt:lpwstr>https://www.concentra.com/urgent-care-centers/arizona/flagstaff/flagstaff-urgent-care/</vt:lpwstr>
      </vt:variant>
      <vt:variant>
        <vt:lpwstr>NearbyLocations_g=35.193844932200996|-111.6366183757782&amp;NearbyLocations_o=DistanceMi,Ascending</vt:lpwstr>
      </vt:variant>
      <vt:variant>
        <vt:i4>3473468</vt:i4>
      </vt:variant>
      <vt:variant>
        <vt:i4>630</vt:i4>
      </vt:variant>
      <vt:variant>
        <vt:i4>0</vt:i4>
      </vt:variant>
      <vt:variant>
        <vt:i4>5</vt:i4>
      </vt:variant>
      <vt:variant>
        <vt:lpwstr>http://nau.edu/campus-health-services/</vt:lpwstr>
      </vt:variant>
      <vt:variant>
        <vt:lpwstr/>
      </vt:variant>
      <vt:variant>
        <vt:i4>4522064</vt:i4>
      </vt:variant>
      <vt:variant>
        <vt:i4>627</vt:i4>
      </vt:variant>
      <vt:variant>
        <vt:i4>0</vt:i4>
      </vt:variant>
      <vt:variant>
        <vt:i4>5</vt:i4>
      </vt:variant>
      <vt:variant>
        <vt:lpwstr>https://nau.edu/human-resources/benefits/vacation-leave/report-of-injury/</vt:lpwstr>
      </vt:variant>
      <vt:variant>
        <vt:lpwstr/>
      </vt:variant>
      <vt:variant>
        <vt:i4>5046278</vt:i4>
      </vt:variant>
      <vt:variant>
        <vt:i4>624</vt:i4>
      </vt:variant>
      <vt:variant>
        <vt:i4>0</vt:i4>
      </vt:variant>
      <vt:variant>
        <vt:i4>5</vt:i4>
      </vt:variant>
      <vt:variant>
        <vt:lpwstr>http://www.cdc.gov/vaccines/hcp/vis/vis-statements/hep-b.html</vt:lpwstr>
      </vt:variant>
      <vt:variant>
        <vt:lpwstr/>
      </vt:variant>
      <vt:variant>
        <vt:i4>1638441</vt:i4>
      </vt:variant>
      <vt:variant>
        <vt:i4>621</vt:i4>
      </vt:variant>
      <vt:variant>
        <vt:i4>0</vt:i4>
      </vt:variant>
      <vt:variant>
        <vt:i4>5</vt:i4>
      </vt:variant>
      <vt:variant>
        <vt:lpwstr>mailto:biosafety@nau.edu</vt:lpwstr>
      </vt:variant>
      <vt:variant>
        <vt:lpwstr/>
      </vt:variant>
      <vt:variant>
        <vt:i4>4849692</vt:i4>
      </vt:variant>
      <vt:variant>
        <vt:i4>618</vt:i4>
      </vt:variant>
      <vt:variant>
        <vt:i4>0</vt:i4>
      </vt:variant>
      <vt:variant>
        <vt:i4>5</vt:i4>
      </vt:variant>
      <vt:variant>
        <vt:lpwstr>http://www.epa.gov/oppad001/chemregindex.htm</vt:lpwstr>
      </vt:variant>
      <vt:variant>
        <vt:lpwstr/>
      </vt:variant>
      <vt:variant>
        <vt:i4>4718598</vt:i4>
      </vt:variant>
      <vt:variant>
        <vt:i4>615</vt:i4>
      </vt:variant>
      <vt:variant>
        <vt:i4>0</vt:i4>
      </vt:variant>
      <vt:variant>
        <vt:i4>5</vt:i4>
      </vt:variant>
      <vt:variant>
        <vt:lpwstr>https://nau.edu/uploadedFiles/Administrative/Research/Compliance/Environmental_Health_and_Safety/_Forms/Equipment Release Form 2015.pdf</vt:lpwstr>
      </vt:variant>
      <vt:variant>
        <vt:lpwstr/>
      </vt:variant>
      <vt:variant>
        <vt:i4>2293800</vt:i4>
      </vt:variant>
      <vt:variant>
        <vt:i4>612</vt:i4>
      </vt:variant>
      <vt:variant>
        <vt:i4>0</vt:i4>
      </vt:variant>
      <vt:variant>
        <vt:i4>5</vt:i4>
      </vt:variant>
      <vt:variant>
        <vt:lpwstr>http://nau.edu/uploadedFiles/Administrative/Research/Compliance/Environmental_Health_and_Safety/_Forms/F16-Area-Article Decommissioning Log 2012-8-13 PDF(1).pdf</vt:lpwstr>
      </vt:variant>
      <vt:variant>
        <vt:lpwstr/>
      </vt:variant>
      <vt:variant>
        <vt:i4>7143474</vt:i4>
      </vt:variant>
      <vt:variant>
        <vt:i4>600</vt:i4>
      </vt:variant>
      <vt:variant>
        <vt:i4>0</vt:i4>
      </vt:variant>
      <vt:variant>
        <vt:i4>5</vt:i4>
      </vt:variant>
      <vt:variant>
        <vt:lpwstr>http://www.osha.gov/pls/oshaweb/owalink.query_links?src_doc_type=STANDARDS&amp;src_unique_file=1910_1030&amp;src_anchor_name=1910.1030%28h%29%285%29%28i%29%28C%29</vt:lpwstr>
      </vt:variant>
      <vt:variant>
        <vt:lpwstr/>
      </vt:variant>
      <vt:variant>
        <vt:i4>7143472</vt:i4>
      </vt:variant>
      <vt:variant>
        <vt:i4>597</vt:i4>
      </vt:variant>
      <vt:variant>
        <vt:i4>0</vt:i4>
      </vt:variant>
      <vt:variant>
        <vt:i4>5</vt:i4>
      </vt:variant>
      <vt:variant>
        <vt:lpwstr>http://www.osha.gov/pls/oshaweb/owalink.query_links?src_doc_type=STANDARDS&amp;src_unique_file=1910_1030&amp;src_anchor_name=1910.1030%28h%29%285%29%28i%29%28A%29</vt:lpwstr>
      </vt:variant>
      <vt:variant>
        <vt:lpwstr/>
      </vt:variant>
      <vt:variant>
        <vt:i4>327760</vt:i4>
      </vt:variant>
      <vt:variant>
        <vt:i4>594</vt:i4>
      </vt:variant>
      <vt:variant>
        <vt:i4>0</vt:i4>
      </vt:variant>
      <vt:variant>
        <vt:i4>5</vt:i4>
      </vt:variant>
      <vt:variant>
        <vt:lpwstr>http://www.osha.gov/pls/oshaweb/owalink.query_links?src_doc_type=STANDARDS&amp;src_unique_file=1910_1030&amp;src_anchor_name=1910.1030%28h%29%285%29</vt:lpwstr>
      </vt:variant>
      <vt:variant>
        <vt:lpwstr/>
      </vt:variant>
      <vt:variant>
        <vt:i4>327761</vt:i4>
      </vt:variant>
      <vt:variant>
        <vt:i4>591</vt:i4>
      </vt:variant>
      <vt:variant>
        <vt:i4>0</vt:i4>
      </vt:variant>
      <vt:variant>
        <vt:i4>5</vt:i4>
      </vt:variant>
      <vt:variant>
        <vt:lpwstr>http://www.osha.gov/pls/oshaweb/owalink.query_links?src_doc_type=STANDARDS&amp;src_unique_file=1910_1030&amp;src_anchor_name=1910.1030%28h%29%284%29</vt:lpwstr>
      </vt:variant>
      <vt:variant>
        <vt:lpwstr/>
      </vt:variant>
      <vt:variant>
        <vt:i4>327687</vt:i4>
      </vt:variant>
      <vt:variant>
        <vt:i4>588</vt:i4>
      </vt:variant>
      <vt:variant>
        <vt:i4>0</vt:i4>
      </vt:variant>
      <vt:variant>
        <vt:i4>5</vt:i4>
      </vt:variant>
      <vt:variant>
        <vt:lpwstr>http://www.osha.gov/pls/oshaweb/owalink.query_links?src_doc_type=STANDARDS&amp;src_unique_file=1910_1030&amp;src_anchor_name=1910.1030%28h%29%283%29%28iii%29</vt:lpwstr>
      </vt:variant>
      <vt:variant>
        <vt:lpwstr/>
      </vt:variant>
      <vt:variant>
        <vt:i4>4325392</vt:i4>
      </vt:variant>
      <vt:variant>
        <vt:i4>585</vt:i4>
      </vt:variant>
      <vt:variant>
        <vt:i4>0</vt:i4>
      </vt:variant>
      <vt:variant>
        <vt:i4>5</vt:i4>
      </vt:variant>
      <vt:variant>
        <vt:lpwstr>http://www.osha.gov/pls/oshaweb/owalink.query_links?src_doc_type=STANDARDS&amp;src_unique_file=1910_1030&amp;src_anchor_name=1910.1030%28h%29%283%29%28ii%29</vt:lpwstr>
      </vt:variant>
      <vt:variant>
        <vt:lpwstr/>
      </vt:variant>
      <vt:variant>
        <vt:i4>327767</vt:i4>
      </vt:variant>
      <vt:variant>
        <vt:i4>582</vt:i4>
      </vt:variant>
      <vt:variant>
        <vt:i4>0</vt:i4>
      </vt:variant>
      <vt:variant>
        <vt:i4>5</vt:i4>
      </vt:variant>
      <vt:variant>
        <vt:lpwstr>http://www.osha.gov/pls/oshaweb/owalink.query_links?src_doc_type=STANDARDS&amp;src_unique_file=1910_1030&amp;src_anchor_name=1910.1030%28h%29%282%29</vt:lpwstr>
      </vt:variant>
      <vt:variant>
        <vt:lpwstr/>
      </vt:variant>
      <vt:variant>
        <vt:i4>4325389</vt:i4>
      </vt:variant>
      <vt:variant>
        <vt:i4>579</vt:i4>
      </vt:variant>
      <vt:variant>
        <vt:i4>0</vt:i4>
      </vt:variant>
      <vt:variant>
        <vt:i4>5</vt:i4>
      </vt:variant>
      <vt:variant>
        <vt:lpwstr>http://www.osha.gov/pls/oshaweb/owalink.query_links?src_doc_type=STANDARDS&amp;src_unique_file=1910_1030&amp;src_anchor_name=1910.1030%28h%29%281%29%28iv%29</vt:lpwstr>
      </vt:variant>
      <vt:variant>
        <vt:lpwstr/>
      </vt:variant>
      <vt:variant>
        <vt:i4>2097194</vt:i4>
      </vt:variant>
      <vt:variant>
        <vt:i4>576</vt:i4>
      </vt:variant>
      <vt:variant>
        <vt:i4>0</vt:i4>
      </vt:variant>
      <vt:variant>
        <vt:i4>5</vt:i4>
      </vt:variant>
      <vt:variant>
        <vt:lpwstr>http://www.osha.gov/pls/oshaweb/owalink.query_links?src_doc_type=STANDARDS&amp;src_unique_file=1910_1030&amp;src_anchor_name=1910.1030%28h%29%281%29%28ii%29%28B%29</vt:lpwstr>
      </vt:variant>
      <vt:variant>
        <vt:lpwstr/>
      </vt:variant>
      <vt:variant>
        <vt:i4>2293802</vt:i4>
      </vt:variant>
      <vt:variant>
        <vt:i4>573</vt:i4>
      </vt:variant>
      <vt:variant>
        <vt:i4>0</vt:i4>
      </vt:variant>
      <vt:variant>
        <vt:i4>5</vt:i4>
      </vt:variant>
      <vt:variant>
        <vt:lpwstr>http://www.osha.gov/pls/oshaweb/owalink.query_links?src_doc_type=STANDARDS&amp;src_unique_file=1910_1030&amp;src_anchor_name=1910.1030%28h%29%281%29%28ii%29%28A%29</vt:lpwstr>
      </vt:variant>
      <vt:variant>
        <vt:lpwstr/>
      </vt:variant>
      <vt:variant>
        <vt:i4>262236</vt:i4>
      </vt:variant>
      <vt:variant>
        <vt:i4>570</vt:i4>
      </vt:variant>
      <vt:variant>
        <vt:i4>0</vt:i4>
      </vt:variant>
      <vt:variant>
        <vt:i4>5</vt:i4>
      </vt:variant>
      <vt:variant>
        <vt:lpwstr>http://www.osha.gov/pls/oshaweb/owalink.query_links?src_doc_type=STANDARDS&amp;src_unique_file=1910_1030&amp;src_anchor_name=1910.1030%28h%29</vt:lpwstr>
      </vt:variant>
      <vt:variant>
        <vt:lpwstr/>
      </vt:variant>
      <vt:variant>
        <vt:i4>3866744</vt:i4>
      </vt:variant>
      <vt:variant>
        <vt:i4>567</vt:i4>
      </vt:variant>
      <vt:variant>
        <vt:i4>0</vt:i4>
      </vt:variant>
      <vt:variant>
        <vt:i4>5</vt:i4>
      </vt:variant>
      <vt:variant>
        <vt:lpwstr>http://www.osha.gov/pls/oshaweb/owalink.query_links?src_doc_type=STANDARDS&amp;src_unique_file=1910_1030&amp;src_anchor_name=1910.1030%28g%29%282%29%28viii%29</vt:lpwstr>
      </vt:variant>
      <vt:variant>
        <vt:lpwstr/>
      </vt:variant>
      <vt:variant>
        <vt:i4>1310801</vt:i4>
      </vt:variant>
      <vt:variant>
        <vt:i4>564</vt:i4>
      </vt:variant>
      <vt:variant>
        <vt:i4>0</vt:i4>
      </vt:variant>
      <vt:variant>
        <vt:i4>5</vt:i4>
      </vt:variant>
      <vt:variant>
        <vt:lpwstr>http://www.osha.gov/pls/oshaweb/owalink.query_links?src_doc_type=STANDARDS&amp;src_unique_file=1910_1030&amp;src_anchor_name=1910.1030%28g%29%282%29%28vii%29%28N%29</vt:lpwstr>
      </vt:variant>
      <vt:variant>
        <vt:lpwstr/>
      </vt:variant>
      <vt:variant>
        <vt:i4>1310802</vt:i4>
      </vt:variant>
      <vt:variant>
        <vt:i4>561</vt:i4>
      </vt:variant>
      <vt:variant>
        <vt:i4>0</vt:i4>
      </vt:variant>
      <vt:variant>
        <vt:i4>5</vt:i4>
      </vt:variant>
      <vt:variant>
        <vt:lpwstr>http://www.osha.gov/pls/oshaweb/owalink.query_links?src_doc_type=STANDARDS&amp;src_unique_file=1910_1030&amp;src_anchor_name=1910.1030%28g%29%282%29%28vii%29%28M%29</vt:lpwstr>
      </vt:variant>
      <vt:variant>
        <vt:lpwstr/>
      </vt:variant>
      <vt:variant>
        <vt:i4>1310808</vt:i4>
      </vt:variant>
      <vt:variant>
        <vt:i4>558</vt:i4>
      </vt:variant>
      <vt:variant>
        <vt:i4>0</vt:i4>
      </vt:variant>
      <vt:variant>
        <vt:i4>5</vt:i4>
      </vt:variant>
      <vt:variant>
        <vt:lpwstr>http://www.osha.gov/pls/oshaweb/owalink.query_links?src_doc_type=STANDARDS&amp;src_unique_file=1910_1030&amp;src_anchor_name=1910.1030%28g%29%282%29%28vii%29%28G%29</vt:lpwstr>
      </vt:variant>
      <vt:variant>
        <vt:lpwstr/>
      </vt:variant>
      <vt:variant>
        <vt:i4>1310809</vt:i4>
      </vt:variant>
      <vt:variant>
        <vt:i4>555</vt:i4>
      </vt:variant>
      <vt:variant>
        <vt:i4>0</vt:i4>
      </vt:variant>
      <vt:variant>
        <vt:i4>5</vt:i4>
      </vt:variant>
      <vt:variant>
        <vt:lpwstr>http://www.osha.gov/pls/oshaweb/owalink.query_links?src_doc_type=STANDARDS&amp;src_unique_file=1910_1030&amp;src_anchor_name=1910.1030%28g%29%282%29%28vii%29%28F%29</vt:lpwstr>
      </vt:variant>
      <vt:variant>
        <vt:lpwstr/>
      </vt:variant>
      <vt:variant>
        <vt:i4>1310810</vt:i4>
      </vt:variant>
      <vt:variant>
        <vt:i4>552</vt:i4>
      </vt:variant>
      <vt:variant>
        <vt:i4>0</vt:i4>
      </vt:variant>
      <vt:variant>
        <vt:i4>5</vt:i4>
      </vt:variant>
      <vt:variant>
        <vt:lpwstr>http://www.osha.gov/pls/oshaweb/owalink.query_links?src_doc_type=STANDARDS&amp;src_unique_file=1910_1030&amp;src_anchor_name=1910.1030%28g%29%282%29%28vii%29%28E%29</vt:lpwstr>
      </vt:variant>
      <vt:variant>
        <vt:lpwstr/>
      </vt:variant>
      <vt:variant>
        <vt:i4>8126575</vt:i4>
      </vt:variant>
      <vt:variant>
        <vt:i4>549</vt:i4>
      </vt:variant>
      <vt:variant>
        <vt:i4>0</vt:i4>
      </vt:variant>
      <vt:variant>
        <vt:i4>5</vt:i4>
      </vt:variant>
      <vt:variant>
        <vt:lpwstr>http://www.osha.gov/pls/oshaweb/owalink.query_links?src_doc_type=STANDARDS&amp;src_unique_file=1910_1030&amp;src_anchor_name=1910.1030%28g%29%282%29%28v%29</vt:lpwstr>
      </vt:variant>
      <vt:variant>
        <vt:lpwstr/>
      </vt:variant>
      <vt:variant>
        <vt:i4>5046289</vt:i4>
      </vt:variant>
      <vt:variant>
        <vt:i4>546</vt:i4>
      </vt:variant>
      <vt:variant>
        <vt:i4>0</vt:i4>
      </vt:variant>
      <vt:variant>
        <vt:i4>5</vt:i4>
      </vt:variant>
      <vt:variant>
        <vt:lpwstr>http://www.osha.gov/pls/oshaweb/owalink.query_links?src_doc_type=STANDARDS&amp;src_unique_file=1910_1030&amp;src_anchor_name=1910.1030%28g%29%282%29%28ii%29</vt:lpwstr>
      </vt:variant>
      <vt:variant>
        <vt:lpwstr/>
      </vt:variant>
      <vt:variant>
        <vt:i4>655447</vt:i4>
      </vt:variant>
      <vt:variant>
        <vt:i4>543</vt:i4>
      </vt:variant>
      <vt:variant>
        <vt:i4>0</vt:i4>
      </vt:variant>
      <vt:variant>
        <vt:i4>5</vt:i4>
      </vt:variant>
      <vt:variant>
        <vt:lpwstr>http://www.osha.gov/pls/oshaweb/owalink.query_links?src_doc_type=STANDARDS&amp;src_unique_file=1910_1030&amp;src_anchor_name=1910.1030%28g%29%282%29</vt:lpwstr>
      </vt:variant>
      <vt:variant>
        <vt:lpwstr/>
      </vt:variant>
      <vt:variant>
        <vt:i4>6422589</vt:i4>
      </vt:variant>
      <vt:variant>
        <vt:i4>537</vt:i4>
      </vt:variant>
      <vt:variant>
        <vt:i4>0</vt:i4>
      </vt:variant>
      <vt:variant>
        <vt:i4>5</vt:i4>
      </vt:variant>
      <vt:variant>
        <vt:lpwstr>http://www.osha.gov/pls/oshaweb/owalink.query_links?src_doc_type=STANDARDS&amp;src_unique_file=1910_1030&amp;src_anchor_name=1910.1030%28g%29%281%29%28i%29%28H%29</vt:lpwstr>
      </vt:variant>
      <vt:variant>
        <vt:lpwstr/>
      </vt:variant>
      <vt:variant>
        <vt:i4>6422576</vt:i4>
      </vt:variant>
      <vt:variant>
        <vt:i4>534</vt:i4>
      </vt:variant>
      <vt:variant>
        <vt:i4>0</vt:i4>
      </vt:variant>
      <vt:variant>
        <vt:i4>5</vt:i4>
      </vt:variant>
      <vt:variant>
        <vt:lpwstr>http://www.osha.gov/pls/oshaweb/owalink.query_links?src_doc_type=STANDARDS&amp;src_unique_file=1910_1030&amp;src_anchor_name=1910.1030%28g%29%281%29%28i%29%28E%29</vt:lpwstr>
      </vt:variant>
      <vt:variant>
        <vt:lpwstr/>
      </vt:variant>
      <vt:variant>
        <vt:i4>6488172</vt:i4>
      </vt:variant>
      <vt:variant>
        <vt:i4>528</vt:i4>
      </vt:variant>
      <vt:variant>
        <vt:i4>0</vt:i4>
      </vt:variant>
      <vt:variant>
        <vt:i4>5</vt:i4>
      </vt:variant>
      <vt:variant>
        <vt:lpwstr>http://www.osha.gov/pls/oshaweb/owalink.query_links?src_doc_type=STANDARDS&amp;src_unique_file=1910_1030&amp;src_anchor_name=1910.1030%28g%29%281%29%28i%29</vt:lpwstr>
      </vt:variant>
      <vt:variant>
        <vt:lpwstr/>
      </vt:variant>
      <vt:variant>
        <vt:i4>655444</vt:i4>
      </vt:variant>
      <vt:variant>
        <vt:i4>525</vt:i4>
      </vt:variant>
      <vt:variant>
        <vt:i4>0</vt:i4>
      </vt:variant>
      <vt:variant>
        <vt:i4>5</vt:i4>
      </vt:variant>
      <vt:variant>
        <vt:lpwstr>http://www.osha.gov/pls/oshaweb/owalink.query_links?src_doc_type=STANDARDS&amp;src_unique_file=1910_1030&amp;src_anchor_name=1910.1030%28g%29%281%29</vt:lpwstr>
      </vt:variant>
      <vt:variant>
        <vt:lpwstr/>
      </vt:variant>
      <vt:variant>
        <vt:i4>720988</vt:i4>
      </vt:variant>
      <vt:variant>
        <vt:i4>522</vt:i4>
      </vt:variant>
      <vt:variant>
        <vt:i4>0</vt:i4>
      </vt:variant>
      <vt:variant>
        <vt:i4>5</vt:i4>
      </vt:variant>
      <vt:variant>
        <vt:lpwstr>http://www.osha.gov/pls/oshaweb/owalink.query_links?src_doc_type=STANDARDS&amp;src_unique_file=1910_1030&amp;src_anchor_name=1910.1030%28g%29</vt:lpwstr>
      </vt:variant>
      <vt:variant>
        <vt:lpwstr/>
      </vt:variant>
      <vt:variant>
        <vt:i4>720976</vt:i4>
      </vt:variant>
      <vt:variant>
        <vt:i4>519</vt:i4>
      </vt:variant>
      <vt:variant>
        <vt:i4>0</vt:i4>
      </vt:variant>
      <vt:variant>
        <vt:i4>5</vt:i4>
      </vt:variant>
      <vt:variant>
        <vt:lpwstr>http://www.osha.gov/pls/oshaweb/owalink.query_links?src_doc_type=STANDARDS&amp;src_unique_file=1910_1030&amp;src_anchor_name=1910.1030%28f%29%285%29</vt:lpwstr>
      </vt:variant>
      <vt:variant>
        <vt:lpwstr/>
      </vt:variant>
      <vt:variant>
        <vt:i4>655452</vt:i4>
      </vt:variant>
      <vt:variant>
        <vt:i4>516</vt:i4>
      </vt:variant>
      <vt:variant>
        <vt:i4>0</vt:i4>
      </vt:variant>
      <vt:variant>
        <vt:i4>5</vt:i4>
      </vt:variant>
      <vt:variant>
        <vt:lpwstr>http://www.osha.gov/pls/oshaweb/owalink.query_links?src_doc_type=STANDARDS&amp;src_unique_file=1910_1030&amp;src_anchor_name=1910.1030%28f%29%283%29%28iii%29%28B%29</vt:lpwstr>
      </vt:variant>
      <vt:variant>
        <vt:lpwstr/>
      </vt:variant>
      <vt:variant>
        <vt:i4>2949160</vt:i4>
      </vt:variant>
      <vt:variant>
        <vt:i4>513</vt:i4>
      </vt:variant>
      <vt:variant>
        <vt:i4>0</vt:i4>
      </vt:variant>
      <vt:variant>
        <vt:i4>5</vt:i4>
      </vt:variant>
      <vt:variant>
        <vt:lpwstr>http://www.osha.gov/pls/oshaweb/owalink.query_links?src_doc_type=STANDARDS&amp;src_unique_file=1910_1030&amp;src_anchor_name=1910.1030%28f%29%283%29%28ii%29%28A%29</vt:lpwstr>
      </vt:variant>
      <vt:variant>
        <vt:lpwstr/>
      </vt:variant>
      <vt:variant>
        <vt:i4>720982</vt:i4>
      </vt:variant>
      <vt:variant>
        <vt:i4>510</vt:i4>
      </vt:variant>
      <vt:variant>
        <vt:i4>0</vt:i4>
      </vt:variant>
      <vt:variant>
        <vt:i4>5</vt:i4>
      </vt:variant>
      <vt:variant>
        <vt:lpwstr>http://www.osha.gov/pls/oshaweb/owalink.query_links?src_doc_type=STANDARDS&amp;src_unique_file=1910_1030&amp;src_anchor_name=1910.1030%28f%29%283%29</vt:lpwstr>
      </vt:variant>
      <vt:variant>
        <vt:lpwstr/>
      </vt:variant>
      <vt:variant>
        <vt:i4>8192111</vt:i4>
      </vt:variant>
      <vt:variant>
        <vt:i4>507</vt:i4>
      </vt:variant>
      <vt:variant>
        <vt:i4>0</vt:i4>
      </vt:variant>
      <vt:variant>
        <vt:i4>5</vt:i4>
      </vt:variant>
      <vt:variant>
        <vt:lpwstr>http://www.osha.gov/pls/oshaweb/owalink.query_links?src_doc_type=STANDARDS&amp;src_unique_file=1910_1030&amp;src_anchor_name=1910.1030%28f%29%282%29%28v%29</vt:lpwstr>
      </vt:variant>
      <vt:variant>
        <vt:lpwstr/>
      </vt:variant>
      <vt:variant>
        <vt:i4>4980753</vt:i4>
      </vt:variant>
      <vt:variant>
        <vt:i4>504</vt:i4>
      </vt:variant>
      <vt:variant>
        <vt:i4>0</vt:i4>
      </vt:variant>
      <vt:variant>
        <vt:i4>5</vt:i4>
      </vt:variant>
      <vt:variant>
        <vt:lpwstr>http://www.osha.gov/pls/oshaweb/owalink.query_links?src_doc_type=STANDARDS&amp;src_unique_file=1910_1030&amp;src_anchor_name=1910.1030%28f%29%282%29%28ii%29</vt:lpwstr>
      </vt:variant>
      <vt:variant>
        <vt:lpwstr/>
      </vt:variant>
      <vt:variant>
        <vt:i4>6422639</vt:i4>
      </vt:variant>
      <vt:variant>
        <vt:i4>501</vt:i4>
      </vt:variant>
      <vt:variant>
        <vt:i4>0</vt:i4>
      </vt:variant>
      <vt:variant>
        <vt:i4>5</vt:i4>
      </vt:variant>
      <vt:variant>
        <vt:lpwstr>http://www.osha.gov/pls/oshaweb/owalink.query_links?src_doc_type=STANDARDS&amp;src_unique_file=1910_1030&amp;src_anchor_name=1910.1030%28f%29%282%29%28i%29</vt:lpwstr>
      </vt:variant>
      <vt:variant>
        <vt:lpwstr/>
      </vt:variant>
      <vt:variant>
        <vt:i4>720983</vt:i4>
      </vt:variant>
      <vt:variant>
        <vt:i4>498</vt:i4>
      </vt:variant>
      <vt:variant>
        <vt:i4>0</vt:i4>
      </vt:variant>
      <vt:variant>
        <vt:i4>5</vt:i4>
      </vt:variant>
      <vt:variant>
        <vt:lpwstr>http://www.osha.gov/pls/oshaweb/owalink.query_links?src_doc_type=STANDARDS&amp;src_unique_file=1910_1030&amp;src_anchor_name=1910.1030%28f%29%282%29</vt:lpwstr>
      </vt:variant>
      <vt:variant>
        <vt:lpwstr/>
      </vt:variant>
      <vt:variant>
        <vt:i4>2621482</vt:i4>
      </vt:variant>
      <vt:variant>
        <vt:i4>495</vt:i4>
      </vt:variant>
      <vt:variant>
        <vt:i4>0</vt:i4>
      </vt:variant>
      <vt:variant>
        <vt:i4>5</vt:i4>
      </vt:variant>
      <vt:variant>
        <vt:lpwstr>http://www.osha.gov/pls/oshaweb/owalink.query_links?src_doc_type=STANDARDS&amp;src_unique_file=1910_1030&amp;src_anchor_name=1910.1030%28f%29%281%29%28ii%29%28D%29</vt:lpwstr>
      </vt:variant>
      <vt:variant>
        <vt:lpwstr/>
      </vt:variant>
      <vt:variant>
        <vt:i4>4980754</vt:i4>
      </vt:variant>
      <vt:variant>
        <vt:i4>492</vt:i4>
      </vt:variant>
      <vt:variant>
        <vt:i4>0</vt:i4>
      </vt:variant>
      <vt:variant>
        <vt:i4>5</vt:i4>
      </vt:variant>
      <vt:variant>
        <vt:lpwstr>http://www.osha.gov/pls/oshaweb/owalink.query_links?src_doc_type=STANDARDS&amp;src_unique_file=1910_1030&amp;src_anchor_name=1910.1030%28f%29%281%29%28ii%29</vt:lpwstr>
      </vt:variant>
      <vt:variant>
        <vt:lpwstr/>
      </vt:variant>
      <vt:variant>
        <vt:i4>6422636</vt:i4>
      </vt:variant>
      <vt:variant>
        <vt:i4>489</vt:i4>
      </vt:variant>
      <vt:variant>
        <vt:i4>0</vt:i4>
      </vt:variant>
      <vt:variant>
        <vt:i4>5</vt:i4>
      </vt:variant>
      <vt:variant>
        <vt:lpwstr>http://www.osha.gov/pls/oshaweb/owalink.query_links?src_doc_type=STANDARDS&amp;src_unique_file=1910_1030&amp;src_anchor_name=1910.1030%28f%29%281%29%28i%29</vt:lpwstr>
      </vt:variant>
      <vt:variant>
        <vt:lpwstr/>
      </vt:variant>
      <vt:variant>
        <vt:i4>720980</vt:i4>
      </vt:variant>
      <vt:variant>
        <vt:i4>486</vt:i4>
      </vt:variant>
      <vt:variant>
        <vt:i4>0</vt:i4>
      </vt:variant>
      <vt:variant>
        <vt:i4>5</vt:i4>
      </vt:variant>
      <vt:variant>
        <vt:lpwstr>http://www.osha.gov/pls/oshaweb/owalink.query_links?src_doc_type=STANDARDS&amp;src_unique_file=1910_1030&amp;src_anchor_name=1910.1030%28f%29%281%29</vt:lpwstr>
      </vt:variant>
      <vt:variant>
        <vt:lpwstr/>
      </vt:variant>
      <vt:variant>
        <vt:i4>655452</vt:i4>
      </vt:variant>
      <vt:variant>
        <vt:i4>483</vt:i4>
      </vt:variant>
      <vt:variant>
        <vt:i4>0</vt:i4>
      </vt:variant>
      <vt:variant>
        <vt:i4>5</vt:i4>
      </vt:variant>
      <vt:variant>
        <vt:lpwstr>http://www.osha.gov/pls/oshaweb/owalink.query_links?src_doc_type=STANDARDS&amp;src_unique_file=1910_1030&amp;src_anchor_name=1910.1030%28f%29</vt:lpwstr>
      </vt:variant>
      <vt:variant>
        <vt:lpwstr/>
      </vt:variant>
      <vt:variant>
        <vt:i4>2949161</vt:i4>
      </vt:variant>
      <vt:variant>
        <vt:i4>480</vt:i4>
      </vt:variant>
      <vt:variant>
        <vt:i4>0</vt:i4>
      </vt:variant>
      <vt:variant>
        <vt:i4>5</vt:i4>
      </vt:variant>
      <vt:variant>
        <vt:lpwstr>http://www.osha.gov/pls/oshaweb/owalink.query_links?src_doc_type=STANDARDS&amp;src_unique_file=1910_1030&amp;src_anchor_name=1910.1030%28e%29%282%29%28ii%29%28B%29</vt:lpwstr>
      </vt:variant>
      <vt:variant>
        <vt:lpwstr/>
      </vt:variant>
      <vt:variant>
        <vt:i4>589916</vt:i4>
      </vt:variant>
      <vt:variant>
        <vt:i4>477</vt:i4>
      </vt:variant>
      <vt:variant>
        <vt:i4>0</vt:i4>
      </vt:variant>
      <vt:variant>
        <vt:i4>5</vt:i4>
      </vt:variant>
      <vt:variant>
        <vt:lpwstr>http://www.osha.gov/pls/oshaweb/owalink.query_links?src_doc_type=STANDARDS&amp;src_unique_file=1910_1030&amp;src_anchor_name=1910.1030%28e%29</vt:lpwstr>
      </vt:variant>
      <vt:variant>
        <vt:lpwstr/>
      </vt:variant>
      <vt:variant>
        <vt:i4>3014712</vt:i4>
      </vt:variant>
      <vt:variant>
        <vt:i4>474</vt:i4>
      </vt:variant>
      <vt:variant>
        <vt:i4>0</vt:i4>
      </vt:variant>
      <vt:variant>
        <vt:i4>5</vt:i4>
      </vt:variant>
      <vt:variant>
        <vt:lpwstr>http://www.osha.gov/pls/oshaweb/owalink.query_links?src_doc_type=STANDARDS&amp;src_unique_file=1910_1030&amp;src_anchor_name=1910.1030%28d%29%284%29%28iv%29%28A%29%281%29</vt:lpwstr>
      </vt:variant>
      <vt:variant>
        <vt:lpwstr/>
      </vt:variant>
      <vt:variant>
        <vt:i4>3014712</vt:i4>
      </vt:variant>
      <vt:variant>
        <vt:i4>471</vt:i4>
      </vt:variant>
      <vt:variant>
        <vt:i4>0</vt:i4>
      </vt:variant>
      <vt:variant>
        <vt:i4>5</vt:i4>
      </vt:variant>
      <vt:variant>
        <vt:lpwstr>http://www.osha.gov/pls/oshaweb/owalink.query_links?src_doc_type=STANDARDS&amp;src_unique_file=1910_1030&amp;src_anchor_name=1910.1030%28d%29%284%29%28iv%29%28A%29%281%29</vt:lpwstr>
      </vt:variant>
      <vt:variant>
        <vt:lpwstr/>
      </vt:variant>
      <vt:variant>
        <vt:i4>3080240</vt:i4>
      </vt:variant>
      <vt:variant>
        <vt:i4>468</vt:i4>
      </vt:variant>
      <vt:variant>
        <vt:i4>0</vt:i4>
      </vt:variant>
      <vt:variant>
        <vt:i4>5</vt:i4>
      </vt:variant>
      <vt:variant>
        <vt:lpwstr>http://www.osha.gov/pls/oshaweb/owalink.query_links?src_doc_type=STANDARDS&amp;src_unique_file=1910_1030&amp;src_anchor_name=1910.1030%28d%29%284%29%28iv%29%28A%29</vt:lpwstr>
      </vt:variant>
      <vt:variant>
        <vt:lpwstr/>
      </vt:variant>
      <vt:variant>
        <vt:i4>5111816</vt:i4>
      </vt:variant>
      <vt:variant>
        <vt:i4>465</vt:i4>
      </vt:variant>
      <vt:variant>
        <vt:i4>0</vt:i4>
      </vt:variant>
      <vt:variant>
        <vt:i4>5</vt:i4>
      </vt:variant>
      <vt:variant>
        <vt:lpwstr>http://www.osha.gov/pls/oshaweb/owalink.query_links?src_doc_type=STANDARDS&amp;src_unique_file=1910_1030&amp;src_anchor_name=1910.1030%28d%29%284%29%28iv%29</vt:lpwstr>
      </vt:variant>
      <vt:variant>
        <vt:lpwstr/>
      </vt:variant>
      <vt:variant>
        <vt:i4>524378</vt:i4>
      </vt:variant>
      <vt:variant>
        <vt:i4>462</vt:i4>
      </vt:variant>
      <vt:variant>
        <vt:i4>0</vt:i4>
      </vt:variant>
      <vt:variant>
        <vt:i4>5</vt:i4>
      </vt:variant>
      <vt:variant>
        <vt:lpwstr>http://www.osha.gov/pls/oshaweb/owalink.query_links?src_doc_type=STANDARDS&amp;src_unique_file=1910_1030&amp;src_anchor_name=1910.1030%28d%29%284%29%28iii%29%28C%29</vt:lpwstr>
      </vt:variant>
      <vt:variant>
        <vt:lpwstr/>
      </vt:variant>
      <vt:variant>
        <vt:i4>3801187</vt:i4>
      </vt:variant>
      <vt:variant>
        <vt:i4>459</vt:i4>
      </vt:variant>
      <vt:variant>
        <vt:i4>0</vt:i4>
      </vt:variant>
      <vt:variant>
        <vt:i4>5</vt:i4>
      </vt:variant>
      <vt:variant>
        <vt:lpwstr>http://www.osha.gov/pls/oshaweb/owalink.query_links?src_doc_type=STANDARDS&amp;src_unique_file=1910_1030&amp;src_anchor_name=1910.1030%28d%29%284%29%28iii%29%28B%29%282%29</vt:lpwstr>
      </vt:variant>
      <vt:variant>
        <vt:lpwstr/>
      </vt:variant>
      <vt:variant>
        <vt:i4>3801187</vt:i4>
      </vt:variant>
      <vt:variant>
        <vt:i4>456</vt:i4>
      </vt:variant>
      <vt:variant>
        <vt:i4>0</vt:i4>
      </vt:variant>
      <vt:variant>
        <vt:i4>5</vt:i4>
      </vt:variant>
      <vt:variant>
        <vt:lpwstr>http://www.osha.gov/pls/oshaweb/owalink.query_links?src_doc_type=STANDARDS&amp;src_unique_file=1910_1030&amp;src_anchor_name=1910.1030%28d%29%284%29%28iii%29%28B%29%282%29</vt:lpwstr>
      </vt:variant>
      <vt:variant>
        <vt:lpwstr/>
      </vt:variant>
      <vt:variant>
        <vt:i4>3735651</vt:i4>
      </vt:variant>
      <vt:variant>
        <vt:i4>453</vt:i4>
      </vt:variant>
      <vt:variant>
        <vt:i4>0</vt:i4>
      </vt:variant>
      <vt:variant>
        <vt:i4>5</vt:i4>
      </vt:variant>
      <vt:variant>
        <vt:lpwstr>http://www.osha.gov/pls/oshaweb/owalink.query_links?src_doc_type=STANDARDS&amp;src_unique_file=1910_1030&amp;src_anchor_name=1910.1030%28d%29%284%29%28iii%29%28B%29%281%29</vt:lpwstr>
      </vt:variant>
      <vt:variant>
        <vt:lpwstr/>
      </vt:variant>
      <vt:variant>
        <vt:i4>3735651</vt:i4>
      </vt:variant>
      <vt:variant>
        <vt:i4>450</vt:i4>
      </vt:variant>
      <vt:variant>
        <vt:i4>0</vt:i4>
      </vt:variant>
      <vt:variant>
        <vt:i4>5</vt:i4>
      </vt:variant>
      <vt:variant>
        <vt:lpwstr>http://www.osha.gov/pls/oshaweb/owalink.query_links?src_doc_type=STANDARDS&amp;src_unique_file=1910_1030&amp;src_anchor_name=1910.1030%28d%29%284%29%28iii%29%28B%29%281%29</vt:lpwstr>
      </vt:variant>
      <vt:variant>
        <vt:lpwstr/>
      </vt:variant>
      <vt:variant>
        <vt:i4>524379</vt:i4>
      </vt:variant>
      <vt:variant>
        <vt:i4>447</vt:i4>
      </vt:variant>
      <vt:variant>
        <vt:i4>0</vt:i4>
      </vt:variant>
      <vt:variant>
        <vt:i4>5</vt:i4>
      </vt:variant>
      <vt:variant>
        <vt:lpwstr>http://www.osha.gov/pls/oshaweb/owalink.query_links?src_doc_type=STANDARDS&amp;src_unique_file=1910_1030&amp;src_anchor_name=1910.1030%28d%29%284%29%28iii%29%28B%29</vt:lpwstr>
      </vt:variant>
      <vt:variant>
        <vt:lpwstr/>
      </vt:variant>
      <vt:variant>
        <vt:i4>3932256</vt:i4>
      </vt:variant>
      <vt:variant>
        <vt:i4>444</vt:i4>
      </vt:variant>
      <vt:variant>
        <vt:i4>0</vt:i4>
      </vt:variant>
      <vt:variant>
        <vt:i4>5</vt:i4>
      </vt:variant>
      <vt:variant>
        <vt:lpwstr>http://www.osha.gov/pls/oshaweb/owalink.query_links?src_doc_type=STANDARDS&amp;src_unique_file=1910_1030&amp;src_anchor_name=1910.1030%28d%29%284%29%28iii%29%28A%29%284%29</vt:lpwstr>
      </vt:variant>
      <vt:variant>
        <vt:lpwstr/>
      </vt:variant>
      <vt:variant>
        <vt:i4>3932256</vt:i4>
      </vt:variant>
      <vt:variant>
        <vt:i4>441</vt:i4>
      </vt:variant>
      <vt:variant>
        <vt:i4>0</vt:i4>
      </vt:variant>
      <vt:variant>
        <vt:i4>5</vt:i4>
      </vt:variant>
      <vt:variant>
        <vt:lpwstr>http://www.osha.gov/pls/oshaweb/owalink.query_links?src_doc_type=STANDARDS&amp;src_unique_file=1910_1030&amp;src_anchor_name=1910.1030%28d%29%284%29%28iii%29%28A%29%284%29</vt:lpwstr>
      </vt:variant>
      <vt:variant>
        <vt:lpwstr/>
      </vt:variant>
      <vt:variant>
        <vt:i4>3801136</vt:i4>
      </vt:variant>
      <vt:variant>
        <vt:i4>438</vt:i4>
      </vt:variant>
      <vt:variant>
        <vt:i4>0</vt:i4>
      </vt:variant>
      <vt:variant>
        <vt:i4>5</vt:i4>
      </vt:variant>
      <vt:variant>
        <vt:lpwstr>http://www.osha.gov/pls/oshaweb/owalink.query_links?src_doc_type=STANDARDS&amp;src_unique_file=1910_1030&amp;src_anchor_name=1910.1030%28d%29%284%29%28iii%29%28A%29%283%29%28i%29</vt:lpwstr>
      </vt:variant>
      <vt:variant>
        <vt:lpwstr/>
      </vt:variant>
      <vt:variant>
        <vt:i4>3801136</vt:i4>
      </vt:variant>
      <vt:variant>
        <vt:i4>435</vt:i4>
      </vt:variant>
      <vt:variant>
        <vt:i4>0</vt:i4>
      </vt:variant>
      <vt:variant>
        <vt:i4>5</vt:i4>
      </vt:variant>
      <vt:variant>
        <vt:lpwstr>http://www.osha.gov/pls/oshaweb/owalink.query_links?src_doc_type=STANDARDS&amp;src_unique_file=1910_1030&amp;src_anchor_name=1910.1030%28d%29%284%29%28iii%29%28A%29%283%29%28i%29</vt:lpwstr>
      </vt:variant>
      <vt:variant>
        <vt:lpwstr/>
      </vt:variant>
      <vt:variant>
        <vt:i4>3866672</vt:i4>
      </vt:variant>
      <vt:variant>
        <vt:i4>432</vt:i4>
      </vt:variant>
      <vt:variant>
        <vt:i4>0</vt:i4>
      </vt:variant>
      <vt:variant>
        <vt:i4>5</vt:i4>
      </vt:variant>
      <vt:variant>
        <vt:lpwstr>http://www.osha.gov/pls/oshaweb/owalink.query_links?src_doc_type=STANDARDS&amp;src_unique_file=1910_1030&amp;src_anchor_name=1910.1030%28d%29%284%29%28iii%29%28A%29%282%29%28i%29</vt:lpwstr>
      </vt:variant>
      <vt:variant>
        <vt:lpwstr/>
      </vt:variant>
      <vt:variant>
        <vt:i4>3866672</vt:i4>
      </vt:variant>
      <vt:variant>
        <vt:i4>429</vt:i4>
      </vt:variant>
      <vt:variant>
        <vt:i4>0</vt:i4>
      </vt:variant>
      <vt:variant>
        <vt:i4>5</vt:i4>
      </vt:variant>
      <vt:variant>
        <vt:lpwstr>http://www.osha.gov/pls/oshaweb/owalink.query_links?src_doc_type=STANDARDS&amp;src_unique_file=1910_1030&amp;src_anchor_name=1910.1030%28d%29%284%29%28iii%29%28A%29%282%29%28i%29</vt:lpwstr>
      </vt:variant>
      <vt:variant>
        <vt:lpwstr/>
      </vt:variant>
      <vt:variant>
        <vt:i4>3735648</vt:i4>
      </vt:variant>
      <vt:variant>
        <vt:i4>426</vt:i4>
      </vt:variant>
      <vt:variant>
        <vt:i4>0</vt:i4>
      </vt:variant>
      <vt:variant>
        <vt:i4>5</vt:i4>
      </vt:variant>
      <vt:variant>
        <vt:lpwstr>http://www.osha.gov/pls/oshaweb/owalink.query_links?src_doc_type=STANDARDS&amp;src_unique_file=1910_1030&amp;src_anchor_name=1910.1030%28d%29%284%29%28iii%29%28A%29%281%29</vt:lpwstr>
      </vt:variant>
      <vt:variant>
        <vt:lpwstr/>
      </vt:variant>
      <vt:variant>
        <vt:i4>3735648</vt:i4>
      </vt:variant>
      <vt:variant>
        <vt:i4>423</vt:i4>
      </vt:variant>
      <vt:variant>
        <vt:i4>0</vt:i4>
      </vt:variant>
      <vt:variant>
        <vt:i4>5</vt:i4>
      </vt:variant>
      <vt:variant>
        <vt:lpwstr>http://www.osha.gov/pls/oshaweb/owalink.query_links?src_doc_type=STANDARDS&amp;src_unique_file=1910_1030&amp;src_anchor_name=1910.1030%28d%29%284%29%28iii%29%28A%29%281%29</vt:lpwstr>
      </vt:variant>
      <vt:variant>
        <vt:lpwstr/>
      </vt:variant>
      <vt:variant>
        <vt:i4>524376</vt:i4>
      </vt:variant>
      <vt:variant>
        <vt:i4>420</vt:i4>
      </vt:variant>
      <vt:variant>
        <vt:i4>0</vt:i4>
      </vt:variant>
      <vt:variant>
        <vt:i4>5</vt:i4>
      </vt:variant>
      <vt:variant>
        <vt:lpwstr>http://www.osha.gov/pls/oshaweb/owalink.query_links?src_doc_type=STANDARDS&amp;src_unique_file=1910_1030&amp;src_anchor_name=1910.1030%28d%29%284%29%28iii%29%28A%29</vt:lpwstr>
      </vt:variant>
      <vt:variant>
        <vt:lpwstr/>
      </vt:variant>
      <vt:variant>
        <vt:i4>589824</vt:i4>
      </vt:variant>
      <vt:variant>
        <vt:i4>417</vt:i4>
      </vt:variant>
      <vt:variant>
        <vt:i4>0</vt:i4>
      </vt:variant>
      <vt:variant>
        <vt:i4>5</vt:i4>
      </vt:variant>
      <vt:variant>
        <vt:lpwstr>http://www.osha.gov/pls/oshaweb/owalink.query_links?src_doc_type=STANDARDS&amp;src_unique_file=1910_1030&amp;src_anchor_name=1910.1030%28d%29%284%29%28iii%29</vt:lpwstr>
      </vt:variant>
      <vt:variant>
        <vt:lpwstr/>
      </vt:variant>
      <vt:variant>
        <vt:i4>2818095</vt:i4>
      </vt:variant>
      <vt:variant>
        <vt:i4>414</vt:i4>
      </vt:variant>
      <vt:variant>
        <vt:i4>0</vt:i4>
      </vt:variant>
      <vt:variant>
        <vt:i4>5</vt:i4>
      </vt:variant>
      <vt:variant>
        <vt:lpwstr>http://www.osha.gov/pls/oshaweb/owalink.query_links?src_doc_type=STANDARDS&amp;src_unique_file=1910_1030&amp;src_anchor_name=1910.1030%28d%29%284%29%28ii%29%28E%29</vt:lpwstr>
      </vt:variant>
      <vt:variant>
        <vt:lpwstr/>
      </vt:variant>
      <vt:variant>
        <vt:i4>3080239</vt:i4>
      </vt:variant>
      <vt:variant>
        <vt:i4>411</vt:i4>
      </vt:variant>
      <vt:variant>
        <vt:i4>0</vt:i4>
      </vt:variant>
      <vt:variant>
        <vt:i4>5</vt:i4>
      </vt:variant>
      <vt:variant>
        <vt:lpwstr>http://www.osha.gov/pls/oshaweb/owalink.query_links?src_doc_type=STANDARDS&amp;src_unique_file=1910_1030&amp;src_anchor_name=1910.1030%28d%29%284%29%28ii%29%28A%29</vt:lpwstr>
      </vt:variant>
      <vt:variant>
        <vt:lpwstr/>
      </vt:variant>
      <vt:variant>
        <vt:i4>5111831</vt:i4>
      </vt:variant>
      <vt:variant>
        <vt:i4>408</vt:i4>
      </vt:variant>
      <vt:variant>
        <vt:i4>0</vt:i4>
      </vt:variant>
      <vt:variant>
        <vt:i4>5</vt:i4>
      </vt:variant>
      <vt:variant>
        <vt:lpwstr>http://www.osha.gov/pls/oshaweb/owalink.query_links?src_doc_type=STANDARDS&amp;src_unique_file=1910_1030&amp;src_anchor_name=1910.1030%28d%29%284%29%28ii%29</vt:lpwstr>
      </vt:variant>
      <vt:variant>
        <vt:lpwstr/>
      </vt:variant>
      <vt:variant>
        <vt:i4>6291561</vt:i4>
      </vt:variant>
      <vt:variant>
        <vt:i4>405</vt:i4>
      </vt:variant>
      <vt:variant>
        <vt:i4>0</vt:i4>
      </vt:variant>
      <vt:variant>
        <vt:i4>5</vt:i4>
      </vt:variant>
      <vt:variant>
        <vt:lpwstr>http://www.osha.gov/pls/oshaweb/owalink.query_links?src_doc_type=STANDARDS&amp;src_unique_file=1910_1030&amp;src_anchor_name=1910.1030%28d%29%284%29%28i%29</vt:lpwstr>
      </vt:variant>
      <vt:variant>
        <vt:lpwstr/>
      </vt:variant>
      <vt:variant>
        <vt:i4>1572871</vt:i4>
      </vt:variant>
      <vt:variant>
        <vt:i4>402</vt:i4>
      </vt:variant>
      <vt:variant>
        <vt:i4>0</vt:i4>
      </vt:variant>
      <vt:variant>
        <vt:i4>5</vt:i4>
      </vt:variant>
      <vt:variant>
        <vt:lpwstr>http://www.osha.gov/pls/oshaweb/owalink.query_links?src_doc_type=STANDARDS&amp;src_unique_file=1910_1030&amp;src_anchor_name=1910.1030%28d%29%283%29%28xii%29</vt:lpwstr>
      </vt:variant>
      <vt:variant>
        <vt:lpwstr/>
      </vt:variant>
      <vt:variant>
        <vt:i4>7405678</vt:i4>
      </vt:variant>
      <vt:variant>
        <vt:i4>399</vt:i4>
      </vt:variant>
      <vt:variant>
        <vt:i4>0</vt:i4>
      </vt:variant>
      <vt:variant>
        <vt:i4>5</vt:i4>
      </vt:variant>
      <vt:variant>
        <vt:lpwstr>http://www.osha.gov/pls/oshaweb/owalink.query_links?src_doc_type=STANDARDS&amp;src_unique_file=1910_1030&amp;src_anchor_name=1910.1030%28d%29%283%29%28x%29</vt:lpwstr>
      </vt:variant>
      <vt:variant>
        <vt:lpwstr/>
      </vt:variant>
      <vt:variant>
        <vt:i4>5111809</vt:i4>
      </vt:variant>
      <vt:variant>
        <vt:i4>396</vt:i4>
      </vt:variant>
      <vt:variant>
        <vt:i4>0</vt:i4>
      </vt:variant>
      <vt:variant>
        <vt:i4>5</vt:i4>
      </vt:variant>
      <vt:variant>
        <vt:lpwstr>http://www.osha.gov/pls/oshaweb/owalink.query_links?src_doc_type=STANDARDS&amp;src_unique_file=1910_1030&amp;src_anchor_name=1910.1030%28d%29%283%29%28ix%29</vt:lpwstr>
      </vt:variant>
      <vt:variant>
        <vt:lpwstr/>
      </vt:variant>
      <vt:variant>
        <vt:i4>5111823</vt:i4>
      </vt:variant>
      <vt:variant>
        <vt:i4>393</vt:i4>
      </vt:variant>
      <vt:variant>
        <vt:i4>0</vt:i4>
      </vt:variant>
      <vt:variant>
        <vt:i4>5</vt:i4>
      </vt:variant>
      <vt:variant>
        <vt:lpwstr>http://www.osha.gov/pls/oshaweb/owalink.query_links?src_doc_type=STANDARDS&amp;src_unique_file=1910_1030&amp;src_anchor_name=1910.1030%28d%29%283%29%28iv%29</vt:lpwstr>
      </vt:variant>
      <vt:variant>
        <vt:lpwstr/>
      </vt:variant>
      <vt:variant>
        <vt:i4>589831</vt:i4>
      </vt:variant>
      <vt:variant>
        <vt:i4>390</vt:i4>
      </vt:variant>
      <vt:variant>
        <vt:i4>0</vt:i4>
      </vt:variant>
      <vt:variant>
        <vt:i4>5</vt:i4>
      </vt:variant>
      <vt:variant>
        <vt:lpwstr>http://www.osha.gov/pls/oshaweb/owalink.query_links?src_doc_type=STANDARDS&amp;src_unique_file=1910_1030&amp;src_anchor_name=1910.1030%28d%29%283%29%28iii%29</vt:lpwstr>
      </vt:variant>
      <vt:variant>
        <vt:lpwstr/>
      </vt:variant>
      <vt:variant>
        <vt:i4>6291566</vt:i4>
      </vt:variant>
      <vt:variant>
        <vt:i4>387</vt:i4>
      </vt:variant>
      <vt:variant>
        <vt:i4>0</vt:i4>
      </vt:variant>
      <vt:variant>
        <vt:i4>5</vt:i4>
      </vt:variant>
      <vt:variant>
        <vt:lpwstr>http://www.osha.gov/pls/oshaweb/owalink.query_links?src_doc_type=STANDARDS&amp;src_unique_file=1910_1030&amp;src_anchor_name=1910.1030%28d%29%283%29%28i%29</vt:lpwstr>
      </vt:variant>
      <vt:variant>
        <vt:lpwstr/>
      </vt:variant>
      <vt:variant>
        <vt:i4>589910</vt:i4>
      </vt:variant>
      <vt:variant>
        <vt:i4>384</vt:i4>
      </vt:variant>
      <vt:variant>
        <vt:i4>0</vt:i4>
      </vt:variant>
      <vt:variant>
        <vt:i4>5</vt:i4>
      </vt:variant>
      <vt:variant>
        <vt:lpwstr>http://www.osha.gov/pls/oshaweb/owalink.query_links?src_doc_type=STANDARDS&amp;src_unique_file=1910_1030&amp;src_anchor_name=1910.1030%28d%29%283%29</vt:lpwstr>
      </vt:variant>
      <vt:variant>
        <vt:lpwstr/>
      </vt:variant>
      <vt:variant>
        <vt:i4>458758</vt:i4>
      </vt:variant>
      <vt:variant>
        <vt:i4>381</vt:i4>
      </vt:variant>
      <vt:variant>
        <vt:i4>0</vt:i4>
      </vt:variant>
      <vt:variant>
        <vt:i4>5</vt:i4>
      </vt:variant>
      <vt:variant>
        <vt:lpwstr>http://www.osha.gov/pls/oshaweb/owalink.query_links?src_doc_type=STANDARDS&amp;src_unique_file=1910_1030&amp;src_anchor_name=1910.1030%28d%29%282%29%28xiv%29</vt:lpwstr>
      </vt:variant>
      <vt:variant>
        <vt:lpwstr/>
      </vt:variant>
      <vt:variant>
        <vt:i4>3539064</vt:i4>
      </vt:variant>
      <vt:variant>
        <vt:i4>378</vt:i4>
      </vt:variant>
      <vt:variant>
        <vt:i4>0</vt:i4>
      </vt:variant>
      <vt:variant>
        <vt:i4>5</vt:i4>
      </vt:variant>
      <vt:variant>
        <vt:lpwstr>http://www.osha.gov/pls/oshaweb/owalink.query_links?src_doc_type=STANDARDS&amp;src_unique_file=1910_1030&amp;src_anchor_name=1910.1030%28d%29%282%29%28xiii%29</vt:lpwstr>
      </vt:variant>
      <vt:variant>
        <vt:lpwstr/>
      </vt:variant>
      <vt:variant>
        <vt:i4>6225937</vt:i4>
      </vt:variant>
      <vt:variant>
        <vt:i4>375</vt:i4>
      </vt:variant>
      <vt:variant>
        <vt:i4>0</vt:i4>
      </vt:variant>
      <vt:variant>
        <vt:i4>5</vt:i4>
      </vt:variant>
      <vt:variant>
        <vt:lpwstr>http://www.osha.gov/pls/oshaweb/owalink.query_links?src_doc_type=STANDARDS&amp;src_unique_file=1910_1030&amp;src_anchor_name=1910.1030%28d%29%282%29%28xi%29</vt:lpwstr>
      </vt:variant>
      <vt:variant>
        <vt:lpwstr/>
      </vt:variant>
      <vt:variant>
        <vt:i4>5111808</vt:i4>
      </vt:variant>
      <vt:variant>
        <vt:i4>372</vt:i4>
      </vt:variant>
      <vt:variant>
        <vt:i4>0</vt:i4>
      </vt:variant>
      <vt:variant>
        <vt:i4>5</vt:i4>
      </vt:variant>
      <vt:variant>
        <vt:lpwstr>http://www.osha.gov/pls/oshaweb/owalink.query_links?src_doc_type=STANDARDS&amp;src_unique_file=1910_1030&amp;src_anchor_name=1910.1030%28d%29%282%29%28ix%29</vt:lpwstr>
      </vt:variant>
      <vt:variant>
        <vt:lpwstr/>
      </vt:variant>
      <vt:variant>
        <vt:i4>3670136</vt:i4>
      </vt:variant>
      <vt:variant>
        <vt:i4>369</vt:i4>
      </vt:variant>
      <vt:variant>
        <vt:i4>0</vt:i4>
      </vt:variant>
      <vt:variant>
        <vt:i4>5</vt:i4>
      </vt:variant>
      <vt:variant>
        <vt:lpwstr>http://www.osha.gov/pls/oshaweb/owalink.query_links?src_doc_type=STANDARDS&amp;src_unique_file=1910_1030&amp;src_anchor_name=1910.1030%28d%29%282%29%28viii%29</vt:lpwstr>
      </vt:variant>
      <vt:variant>
        <vt:lpwstr/>
      </vt:variant>
      <vt:variant>
        <vt:i4>1507421</vt:i4>
      </vt:variant>
      <vt:variant>
        <vt:i4>366</vt:i4>
      </vt:variant>
      <vt:variant>
        <vt:i4>0</vt:i4>
      </vt:variant>
      <vt:variant>
        <vt:i4>5</vt:i4>
      </vt:variant>
      <vt:variant>
        <vt:lpwstr>http://www.osha.gov/pls/oshaweb/owalink.query_links?src_doc_type=STANDARDS&amp;src_unique_file=1910_1030&amp;src_anchor_name=1910.1030%28d%29%282%29%28vii%29%28B%29</vt:lpwstr>
      </vt:variant>
      <vt:variant>
        <vt:lpwstr/>
      </vt:variant>
      <vt:variant>
        <vt:i4>1507422</vt:i4>
      </vt:variant>
      <vt:variant>
        <vt:i4>363</vt:i4>
      </vt:variant>
      <vt:variant>
        <vt:i4>0</vt:i4>
      </vt:variant>
      <vt:variant>
        <vt:i4>5</vt:i4>
      </vt:variant>
      <vt:variant>
        <vt:lpwstr>http://www.osha.gov/pls/oshaweb/owalink.query_links?src_doc_type=STANDARDS&amp;src_unique_file=1910_1030&amp;src_anchor_name=1910.1030%28d%29%282%29%28vii%29%28A%29</vt:lpwstr>
      </vt:variant>
      <vt:variant>
        <vt:lpwstr/>
      </vt:variant>
      <vt:variant>
        <vt:i4>1441798</vt:i4>
      </vt:variant>
      <vt:variant>
        <vt:i4>360</vt:i4>
      </vt:variant>
      <vt:variant>
        <vt:i4>0</vt:i4>
      </vt:variant>
      <vt:variant>
        <vt:i4>5</vt:i4>
      </vt:variant>
      <vt:variant>
        <vt:lpwstr>http://www.osha.gov/pls/oshaweb/owalink.query_links?src_doc_type=STANDARDS&amp;src_unique_file=1910_1030&amp;src_anchor_name=1910.1030%28d%29%282%29%28vii%29</vt:lpwstr>
      </vt:variant>
      <vt:variant>
        <vt:lpwstr/>
      </vt:variant>
      <vt:variant>
        <vt:i4>5308433</vt:i4>
      </vt:variant>
      <vt:variant>
        <vt:i4>357</vt:i4>
      </vt:variant>
      <vt:variant>
        <vt:i4>0</vt:i4>
      </vt:variant>
      <vt:variant>
        <vt:i4>5</vt:i4>
      </vt:variant>
      <vt:variant>
        <vt:lpwstr>http://www.osha.gov/pls/oshaweb/owalink.query_links?src_doc_type=STANDARDS&amp;src_unique_file=1910_1030&amp;src_anchor_name=1910.1030%28d%29%282%29%28vi%29</vt:lpwstr>
      </vt:variant>
      <vt:variant>
        <vt:lpwstr/>
      </vt:variant>
      <vt:variant>
        <vt:i4>8323183</vt:i4>
      </vt:variant>
      <vt:variant>
        <vt:i4>354</vt:i4>
      </vt:variant>
      <vt:variant>
        <vt:i4>0</vt:i4>
      </vt:variant>
      <vt:variant>
        <vt:i4>5</vt:i4>
      </vt:variant>
      <vt:variant>
        <vt:lpwstr>http://www.osha.gov/pls/oshaweb/owalink.query_links?src_doc_type=STANDARDS&amp;src_unique_file=1910_1030&amp;src_anchor_name=1910.1030%28d%29%282%29%28v%29</vt:lpwstr>
      </vt:variant>
      <vt:variant>
        <vt:lpwstr/>
      </vt:variant>
      <vt:variant>
        <vt:i4>589830</vt:i4>
      </vt:variant>
      <vt:variant>
        <vt:i4>351</vt:i4>
      </vt:variant>
      <vt:variant>
        <vt:i4>0</vt:i4>
      </vt:variant>
      <vt:variant>
        <vt:i4>5</vt:i4>
      </vt:variant>
      <vt:variant>
        <vt:lpwstr>http://www.osha.gov/pls/oshaweb/owalink.query_links?src_doc_type=STANDARDS&amp;src_unique_file=1910_1030&amp;src_anchor_name=1910.1030%28d%29%282%29%28iii%29</vt:lpwstr>
      </vt:variant>
      <vt:variant>
        <vt:lpwstr/>
      </vt:variant>
      <vt:variant>
        <vt:i4>6291567</vt:i4>
      </vt:variant>
      <vt:variant>
        <vt:i4>348</vt:i4>
      </vt:variant>
      <vt:variant>
        <vt:i4>0</vt:i4>
      </vt:variant>
      <vt:variant>
        <vt:i4>5</vt:i4>
      </vt:variant>
      <vt:variant>
        <vt:lpwstr>http://www.osha.gov/pls/oshaweb/owalink.query_links?src_doc_type=STANDARDS&amp;src_unique_file=1910_1030&amp;src_anchor_name=1910.1030%28d%29%282%29%28i%29</vt:lpwstr>
      </vt:variant>
      <vt:variant>
        <vt:lpwstr/>
      </vt:variant>
      <vt:variant>
        <vt:i4>589911</vt:i4>
      </vt:variant>
      <vt:variant>
        <vt:i4>345</vt:i4>
      </vt:variant>
      <vt:variant>
        <vt:i4>0</vt:i4>
      </vt:variant>
      <vt:variant>
        <vt:i4>5</vt:i4>
      </vt:variant>
      <vt:variant>
        <vt:lpwstr>http://www.osha.gov/pls/oshaweb/owalink.query_links?src_doc_type=STANDARDS&amp;src_unique_file=1910_1030&amp;src_anchor_name=1910.1030%28d%29%282%29</vt:lpwstr>
      </vt:variant>
      <vt:variant>
        <vt:lpwstr/>
      </vt:variant>
      <vt:variant>
        <vt:i4>589908</vt:i4>
      </vt:variant>
      <vt:variant>
        <vt:i4>342</vt:i4>
      </vt:variant>
      <vt:variant>
        <vt:i4>0</vt:i4>
      </vt:variant>
      <vt:variant>
        <vt:i4>5</vt:i4>
      </vt:variant>
      <vt:variant>
        <vt:lpwstr>http://www.osha.gov/pls/oshaweb/owalink.query_links?src_doc_type=STANDARDS&amp;src_unique_file=1910_1030&amp;src_anchor_name=1910.1030%28d%29%281%29</vt:lpwstr>
      </vt:variant>
      <vt:variant>
        <vt:lpwstr/>
      </vt:variant>
      <vt:variant>
        <vt:i4>6750319</vt:i4>
      </vt:variant>
      <vt:variant>
        <vt:i4>339</vt:i4>
      </vt:variant>
      <vt:variant>
        <vt:i4>0</vt:i4>
      </vt:variant>
      <vt:variant>
        <vt:i4>5</vt:i4>
      </vt:variant>
      <vt:variant>
        <vt:lpwstr>http://www.osha.gov/pls/oshaweb/owalink.query_links?src_doc_type=STANDARDS&amp;src_unique_file=1910_1030&amp;src_anchor_name=1910.1030%28c%29%282%29%28i%29</vt:lpwstr>
      </vt:variant>
      <vt:variant>
        <vt:lpwstr/>
      </vt:variant>
      <vt:variant>
        <vt:i4>917591</vt:i4>
      </vt:variant>
      <vt:variant>
        <vt:i4>336</vt:i4>
      </vt:variant>
      <vt:variant>
        <vt:i4>0</vt:i4>
      </vt:variant>
      <vt:variant>
        <vt:i4>5</vt:i4>
      </vt:variant>
      <vt:variant>
        <vt:lpwstr>http://www.osha.gov/pls/oshaweb/owalink.query_links?src_doc_type=STANDARDS&amp;src_unique_file=1910_1030&amp;src_anchor_name=1910.1030%28c%29%282%29</vt:lpwstr>
      </vt:variant>
      <vt:variant>
        <vt:lpwstr/>
      </vt:variant>
      <vt:variant>
        <vt:i4>7864428</vt:i4>
      </vt:variant>
      <vt:variant>
        <vt:i4>333</vt:i4>
      </vt:variant>
      <vt:variant>
        <vt:i4>0</vt:i4>
      </vt:variant>
      <vt:variant>
        <vt:i4>5</vt:i4>
      </vt:variant>
      <vt:variant>
        <vt:lpwstr>http://www.osha.gov/pls/oshaweb/owalink.query_links?src_doc_type=STANDARDS&amp;src_unique_file=1910_1030&amp;src_anchor_name=1910.1030%28c%29%281%29%28v%29</vt:lpwstr>
      </vt:variant>
      <vt:variant>
        <vt:lpwstr/>
      </vt:variant>
      <vt:variant>
        <vt:i4>2818101</vt:i4>
      </vt:variant>
      <vt:variant>
        <vt:i4>330</vt:i4>
      </vt:variant>
      <vt:variant>
        <vt:i4>0</vt:i4>
      </vt:variant>
      <vt:variant>
        <vt:i4>5</vt:i4>
      </vt:variant>
      <vt:variant>
        <vt:lpwstr>http://www.osha.gov/pls/oshaweb/owalink.query_links?src_doc_type=STANDARDS&amp;src_unique_file=1910_1030&amp;src_anchor_name=1910.1030%28c%29%281%29%28iv%29%28B%29</vt:lpwstr>
      </vt:variant>
      <vt:variant>
        <vt:lpwstr/>
      </vt:variant>
      <vt:variant>
        <vt:i4>2621493</vt:i4>
      </vt:variant>
      <vt:variant>
        <vt:i4>327</vt:i4>
      </vt:variant>
      <vt:variant>
        <vt:i4>0</vt:i4>
      </vt:variant>
      <vt:variant>
        <vt:i4>5</vt:i4>
      </vt:variant>
      <vt:variant>
        <vt:lpwstr>http://www.osha.gov/pls/oshaweb/owalink.query_links?src_doc_type=STANDARDS&amp;src_unique_file=1910_1030&amp;src_anchor_name=1910.1030%28c%29%281%29%28iv%29%28A%29</vt:lpwstr>
      </vt:variant>
      <vt:variant>
        <vt:lpwstr/>
      </vt:variant>
      <vt:variant>
        <vt:i4>4784141</vt:i4>
      </vt:variant>
      <vt:variant>
        <vt:i4>324</vt:i4>
      </vt:variant>
      <vt:variant>
        <vt:i4>0</vt:i4>
      </vt:variant>
      <vt:variant>
        <vt:i4>5</vt:i4>
      </vt:variant>
      <vt:variant>
        <vt:lpwstr>http://www.osha.gov/pls/oshaweb/owalink.query_links?src_doc_type=STANDARDS&amp;src_unique_file=1910_1030&amp;src_anchor_name=1910.1030%28c%29%281%29%28iv%29</vt:lpwstr>
      </vt:variant>
      <vt:variant>
        <vt:lpwstr/>
      </vt:variant>
      <vt:variant>
        <vt:i4>2818090</vt:i4>
      </vt:variant>
      <vt:variant>
        <vt:i4>321</vt:i4>
      </vt:variant>
      <vt:variant>
        <vt:i4>0</vt:i4>
      </vt:variant>
      <vt:variant>
        <vt:i4>5</vt:i4>
      </vt:variant>
      <vt:variant>
        <vt:lpwstr>http://www.osha.gov/pls/oshaweb/owalink.query_links?src_doc_type=STANDARDS&amp;src_unique_file=1910_1030&amp;src_anchor_name=1910.1030%28c%29%281%29%28ii%29%28B%29</vt:lpwstr>
      </vt:variant>
      <vt:variant>
        <vt:lpwstr/>
      </vt:variant>
      <vt:variant>
        <vt:i4>2621482</vt:i4>
      </vt:variant>
      <vt:variant>
        <vt:i4>318</vt:i4>
      </vt:variant>
      <vt:variant>
        <vt:i4>0</vt:i4>
      </vt:variant>
      <vt:variant>
        <vt:i4>5</vt:i4>
      </vt:variant>
      <vt:variant>
        <vt:lpwstr>http://www.osha.gov/pls/oshaweb/owalink.query_links?src_doc_type=STANDARDS&amp;src_unique_file=1910_1030&amp;src_anchor_name=1910.1030%28c%29%281%29%28ii%29%28A%29</vt:lpwstr>
      </vt:variant>
      <vt:variant>
        <vt:lpwstr/>
      </vt:variant>
      <vt:variant>
        <vt:i4>4784146</vt:i4>
      </vt:variant>
      <vt:variant>
        <vt:i4>315</vt:i4>
      </vt:variant>
      <vt:variant>
        <vt:i4>0</vt:i4>
      </vt:variant>
      <vt:variant>
        <vt:i4>5</vt:i4>
      </vt:variant>
      <vt:variant>
        <vt:lpwstr>http://www.osha.gov/pls/oshaweb/owalink.query_links?src_doc_type=STANDARDS&amp;src_unique_file=1910_1030&amp;src_anchor_name=1910.1030%28c%29%281%29%28ii%29</vt:lpwstr>
      </vt:variant>
      <vt:variant>
        <vt:lpwstr/>
      </vt:variant>
      <vt:variant>
        <vt:i4>917588</vt:i4>
      </vt:variant>
      <vt:variant>
        <vt:i4>312</vt:i4>
      </vt:variant>
      <vt:variant>
        <vt:i4>0</vt:i4>
      </vt:variant>
      <vt:variant>
        <vt:i4>5</vt:i4>
      </vt:variant>
      <vt:variant>
        <vt:lpwstr>http://www.osha.gov/pls/oshaweb/owalink.query_links?src_doc_type=STANDARDS&amp;src_unique_file=1910_1030&amp;src_anchor_name=1910.1030%28c%29%281%29</vt:lpwstr>
      </vt:variant>
      <vt:variant>
        <vt:lpwstr/>
      </vt:variant>
      <vt:variant>
        <vt:i4>983132</vt:i4>
      </vt:variant>
      <vt:variant>
        <vt:i4>309</vt:i4>
      </vt:variant>
      <vt:variant>
        <vt:i4>0</vt:i4>
      </vt:variant>
      <vt:variant>
        <vt:i4>5</vt:i4>
      </vt:variant>
      <vt:variant>
        <vt:lpwstr>http://www.osha.gov/pls/oshaweb/owalink.query_links?src_doc_type=STANDARDS&amp;src_unique_file=1910_1030&amp;src_anchor_name=1910.1030%28c%29</vt:lpwstr>
      </vt:variant>
      <vt:variant>
        <vt:lpwstr/>
      </vt:variant>
      <vt:variant>
        <vt:i4>917596</vt:i4>
      </vt:variant>
      <vt:variant>
        <vt:i4>306</vt:i4>
      </vt:variant>
      <vt:variant>
        <vt:i4>0</vt:i4>
      </vt:variant>
      <vt:variant>
        <vt:i4>5</vt:i4>
      </vt:variant>
      <vt:variant>
        <vt:lpwstr>http://www.osha.gov/pls/oshaweb/owalink.query_links?src_doc_type=STANDARDS&amp;src_unique_file=1910_1030&amp;src_anchor_name=1910.1030%28b%29</vt:lpwstr>
      </vt:variant>
      <vt:variant>
        <vt:lpwstr/>
      </vt:variant>
      <vt:variant>
        <vt:i4>852060</vt:i4>
      </vt:variant>
      <vt:variant>
        <vt:i4>303</vt:i4>
      </vt:variant>
      <vt:variant>
        <vt:i4>0</vt:i4>
      </vt:variant>
      <vt:variant>
        <vt:i4>5</vt:i4>
      </vt:variant>
      <vt:variant>
        <vt:lpwstr>http://www.osha.gov/pls/oshaweb/owalink.query_links?src_doc_type=STANDARDS&amp;src_unique_file=1910_1030&amp;src_anchor_name=1910.1030%28a%29</vt:lpwstr>
      </vt:variant>
      <vt:variant>
        <vt:lpwstr/>
      </vt:variant>
      <vt:variant>
        <vt:i4>7077988</vt:i4>
      </vt:variant>
      <vt:variant>
        <vt:i4>300</vt:i4>
      </vt:variant>
      <vt:variant>
        <vt:i4>0</vt:i4>
      </vt:variant>
      <vt:variant>
        <vt:i4>5</vt:i4>
      </vt:variant>
      <vt:variant>
        <vt:lpwstr>http://www.osha.gov/pls/oshaweb/owalink.query_links?src_doc_type=STANDARDS&amp;src_unique_file=1910_1030&amp;src_anchor_name=1910.1030</vt:lpwstr>
      </vt:variant>
      <vt:variant>
        <vt:lpwstr/>
      </vt:variant>
      <vt:variant>
        <vt:i4>7536764</vt:i4>
      </vt:variant>
      <vt:variant>
        <vt:i4>291</vt:i4>
      </vt:variant>
      <vt:variant>
        <vt:i4>0</vt:i4>
      </vt:variant>
      <vt:variant>
        <vt:i4>5</vt:i4>
      </vt:variant>
      <vt:variant>
        <vt:lpwstr>http://www.research.nau.edu/compliance/orc/</vt:lpwstr>
      </vt:variant>
      <vt:variant>
        <vt:lpwstr/>
      </vt:variant>
      <vt:variant>
        <vt:i4>6684674</vt:i4>
      </vt:variant>
      <vt:variant>
        <vt:i4>288</vt:i4>
      </vt:variant>
      <vt:variant>
        <vt:i4>0</vt:i4>
      </vt:variant>
      <vt:variant>
        <vt:i4>5</vt:i4>
      </vt:variant>
      <vt:variant>
        <vt:lpwstr>http://frwebgate.access.gpo.gov/cgi-bin/getdoc.cgi?dbname=106_cong_public_laws&amp;docid=f:publ430.106</vt:lpwstr>
      </vt:variant>
      <vt:variant>
        <vt:lpwstr/>
      </vt:variant>
      <vt:variant>
        <vt:i4>7209032</vt:i4>
      </vt:variant>
      <vt:variant>
        <vt:i4>285</vt:i4>
      </vt:variant>
      <vt:variant>
        <vt:i4>0</vt:i4>
      </vt:variant>
      <vt:variant>
        <vt:i4>5</vt:i4>
      </vt:variant>
      <vt:variant>
        <vt:lpwstr>http://www.osha.gov/pls/oshaweb/owadisp.show_document?p_table=STANDARDS&amp;p_id=10051</vt:lpwstr>
      </vt:variant>
      <vt:variant>
        <vt:lpwstr/>
      </vt:variant>
      <vt:variant>
        <vt:i4>7995394</vt:i4>
      </vt:variant>
      <vt:variant>
        <vt:i4>282</vt:i4>
      </vt:variant>
      <vt:variant>
        <vt:i4>0</vt:i4>
      </vt:variant>
      <vt:variant>
        <vt:i4>5</vt:i4>
      </vt:variant>
      <vt:variant>
        <vt:lpwstr>mailto:Janelle.Runberg@nau.edu</vt:lpwstr>
      </vt:variant>
      <vt:variant>
        <vt:lpwstr/>
      </vt:variant>
      <vt:variant>
        <vt:i4>1900644</vt:i4>
      </vt:variant>
      <vt:variant>
        <vt:i4>279</vt:i4>
      </vt:variant>
      <vt:variant>
        <vt:i4>0</vt:i4>
      </vt:variant>
      <vt:variant>
        <vt:i4>5</vt:i4>
      </vt:variant>
      <vt:variant>
        <vt:lpwstr>mailto:Shelley.Jones@nau.edu</vt:lpwstr>
      </vt:variant>
      <vt:variant>
        <vt:lpwstr/>
      </vt:variant>
      <vt:variant>
        <vt:i4>1245237</vt:i4>
      </vt:variant>
      <vt:variant>
        <vt:i4>272</vt:i4>
      </vt:variant>
      <vt:variant>
        <vt:i4>0</vt:i4>
      </vt:variant>
      <vt:variant>
        <vt:i4>5</vt:i4>
      </vt:variant>
      <vt:variant>
        <vt:lpwstr/>
      </vt:variant>
      <vt:variant>
        <vt:lpwstr>_Toc232305511</vt:lpwstr>
      </vt:variant>
      <vt:variant>
        <vt:i4>1245237</vt:i4>
      </vt:variant>
      <vt:variant>
        <vt:i4>266</vt:i4>
      </vt:variant>
      <vt:variant>
        <vt:i4>0</vt:i4>
      </vt:variant>
      <vt:variant>
        <vt:i4>5</vt:i4>
      </vt:variant>
      <vt:variant>
        <vt:lpwstr/>
      </vt:variant>
      <vt:variant>
        <vt:lpwstr>_Toc232305510</vt:lpwstr>
      </vt:variant>
      <vt:variant>
        <vt:i4>1179701</vt:i4>
      </vt:variant>
      <vt:variant>
        <vt:i4>260</vt:i4>
      </vt:variant>
      <vt:variant>
        <vt:i4>0</vt:i4>
      </vt:variant>
      <vt:variant>
        <vt:i4>5</vt:i4>
      </vt:variant>
      <vt:variant>
        <vt:lpwstr/>
      </vt:variant>
      <vt:variant>
        <vt:lpwstr>_Toc232305509</vt:lpwstr>
      </vt:variant>
      <vt:variant>
        <vt:i4>1179701</vt:i4>
      </vt:variant>
      <vt:variant>
        <vt:i4>254</vt:i4>
      </vt:variant>
      <vt:variant>
        <vt:i4>0</vt:i4>
      </vt:variant>
      <vt:variant>
        <vt:i4>5</vt:i4>
      </vt:variant>
      <vt:variant>
        <vt:lpwstr/>
      </vt:variant>
      <vt:variant>
        <vt:lpwstr>_Toc232305508</vt:lpwstr>
      </vt:variant>
      <vt:variant>
        <vt:i4>1179701</vt:i4>
      </vt:variant>
      <vt:variant>
        <vt:i4>248</vt:i4>
      </vt:variant>
      <vt:variant>
        <vt:i4>0</vt:i4>
      </vt:variant>
      <vt:variant>
        <vt:i4>5</vt:i4>
      </vt:variant>
      <vt:variant>
        <vt:lpwstr/>
      </vt:variant>
      <vt:variant>
        <vt:lpwstr>_Toc232305507</vt:lpwstr>
      </vt:variant>
      <vt:variant>
        <vt:i4>1179701</vt:i4>
      </vt:variant>
      <vt:variant>
        <vt:i4>242</vt:i4>
      </vt:variant>
      <vt:variant>
        <vt:i4>0</vt:i4>
      </vt:variant>
      <vt:variant>
        <vt:i4>5</vt:i4>
      </vt:variant>
      <vt:variant>
        <vt:lpwstr/>
      </vt:variant>
      <vt:variant>
        <vt:lpwstr>_Toc232305506</vt:lpwstr>
      </vt:variant>
      <vt:variant>
        <vt:i4>1179701</vt:i4>
      </vt:variant>
      <vt:variant>
        <vt:i4>236</vt:i4>
      </vt:variant>
      <vt:variant>
        <vt:i4>0</vt:i4>
      </vt:variant>
      <vt:variant>
        <vt:i4>5</vt:i4>
      </vt:variant>
      <vt:variant>
        <vt:lpwstr/>
      </vt:variant>
      <vt:variant>
        <vt:lpwstr>_Toc232305505</vt:lpwstr>
      </vt:variant>
      <vt:variant>
        <vt:i4>1179701</vt:i4>
      </vt:variant>
      <vt:variant>
        <vt:i4>230</vt:i4>
      </vt:variant>
      <vt:variant>
        <vt:i4>0</vt:i4>
      </vt:variant>
      <vt:variant>
        <vt:i4>5</vt:i4>
      </vt:variant>
      <vt:variant>
        <vt:lpwstr/>
      </vt:variant>
      <vt:variant>
        <vt:lpwstr>_Toc232305504</vt:lpwstr>
      </vt:variant>
      <vt:variant>
        <vt:i4>1179701</vt:i4>
      </vt:variant>
      <vt:variant>
        <vt:i4>224</vt:i4>
      </vt:variant>
      <vt:variant>
        <vt:i4>0</vt:i4>
      </vt:variant>
      <vt:variant>
        <vt:i4>5</vt:i4>
      </vt:variant>
      <vt:variant>
        <vt:lpwstr/>
      </vt:variant>
      <vt:variant>
        <vt:lpwstr>_Toc232305503</vt:lpwstr>
      </vt:variant>
      <vt:variant>
        <vt:i4>1179701</vt:i4>
      </vt:variant>
      <vt:variant>
        <vt:i4>218</vt:i4>
      </vt:variant>
      <vt:variant>
        <vt:i4>0</vt:i4>
      </vt:variant>
      <vt:variant>
        <vt:i4>5</vt:i4>
      </vt:variant>
      <vt:variant>
        <vt:lpwstr/>
      </vt:variant>
      <vt:variant>
        <vt:lpwstr>_Toc232305502</vt:lpwstr>
      </vt:variant>
      <vt:variant>
        <vt:i4>1179701</vt:i4>
      </vt:variant>
      <vt:variant>
        <vt:i4>212</vt:i4>
      </vt:variant>
      <vt:variant>
        <vt:i4>0</vt:i4>
      </vt:variant>
      <vt:variant>
        <vt:i4>5</vt:i4>
      </vt:variant>
      <vt:variant>
        <vt:lpwstr/>
      </vt:variant>
      <vt:variant>
        <vt:lpwstr>_Toc232305501</vt:lpwstr>
      </vt:variant>
      <vt:variant>
        <vt:i4>1179701</vt:i4>
      </vt:variant>
      <vt:variant>
        <vt:i4>206</vt:i4>
      </vt:variant>
      <vt:variant>
        <vt:i4>0</vt:i4>
      </vt:variant>
      <vt:variant>
        <vt:i4>5</vt:i4>
      </vt:variant>
      <vt:variant>
        <vt:lpwstr/>
      </vt:variant>
      <vt:variant>
        <vt:lpwstr>_Toc232305500</vt:lpwstr>
      </vt:variant>
      <vt:variant>
        <vt:i4>1769524</vt:i4>
      </vt:variant>
      <vt:variant>
        <vt:i4>200</vt:i4>
      </vt:variant>
      <vt:variant>
        <vt:i4>0</vt:i4>
      </vt:variant>
      <vt:variant>
        <vt:i4>5</vt:i4>
      </vt:variant>
      <vt:variant>
        <vt:lpwstr/>
      </vt:variant>
      <vt:variant>
        <vt:lpwstr>_Toc232305498</vt:lpwstr>
      </vt:variant>
      <vt:variant>
        <vt:i4>1769524</vt:i4>
      </vt:variant>
      <vt:variant>
        <vt:i4>194</vt:i4>
      </vt:variant>
      <vt:variant>
        <vt:i4>0</vt:i4>
      </vt:variant>
      <vt:variant>
        <vt:i4>5</vt:i4>
      </vt:variant>
      <vt:variant>
        <vt:lpwstr/>
      </vt:variant>
      <vt:variant>
        <vt:lpwstr>_Toc232305499</vt:lpwstr>
      </vt:variant>
      <vt:variant>
        <vt:i4>1769524</vt:i4>
      </vt:variant>
      <vt:variant>
        <vt:i4>188</vt:i4>
      </vt:variant>
      <vt:variant>
        <vt:i4>0</vt:i4>
      </vt:variant>
      <vt:variant>
        <vt:i4>5</vt:i4>
      </vt:variant>
      <vt:variant>
        <vt:lpwstr/>
      </vt:variant>
      <vt:variant>
        <vt:lpwstr>_Toc232305496</vt:lpwstr>
      </vt:variant>
      <vt:variant>
        <vt:i4>1769524</vt:i4>
      </vt:variant>
      <vt:variant>
        <vt:i4>182</vt:i4>
      </vt:variant>
      <vt:variant>
        <vt:i4>0</vt:i4>
      </vt:variant>
      <vt:variant>
        <vt:i4>5</vt:i4>
      </vt:variant>
      <vt:variant>
        <vt:lpwstr/>
      </vt:variant>
      <vt:variant>
        <vt:lpwstr>_Toc232305495</vt:lpwstr>
      </vt:variant>
      <vt:variant>
        <vt:i4>1769524</vt:i4>
      </vt:variant>
      <vt:variant>
        <vt:i4>176</vt:i4>
      </vt:variant>
      <vt:variant>
        <vt:i4>0</vt:i4>
      </vt:variant>
      <vt:variant>
        <vt:i4>5</vt:i4>
      </vt:variant>
      <vt:variant>
        <vt:lpwstr/>
      </vt:variant>
      <vt:variant>
        <vt:lpwstr>_Toc232305494</vt:lpwstr>
      </vt:variant>
      <vt:variant>
        <vt:i4>1769524</vt:i4>
      </vt:variant>
      <vt:variant>
        <vt:i4>170</vt:i4>
      </vt:variant>
      <vt:variant>
        <vt:i4>0</vt:i4>
      </vt:variant>
      <vt:variant>
        <vt:i4>5</vt:i4>
      </vt:variant>
      <vt:variant>
        <vt:lpwstr/>
      </vt:variant>
      <vt:variant>
        <vt:lpwstr>_Toc232305493</vt:lpwstr>
      </vt:variant>
      <vt:variant>
        <vt:i4>1769524</vt:i4>
      </vt:variant>
      <vt:variant>
        <vt:i4>164</vt:i4>
      </vt:variant>
      <vt:variant>
        <vt:i4>0</vt:i4>
      </vt:variant>
      <vt:variant>
        <vt:i4>5</vt:i4>
      </vt:variant>
      <vt:variant>
        <vt:lpwstr/>
      </vt:variant>
      <vt:variant>
        <vt:lpwstr>_Toc232305492</vt:lpwstr>
      </vt:variant>
      <vt:variant>
        <vt:i4>1769524</vt:i4>
      </vt:variant>
      <vt:variant>
        <vt:i4>158</vt:i4>
      </vt:variant>
      <vt:variant>
        <vt:i4>0</vt:i4>
      </vt:variant>
      <vt:variant>
        <vt:i4>5</vt:i4>
      </vt:variant>
      <vt:variant>
        <vt:lpwstr/>
      </vt:variant>
      <vt:variant>
        <vt:lpwstr>_Toc232305491</vt:lpwstr>
      </vt:variant>
      <vt:variant>
        <vt:i4>1769524</vt:i4>
      </vt:variant>
      <vt:variant>
        <vt:i4>152</vt:i4>
      </vt:variant>
      <vt:variant>
        <vt:i4>0</vt:i4>
      </vt:variant>
      <vt:variant>
        <vt:i4>5</vt:i4>
      </vt:variant>
      <vt:variant>
        <vt:lpwstr/>
      </vt:variant>
      <vt:variant>
        <vt:lpwstr>_Toc232305490</vt:lpwstr>
      </vt:variant>
      <vt:variant>
        <vt:i4>1703988</vt:i4>
      </vt:variant>
      <vt:variant>
        <vt:i4>146</vt:i4>
      </vt:variant>
      <vt:variant>
        <vt:i4>0</vt:i4>
      </vt:variant>
      <vt:variant>
        <vt:i4>5</vt:i4>
      </vt:variant>
      <vt:variant>
        <vt:lpwstr/>
      </vt:variant>
      <vt:variant>
        <vt:lpwstr>_Toc232305489</vt:lpwstr>
      </vt:variant>
      <vt:variant>
        <vt:i4>1703988</vt:i4>
      </vt:variant>
      <vt:variant>
        <vt:i4>140</vt:i4>
      </vt:variant>
      <vt:variant>
        <vt:i4>0</vt:i4>
      </vt:variant>
      <vt:variant>
        <vt:i4>5</vt:i4>
      </vt:variant>
      <vt:variant>
        <vt:lpwstr/>
      </vt:variant>
      <vt:variant>
        <vt:lpwstr>_Toc232305488</vt:lpwstr>
      </vt:variant>
      <vt:variant>
        <vt:i4>1703988</vt:i4>
      </vt:variant>
      <vt:variant>
        <vt:i4>134</vt:i4>
      </vt:variant>
      <vt:variant>
        <vt:i4>0</vt:i4>
      </vt:variant>
      <vt:variant>
        <vt:i4>5</vt:i4>
      </vt:variant>
      <vt:variant>
        <vt:lpwstr/>
      </vt:variant>
      <vt:variant>
        <vt:lpwstr>_Toc232305487</vt:lpwstr>
      </vt:variant>
      <vt:variant>
        <vt:i4>1703988</vt:i4>
      </vt:variant>
      <vt:variant>
        <vt:i4>128</vt:i4>
      </vt:variant>
      <vt:variant>
        <vt:i4>0</vt:i4>
      </vt:variant>
      <vt:variant>
        <vt:i4>5</vt:i4>
      </vt:variant>
      <vt:variant>
        <vt:lpwstr/>
      </vt:variant>
      <vt:variant>
        <vt:lpwstr>_Toc232305486</vt:lpwstr>
      </vt:variant>
      <vt:variant>
        <vt:i4>1703988</vt:i4>
      </vt:variant>
      <vt:variant>
        <vt:i4>122</vt:i4>
      </vt:variant>
      <vt:variant>
        <vt:i4>0</vt:i4>
      </vt:variant>
      <vt:variant>
        <vt:i4>5</vt:i4>
      </vt:variant>
      <vt:variant>
        <vt:lpwstr/>
      </vt:variant>
      <vt:variant>
        <vt:lpwstr>_Toc232305485</vt:lpwstr>
      </vt:variant>
      <vt:variant>
        <vt:i4>1703988</vt:i4>
      </vt:variant>
      <vt:variant>
        <vt:i4>116</vt:i4>
      </vt:variant>
      <vt:variant>
        <vt:i4>0</vt:i4>
      </vt:variant>
      <vt:variant>
        <vt:i4>5</vt:i4>
      </vt:variant>
      <vt:variant>
        <vt:lpwstr/>
      </vt:variant>
      <vt:variant>
        <vt:lpwstr>_Toc232305484</vt:lpwstr>
      </vt:variant>
      <vt:variant>
        <vt:i4>1703988</vt:i4>
      </vt:variant>
      <vt:variant>
        <vt:i4>110</vt:i4>
      </vt:variant>
      <vt:variant>
        <vt:i4>0</vt:i4>
      </vt:variant>
      <vt:variant>
        <vt:i4>5</vt:i4>
      </vt:variant>
      <vt:variant>
        <vt:lpwstr/>
      </vt:variant>
      <vt:variant>
        <vt:lpwstr>_Toc232305483</vt:lpwstr>
      </vt:variant>
      <vt:variant>
        <vt:i4>1703988</vt:i4>
      </vt:variant>
      <vt:variant>
        <vt:i4>104</vt:i4>
      </vt:variant>
      <vt:variant>
        <vt:i4>0</vt:i4>
      </vt:variant>
      <vt:variant>
        <vt:i4>5</vt:i4>
      </vt:variant>
      <vt:variant>
        <vt:lpwstr/>
      </vt:variant>
      <vt:variant>
        <vt:lpwstr>_Toc232305482</vt:lpwstr>
      </vt:variant>
      <vt:variant>
        <vt:i4>1703988</vt:i4>
      </vt:variant>
      <vt:variant>
        <vt:i4>98</vt:i4>
      </vt:variant>
      <vt:variant>
        <vt:i4>0</vt:i4>
      </vt:variant>
      <vt:variant>
        <vt:i4>5</vt:i4>
      </vt:variant>
      <vt:variant>
        <vt:lpwstr/>
      </vt:variant>
      <vt:variant>
        <vt:lpwstr>_Toc232305481</vt:lpwstr>
      </vt:variant>
      <vt:variant>
        <vt:i4>1703988</vt:i4>
      </vt:variant>
      <vt:variant>
        <vt:i4>92</vt:i4>
      </vt:variant>
      <vt:variant>
        <vt:i4>0</vt:i4>
      </vt:variant>
      <vt:variant>
        <vt:i4>5</vt:i4>
      </vt:variant>
      <vt:variant>
        <vt:lpwstr/>
      </vt:variant>
      <vt:variant>
        <vt:lpwstr>_Toc232305480</vt:lpwstr>
      </vt:variant>
      <vt:variant>
        <vt:i4>1376308</vt:i4>
      </vt:variant>
      <vt:variant>
        <vt:i4>86</vt:i4>
      </vt:variant>
      <vt:variant>
        <vt:i4>0</vt:i4>
      </vt:variant>
      <vt:variant>
        <vt:i4>5</vt:i4>
      </vt:variant>
      <vt:variant>
        <vt:lpwstr/>
      </vt:variant>
      <vt:variant>
        <vt:lpwstr>_Toc232305479</vt:lpwstr>
      </vt:variant>
      <vt:variant>
        <vt:i4>1376308</vt:i4>
      </vt:variant>
      <vt:variant>
        <vt:i4>80</vt:i4>
      </vt:variant>
      <vt:variant>
        <vt:i4>0</vt:i4>
      </vt:variant>
      <vt:variant>
        <vt:i4>5</vt:i4>
      </vt:variant>
      <vt:variant>
        <vt:lpwstr/>
      </vt:variant>
      <vt:variant>
        <vt:lpwstr>_Toc232305478</vt:lpwstr>
      </vt:variant>
      <vt:variant>
        <vt:i4>1376308</vt:i4>
      </vt:variant>
      <vt:variant>
        <vt:i4>74</vt:i4>
      </vt:variant>
      <vt:variant>
        <vt:i4>0</vt:i4>
      </vt:variant>
      <vt:variant>
        <vt:i4>5</vt:i4>
      </vt:variant>
      <vt:variant>
        <vt:lpwstr/>
      </vt:variant>
      <vt:variant>
        <vt:lpwstr>_Toc232305477</vt:lpwstr>
      </vt:variant>
      <vt:variant>
        <vt:i4>1376308</vt:i4>
      </vt:variant>
      <vt:variant>
        <vt:i4>68</vt:i4>
      </vt:variant>
      <vt:variant>
        <vt:i4>0</vt:i4>
      </vt:variant>
      <vt:variant>
        <vt:i4>5</vt:i4>
      </vt:variant>
      <vt:variant>
        <vt:lpwstr/>
      </vt:variant>
      <vt:variant>
        <vt:lpwstr>_Toc232305476</vt:lpwstr>
      </vt:variant>
      <vt:variant>
        <vt:i4>1376308</vt:i4>
      </vt:variant>
      <vt:variant>
        <vt:i4>65</vt:i4>
      </vt:variant>
      <vt:variant>
        <vt:i4>0</vt:i4>
      </vt:variant>
      <vt:variant>
        <vt:i4>5</vt:i4>
      </vt:variant>
      <vt:variant>
        <vt:lpwstr/>
      </vt:variant>
      <vt:variant>
        <vt:lpwstr>_Toc232305475</vt:lpwstr>
      </vt:variant>
      <vt:variant>
        <vt:i4>1376308</vt:i4>
      </vt:variant>
      <vt:variant>
        <vt:i4>59</vt:i4>
      </vt:variant>
      <vt:variant>
        <vt:i4>0</vt:i4>
      </vt:variant>
      <vt:variant>
        <vt:i4>5</vt:i4>
      </vt:variant>
      <vt:variant>
        <vt:lpwstr/>
      </vt:variant>
      <vt:variant>
        <vt:lpwstr>_Toc232305475</vt:lpwstr>
      </vt:variant>
      <vt:variant>
        <vt:i4>1376308</vt:i4>
      </vt:variant>
      <vt:variant>
        <vt:i4>53</vt:i4>
      </vt:variant>
      <vt:variant>
        <vt:i4>0</vt:i4>
      </vt:variant>
      <vt:variant>
        <vt:i4>5</vt:i4>
      </vt:variant>
      <vt:variant>
        <vt:lpwstr/>
      </vt:variant>
      <vt:variant>
        <vt:lpwstr>_Toc232305474</vt:lpwstr>
      </vt:variant>
      <vt:variant>
        <vt:i4>1376308</vt:i4>
      </vt:variant>
      <vt:variant>
        <vt:i4>47</vt:i4>
      </vt:variant>
      <vt:variant>
        <vt:i4>0</vt:i4>
      </vt:variant>
      <vt:variant>
        <vt:i4>5</vt:i4>
      </vt:variant>
      <vt:variant>
        <vt:lpwstr/>
      </vt:variant>
      <vt:variant>
        <vt:lpwstr>_Toc232305473</vt:lpwstr>
      </vt:variant>
      <vt:variant>
        <vt:i4>1376308</vt:i4>
      </vt:variant>
      <vt:variant>
        <vt:i4>41</vt:i4>
      </vt:variant>
      <vt:variant>
        <vt:i4>0</vt:i4>
      </vt:variant>
      <vt:variant>
        <vt:i4>5</vt:i4>
      </vt:variant>
      <vt:variant>
        <vt:lpwstr/>
      </vt:variant>
      <vt:variant>
        <vt:lpwstr>_Toc232305472</vt:lpwstr>
      </vt:variant>
      <vt:variant>
        <vt:i4>1376308</vt:i4>
      </vt:variant>
      <vt:variant>
        <vt:i4>35</vt:i4>
      </vt:variant>
      <vt:variant>
        <vt:i4>0</vt:i4>
      </vt:variant>
      <vt:variant>
        <vt:i4>5</vt:i4>
      </vt:variant>
      <vt:variant>
        <vt:lpwstr/>
      </vt:variant>
      <vt:variant>
        <vt:lpwstr>_Toc232305471</vt:lpwstr>
      </vt:variant>
      <vt:variant>
        <vt:i4>1376308</vt:i4>
      </vt:variant>
      <vt:variant>
        <vt:i4>29</vt:i4>
      </vt:variant>
      <vt:variant>
        <vt:i4>0</vt:i4>
      </vt:variant>
      <vt:variant>
        <vt:i4>5</vt:i4>
      </vt:variant>
      <vt:variant>
        <vt:lpwstr/>
      </vt:variant>
      <vt:variant>
        <vt:lpwstr>_Toc232305470</vt:lpwstr>
      </vt:variant>
      <vt:variant>
        <vt:i4>1310772</vt:i4>
      </vt:variant>
      <vt:variant>
        <vt:i4>23</vt:i4>
      </vt:variant>
      <vt:variant>
        <vt:i4>0</vt:i4>
      </vt:variant>
      <vt:variant>
        <vt:i4>5</vt:i4>
      </vt:variant>
      <vt:variant>
        <vt:lpwstr/>
      </vt:variant>
      <vt:variant>
        <vt:lpwstr>_Toc232305469</vt:lpwstr>
      </vt:variant>
      <vt:variant>
        <vt:i4>1310772</vt:i4>
      </vt:variant>
      <vt:variant>
        <vt:i4>17</vt:i4>
      </vt:variant>
      <vt:variant>
        <vt:i4>0</vt:i4>
      </vt:variant>
      <vt:variant>
        <vt:i4>5</vt:i4>
      </vt:variant>
      <vt:variant>
        <vt:lpwstr/>
      </vt:variant>
      <vt:variant>
        <vt:lpwstr>_Toc232305468</vt:lpwstr>
      </vt:variant>
      <vt:variant>
        <vt:i4>1310772</vt:i4>
      </vt:variant>
      <vt:variant>
        <vt:i4>11</vt:i4>
      </vt:variant>
      <vt:variant>
        <vt:i4>0</vt:i4>
      </vt:variant>
      <vt:variant>
        <vt:i4>5</vt:i4>
      </vt:variant>
      <vt:variant>
        <vt:lpwstr/>
      </vt:variant>
      <vt:variant>
        <vt:lpwstr>_Toc232305467</vt:lpwstr>
      </vt:variant>
      <vt:variant>
        <vt:i4>1310772</vt:i4>
      </vt:variant>
      <vt:variant>
        <vt:i4>5</vt:i4>
      </vt:variant>
      <vt:variant>
        <vt:i4>0</vt:i4>
      </vt:variant>
      <vt:variant>
        <vt:i4>5</vt:i4>
      </vt:variant>
      <vt:variant>
        <vt:lpwstr/>
      </vt:variant>
      <vt:variant>
        <vt:lpwstr>_Toc232305466</vt:lpwstr>
      </vt:variant>
      <vt:variant>
        <vt:i4>1310772</vt:i4>
      </vt:variant>
      <vt:variant>
        <vt:i4>2</vt:i4>
      </vt:variant>
      <vt:variant>
        <vt:i4>0</vt:i4>
      </vt:variant>
      <vt:variant>
        <vt:i4>5</vt:i4>
      </vt:variant>
      <vt:variant>
        <vt:lpwstr/>
      </vt:variant>
      <vt:variant>
        <vt:lpwstr>_Toc232305465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NAU Confined Space Program</dc:title>
  <dc:subject/>
  <dc:creator>see35</dc:creator>
  <cp:keywords/>
  <cp:lastModifiedBy>Marlene E Gaither</cp:lastModifiedBy>
  <cp:revision>6</cp:revision>
  <cp:lastPrinted>2022-02-03T19:35:00Z</cp:lastPrinted>
  <dcterms:created xsi:type="dcterms:W3CDTF">2024-02-05T17:41:00Z</dcterms:created>
  <dcterms:modified xsi:type="dcterms:W3CDTF">2024-02-05T17:44:00Z</dcterms:modified>
</cp:coreProperties>
</file>