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FD57" w14:textId="22724211" w:rsidR="00292390" w:rsidRPr="009F72D5" w:rsidRDefault="009F72D5" w:rsidP="0010340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EHS</w:t>
      </w:r>
      <w:r w:rsidRPr="009F72D5">
        <w:rPr>
          <w:b/>
          <w:bCs/>
          <w:sz w:val="48"/>
          <w:szCs w:val="48"/>
        </w:rPr>
        <w:t xml:space="preserve"> AED</w:t>
      </w:r>
      <w:r w:rsidR="00815320" w:rsidRPr="009F72D5">
        <w:rPr>
          <w:b/>
          <w:bCs/>
          <w:sz w:val="48"/>
          <w:szCs w:val="48"/>
        </w:rPr>
        <w:t xml:space="preserve"> Policy</w:t>
      </w:r>
    </w:p>
    <w:p w14:paraId="3CC5DFDD" w14:textId="0990E503" w:rsidR="00815320" w:rsidRPr="00351EF7" w:rsidRDefault="00103405">
      <w:pPr>
        <w:rPr>
          <w:b/>
          <w:bCs/>
          <w:u w:val="single"/>
        </w:rPr>
      </w:pPr>
      <w:r w:rsidRPr="00351EF7">
        <w:rPr>
          <w:b/>
          <w:bCs/>
          <w:u w:val="single"/>
        </w:rPr>
        <w:t xml:space="preserve">Purpose </w:t>
      </w:r>
    </w:p>
    <w:p w14:paraId="3BE60A61" w14:textId="4BCBF74E" w:rsidR="00103405" w:rsidRDefault="00103405">
      <w:r>
        <w:t>To establish regulations for Automated External Defibrillator or AED.</w:t>
      </w:r>
    </w:p>
    <w:p w14:paraId="76E5D8F1" w14:textId="77E1580A" w:rsidR="00103405" w:rsidRPr="00351EF7" w:rsidRDefault="00103405">
      <w:pPr>
        <w:rPr>
          <w:b/>
          <w:bCs/>
          <w:u w:val="single"/>
        </w:rPr>
      </w:pPr>
      <w:r w:rsidRPr="00351EF7">
        <w:rPr>
          <w:b/>
          <w:bCs/>
          <w:u w:val="single"/>
        </w:rPr>
        <w:t>Definitions</w:t>
      </w:r>
    </w:p>
    <w:p w14:paraId="6A6381F6" w14:textId="4245A81F" w:rsidR="005734BA" w:rsidRPr="005734BA" w:rsidRDefault="005734BA">
      <w:r>
        <w:rPr>
          <w:b/>
          <w:bCs/>
        </w:rPr>
        <w:t xml:space="preserve">AED User: </w:t>
      </w:r>
      <w:r>
        <w:t xml:space="preserve">A person who is currently preparing to </w:t>
      </w:r>
      <w:r w:rsidR="000C3A2E">
        <w:t>use or</w:t>
      </w:r>
      <w:r>
        <w:t xml:space="preserve"> using an AED within the immediate future or presently. </w:t>
      </w:r>
    </w:p>
    <w:p w14:paraId="3B98C56B" w14:textId="51632047" w:rsidR="00103405" w:rsidRDefault="00103405">
      <w:r w:rsidRPr="00103405">
        <w:rPr>
          <w:b/>
          <w:bCs/>
        </w:rPr>
        <w:t>Automated External Defibrillator (AED):</w:t>
      </w:r>
      <w:r>
        <w:t xml:space="preserve"> An automated defibrillator (AED) is a device which is used to treat victims who experience sudden cardiac arrest</w:t>
      </w:r>
      <w:r w:rsidR="00B55FC7">
        <w:t>.</w:t>
      </w:r>
      <w:r>
        <w:t xml:space="preserve"> The AED will analyze the heart rhythm and advise the operator if a shockable or abnormal heart rhythm is detected</w:t>
      </w:r>
      <w:r w:rsidR="00B55FC7">
        <w:t>.</w:t>
      </w:r>
      <w:r>
        <w:t xml:space="preserve"> This </w:t>
      </w:r>
      <w:r w:rsidR="00081C7A">
        <w:t>shock’s purpose is to return the heart rhythm to a normal heart rhythm.</w:t>
      </w:r>
    </w:p>
    <w:p w14:paraId="24E60833" w14:textId="747ECA5E" w:rsidR="00DA13E2" w:rsidRPr="00DA3258" w:rsidRDefault="00DA13E2">
      <w:pPr>
        <w:rPr>
          <w:color w:val="FF0000"/>
        </w:rPr>
      </w:pPr>
      <w:r w:rsidRPr="00DA13E2">
        <w:rPr>
          <w:b/>
          <w:bCs/>
        </w:rPr>
        <w:t>Lockable Door:</w:t>
      </w:r>
      <w:r>
        <w:t xml:space="preserve"> A </w:t>
      </w:r>
      <w:r w:rsidR="006F7F37">
        <w:t xml:space="preserve">(room) </w:t>
      </w:r>
      <w:r>
        <w:t xml:space="preserve">door that requires a physical key or keycard access to unlock the door. This status does not change regardless of </w:t>
      </w:r>
      <w:proofErr w:type="gramStart"/>
      <w:r>
        <w:t>whether or not</w:t>
      </w:r>
      <w:proofErr w:type="gramEnd"/>
      <w:r>
        <w:t xml:space="preserve"> the door is locked; it is only defined by the presence of the described lock</w:t>
      </w:r>
      <w:r w:rsidR="00B02D27">
        <w:t>.</w:t>
      </w:r>
      <w:r w:rsidRPr="00DA3258">
        <w:rPr>
          <w:color w:val="FF0000"/>
        </w:rPr>
        <w:t xml:space="preserve"> </w:t>
      </w:r>
    </w:p>
    <w:p w14:paraId="032B9571" w14:textId="49DB3141" w:rsidR="005734BA" w:rsidRDefault="005734BA">
      <w:r w:rsidRPr="005734BA">
        <w:rPr>
          <w:b/>
          <w:bCs/>
        </w:rPr>
        <w:t>Patient:</w:t>
      </w:r>
      <w:r>
        <w:t xml:space="preserve"> Someone in need of medical assistance and a possible need of CPR or AED.</w:t>
      </w:r>
    </w:p>
    <w:p w14:paraId="18090BB6" w14:textId="4B973133" w:rsidR="00081C7A" w:rsidRPr="009D37F9" w:rsidRDefault="00081C7A">
      <w:pPr>
        <w:rPr>
          <w:b/>
          <w:bCs/>
          <w:u w:val="single"/>
        </w:rPr>
      </w:pPr>
      <w:r w:rsidRPr="009D37F9">
        <w:rPr>
          <w:b/>
          <w:bCs/>
          <w:u w:val="single"/>
        </w:rPr>
        <w:t>AED Program</w:t>
      </w:r>
      <w:r w:rsidR="00E41037" w:rsidRPr="009D37F9">
        <w:rPr>
          <w:b/>
          <w:bCs/>
          <w:u w:val="single"/>
        </w:rPr>
        <w:t xml:space="preserve"> Information</w:t>
      </w:r>
    </w:p>
    <w:p w14:paraId="0C565E90" w14:textId="23D3DE48" w:rsidR="00081C7A" w:rsidRPr="00081C7A" w:rsidRDefault="00081C7A">
      <w:pPr>
        <w:rPr>
          <w:b/>
          <w:bCs/>
        </w:rPr>
      </w:pPr>
      <w:r w:rsidRPr="00081C7A">
        <w:rPr>
          <w:b/>
          <w:bCs/>
        </w:rPr>
        <w:t>Environmental Health and Safety</w:t>
      </w:r>
      <w:r w:rsidR="00CB2286">
        <w:rPr>
          <w:b/>
          <w:bCs/>
        </w:rPr>
        <w:t xml:space="preserve"> (EHS)</w:t>
      </w:r>
      <w:r w:rsidRPr="00081C7A">
        <w:rPr>
          <w:b/>
          <w:bCs/>
        </w:rPr>
        <w:t xml:space="preserve"> </w:t>
      </w:r>
    </w:p>
    <w:p w14:paraId="1ABA249B" w14:textId="5BDE6426" w:rsidR="00081C7A" w:rsidRDefault="00081C7A">
      <w:r>
        <w:t xml:space="preserve">501 E Pine Knoll Drive </w:t>
      </w:r>
    </w:p>
    <w:p w14:paraId="2127F545" w14:textId="0592F60B" w:rsidR="00081C7A" w:rsidRDefault="00081C7A">
      <w:r>
        <w:t>Facility Services – 77, Room 200</w:t>
      </w:r>
    </w:p>
    <w:p w14:paraId="7AC5EC0A" w14:textId="1191058C" w:rsidR="00081C7A" w:rsidRDefault="00081C7A">
      <w:r>
        <w:t>Flagstaff, AZ 86011</w:t>
      </w:r>
    </w:p>
    <w:p w14:paraId="0C4A9CD5" w14:textId="68C4CB61" w:rsidR="00081C7A" w:rsidRDefault="00AE27C0">
      <w:hyperlink r:id="rId8" w:history="1">
        <w:r w:rsidR="00081C7A" w:rsidRPr="00BA11C9">
          <w:rPr>
            <w:rStyle w:val="Hyperlink"/>
          </w:rPr>
          <w:t>nauehs@nau.edu</w:t>
        </w:r>
      </w:hyperlink>
    </w:p>
    <w:p w14:paraId="6CED895E" w14:textId="2794874C" w:rsidR="00081C7A" w:rsidRDefault="00081C7A">
      <w:r>
        <w:t>PO Box 4137 Flagstaff, AZ 86011-4137</w:t>
      </w:r>
    </w:p>
    <w:p w14:paraId="008FD2BD" w14:textId="28CF0DC3" w:rsidR="00081C7A" w:rsidRDefault="00081C7A"/>
    <w:p w14:paraId="4E40922E" w14:textId="0BDE9E78" w:rsidR="00081C7A" w:rsidRDefault="00081C7A">
      <w:r>
        <w:t xml:space="preserve">Contact EHS for locations of </w:t>
      </w:r>
      <w:r w:rsidR="00CB2286">
        <w:t>AED or</w:t>
      </w:r>
      <w:r>
        <w:t xml:space="preserve"> download NAU safe</w:t>
      </w:r>
      <w:r w:rsidR="00E41037">
        <w:t xml:space="preserve"> app</w:t>
      </w:r>
      <w:r w:rsidR="009F72D5">
        <w:t xml:space="preserve"> from the NAU emergency management page (</w:t>
      </w:r>
      <w:r w:rsidR="009F72D5" w:rsidRPr="009F72D5">
        <w:rPr>
          <w:color w:val="4472C4" w:themeColor="accent1"/>
          <w:u w:val="single"/>
        </w:rPr>
        <w:t>https://in.nau.edu/emergency-management/alert</w:t>
      </w:r>
      <w:r w:rsidR="009F72D5">
        <w:t>),</w:t>
      </w:r>
      <w:r>
        <w:t xml:space="preserve"> for an online map. EHS is responsible for </w:t>
      </w:r>
      <w:r w:rsidR="00A866D6">
        <w:t>maintenance</w:t>
      </w:r>
      <w:r>
        <w:t xml:space="preserve"> and record keeping</w:t>
      </w:r>
      <w:r w:rsidR="00A866D6">
        <w:t xml:space="preserve"> of AEDs on NAU campuses.</w:t>
      </w:r>
      <w:r w:rsidR="007A36D6">
        <w:t xml:space="preserve"> If you would like any information regarding the maintenance and record keeping of the </w:t>
      </w:r>
      <w:r w:rsidR="0007714B">
        <w:t>AEDs,</w:t>
      </w:r>
      <w:r w:rsidR="007A36D6">
        <w:t xml:space="preserve"> please contact EHS.</w:t>
      </w:r>
    </w:p>
    <w:p w14:paraId="411CA04E" w14:textId="02FB06BB" w:rsidR="00A866D6" w:rsidRPr="00351EF7" w:rsidRDefault="00A866D6">
      <w:pPr>
        <w:rPr>
          <w:b/>
          <w:bCs/>
          <w:u w:val="single"/>
        </w:rPr>
      </w:pPr>
      <w:r w:rsidRPr="00351EF7">
        <w:rPr>
          <w:b/>
          <w:bCs/>
          <w:u w:val="single"/>
        </w:rPr>
        <w:t>AED Use Instruction</w:t>
      </w:r>
      <w:r w:rsidR="009F72D5" w:rsidRPr="00351EF7">
        <w:rPr>
          <w:b/>
          <w:bCs/>
          <w:u w:val="single"/>
        </w:rPr>
        <w:t>s</w:t>
      </w:r>
      <w:r w:rsidR="004D0AFF" w:rsidRPr="00351EF7">
        <w:rPr>
          <w:b/>
          <w:bCs/>
          <w:u w:val="single"/>
        </w:rPr>
        <w:t xml:space="preserve"> (Quoted from American Red Cross)</w:t>
      </w:r>
    </w:p>
    <w:p w14:paraId="15AB52CC" w14:textId="26B1E26A" w:rsidR="008C2AFF" w:rsidRDefault="008C2AFF" w:rsidP="00CB2286">
      <w:r>
        <w:t>Use of campus AEDs is considered voluntary for any employee who does not have emergency assistance or first aid as a primary job duty. Most staff are not obligated to provide CPR or AED services and their decision to do so if covered by the Arizona Good Samaritan laws.</w:t>
      </w:r>
    </w:p>
    <w:p w14:paraId="7D3CFE00" w14:textId="5BB89A0A" w:rsidR="00CB2286" w:rsidRDefault="00CB2286" w:rsidP="00CB2286">
      <w:r>
        <w:t xml:space="preserve">AED should be used when a </w:t>
      </w:r>
      <w:r w:rsidR="005734BA">
        <w:t>patient</w:t>
      </w:r>
      <w:r>
        <w:t xml:space="preserve"> is in </w:t>
      </w:r>
      <w:r w:rsidRPr="00F54312">
        <w:t>cardiac arre</w:t>
      </w:r>
      <w:r w:rsidR="00F54312" w:rsidRPr="00F54312">
        <w:t>st</w:t>
      </w:r>
      <w:r>
        <w:t xml:space="preserve">, and CPR should be </w:t>
      </w:r>
      <w:r w:rsidR="00E41037">
        <w:t>performed</w:t>
      </w:r>
      <w:r>
        <w:t xml:space="preserve"> </w:t>
      </w:r>
      <w:r w:rsidRPr="00F54312">
        <w:t xml:space="preserve">until an AED </w:t>
      </w:r>
      <w:r w:rsidR="00F54312">
        <w:t>d</w:t>
      </w:r>
      <w:r w:rsidR="00F54312" w:rsidRPr="00F54312">
        <w:rPr>
          <w:rStyle w:val="cf01"/>
          <w:rFonts w:ascii="Calibri" w:hAnsi="Calibri" w:cs="Calibri"/>
          <w:sz w:val="22"/>
          <w:szCs w:val="22"/>
        </w:rPr>
        <w:t>elivers a shock</w:t>
      </w:r>
      <w:r>
        <w:t xml:space="preserve">, and after the AED has been used. </w:t>
      </w:r>
      <w:r w:rsidR="00F54312">
        <w:t>Prior to use, a</w:t>
      </w:r>
      <w:r w:rsidR="005734BA" w:rsidRPr="005734BA">
        <w:t>n</w:t>
      </w:r>
      <w:r w:rsidRPr="005734BA">
        <w:t xml:space="preserve"> </w:t>
      </w:r>
      <w:r w:rsidR="005734BA" w:rsidRPr="005734BA">
        <w:t>AED user</w:t>
      </w:r>
      <w:r w:rsidRPr="005734BA">
        <w:t xml:space="preserve"> should </w:t>
      </w:r>
      <w:r w:rsidR="00F54312">
        <w:rPr>
          <w:rStyle w:val="cf01"/>
          <w:rFonts w:asciiTheme="minorHAnsi" w:hAnsiTheme="minorHAnsi" w:cstheme="minorHAnsi"/>
          <w:sz w:val="22"/>
          <w:szCs w:val="22"/>
        </w:rPr>
        <w:t>confirm</w:t>
      </w:r>
      <w:r w:rsidR="00F54312" w:rsidRPr="00F54312">
        <w:rPr>
          <w:rStyle w:val="cf01"/>
          <w:rFonts w:asciiTheme="minorHAnsi" w:hAnsiTheme="minorHAnsi" w:cstheme="minorHAnsi"/>
          <w:sz w:val="22"/>
          <w:szCs w:val="22"/>
        </w:rPr>
        <w:t xml:space="preserve"> if the patient </w:t>
      </w:r>
      <w:r w:rsidR="00F54312" w:rsidRPr="00F54312">
        <w:rPr>
          <w:rStyle w:val="cf01"/>
          <w:rFonts w:asciiTheme="minorHAnsi" w:hAnsiTheme="minorHAnsi" w:cstheme="minorHAnsi"/>
          <w:sz w:val="22"/>
          <w:szCs w:val="22"/>
        </w:rPr>
        <w:lastRenderedPageBreak/>
        <w:t>is breathing or not, and if they can find a pulse on the patient</w:t>
      </w:r>
      <w:r w:rsidRPr="00F54312">
        <w:rPr>
          <w:rFonts w:cstheme="minorHAnsi"/>
        </w:rPr>
        <w:t>.</w:t>
      </w:r>
      <w:r>
        <w:t xml:space="preserve"> </w:t>
      </w:r>
      <w:r w:rsidR="00E9627F">
        <w:t>AEDs</w:t>
      </w:r>
      <w:r w:rsidR="00F54312">
        <w:t xml:space="preserve"> should only be used if no pulse or an irregular pulse are detected. </w:t>
      </w:r>
      <w:r>
        <w:t>Also use an AED if advised by 911</w:t>
      </w:r>
      <w:r w:rsidR="004D0AFF">
        <w:t xml:space="preserve">. </w:t>
      </w:r>
    </w:p>
    <w:p w14:paraId="79E896F5" w14:textId="4C8586EF" w:rsidR="00A866D6" w:rsidRDefault="00E41037" w:rsidP="00A866D6">
      <w:pPr>
        <w:pStyle w:val="ListParagraph"/>
        <w:numPr>
          <w:ilvl w:val="0"/>
          <w:numId w:val="1"/>
        </w:numPr>
      </w:pPr>
      <w:r>
        <w:t>Confirm</w:t>
      </w:r>
      <w:r w:rsidR="00A866D6">
        <w:t xml:space="preserve"> that the person needs help, and that the scene is safe, and ask a bystander to call 911 for help.</w:t>
      </w:r>
    </w:p>
    <w:p w14:paraId="4B01FEB2" w14:textId="53999277" w:rsidR="00A866D6" w:rsidRDefault="00A866D6" w:rsidP="00A866D6">
      <w:pPr>
        <w:pStyle w:val="ListParagraph"/>
        <w:numPr>
          <w:ilvl w:val="1"/>
          <w:numId w:val="1"/>
        </w:numPr>
      </w:pPr>
      <w:r>
        <w:t>Gasping is not breathing.</w:t>
      </w:r>
    </w:p>
    <w:p w14:paraId="1E65A068" w14:textId="39964B67" w:rsidR="00A866D6" w:rsidRDefault="00A866D6" w:rsidP="00A866D6">
      <w:pPr>
        <w:pStyle w:val="ListParagraph"/>
        <w:numPr>
          <w:ilvl w:val="1"/>
          <w:numId w:val="1"/>
        </w:numPr>
      </w:pPr>
      <w:r>
        <w:t>If the scene is not safe call 911 but do not enter the scene</w:t>
      </w:r>
    </w:p>
    <w:p w14:paraId="3A1EE6C0" w14:textId="2563BC06" w:rsidR="00A866D6" w:rsidRDefault="00A866D6" w:rsidP="00A866D6">
      <w:pPr>
        <w:pStyle w:val="ListParagraph"/>
        <w:numPr>
          <w:ilvl w:val="1"/>
          <w:numId w:val="1"/>
        </w:numPr>
      </w:pPr>
      <w:r>
        <w:t>If you are alone, call 911 first.</w:t>
      </w:r>
    </w:p>
    <w:p w14:paraId="66988CC3" w14:textId="50ACEC21" w:rsidR="00A866D6" w:rsidRDefault="00A866D6" w:rsidP="00A866D6">
      <w:pPr>
        <w:pStyle w:val="ListParagraph"/>
        <w:numPr>
          <w:ilvl w:val="0"/>
          <w:numId w:val="1"/>
        </w:numPr>
      </w:pPr>
      <w:r>
        <w:t xml:space="preserve">Send </w:t>
      </w:r>
      <w:r w:rsidR="00CB2286">
        <w:t>someone</w:t>
      </w:r>
      <w:r>
        <w:t xml:space="preserve"> to get the AED or get the AED </w:t>
      </w:r>
      <w:r w:rsidR="00CB2286">
        <w:t>yourself.</w:t>
      </w:r>
    </w:p>
    <w:p w14:paraId="0D3E8E6F" w14:textId="3DA7BA08" w:rsidR="00A866D6" w:rsidRDefault="00A866D6" w:rsidP="00A866D6">
      <w:pPr>
        <w:pStyle w:val="ListParagraph"/>
        <w:numPr>
          <w:ilvl w:val="0"/>
          <w:numId w:val="1"/>
        </w:numPr>
      </w:pPr>
      <w:r>
        <w:t>As soon as an AED is available, turn it on and follow the voice prompts.</w:t>
      </w:r>
    </w:p>
    <w:p w14:paraId="6B940DD9" w14:textId="02344662" w:rsidR="00A866D6" w:rsidRDefault="00A866D6" w:rsidP="00A866D6">
      <w:pPr>
        <w:pStyle w:val="ListParagraph"/>
        <w:numPr>
          <w:ilvl w:val="0"/>
          <w:numId w:val="1"/>
        </w:numPr>
      </w:pPr>
      <w:r>
        <w:t>Remove clothing and attach pads correctly.</w:t>
      </w:r>
    </w:p>
    <w:p w14:paraId="1250D3BA" w14:textId="0989649A" w:rsidR="00A866D6" w:rsidRDefault="00A866D6" w:rsidP="00A866D6">
      <w:pPr>
        <w:pStyle w:val="ListParagraph"/>
        <w:numPr>
          <w:ilvl w:val="1"/>
          <w:numId w:val="1"/>
        </w:numPr>
      </w:pPr>
      <w:r>
        <w:t xml:space="preserve">Remove all clothing covering the chest, and if necessary, wipe the chest </w:t>
      </w:r>
      <w:r w:rsidR="00CB2286">
        <w:t>dry.</w:t>
      </w:r>
    </w:p>
    <w:p w14:paraId="6915432B" w14:textId="26B2DE95" w:rsidR="00A866D6" w:rsidRDefault="00A866D6" w:rsidP="00A866D6">
      <w:pPr>
        <w:pStyle w:val="ListParagraph"/>
        <w:numPr>
          <w:ilvl w:val="1"/>
          <w:numId w:val="1"/>
        </w:numPr>
      </w:pPr>
      <w:r>
        <w:t>Place one pad on the upper right side of the chest</w:t>
      </w:r>
    </w:p>
    <w:p w14:paraId="41AD2663" w14:textId="56435B8C" w:rsidR="00A866D6" w:rsidRDefault="00A866D6" w:rsidP="00A866D6">
      <w:pPr>
        <w:pStyle w:val="ListParagraph"/>
        <w:numPr>
          <w:ilvl w:val="1"/>
          <w:numId w:val="1"/>
        </w:numPr>
      </w:pPr>
      <w:r>
        <w:t xml:space="preserve">Place the other pad on the lower left side of the chest, a few inches below the left </w:t>
      </w:r>
      <w:r w:rsidR="00CB2286">
        <w:t>armpit.</w:t>
      </w:r>
    </w:p>
    <w:p w14:paraId="5588E3E0" w14:textId="03D42178" w:rsidR="00A866D6" w:rsidRDefault="00A866D6" w:rsidP="00A866D6">
      <w:pPr>
        <w:pStyle w:val="ListParagraph"/>
        <w:numPr>
          <w:ilvl w:val="1"/>
          <w:numId w:val="1"/>
        </w:numPr>
      </w:pPr>
      <w:r>
        <w:t xml:space="preserve">If the pads </w:t>
      </w:r>
      <w:r w:rsidR="000141E5">
        <w:t>will or could</w:t>
      </w:r>
      <w:r>
        <w:t xml:space="preserve"> touch, place </w:t>
      </w:r>
      <w:r w:rsidR="00CB2286">
        <w:t>one</w:t>
      </w:r>
      <w:r>
        <w:t xml:space="preserve"> pad in the middle of the chest and the other pad on the back</w:t>
      </w:r>
      <w:r w:rsidR="00CB2286">
        <w:t xml:space="preserve"> between the shoulder blades.</w:t>
      </w:r>
    </w:p>
    <w:p w14:paraId="768BF64C" w14:textId="184E90D2" w:rsidR="00A866D6" w:rsidRDefault="00A866D6" w:rsidP="00A866D6">
      <w:pPr>
        <w:pStyle w:val="ListParagraph"/>
        <w:numPr>
          <w:ilvl w:val="0"/>
          <w:numId w:val="1"/>
        </w:numPr>
      </w:pPr>
      <w:r>
        <w:t>Plug the pad connector cable into the AED, if necessary</w:t>
      </w:r>
    </w:p>
    <w:p w14:paraId="0ED8FCE7" w14:textId="7EB800EC" w:rsidR="00A866D6" w:rsidRDefault="00B55FC7" w:rsidP="00A866D6">
      <w:pPr>
        <w:pStyle w:val="ListParagraph"/>
        <w:numPr>
          <w:ilvl w:val="0"/>
          <w:numId w:val="1"/>
        </w:numPr>
      </w:pPr>
      <w:r>
        <w:t xml:space="preserve">The AED will analyze the heart rhythm and advise the operator if a shockable or abnormal heart rhythm is detected. </w:t>
      </w:r>
    </w:p>
    <w:p w14:paraId="2DD40E4D" w14:textId="77777777" w:rsidR="00CB2286" w:rsidRDefault="00CB2286" w:rsidP="00CB2286">
      <w:pPr>
        <w:pStyle w:val="ListParagraph"/>
        <w:numPr>
          <w:ilvl w:val="1"/>
          <w:numId w:val="1"/>
        </w:numPr>
      </w:pPr>
      <w:r>
        <w:t>Make sure no one is touching the person.</w:t>
      </w:r>
    </w:p>
    <w:p w14:paraId="21895D7B" w14:textId="66FD5F9C" w:rsidR="00CB2286" w:rsidRDefault="00CB2286" w:rsidP="00CB2286">
      <w:pPr>
        <w:pStyle w:val="ListParagraph"/>
        <w:numPr>
          <w:ilvl w:val="1"/>
          <w:numId w:val="1"/>
        </w:numPr>
      </w:pPr>
      <w:r>
        <w:t xml:space="preserve">Say “CLEAR!” in a loud, commanding voice. </w:t>
      </w:r>
    </w:p>
    <w:p w14:paraId="11712022" w14:textId="5F9F59B1" w:rsidR="00A866D6" w:rsidRDefault="00B55FC7" w:rsidP="00A866D6">
      <w:pPr>
        <w:pStyle w:val="ListParagraph"/>
        <w:numPr>
          <w:ilvl w:val="0"/>
          <w:numId w:val="1"/>
        </w:numPr>
      </w:pPr>
      <w:r>
        <w:t xml:space="preserve">If a shockable or abnormal rhythm is detected, the AED will charge to the appropriate energy level and advise the operator to deliver a shock. </w:t>
      </w:r>
      <w:r w:rsidR="00A866D6">
        <w:t>Deliver a shock</w:t>
      </w:r>
      <w:r>
        <w:t>.</w:t>
      </w:r>
    </w:p>
    <w:p w14:paraId="10B8A8A3" w14:textId="77777777" w:rsidR="00CB2286" w:rsidRDefault="00CB2286" w:rsidP="00CB2286">
      <w:pPr>
        <w:pStyle w:val="ListParagraph"/>
        <w:numPr>
          <w:ilvl w:val="1"/>
          <w:numId w:val="1"/>
        </w:numPr>
      </w:pPr>
      <w:r>
        <w:t>Make sure no one is touching the person.</w:t>
      </w:r>
    </w:p>
    <w:p w14:paraId="172A1E21" w14:textId="77777777" w:rsidR="00CB2286" w:rsidRDefault="00CB2286" w:rsidP="00CB2286">
      <w:pPr>
        <w:pStyle w:val="ListParagraph"/>
        <w:numPr>
          <w:ilvl w:val="1"/>
          <w:numId w:val="1"/>
        </w:numPr>
      </w:pPr>
      <w:r>
        <w:t xml:space="preserve">Say “CLEAR!” in a loud, commanding voice. </w:t>
      </w:r>
    </w:p>
    <w:p w14:paraId="37D7E2EA" w14:textId="172E772F" w:rsidR="00CB2286" w:rsidRDefault="00CB2286" w:rsidP="00CB2286">
      <w:pPr>
        <w:pStyle w:val="ListParagraph"/>
        <w:numPr>
          <w:ilvl w:val="1"/>
          <w:numId w:val="1"/>
        </w:numPr>
      </w:pPr>
      <w:r>
        <w:t>Push the “shock” button to deliver the shock.</w:t>
      </w:r>
    </w:p>
    <w:p w14:paraId="2B70F108" w14:textId="69F6A53D" w:rsidR="00A866D6" w:rsidRDefault="00A866D6" w:rsidP="00A866D6">
      <w:pPr>
        <w:pStyle w:val="ListParagraph"/>
        <w:numPr>
          <w:ilvl w:val="0"/>
          <w:numId w:val="1"/>
        </w:numPr>
      </w:pPr>
      <w:r>
        <w:t xml:space="preserve">After the AED delivers the shock, or if no shock is advised, immediately start CPR, beginning with </w:t>
      </w:r>
      <w:r w:rsidR="00CB2286">
        <w:t>compressions.</w:t>
      </w:r>
    </w:p>
    <w:p w14:paraId="741B8F42" w14:textId="015CF50A" w:rsidR="00A866D6" w:rsidRPr="00351EF7" w:rsidRDefault="00A866D6">
      <w:pPr>
        <w:rPr>
          <w:b/>
          <w:bCs/>
          <w:u w:val="single"/>
        </w:rPr>
      </w:pPr>
      <w:r w:rsidRPr="00351EF7">
        <w:rPr>
          <w:b/>
          <w:bCs/>
          <w:u w:val="single"/>
        </w:rPr>
        <w:t>Post-Use Procedure</w:t>
      </w:r>
    </w:p>
    <w:p w14:paraId="7EA838FD" w14:textId="5FAD4DC6" w:rsidR="00CB2286" w:rsidRDefault="00CB2286">
      <w:r>
        <w:t>After an AED has been used, contact the Environmental Health and Safety (EHS) Department at NAU</w:t>
      </w:r>
      <w:r w:rsidR="000141E5">
        <w:t xml:space="preserve"> to</w:t>
      </w:r>
      <w:r>
        <w:t xml:space="preserve"> let them know the AED has been used, the location of the AED, and the date it was used. </w:t>
      </w:r>
      <w:r w:rsidR="007A36D6">
        <w:t xml:space="preserve">EHS will </w:t>
      </w:r>
      <w:r w:rsidR="000141E5">
        <w:t>perform required</w:t>
      </w:r>
      <w:r w:rsidR="007A36D6">
        <w:t xml:space="preserve"> </w:t>
      </w:r>
      <w:r w:rsidR="001F6D5A">
        <w:t xml:space="preserve">AED maintenance, </w:t>
      </w:r>
      <w:r w:rsidR="007A36D6">
        <w:t>record keeping</w:t>
      </w:r>
      <w:r w:rsidR="001F6D5A">
        <w:t>,</w:t>
      </w:r>
      <w:r w:rsidR="007A36D6">
        <w:t xml:space="preserve"> and state reporting after the use of the AED.</w:t>
      </w:r>
    </w:p>
    <w:p w14:paraId="1D77F874" w14:textId="0CEC9458" w:rsidR="007A36D6" w:rsidRPr="00351EF7" w:rsidRDefault="007A36D6">
      <w:pPr>
        <w:rPr>
          <w:b/>
          <w:bCs/>
          <w:u w:val="single"/>
        </w:rPr>
      </w:pPr>
      <w:r w:rsidRPr="00351EF7">
        <w:rPr>
          <w:b/>
          <w:bCs/>
          <w:u w:val="single"/>
        </w:rPr>
        <w:t xml:space="preserve">Arizona AED Statutes </w:t>
      </w:r>
    </w:p>
    <w:p w14:paraId="06699005" w14:textId="07141937" w:rsidR="007A36D6" w:rsidRDefault="007A36D6">
      <w:r>
        <w:t>Arizona AED statutes can be found in A.R.S. 36-2261 – A.R.S. 36-2264 and A.R.S. 34-401</w:t>
      </w:r>
    </w:p>
    <w:p w14:paraId="7DA1D4A0" w14:textId="76D9E2B1" w:rsidR="00815320" w:rsidRPr="00351EF7" w:rsidRDefault="004D0AFF">
      <w:pPr>
        <w:rPr>
          <w:b/>
          <w:bCs/>
          <w:u w:val="single"/>
        </w:rPr>
      </w:pPr>
      <w:r w:rsidRPr="00351EF7">
        <w:rPr>
          <w:b/>
          <w:bCs/>
          <w:u w:val="single"/>
        </w:rPr>
        <w:t xml:space="preserve">NAU </w:t>
      </w:r>
      <w:r w:rsidR="007A36D6" w:rsidRPr="00351EF7">
        <w:rPr>
          <w:b/>
          <w:bCs/>
          <w:u w:val="single"/>
        </w:rPr>
        <w:t xml:space="preserve">AED </w:t>
      </w:r>
      <w:r w:rsidRPr="00351EF7">
        <w:rPr>
          <w:b/>
          <w:bCs/>
          <w:u w:val="single"/>
        </w:rPr>
        <w:t xml:space="preserve">Installation </w:t>
      </w:r>
      <w:r w:rsidR="001809D3" w:rsidRPr="00351EF7">
        <w:rPr>
          <w:b/>
          <w:bCs/>
          <w:u w:val="single"/>
        </w:rPr>
        <w:t>Guidelines</w:t>
      </w:r>
      <w:r w:rsidR="007A36D6" w:rsidRPr="00351EF7">
        <w:rPr>
          <w:b/>
          <w:bCs/>
          <w:u w:val="single"/>
        </w:rPr>
        <w:t xml:space="preserve"> </w:t>
      </w:r>
    </w:p>
    <w:p w14:paraId="4B638729" w14:textId="5348B417" w:rsidR="00C53D6A" w:rsidRDefault="007A36D6" w:rsidP="00C53D6A">
      <w:r>
        <w:t>In the event of a new building or a modification of a building</w:t>
      </w:r>
      <w:r w:rsidR="00735516">
        <w:t xml:space="preserve"> with costs greater than $250,00.00 </w:t>
      </w:r>
      <w:r w:rsidR="00F54312">
        <w:t>(</w:t>
      </w:r>
      <w:r w:rsidR="00735516">
        <w:t>and thus</w:t>
      </w:r>
      <w:r>
        <w:t xml:space="preserve"> </w:t>
      </w:r>
      <w:r w:rsidR="000141E5">
        <w:t>requiring AED</w:t>
      </w:r>
      <w:r w:rsidR="00735516">
        <w:t xml:space="preserve"> installation</w:t>
      </w:r>
      <w:r w:rsidR="00F54312">
        <w:t>)</w:t>
      </w:r>
      <w:r w:rsidR="000141E5">
        <w:t xml:space="preserve"> The</w:t>
      </w:r>
      <w:r>
        <w:t xml:space="preserve"> AED must </w:t>
      </w:r>
      <w:proofErr w:type="gramStart"/>
      <w:r>
        <w:t>be located in</w:t>
      </w:r>
      <w:proofErr w:type="gramEnd"/>
      <w:r>
        <w:t xml:space="preserve"> a logical and accessible location. There must be sufficient AEDs</w:t>
      </w:r>
      <w:r w:rsidR="00F54312">
        <w:t xml:space="preserve"> in the building</w:t>
      </w:r>
      <w:r>
        <w:t xml:space="preserve"> </w:t>
      </w:r>
      <w:r w:rsidR="000141E5">
        <w:t>to meet the following criteria:</w:t>
      </w:r>
    </w:p>
    <w:p w14:paraId="354FE4CC" w14:textId="627E6255" w:rsidR="00C53D6A" w:rsidRDefault="00C53D6A" w:rsidP="00C53D6A">
      <w:pPr>
        <w:pStyle w:val="ListParagraph"/>
        <w:numPr>
          <w:ilvl w:val="0"/>
          <w:numId w:val="3"/>
        </w:numPr>
      </w:pPr>
      <w:r>
        <w:t xml:space="preserve">In multiple level buildings, there must be </w:t>
      </w:r>
      <w:r w:rsidR="001C74BB">
        <w:t>at least one</w:t>
      </w:r>
      <w:r>
        <w:t xml:space="preserve"> AED on every floor. </w:t>
      </w:r>
    </w:p>
    <w:p w14:paraId="721964B3" w14:textId="36FD3FAA" w:rsidR="00C53D6A" w:rsidRPr="00C53D6A" w:rsidRDefault="001C74BB" w:rsidP="00C53D6A">
      <w:pPr>
        <w:pStyle w:val="ListParagraph"/>
        <w:numPr>
          <w:ilvl w:val="0"/>
          <w:numId w:val="3"/>
        </w:numPr>
      </w:pPr>
      <w:r>
        <w:lastRenderedPageBreak/>
        <w:t xml:space="preserve">If a floor contains areas with key or card restricted access, the AED must be placed in the publicly accessible portion of the floor, </w:t>
      </w:r>
      <w:r w:rsidR="00C53D6A" w:rsidRPr="00C53D6A">
        <w:rPr>
          <w:rFonts w:cstheme="minorHAnsi"/>
        </w:rPr>
        <w:t xml:space="preserve">excluding areas smaller than 100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</m:oMath>
      <w:r w:rsidR="00C53D6A">
        <w:rPr>
          <w:rFonts w:eastAsiaTheme="minorEastAsia" w:cstheme="minorHAnsi"/>
        </w:rPr>
        <w:t xml:space="preserve">. </w:t>
      </w:r>
    </w:p>
    <w:p w14:paraId="793DF0FC" w14:textId="36ABF212" w:rsidR="00C53D6A" w:rsidRPr="001809D3" w:rsidRDefault="00C53D6A" w:rsidP="00C53D6A">
      <w:pPr>
        <w:pStyle w:val="ListParagraph"/>
        <w:numPr>
          <w:ilvl w:val="0"/>
          <w:numId w:val="3"/>
        </w:numPr>
      </w:pPr>
      <w:r>
        <w:rPr>
          <w:rFonts w:eastAsiaTheme="minorEastAsia" w:cstheme="minorHAnsi"/>
        </w:rPr>
        <w:t xml:space="preserve">If a </w:t>
      </w:r>
      <w:r w:rsidR="001B45B2">
        <w:rPr>
          <w:rFonts w:eastAsiaTheme="minorEastAsia" w:cstheme="minorHAnsi"/>
        </w:rPr>
        <w:t>room</w:t>
      </w:r>
      <w:r>
        <w:rPr>
          <w:rFonts w:eastAsiaTheme="minorEastAsia" w:cstheme="minorHAnsi"/>
        </w:rPr>
        <w:t xml:space="preserve"> will be used for physical activity, </w:t>
      </w:r>
      <w:r w:rsidR="00F54312">
        <w:rPr>
          <w:rFonts w:eastAsiaTheme="minorEastAsia" w:cstheme="minorHAnsi"/>
        </w:rPr>
        <w:t>(</w:t>
      </w:r>
      <w:r>
        <w:rPr>
          <w:rFonts w:eastAsiaTheme="minorEastAsia" w:cstheme="minorHAnsi"/>
        </w:rPr>
        <w:t>such as gyms</w:t>
      </w:r>
      <w:r w:rsidR="001B45B2">
        <w:rPr>
          <w:rFonts w:eastAsiaTheme="minorEastAsia" w:cstheme="minorHAnsi"/>
        </w:rPr>
        <w:t xml:space="preserve"> or </w:t>
      </w:r>
      <w:r>
        <w:rPr>
          <w:rFonts w:eastAsiaTheme="minorEastAsia" w:cstheme="minorHAnsi"/>
        </w:rPr>
        <w:t>weight rooms</w:t>
      </w:r>
      <w:r w:rsidR="00F54312">
        <w:rPr>
          <w:rFonts w:eastAsiaTheme="minorEastAsia" w:cstheme="minorHAnsi"/>
        </w:rPr>
        <w:t>)</w:t>
      </w:r>
      <w:r w:rsidR="001B45B2">
        <w:rPr>
          <w:rFonts w:eastAsiaTheme="minorEastAsia" w:cstheme="minorHAnsi"/>
        </w:rPr>
        <w:t xml:space="preserve"> or will commonly be used for large gatherings</w:t>
      </w:r>
      <w:r>
        <w:rPr>
          <w:rFonts w:eastAsiaTheme="minorEastAsia" w:cstheme="minorHAnsi"/>
        </w:rPr>
        <w:t xml:space="preserve"> </w:t>
      </w:r>
      <w:r w:rsidR="001B45B2">
        <w:rPr>
          <w:rFonts w:eastAsiaTheme="minorEastAsia" w:cstheme="minorHAnsi"/>
        </w:rPr>
        <w:t>there must be an AED within a 30 second</w:t>
      </w:r>
      <w:r w:rsidR="000141E5">
        <w:rPr>
          <w:rFonts w:eastAsiaTheme="minorEastAsia" w:cstheme="minorHAnsi"/>
        </w:rPr>
        <w:t xml:space="preserve"> brisk</w:t>
      </w:r>
      <w:r w:rsidR="001B45B2">
        <w:rPr>
          <w:rFonts w:eastAsiaTheme="minorEastAsia" w:cstheme="minorHAnsi"/>
        </w:rPr>
        <w:t xml:space="preserve"> walk from the door of that room or in the center of that room.</w:t>
      </w:r>
    </w:p>
    <w:p w14:paraId="68FE2F18" w14:textId="16C7298A" w:rsidR="001809D3" w:rsidRPr="001B45B2" w:rsidRDefault="001809D3" w:rsidP="001809D3">
      <w:pPr>
        <w:pStyle w:val="ListParagraph"/>
        <w:numPr>
          <w:ilvl w:val="1"/>
          <w:numId w:val="3"/>
        </w:numPr>
      </w:pPr>
      <w:r>
        <w:rPr>
          <w:rFonts w:eastAsiaTheme="minorEastAsia" w:cstheme="minorHAnsi"/>
        </w:rPr>
        <w:t>AEDs should be located as close to physical activity areas as possible with preference to locations that do not require</w:t>
      </w:r>
      <w:r w:rsidR="00F54312">
        <w:rPr>
          <w:rFonts w:eastAsiaTheme="minorEastAsia" w:cstheme="minorHAnsi"/>
        </w:rPr>
        <w:t xml:space="preserve"> passing through</w:t>
      </w:r>
      <w:r>
        <w:rPr>
          <w:rFonts w:eastAsiaTheme="minorEastAsia" w:cstheme="minorHAnsi"/>
        </w:rPr>
        <w:t xml:space="preserve"> lockable doors.</w:t>
      </w:r>
    </w:p>
    <w:p w14:paraId="4E6C7CDA" w14:textId="4C1AB22E" w:rsidR="001B45B2" w:rsidRPr="00AA119E" w:rsidRDefault="001B45B2" w:rsidP="00C53D6A">
      <w:pPr>
        <w:pStyle w:val="ListParagraph"/>
        <w:numPr>
          <w:ilvl w:val="0"/>
          <w:numId w:val="3"/>
        </w:numPr>
      </w:pPr>
      <w:r>
        <w:rPr>
          <w:rFonts w:eastAsiaTheme="minorEastAsia" w:cstheme="minorHAnsi"/>
        </w:rPr>
        <w:t xml:space="preserve">A </w:t>
      </w:r>
      <w:r w:rsidR="001809D3">
        <w:rPr>
          <w:rFonts w:eastAsiaTheme="minorEastAsia" w:cstheme="minorHAnsi"/>
        </w:rPr>
        <w:t>single</w:t>
      </w:r>
      <w:r>
        <w:rPr>
          <w:rFonts w:eastAsiaTheme="minorEastAsia" w:cstheme="minorHAnsi"/>
        </w:rPr>
        <w:t xml:space="preserve"> AED may be used to satisfy multiple criteria.</w:t>
      </w:r>
    </w:p>
    <w:p w14:paraId="37548C49" w14:textId="5FC255E9" w:rsidR="00AA119E" w:rsidRPr="009D37F9" w:rsidRDefault="00AA119E" w:rsidP="00C53D6A">
      <w:pPr>
        <w:pStyle w:val="ListParagraph"/>
        <w:numPr>
          <w:ilvl w:val="0"/>
          <w:numId w:val="3"/>
        </w:numPr>
      </w:pPr>
      <w:r w:rsidRPr="009D37F9">
        <w:rPr>
          <w:rFonts w:eastAsiaTheme="minorEastAsia" w:cstheme="minorHAnsi"/>
        </w:rPr>
        <w:t xml:space="preserve">The AED must </w:t>
      </w:r>
      <w:proofErr w:type="gramStart"/>
      <w:r w:rsidRPr="009D37F9">
        <w:rPr>
          <w:rFonts w:eastAsiaTheme="minorEastAsia" w:cstheme="minorHAnsi"/>
        </w:rPr>
        <w:t>be located in</w:t>
      </w:r>
      <w:proofErr w:type="gramEnd"/>
      <w:r w:rsidRPr="009D37F9">
        <w:rPr>
          <w:rFonts w:eastAsiaTheme="minorEastAsia" w:cstheme="minorHAnsi"/>
        </w:rPr>
        <w:t xml:space="preserve"> a manner that the </w:t>
      </w:r>
      <w:r w:rsidR="00AE27C0">
        <w:rPr>
          <w:rFonts w:eastAsiaTheme="minorEastAsia" w:cstheme="minorHAnsi"/>
        </w:rPr>
        <w:t>bottom</w:t>
      </w:r>
      <w:r w:rsidRPr="009D37F9">
        <w:rPr>
          <w:rFonts w:eastAsiaTheme="minorEastAsia" w:cstheme="minorHAnsi"/>
        </w:rPr>
        <w:t xml:space="preserve"> of the cabinet is no more than </w:t>
      </w:r>
      <w:r w:rsidR="00AE27C0">
        <w:rPr>
          <w:rFonts w:eastAsiaTheme="minorEastAsia" w:cstheme="minorHAnsi"/>
        </w:rPr>
        <w:t>27</w:t>
      </w:r>
      <w:r w:rsidRPr="009D37F9">
        <w:rPr>
          <w:rFonts w:eastAsiaTheme="minorEastAsia" w:cstheme="minorHAnsi"/>
        </w:rPr>
        <w:t>” above the floor</w:t>
      </w:r>
      <w:r w:rsidR="00AE27C0">
        <w:rPr>
          <w:rFonts w:eastAsiaTheme="minorEastAsia" w:cstheme="minorHAnsi"/>
        </w:rPr>
        <w:t>. Installations other than this height must be approved by the building official.</w:t>
      </w:r>
    </w:p>
    <w:p w14:paraId="510FC5A8" w14:textId="258F524A" w:rsidR="00DA3258" w:rsidRPr="00DA3258" w:rsidRDefault="00DA3258" w:rsidP="00DA3258">
      <w:pPr>
        <w:pStyle w:val="ListParagraph"/>
        <w:rPr>
          <w:color w:val="FF0000"/>
        </w:rPr>
      </w:pPr>
    </w:p>
    <w:sectPr w:rsidR="00DA3258" w:rsidRPr="00DA32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4091" w14:textId="77777777" w:rsidR="00B22FC0" w:rsidRDefault="00B22FC0" w:rsidP="00B55FC7">
      <w:pPr>
        <w:spacing w:after="0" w:line="240" w:lineRule="auto"/>
      </w:pPr>
      <w:r>
        <w:separator/>
      </w:r>
    </w:p>
  </w:endnote>
  <w:endnote w:type="continuationSeparator" w:id="0">
    <w:p w14:paraId="3E52B895" w14:textId="77777777" w:rsidR="00B22FC0" w:rsidRDefault="00B22FC0" w:rsidP="00B5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A9E1" w14:textId="77777777" w:rsidR="00B22FC0" w:rsidRDefault="00B22FC0" w:rsidP="00B55FC7">
      <w:pPr>
        <w:spacing w:after="0" w:line="240" w:lineRule="auto"/>
      </w:pPr>
      <w:r>
        <w:separator/>
      </w:r>
    </w:p>
  </w:footnote>
  <w:footnote w:type="continuationSeparator" w:id="0">
    <w:p w14:paraId="7AD85D53" w14:textId="77777777" w:rsidR="00B22FC0" w:rsidRDefault="00B22FC0" w:rsidP="00B5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037" w14:textId="73077A95" w:rsidR="00B55FC7" w:rsidRDefault="00B55FC7">
    <w:pPr>
      <w:pStyle w:val="Header"/>
    </w:pPr>
    <w:r>
      <w:rPr>
        <w:noProof/>
      </w:rPr>
      <w:drawing>
        <wp:inline distT="0" distB="0" distL="0" distR="0" wp14:anchorId="33E254FE" wp14:editId="126FBFFC">
          <wp:extent cx="5943600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47F0F" w14:textId="77777777" w:rsidR="00B55FC7" w:rsidRDefault="00B5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CB9"/>
    <w:multiLevelType w:val="hybridMultilevel"/>
    <w:tmpl w:val="C1D2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C37"/>
    <w:multiLevelType w:val="hybridMultilevel"/>
    <w:tmpl w:val="6A7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16901"/>
    <w:multiLevelType w:val="hybridMultilevel"/>
    <w:tmpl w:val="158C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30296">
    <w:abstractNumId w:val="2"/>
  </w:num>
  <w:num w:numId="2" w16cid:durableId="402535304">
    <w:abstractNumId w:val="1"/>
  </w:num>
  <w:num w:numId="3" w16cid:durableId="24144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20"/>
    <w:rsid w:val="000141E5"/>
    <w:rsid w:val="0007714B"/>
    <w:rsid w:val="00081C7A"/>
    <w:rsid w:val="000C3A2E"/>
    <w:rsid w:val="00103405"/>
    <w:rsid w:val="001470DD"/>
    <w:rsid w:val="001809D3"/>
    <w:rsid w:val="001B45B2"/>
    <w:rsid w:val="001C74BB"/>
    <w:rsid w:val="001F6D5A"/>
    <w:rsid w:val="00292390"/>
    <w:rsid w:val="00351EF7"/>
    <w:rsid w:val="003F1E5B"/>
    <w:rsid w:val="00402C7A"/>
    <w:rsid w:val="004D0AFF"/>
    <w:rsid w:val="005734BA"/>
    <w:rsid w:val="00651605"/>
    <w:rsid w:val="006F7F37"/>
    <w:rsid w:val="00735516"/>
    <w:rsid w:val="007A36D6"/>
    <w:rsid w:val="00815320"/>
    <w:rsid w:val="008C2AFF"/>
    <w:rsid w:val="009364B3"/>
    <w:rsid w:val="009D37F9"/>
    <w:rsid w:val="009F72D5"/>
    <w:rsid w:val="00A866D6"/>
    <w:rsid w:val="00AA119E"/>
    <w:rsid w:val="00AE27C0"/>
    <w:rsid w:val="00B02D27"/>
    <w:rsid w:val="00B22FC0"/>
    <w:rsid w:val="00B55FC7"/>
    <w:rsid w:val="00C53D6A"/>
    <w:rsid w:val="00CB2286"/>
    <w:rsid w:val="00DA13E2"/>
    <w:rsid w:val="00DA3258"/>
    <w:rsid w:val="00E41037"/>
    <w:rsid w:val="00E9627F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A0AF"/>
  <w15:chartTrackingRefBased/>
  <w15:docId w15:val="{EAA69177-3EC4-4CFD-8BB7-3B0A2B2B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6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D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C7"/>
  </w:style>
  <w:style w:type="paragraph" w:styleId="Footer">
    <w:name w:val="footer"/>
    <w:basedOn w:val="Normal"/>
    <w:link w:val="FooterChar"/>
    <w:uiPriority w:val="99"/>
    <w:unhideWhenUsed/>
    <w:rsid w:val="00B5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C7"/>
  </w:style>
  <w:style w:type="character" w:styleId="CommentReference">
    <w:name w:val="annotation reference"/>
    <w:basedOn w:val="DefaultParagraphFont"/>
    <w:uiPriority w:val="99"/>
    <w:semiHidden/>
    <w:unhideWhenUsed/>
    <w:rsid w:val="006F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F3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5431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ehs@n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4070-5677-4C45-9225-27A50208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2</cp:revision>
  <dcterms:created xsi:type="dcterms:W3CDTF">2023-12-04T18:55:00Z</dcterms:created>
  <dcterms:modified xsi:type="dcterms:W3CDTF">2023-12-04T18:55:00Z</dcterms:modified>
</cp:coreProperties>
</file>