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67" w:rsidRDefault="00F71967" w:rsidP="009418DF">
      <w:pPr>
        <w:jc w:val="center"/>
        <w:rPr>
          <w:rFonts w:ascii="Calibri"/>
          <w:b/>
          <w:sz w:val="28"/>
        </w:rPr>
      </w:pPr>
      <w:bookmarkStart w:id="0" w:name="Untitled"/>
      <w:bookmarkEnd w:id="0"/>
      <w:r w:rsidRPr="00EC55A4">
        <w:rPr>
          <w:rFonts w:ascii="Calibri"/>
          <w:b/>
          <w:sz w:val="28"/>
        </w:rPr>
        <w:t>UNIVERSAL AFFILIATION AGREEMENT</w:t>
      </w:r>
    </w:p>
    <w:p w:rsidR="00B704E0" w:rsidRPr="00EF0BD2" w:rsidRDefault="00B704E0" w:rsidP="009418DF">
      <w:pPr>
        <w:pStyle w:val="TableParagraph"/>
        <w:tabs>
          <w:tab w:val="left" w:pos="7521"/>
        </w:tabs>
        <w:ind w:left="450" w:right="310"/>
        <w:rPr>
          <w:rFonts w:asciiTheme="minorHAnsi" w:hAnsiTheme="minorHAnsi"/>
          <w:sz w:val="20"/>
        </w:rPr>
      </w:pPr>
    </w:p>
    <w:p w:rsidR="00F71967" w:rsidRPr="00EF0BD2" w:rsidRDefault="00F71967" w:rsidP="0077344E">
      <w:pPr>
        <w:pStyle w:val="BodyText"/>
        <w:tabs>
          <w:tab w:val="left" w:pos="879"/>
          <w:tab w:val="left" w:pos="6835"/>
          <w:tab w:val="left" w:pos="7988"/>
        </w:tabs>
        <w:contextualSpacing/>
        <w:rPr>
          <w:rFonts w:asciiTheme="minorHAnsi" w:hAnsiTheme="minorHAnsi"/>
        </w:rPr>
      </w:pPr>
      <w:r w:rsidRPr="00EF0BD2">
        <w:rPr>
          <w:rFonts w:asciiTheme="minorHAnsi" w:hAnsiTheme="minorHAnsi"/>
        </w:rPr>
        <w:t>This Agreement is entered into by and between the Arizona Board of Regents for and on behalf of Northern Arizona University, located in Flagstaff, Arizona</w:t>
      </w:r>
      <w:r w:rsidR="00131113" w:rsidRPr="00EF0BD2">
        <w:rPr>
          <w:rFonts w:asciiTheme="minorHAnsi" w:hAnsiTheme="minorHAnsi"/>
        </w:rPr>
        <w:t xml:space="preserve"> </w:t>
      </w:r>
      <w:r w:rsidRPr="00EF0BD2">
        <w:rPr>
          <w:rFonts w:asciiTheme="minorHAnsi" w:hAnsiTheme="minorHAnsi"/>
        </w:rPr>
        <w:t>(“University”) and</w:t>
      </w:r>
      <w:r w:rsidR="00F75E31" w:rsidRPr="00EF0BD2">
        <w:rPr>
          <w:rFonts w:asciiTheme="minorHAnsi" w:hAnsiTheme="minorHAnsi"/>
        </w:rPr>
        <w:t xml:space="preserve"> </w:t>
      </w:r>
      <w:r w:rsidR="0056252F" w:rsidRPr="00EF0BD2">
        <w:rPr>
          <w:rFonts w:asciiTheme="minorHAnsi" w:eastAsia="Cambria" w:hAnsiTheme="minorHAnsi" w:cs="Arial"/>
          <w:noProof/>
        </w:rPr>
        <w:fldChar w:fldCharType="begin">
          <w:ffData>
            <w:name w:val=""/>
            <w:enabled/>
            <w:calcOnExit w:val="0"/>
            <w:textInput/>
          </w:ffData>
        </w:fldChar>
      </w:r>
      <w:r w:rsidR="0056252F" w:rsidRPr="00EF0BD2">
        <w:rPr>
          <w:rFonts w:asciiTheme="minorHAnsi" w:eastAsia="Cambria" w:hAnsiTheme="minorHAnsi" w:cs="Arial"/>
          <w:noProof/>
        </w:rPr>
        <w:instrText xml:space="preserve"> FORMTEXT </w:instrText>
      </w:r>
      <w:r w:rsidR="0056252F" w:rsidRPr="00EF0BD2">
        <w:rPr>
          <w:rFonts w:asciiTheme="minorHAnsi" w:eastAsia="Cambria" w:hAnsiTheme="minorHAnsi" w:cs="Arial"/>
          <w:noProof/>
        </w:rPr>
      </w:r>
      <w:r w:rsidR="0056252F" w:rsidRPr="00EF0BD2">
        <w:rPr>
          <w:rFonts w:asciiTheme="minorHAnsi" w:eastAsia="Cambria" w:hAnsiTheme="minorHAnsi" w:cs="Arial"/>
          <w:noProof/>
        </w:rPr>
        <w:fldChar w:fldCharType="separate"/>
      </w:r>
      <w:r w:rsidR="0056252F" w:rsidRPr="00EF0BD2">
        <w:rPr>
          <w:rFonts w:asciiTheme="minorHAnsi" w:eastAsia="Cambria" w:hAnsiTheme="minorHAnsi" w:cs="Arial"/>
          <w:noProof/>
        </w:rPr>
        <w:t> </w:t>
      </w:r>
      <w:r w:rsidR="0056252F" w:rsidRPr="00EF0BD2">
        <w:rPr>
          <w:rFonts w:asciiTheme="minorHAnsi" w:eastAsia="Cambria" w:hAnsiTheme="minorHAnsi" w:cs="Arial"/>
          <w:noProof/>
        </w:rPr>
        <w:t> </w:t>
      </w:r>
      <w:r w:rsidR="0056252F" w:rsidRPr="00EF0BD2">
        <w:rPr>
          <w:rFonts w:asciiTheme="minorHAnsi" w:eastAsia="Cambria" w:hAnsiTheme="minorHAnsi" w:cs="Arial"/>
          <w:noProof/>
        </w:rPr>
        <w:t> </w:t>
      </w:r>
      <w:r w:rsidR="0056252F" w:rsidRPr="00EF0BD2">
        <w:rPr>
          <w:rFonts w:asciiTheme="minorHAnsi" w:eastAsia="Cambria" w:hAnsiTheme="minorHAnsi" w:cs="Arial"/>
          <w:noProof/>
        </w:rPr>
        <w:t> </w:t>
      </w:r>
      <w:r w:rsidR="0056252F" w:rsidRPr="00EF0BD2">
        <w:rPr>
          <w:rFonts w:asciiTheme="minorHAnsi" w:eastAsia="Cambria" w:hAnsiTheme="minorHAnsi" w:cs="Arial"/>
          <w:noProof/>
        </w:rPr>
        <w:t> </w:t>
      </w:r>
      <w:r w:rsidR="0056252F" w:rsidRPr="00EF0BD2">
        <w:rPr>
          <w:rFonts w:asciiTheme="minorHAnsi" w:eastAsia="Cambria" w:hAnsiTheme="minorHAnsi" w:cs="Arial"/>
          <w:noProof/>
        </w:rPr>
        <w:fldChar w:fldCharType="end"/>
      </w:r>
      <w:r w:rsidR="004734FA">
        <w:rPr>
          <w:rFonts w:asciiTheme="minorHAnsi" w:eastAsia="Cambria" w:hAnsiTheme="minorHAnsi" w:cs="Arial"/>
          <w:noProof/>
        </w:rPr>
        <w:t xml:space="preserve"> </w:t>
      </w:r>
      <w:r w:rsidRPr="00EF0BD2">
        <w:rPr>
          <w:rFonts w:asciiTheme="minorHAnsi" w:hAnsiTheme="minorHAnsi"/>
        </w:rPr>
        <w:t xml:space="preserve">(”Facility”) located </w:t>
      </w:r>
      <w:r w:rsidR="00D900A2" w:rsidRPr="00EF0BD2">
        <w:rPr>
          <w:rFonts w:asciiTheme="minorHAnsi" w:hAnsiTheme="minorHAnsi"/>
        </w:rPr>
        <w:t xml:space="preserve">in </w:t>
      </w:r>
      <w:r w:rsidR="0056252F" w:rsidRPr="00EF0BD2">
        <w:rPr>
          <w:rFonts w:asciiTheme="minorHAnsi" w:eastAsia="Cambria" w:hAnsiTheme="minorHAnsi" w:cs="Arial"/>
          <w:noProof/>
        </w:rPr>
        <w:fldChar w:fldCharType="begin">
          <w:ffData>
            <w:name w:val=""/>
            <w:enabled/>
            <w:calcOnExit w:val="0"/>
            <w:textInput/>
          </w:ffData>
        </w:fldChar>
      </w:r>
      <w:r w:rsidR="0056252F" w:rsidRPr="00EF0BD2">
        <w:rPr>
          <w:rFonts w:asciiTheme="minorHAnsi" w:eastAsia="Cambria" w:hAnsiTheme="minorHAnsi" w:cs="Arial"/>
          <w:noProof/>
        </w:rPr>
        <w:instrText xml:space="preserve"> FORMTEXT </w:instrText>
      </w:r>
      <w:r w:rsidR="0056252F" w:rsidRPr="00EF0BD2">
        <w:rPr>
          <w:rFonts w:asciiTheme="minorHAnsi" w:eastAsia="Cambria" w:hAnsiTheme="minorHAnsi" w:cs="Arial"/>
          <w:noProof/>
        </w:rPr>
      </w:r>
      <w:r w:rsidR="0056252F" w:rsidRPr="00EF0BD2">
        <w:rPr>
          <w:rFonts w:asciiTheme="minorHAnsi" w:eastAsia="Cambria" w:hAnsiTheme="minorHAnsi" w:cs="Arial"/>
          <w:noProof/>
        </w:rPr>
        <w:fldChar w:fldCharType="separate"/>
      </w:r>
      <w:r w:rsidR="0056252F" w:rsidRPr="00EF0BD2">
        <w:rPr>
          <w:rFonts w:asciiTheme="minorHAnsi" w:eastAsia="Cambria" w:hAnsiTheme="minorHAnsi" w:cs="Arial"/>
          <w:noProof/>
        </w:rPr>
        <w:t> </w:t>
      </w:r>
      <w:r w:rsidR="0056252F" w:rsidRPr="00EF0BD2">
        <w:rPr>
          <w:rFonts w:asciiTheme="minorHAnsi" w:eastAsia="Cambria" w:hAnsiTheme="minorHAnsi" w:cs="Arial"/>
          <w:noProof/>
        </w:rPr>
        <w:t> </w:t>
      </w:r>
      <w:r w:rsidR="0056252F" w:rsidRPr="00EF0BD2">
        <w:rPr>
          <w:rFonts w:asciiTheme="minorHAnsi" w:eastAsia="Cambria" w:hAnsiTheme="minorHAnsi" w:cs="Arial"/>
          <w:noProof/>
        </w:rPr>
        <w:t> </w:t>
      </w:r>
      <w:r w:rsidR="0056252F" w:rsidRPr="00EF0BD2">
        <w:rPr>
          <w:rFonts w:asciiTheme="minorHAnsi" w:eastAsia="Cambria" w:hAnsiTheme="minorHAnsi" w:cs="Arial"/>
          <w:noProof/>
        </w:rPr>
        <w:t> </w:t>
      </w:r>
      <w:r w:rsidR="0056252F" w:rsidRPr="00EF0BD2">
        <w:rPr>
          <w:rFonts w:asciiTheme="minorHAnsi" w:eastAsia="Cambria" w:hAnsiTheme="minorHAnsi" w:cs="Arial"/>
          <w:noProof/>
        </w:rPr>
        <w:t> </w:t>
      </w:r>
      <w:r w:rsidR="0056252F" w:rsidRPr="00EF0BD2">
        <w:rPr>
          <w:rFonts w:asciiTheme="minorHAnsi" w:eastAsia="Cambria" w:hAnsiTheme="minorHAnsi" w:cs="Arial"/>
          <w:noProof/>
        </w:rPr>
        <w:fldChar w:fldCharType="end"/>
      </w:r>
      <w:r w:rsidRPr="00EF0BD2">
        <w:rPr>
          <w:rFonts w:asciiTheme="minorHAnsi" w:hAnsiTheme="minorHAnsi"/>
        </w:rPr>
        <w:t>.</w:t>
      </w:r>
    </w:p>
    <w:p w:rsidR="00F71967" w:rsidRPr="00EF0BD2" w:rsidRDefault="00F71967" w:rsidP="009418DF">
      <w:pPr>
        <w:pStyle w:val="TableParagraph"/>
        <w:tabs>
          <w:tab w:val="left" w:pos="7521"/>
        </w:tabs>
        <w:rPr>
          <w:rFonts w:asciiTheme="minorHAnsi" w:hAnsiTheme="minorHAnsi"/>
          <w:sz w:val="20"/>
        </w:rPr>
      </w:pPr>
    </w:p>
    <w:tbl>
      <w:tblPr>
        <w:tblW w:w="0" w:type="auto"/>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9350"/>
      </w:tblGrid>
      <w:tr w:rsidR="00F71967" w:rsidRPr="00EC55A4" w:rsidTr="007B74C9">
        <w:trPr>
          <w:trHeight w:hRule="exact" w:val="293"/>
        </w:trPr>
        <w:tc>
          <w:tcPr>
            <w:tcW w:w="0" w:type="auto"/>
            <w:tcBorders>
              <w:top w:val="single" w:sz="4" w:space="0" w:color="auto"/>
              <w:left w:val="single" w:sz="4" w:space="0" w:color="auto"/>
              <w:bottom w:val="single" w:sz="4" w:space="0" w:color="auto"/>
              <w:right w:val="single" w:sz="4" w:space="0" w:color="auto"/>
            </w:tcBorders>
            <w:shd w:val="clear" w:color="auto" w:fill="000000"/>
          </w:tcPr>
          <w:p w:rsidR="00F71967" w:rsidRPr="00EC55A4" w:rsidRDefault="00F71967" w:rsidP="005C3FBE">
            <w:pPr>
              <w:pStyle w:val="TableParagraph"/>
              <w:keepLines/>
              <w:tabs>
                <w:tab w:val="left" w:pos="827"/>
              </w:tabs>
              <w:spacing w:line="292" w:lineRule="exact"/>
              <w:ind w:left="107"/>
              <w:rPr>
                <w:rFonts w:ascii="Calibri"/>
                <w:b/>
                <w:sz w:val="24"/>
              </w:rPr>
            </w:pPr>
            <w:r w:rsidRPr="00EC55A4">
              <w:rPr>
                <w:rFonts w:ascii="Calibri"/>
                <w:b/>
                <w:color w:val="FFFFFF"/>
                <w:sz w:val="24"/>
              </w:rPr>
              <w:t>I.</w:t>
            </w:r>
            <w:r w:rsidRPr="00EC55A4">
              <w:rPr>
                <w:rFonts w:ascii="Calibri"/>
                <w:b/>
                <w:color w:val="FFFFFF"/>
                <w:sz w:val="24"/>
              </w:rPr>
              <w:tab/>
              <w:t>DURATION</w:t>
            </w:r>
          </w:p>
        </w:tc>
      </w:tr>
      <w:tr w:rsidR="00B569AD" w:rsidRPr="00EC55A4" w:rsidTr="0090718F">
        <w:trPr>
          <w:trHeight w:hRule="exact" w:val="273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569AD" w:rsidRPr="00EF0BD2" w:rsidRDefault="00B569AD" w:rsidP="005C3FBE">
            <w:pPr>
              <w:pStyle w:val="TableParagraph"/>
              <w:keepLines/>
              <w:tabs>
                <w:tab w:val="left" w:pos="827"/>
              </w:tabs>
              <w:spacing w:before="100"/>
              <w:ind w:left="101" w:right="101"/>
              <w:contextualSpacing/>
              <w:rPr>
                <w:rFonts w:asciiTheme="minorHAnsi" w:hAnsiTheme="minorHAnsi"/>
                <w:b/>
                <w:color w:val="FFFFFF"/>
                <w:sz w:val="24"/>
              </w:rPr>
            </w:pPr>
            <w:r w:rsidRPr="00EF0BD2">
              <w:rPr>
                <w:rFonts w:asciiTheme="minorHAnsi" w:hAnsiTheme="minorHAnsi"/>
                <w:sz w:val="24"/>
              </w:rPr>
              <w:t xml:space="preserve">This Agreement will be in effect for five (5) years, unless a lesser time-period is stated herein. The effective date of this Agreement will be </w:t>
            </w:r>
            <w:r w:rsidR="0056252F" w:rsidRPr="00EF0BD2">
              <w:rPr>
                <w:rFonts w:asciiTheme="minorHAnsi" w:hAnsiTheme="minorHAnsi" w:cs="Arial"/>
                <w:sz w:val="24"/>
                <w:szCs w:val="24"/>
              </w:rPr>
              <w:fldChar w:fldCharType="begin">
                <w:ffData>
                  <w:name w:val=""/>
                  <w:enabled/>
                  <w:calcOnExit w:val="0"/>
                  <w:textInput/>
                </w:ffData>
              </w:fldChar>
            </w:r>
            <w:r w:rsidR="0056252F" w:rsidRPr="00EF0BD2">
              <w:rPr>
                <w:rFonts w:asciiTheme="minorHAnsi" w:hAnsiTheme="minorHAnsi" w:cs="Arial"/>
                <w:sz w:val="24"/>
                <w:szCs w:val="24"/>
              </w:rPr>
              <w:instrText xml:space="preserve"> FORMTEXT </w:instrText>
            </w:r>
            <w:r w:rsidR="0056252F" w:rsidRPr="00EF0BD2">
              <w:rPr>
                <w:rFonts w:asciiTheme="minorHAnsi" w:hAnsiTheme="minorHAnsi" w:cs="Arial"/>
                <w:sz w:val="24"/>
                <w:szCs w:val="24"/>
              </w:rPr>
            </w:r>
            <w:r w:rsidR="0056252F" w:rsidRPr="00EF0BD2">
              <w:rPr>
                <w:rFonts w:asciiTheme="minorHAnsi" w:hAnsiTheme="minorHAnsi" w:cs="Arial"/>
                <w:sz w:val="24"/>
                <w:szCs w:val="24"/>
              </w:rPr>
              <w:fldChar w:fldCharType="separate"/>
            </w:r>
            <w:r w:rsidR="0056252F" w:rsidRPr="00EF0BD2">
              <w:rPr>
                <w:rFonts w:asciiTheme="minorHAnsi" w:hAnsiTheme="minorHAnsi" w:cs="Arial"/>
                <w:noProof/>
                <w:sz w:val="24"/>
                <w:szCs w:val="24"/>
              </w:rPr>
              <w:t> </w:t>
            </w:r>
            <w:r w:rsidR="0056252F" w:rsidRPr="00EF0BD2">
              <w:rPr>
                <w:rFonts w:asciiTheme="minorHAnsi" w:hAnsiTheme="minorHAnsi" w:cs="Arial"/>
                <w:noProof/>
                <w:sz w:val="24"/>
                <w:szCs w:val="24"/>
              </w:rPr>
              <w:t> </w:t>
            </w:r>
            <w:r w:rsidR="0056252F" w:rsidRPr="00EF0BD2">
              <w:rPr>
                <w:rFonts w:asciiTheme="minorHAnsi" w:hAnsiTheme="minorHAnsi" w:cs="Arial"/>
                <w:noProof/>
                <w:sz w:val="24"/>
                <w:szCs w:val="24"/>
              </w:rPr>
              <w:t> </w:t>
            </w:r>
            <w:r w:rsidR="0056252F" w:rsidRPr="00EF0BD2">
              <w:rPr>
                <w:rFonts w:asciiTheme="minorHAnsi" w:hAnsiTheme="minorHAnsi" w:cs="Arial"/>
                <w:noProof/>
                <w:sz w:val="24"/>
                <w:szCs w:val="24"/>
              </w:rPr>
              <w:t> </w:t>
            </w:r>
            <w:r w:rsidR="0056252F" w:rsidRPr="00EF0BD2">
              <w:rPr>
                <w:rFonts w:asciiTheme="minorHAnsi" w:hAnsiTheme="minorHAnsi" w:cs="Arial"/>
                <w:noProof/>
                <w:sz w:val="24"/>
                <w:szCs w:val="24"/>
              </w:rPr>
              <w:t> </w:t>
            </w:r>
            <w:r w:rsidR="0056252F" w:rsidRPr="00EF0BD2">
              <w:rPr>
                <w:rFonts w:asciiTheme="minorHAnsi" w:hAnsiTheme="minorHAnsi" w:cs="Arial"/>
                <w:sz w:val="24"/>
                <w:szCs w:val="24"/>
              </w:rPr>
              <w:fldChar w:fldCharType="end"/>
            </w:r>
            <w:r w:rsidRPr="00EF0BD2">
              <w:rPr>
                <w:rFonts w:asciiTheme="minorHAnsi" w:hAnsiTheme="minorHAnsi"/>
                <w:sz w:val="24"/>
              </w:rPr>
              <w:t xml:space="preserve"> and will end on </w:t>
            </w:r>
            <w:r w:rsidR="0056252F" w:rsidRPr="00EF0BD2">
              <w:rPr>
                <w:rFonts w:asciiTheme="minorHAnsi" w:hAnsiTheme="minorHAnsi" w:cs="Arial"/>
                <w:noProof/>
                <w:sz w:val="24"/>
                <w:szCs w:val="24"/>
              </w:rPr>
              <w:fldChar w:fldCharType="begin">
                <w:ffData>
                  <w:name w:val=""/>
                  <w:enabled/>
                  <w:calcOnExit w:val="0"/>
                  <w:textInput/>
                </w:ffData>
              </w:fldChar>
            </w:r>
            <w:r w:rsidR="0056252F" w:rsidRPr="00EF0BD2">
              <w:rPr>
                <w:rFonts w:asciiTheme="minorHAnsi" w:hAnsiTheme="minorHAnsi" w:cs="Arial"/>
                <w:noProof/>
                <w:sz w:val="24"/>
                <w:szCs w:val="24"/>
              </w:rPr>
              <w:instrText xml:space="preserve"> FORMTEXT </w:instrText>
            </w:r>
            <w:r w:rsidR="0056252F" w:rsidRPr="00EF0BD2">
              <w:rPr>
                <w:rFonts w:asciiTheme="minorHAnsi" w:hAnsiTheme="minorHAnsi" w:cs="Arial"/>
                <w:noProof/>
                <w:sz w:val="24"/>
                <w:szCs w:val="24"/>
              </w:rPr>
            </w:r>
            <w:r w:rsidR="0056252F" w:rsidRPr="00EF0BD2">
              <w:rPr>
                <w:rFonts w:asciiTheme="minorHAnsi" w:hAnsiTheme="minorHAnsi" w:cs="Arial"/>
                <w:noProof/>
                <w:sz w:val="24"/>
                <w:szCs w:val="24"/>
              </w:rPr>
              <w:fldChar w:fldCharType="separate"/>
            </w:r>
            <w:r w:rsidR="0056252F" w:rsidRPr="00EF0BD2">
              <w:rPr>
                <w:rFonts w:asciiTheme="minorHAnsi" w:hAnsiTheme="minorHAnsi" w:cs="Arial"/>
                <w:noProof/>
                <w:sz w:val="24"/>
                <w:szCs w:val="24"/>
              </w:rPr>
              <w:t> </w:t>
            </w:r>
            <w:r w:rsidR="0056252F" w:rsidRPr="00EF0BD2">
              <w:rPr>
                <w:rFonts w:asciiTheme="minorHAnsi" w:hAnsiTheme="minorHAnsi" w:cs="Arial"/>
                <w:noProof/>
                <w:sz w:val="24"/>
                <w:szCs w:val="24"/>
              </w:rPr>
              <w:t> </w:t>
            </w:r>
            <w:r w:rsidR="0056252F" w:rsidRPr="00EF0BD2">
              <w:rPr>
                <w:rFonts w:asciiTheme="minorHAnsi" w:hAnsiTheme="minorHAnsi" w:cs="Arial"/>
                <w:noProof/>
                <w:sz w:val="24"/>
                <w:szCs w:val="24"/>
              </w:rPr>
              <w:t> </w:t>
            </w:r>
            <w:r w:rsidR="0056252F" w:rsidRPr="00EF0BD2">
              <w:rPr>
                <w:rFonts w:asciiTheme="minorHAnsi" w:hAnsiTheme="minorHAnsi" w:cs="Arial"/>
                <w:noProof/>
                <w:sz w:val="24"/>
                <w:szCs w:val="24"/>
              </w:rPr>
              <w:t> </w:t>
            </w:r>
            <w:r w:rsidR="0056252F" w:rsidRPr="00EF0BD2">
              <w:rPr>
                <w:rFonts w:asciiTheme="minorHAnsi" w:hAnsiTheme="minorHAnsi" w:cs="Arial"/>
                <w:noProof/>
                <w:sz w:val="24"/>
                <w:szCs w:val="24"/>
              </w:rPr>
              <w:t> </w:t>
            </w:r>
            <w:r w:rsidR="0056252F" w:rsidRPr="00EF0BD2">
              <w:rPr>
                <w:rFonts w:asciiTheme="minorHAnsi" w:hAnsiTheme="minorHAnsi" w:cs="Arial"/>
                <w:noProof/>
                <w:sz w:val="24"/>
                <w:szCs w:val="24"/>
              </w:rPr>
              <w:fldChar w:fldCharType="end"/>
            </w:r>
            <w:r w:rsidRPr="00EF0BD2">
              <w:rPr>
                <w:rFonts w:asciiTheme="minorHAnsi" w:hAnsiTheme="minorHAnsi"/>
                <w:sz w:val="24"/>
              </w:rPr>
              <w:t xml:space="preserve">, and may be renewed, revised, or modified by a written </w:t>
            </w:r>
            <w:r w:rsidR="00C53BE8">
              <w:rPr>
                <w:rFonts w:asciiTheme="minorHAnsi" w:hAnsiTheme="minorHAnsi"/>
                <w:sz w:val="24"/>
              </w:rPr>
              <w:t>a</w:t>
            </w:r>
            <w:r w:rsidRPr="00EF0BD2">
              <w:rPr>
                <w:rFonts w:asciiTheme="minorHAnsi" w:hAnsiTheme="minorHAnsi"/>
                <w:sz w:val="24"/>
              </w:rPr>
              <w:t>ddendum signed by both parties. The parties agree that either party may terminate this Agreement at any time upon thirty (30) days written notice, which may include electronic mail with delivery receipt, to the other party, except that any student already assigned to and accepted by the Facility shall be allowed to complete any in-progress educational experience at the Facility (if feasible), provided, however, the parties retain the right to dismiss or withdraw any student pursuant to Section III. 5.</w:t>
            </w:r>
          </w:p>
        </w:tc>
      </w:tr>
    </w:tbl>
    <w:p w:rsidR="00F71967" w:rsidRPr="00EF0BD2" w:rsidRDefault="00F71967" w:rsidP="00573A25">
      <w:pPr>
        <w:rPr>
          <w:rFonts w:asciiTheme="minorHAnsi" w:hAnsiTheme="minorHAnsi"/>
          <w:sz w:val="20"/>
        </w:rPr>
      </w:pPr>
    </w:p>
    <w:tbl>
      <w:tblPr>
        <w:tblW w:w="0" w:type="auto"/>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9350"/>
      </w:tblGrid>
      <w:tr w:rsidR="00F71967" w:rsidRPr="009418DF" w:rsidTr="007B74C9">
        <w:trPr>
          <w:trHeight w:hRule="exact" w:val="293"/>
        </w:trPr>
        <w:tc>
          <w:tcPr>
            <w:tcW w:w="0" w:type="auto"/>
            <w:tcBorders>
              <w:top w:val="single" w:sz="4" w:space="0" w:color="auto"/>
              <w:left w:val="single" w:sz="4" w:space="0" w:color="auto"/>
              <w:bottom w:val="single" w:sz="4" w:space="0" w:color="auto"/>
              <w:right w:val="single" w:sz="4" w:space="0" w:color="auto"/>
            </w:tcBorders>
            <w:shd w:val="clear" w:color="auto" w:fill="000000"/>
          </w:tcPr>
          <w:p w:rsidR="00F71967" w:rsidRPr="009418DF" w:rsidRDefault="00F71967" w:rsidP="005C3FBE">
            <w:pPr>
              <w:pStyle w:val="TableParagraph"/>
              <w:keepLines/>
              <w:tabs>
                <w:tab w:val="left" w:pos="827"/>
              </w:tabs>
              <w:spacing w:line="292" w:lineRule="exact"/>
              <w:ind w:left="107"/>
              <w:rPr>
                <w:rFonts w:ascii="Calibri"/>
                <w:b/>
                <w:sz w:val="24"/>
              </w:rPr>
            </w:pPr>
            <w:r w:rsidRPr="009418DF">
              <w:rPr>
                <w:rFonts w:ascii="Calibri"/>
                <w:b/>
                <w:color w:val="FFFFFF"/>
                <w:sz w:val="24"/>
              </w:rPr>
              <w:t>II.</w:t>
            </w:r>
            <w:r w:rsidRPr="009418DF">
              <w:rPr>
                <w:rFonts w:ascii="Calibri"/>
                <w:b/>
                <w:color w:val="FFFFFF"/>
                <w:sz w:val="24"/>
              </w:rPr>
              <w:tab/>
              <w:t>PURPOSE</w:t>
            </w:r>
          </w:p>
        </w:tc>
      </w:tr>
      <w:tr w:rsidR="007B74C9" w:rsidRPr="009418DF" w:rsidTr="0090718F">
        <w:trPr>
          <w:trHeight w:hRule="exact" w:val="122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B74C9" w:rsidRPr="00EF0BD2" w:rsidRDefault="007B74C9" w:rsidP="005C3FBE">
            <w:pPr>
              <w:keepLines/>
              <w:spacing w:before="100"/>
              <w:ind w:left="101" w:right="101"/>
              <w:contextualSpacing/>
              <w:rPr>
                <w:rFonts w:asciiTheme="minorHAnsi" w:hAnsiTheme="minorHAnsi"/>
                <w:sz w:val="24"/>
              </w:rPr>
            </w:pPr>
            <w:r w:rsidRPr="00EF0BD2">
              <w:rPr>
                <w:rFonts w:asciiTheme="minorHAnsi" w:hAnsiTheme="minorHAnsi"/>
                <w:sz w:val="24"/>
              </w:rPr>
              <w:t>This Agreement establishes a relationship between the University and the Facility, to allow students from the University to participate in an unpaid or paid educational experience at the Facility’s site that may qualify for University academic credit, as determined by the University.</w:t>
            </w:r>
          </w:p>
          <w:p w:rsidR="007B74C9" w:rsidRPr="009418DF" w:rsidRDefault="007B74C9" w:rsidP="005C3FBE">
            <w:pPr>
              <w:pStyle w:val="TableParagraph"/>
              <w:keepLines/>
              <w:tabs>
                <w:tab w:val="left" w:pos="827"/>
              </w:tabs>
              <w:spacing w:line="292" w:lineRule="exact"/>
              <w:ind w:left="107"/>
              <w:rPr>
                <w:rFonts w:ascii="Calibri"/>
                <w:b/>
                <w:color w:val="FFFFFF"/>
                <w:sz w:val="24"/>
              </w:rPr>
            </w:pPr>
          </w:p>
        </w:tc>
      </w:tr>
    </w:tbl>
    <w:p w:rsidR="00822684" w:rsidRPr="00EC55A4" w:rsidRDefault="00822684" w:rsidP="00573A25">
      <w:pPr>
        <w:rPr>
          <w:sz w:val="20"/>
        </w:rPr>
      </w:pPr>
      <w:r w:rsidRPr="00EC55A4">
        <w:rPr>
          <w:rFonts w:ascii="Calibri"/>
          <w:b/>
          <w:color w:val="FFFFFF"/>
          <w:sz w:val="20"/>
        </w:rPr>
        <w:t>I</w:t>
      </w:r>
      <w:r w:rsidRPr="00EC55A4">
        <w:rPr>
          <w:sz w:val="20"/>
        </w:rPr>
        <w:t xml:space="preserve"> </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60"/>
      </w:tblGrid>
      <w:tr w:rsidR="00822684" w:rsidRPr="009418DF" w:rsidTr="00F5504D">
        <w:trPr>
          <w:trHeight w:hRule="exact" w:val="293"/>
        </w:trPr>
        <w:tc>
          <w:tcPr>
            <w:tcW w:w="9360" w:type="dxa"/>
            <w:tcBorders>
              <w:top w:val="single" w:sz="4" w:space="0" w:color="auto"/>
              <w:left w:val="single" w:sz="4" w:space="0" w:color="auto"/>
              <w:bottom w:val="single" w:sz="4" w:space="0" w:color="auto"/>
              <w:right w:val="single" w:sz="4" w:space="0" w:color="auto"/>
            </w:tcBorders>
            <w:shd w:val="clear" w:color="auto" w:fill="000000"/>
          </w:tcPr>
          <w:p w:rsidR="00822684" w:rsidRPr="009418DF" w:rsidRDefault="00822684" w:rsidP="00883A15">
            <w:pPr>
              <w:pStyle w:val="TableParagraph"/>
              <w:keepNext/>
              <w:tabs>
                <w:tab w:val="left" w:pos="827"/>
              </w:tabs>
              <w:spacing w:line="292" w:lineRule="exact"/>
              <w:ind w:left="101"/>
              <w:rPr>
                <w:rFonts w:ascii="Calibri"/>
                <w:b/>
                <w:sz w:val="24"/>
              </w:rPr>
            </w:pPr>
            <w:r w:rsidRPr="009418DF">
              <w:rPr>
                <w:rFonts w:ascii="Calibri"/>
                <w:b/>
                <w:color w:val="FFFFFF"/>
                <w:sz w:val="24"/>
              </w:rPr>
              <w:t>III.</w:t>
            </w:r>
            <w:r w:rsidRPr="009418DF">
              <w:rPr>
                <w:rFonts w:ascii="Calibri"/>
                <w:b/>
                <w:color w:val="FFFFFF"/>
                <w:sz w:val="24"/>
              </w:rPr>
              <w:tab/>
              <w:t>GENERAL TERMS</w:t>
            </w:r>
          </w:p>
        </w:tc>
      </w:tr>
      <w:tr w:rsidR="00F5504D" w:rsidRPr="009418DF" w:rsidTr="0090718F">
        <w:trPr>
          <w:trHeight w:hRule="exact" w:val="4464"/>
        </w:trPr>
        <w:tc>
          <w:tcPr>
            <w:tcW w:w="9360" w:type="dxa"/>
            <w:tcBorders>
              <w:top w:val="single" w:sz="4" w:space="0" w:color="auto"/>
              <w:left w:val="single" w:sz="4" w:space="0" w:color="auto"/>
              <w:bottom w:val="single" w:sz="4" w:space="0" w:color="auto"/>
              <w:right w:val="single" w:sz="4" w:space="0" w:color="auto"/>
            </w:tcBorders>
            <w:shd w:val="clear" w:color="auto" w:fill="FFFFFF" w:themeFill="background1"/>
          </w:tcPr>
          <w:p w:rsidR="00F5504D" w:rsidRPr="00EF0BD2" w:rsidRDefault="00F5504D" w:rsidP="00883A15">
            <w:pPr>
              <w:pStyle w:val="TableParagraph"/>
              <w:numPr>
                <w:ilvl w:val="1"/>
                <w:numId w:val="5"/>
              </w:numPr>
              <w:tabs>
                <w:tab w:val="left" w:pos="827"/>
              </w:tabs>
              <w:spacing w:before="100" w:after="100"/>
              <w:ind w:left="461" w:right="101"/>
              <w:rPr>
                <w:rFonts w:asciiTheme="minorHAnsi" w:hAnsiTheme="minorHAnsi"/>
                <w:sz w:val="24"/>
              </w:rPr>
            </w:pPr>
            <w:r w:rsidRPr="00EF0BD2">
              <w:rPr>
                <w:rFonts w:asciiTheme="minorHAnsi" w:hAnsiTheme="minorHAnsi"/>
                <w:sz w:val="24"/>
              </w:rPr>
              <w:t>A schedule of student participation will be agreed upon by the University, the student, and the Facility.</w:t>
            </w:r>
          </w:p>
          <w:p w:rsidR="00F5504D" w:rsidRPr="00EF0BD2" w:rsidRDefault="00F5504D" w:rsidP="00883A15">
            <w:pPr>
              <w:pStyle w:val="TableParagraph"/>
              <w:numPr>
                <w:ilvl w:val="1"/>
                <w:numId w:val="5"/>
              </w:numPr>
              <w:tabs>
                <w:tab w:val="left" w:pos="827"/>
              </w:tabs>
              <w:spacing w:after="100"/>
              <w:ind w:left="461" w:right="101"/>
              <w:rPr>
                <w:rFonts w:asciiTheme="minorHAnsi" w:hAnsiTheme="minorHAnsi"/>
                <w:sz w:val="24"/>
              </w:rPr>
            </w:pPr>
            <w:r w:rsidRPr="00EF0BD2">
              <w:rPr>
                <w:rFonts w:asciiTheme="minorHAnsi" w:hAnsiTheme="minorHAnsi"/>
                <w:sz w:val="24"/>
              </w:rPr>
              <w:t>The student’s participation should complement the service and educational activities of the Facility. The student will be under the supervision of a Facility employee.</w:t>
            </w:r>
          </w:p>
          <w:p w:rsidR="00F5504D" w:rsidRPr="00EF0BD2" w:rsidRDefault="00F5504D" w:rsidP="00883A15">
            <w:pPr>
              <w:pStyle w:val="TableParagraph"/>
              <w:numPr>
                <w:ilvl w:val="1"/>
                <w:numId w:val="5"/>
              </w:numPr>
              <w:tabs>
                <w:tab w:val="left" w:pos="827"/>
              </w:tabs>
              <w:spacing w:after="100"/>
              <w:ind w:left="461" w:right="101"/>
              <w:rPr>
                <w:rFonts w:asciiTheme="minorHAnsi" w:hAnsiTheme="minorHAnsi"/>
                <w:sz w:val="24"/>
              </w:rPr>
            </w:pPr>
            <w:r w:rsidRPr="00EF0BD2">
              <w:rPr>
                <w:rFonts w:asciiTheme="minorHAnsi" w:hAnsiTheme="minorHAnsi"/>
                <w:sz w:val="24"/>
              </w:rPr>
              <w:t>Each student is expected to perform with high standards at all times and comply with the written policies and regulations of the Facility.</w:t>
            </w:r>
          </w:p>
          <w:p w:rsidR="00F5504D" w:rsidRPr="00EF0BD2" w:rsidRDefault="00F5504D" w:rsidP="00883A15">
            <w:pPr>
              <w:pStyle w:val="TableParagraph"/>
              <w:numPr>
                <w:ilvl w:val="1"/>
                <w:numId w:val="5"/>
              </w:numPr>
              <w:tabs>
                <w:tab w:val="left" w:pos="827"/>
              </w:tabs>
              <w:spacing w:after="100"/>
              <w:ind w:left="461" w:right="101"/>
              <w:rPr>
                <w:rFonts w:asciiTheme="minorHAnsi" w:hAnsiTheme="minorHAnsi"/>
                <w:sz w:val="24"/>
              </w:rPr>
            </w:pPr>
            <w:r w:rsidRPr="00EF0BD2">
              <w:rPr>
                <w:rFonts w:asciiTheme="minorHAnsi" w:hAnsiTheme="minorHAnsi"/>
                <w:sz w:val="24"/>
              </w:rPr>
              <w:t>Each student will obtain prior written approval from the University and the Facility before publishing or presenting any materials relating to the educational experience outside the normal educational setting of the University.</w:t>
            </w:r>
          </w:p>
          <w:p w:rsidR="00F5504D" w:rsidRPr="00EF0BD2" w:rsidRDefault="00F5504D" w:rsidP="00883A15">
            <w:pPr>
              <w:pStyle w:val="TableParagraph"/>
              <w:numPr>
                <w:ilvl w:val="1"/>
                <w:numId w:val="5"/>
              </w:numPr>
              <w:tabs>
                <w:tab w:val="left" w:pos="827"/>
              </w:tabs>
              <w:spacing w:after="100"/>
              <w:ind w:left="461" w:right="101"/>
              <w:rPr>
                <w:rFonts w:asciiTheme="minorHAnsi" w:hAnsiTheme="minorHAnsi"/>
                <w:sz w:val="24"/>
              </w:rPr>
            </w:pPr>
            <w:r w:rsidRPr="00EF0BD2">
              <w:rPr>
                <w:rFonts w:asciiTheme="minorHAnsi" w:hAnsiTheme="minorHAnsi"/>
                <w:sz w:val="24"/>
              </w:rPr>
              <w:t>The University and the Facility reserve the right to dismiss or withdraw student participation if student conduct or performance is unsatisfactory.</w:t>
            </w:r>
          </w:p>
          <w:p w:rsidR="00F5504D" w:rsidRPr="00EF0BD2" w:rsidRDefault="00F5504D" w:rsidP="00883A15">
            <w:pPr>
              <w:pStyle w:val="TableParagraph"/>
              <w:numPr>
                <w:ilvl w:val="1"/>
                <w:numId w:val="5"/>
              </w:numPr>
              <w:tabs>
                <w:tab w:val="left" w:pos="827"/>
              </w:tabs>
              <w:spacing w:after="100"/>
              <w:ind w:left="461" w:right="101"/>
              <w:rPr>
                <w:rFonts w:asciiTheme="minorHAnsi" w:hAnsiTheme="minorHAnsi"/>
                <w:sz w:val="24"/>
              </w:rPr>
            </w:pPr>
            <w:r w:rsidRPr="00EF0BD2">
              <w:rPr>
                <w:rFonts w:asciiTheme="minorHAnsi" w:hAnsiTheme="minorHAnsi"/>
                <w:sz w:val="24"/>
              </w:rPr>
              <w:t>Neither the University nor the Facility is obligated to provide for the student’s transportation to and from the Facility or for health insurance for the student.</w:t>
            </w:r>
          </w:p>
          <w:p w:rsidR="00F5504D" w:rsidRPr="009418DF" w:rsidRDefault="00F5504D" w:rsidP="00883A15">
            <w:pPr>
              <w:pStyle w:val="TableParagraph"/>
              <w:tabs>
                <w:tab w:val="left" w:pos="827"/>
              </w:tabs>
              <w:spacing w:line="292" w:lineRule="exact"/>
              <w:ind w:left="107"/>
              <w:rPr>
                <w:rFonts w:ascii="Calibri"/>
                <w:b/>
                <w:color w:val="FFFFFF"/>
                <w:sz w:val="24"/>
              </w:rPr>
            </w:pPr>
          </w:p>
        </w:tc>
      </w:tr>
      <w:tr w:rsidR="00131113" w:rsidRPr="002D753C" w:rsidTr="0090718F">
        <w:trPr>
          <w:trHeight w:hRule="exact" w:val="1800"/>
        </w:trPr>
        <w:tc>
          <w:tcPr>
            <w:tcW w:w="93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113" w:rsidRPr="002D753C" w:rsidRDefault="00131113" w:rsidP="0090718F">
            <w:pPr>
              <w:pStyle w:val="TableParagraph"/>
              <w:numPr>
                <w:ilvl w:val="1"/>
                <w:numId w:val="5"/>
              </w:numPr>
              <w:tabs>
                <w:tab w:val="left" w:pos="827"/>
              </w:tabs>
              <w:spacing w:before="100" w:after="100"/>
              <w:ind w:left="461" w:right="101"/>
              <w:rPr>
                <w:rFonts w:asciiTheme="minorHAnsi" w:hAnsiTheme="minorHAnsi"/>
                <w:sz w:val="24"/>
              </w:rPr>
            </w:pPr>
            <w:r w:rsidRPr="002D753C">
              <w:rPr>
                <w:rFonts w:asciiTheme="minorHAnsi" w:hAnsiTheme="minorHAnsi"/>
                <w:sz w:val="24"/>
              </w:rPr>
              <w:lastRenderedPageBreak/>
              <w:t xml:space="preserve">A meeting </w:t>
            </w:r>
            <w:r w:rsidR="000D41FC">
              <w:rPr>
                <w:rFonts w:asciiTheme="minorHAnsi" w:hAnsiTheme="minorHAnsi"/>
                <w:sz w:val="24"/>
              </w:rPr>
              <w:t xml:space="preserve">or telephone conference </w:t>
            </w:r>
            <w:r w:rsidRPr="002D753C">
              <w:rPr>
                <w:rFonts w:asciiTheme="minorHAnsi" w:hAnsiTheme="minorHAnsi"/>
                <w:sz w:val="24"/>
              </w:rPr>
              <w:t>between representatives of the University and the Facility will occur at least once each semester to evaluate the educational program.</w:t>
            </w:r>
          </w:p>
          <w:p w:rsidR="00131113" w:rsidRPr="002D753C" w:rsidRDefault="00131113" w:rsidP="002B56E3">
            <w:pPr>
              <w:pStyle w:val="TableParagraph"/>
              <w:numPr>
                <w:ilvl w:val="1"/>
                <w:numId w:val="5"/>
              </w:numPr>
              <w:tabs>
                <w:tab w:val="left" w:pos="827"/>
              </w:tabs>
              <w:spacing w:after="100"/>
              <w:ind w:left="461" w:right="101"/>
              <w:rPr>
                <w:rFonts w:asciiTheme="minorHAnsi" w:hAnsiTheme="minorHAnsi"/>
                <w:sz w:val="24"/>
              </w:rPr>
            </w:pPr>
            <w:r w:rsidRPr="002D753C">
              <w:rPr>
                <w:rFonts w:asciiTheme="minorHAnsi" w:hAnsiTheme="minorHAnsi"/>
                <w:sz w:val="24"/>
              </w:rPr>
              <w:t>Statements of performance objectives for this educational experience will be the joint responsibility of the University and the Facility personnel.</w:t>
            </w:r>
          </w:p>
          <w:p w:rsidR="00131113" w:rsidRPr="002D753C" w:rsidRDefault="00131113" w:rsidP="002B56E3">
            <w:pPr>
              <w:pStyle w:val="TableParagraph"/>
              <w:numPr>
                <w:ilvl w:val="1"/>
                <w:numId w:val="5"/>
              </w:numPr>
              <w:tabs>
                <w:tab w:val="left" w:pos="827"/>
              </w:tabs>
              <w:ind w:left="461" w:right="101"/>
              <w:rPr>
                <w:rFonts w:asciiTheme="minorHAnsi" w:hAnsiTheme="minorHAnsi"/>
                <w:sz w:val="24"/>
              </w:rPr>
            </w:pPr>
            <w:r w:rsidRPr="002D753C">
              <w:rPr>
                <w:rFonts w:asciiTheme="minorHAnsi" w:hAnsiTheme="minorHAnsi"/>
                <w:sz w:val="24"/>
              </w:rPr>
              <w:t xml:space="preserve">Each student must adhere to the Facility’s established dress and performance standards. </w:t>
            </w:r>
          </w:p>
        </w:tc>
      </w:tr>
    </w:tbl>
    <w:p w:rsidR="00822684" w:rsidRPr="0090718F" w:rsidRDefault="00822684" w:rsidP="00573A25">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360"/>
      </w:tblGrid>
      <w:tr w:rsidR="00822684" w:rsidRPr="009418DF" w:rsidTr="00131113">
        <w:trPr>
          <w:trHeight w:hRule="exact" w:val="293"/>
        </w:trPr>
        <w:tc>
          <w:tcPr>
            <w:tcW w:w="9360" w:type="dxa"/>
            <w:tcBorders>
              <w:bottom w:val="single" w:sz="4" w:space="0" w:color="auto"/>
            </w:tcBorders>
            <w:shd w:val="clear" w:color="auto" w:fill="000000"/>
          </w:tcPr>
          <w:p w:rsidR="00822684" w:rsidRPr="00EC55A4" w:rsidRDefault="00822684" w:rsidP="00883A15">
            <w:pPr>
              <w:pStyle w:val="TableParagraph"/>
              <w:keepNext/>
              <w:tabs>
                <w:tab w:val="left" w:pos="827"/>
              </w:tabs>
              <w:spacing w:line="292" w:lineRule="exact"/>
              <w:ind w:left="101"/>
              <w:rPr>
                <w:rFonts w:ascii="Calibri"/>
                <w:b/>
                <w:sz w:val="24"/>
              </w:rPr>
            </w:pPr>
            <w:r w:rsidRPr="009418DF">
              <w:rPr>
                <w:rFonts w:ascii="Calibri"/>
                <w:b/>
                <w:color w:val="FFFFFF"/>
                <w:sz w:val="24"/>
              </w:rPr>
              <w:t>IV.</w:t>
            </w:r>
            <w:r w:rsidRPr="009418DF">
              <w:rPr>
                <w:rFonts w:ascii="Calibri"/>
                <w:b/>
                <w:color w:val="FFFFFF"/>
                <w:sz w:val="24"/>
              </w:rPr>
              <w:tab/>
              <w:t>FA</w:t>
            </w:r>
            <w:r w:rsidRPr="009418DF">
              <w:rPr>
                <w:rFonts w:ascii="Calibri" w:hAnsi="Calibri"/>
                <w:b/>
                <w:color w:val="FFFFFF"/>
                <w:sz w:val="24"/>
              </w:rPr>
              <w:t>CILITY’S</w:t>
            </w:r>
            <w:r w:rsidRPr="00EC55A4">
              <w:rPr>
                <w:rFonts w:ascii="Calibri" w:hAnsi="Calibri"/>
                <w:b/>
                <w:color w:val="FFFFFF"/>
                <w:sz w:val="24"/>
              </w:rPr>
              <w:t xml:space="preserve"> OBLIGATIONS</w:t>
            </w:r>
          </w:p>
        </w:tc>
      </w:tr>
      <w:tr w:rsidR="00131113" w:rsidRPr="002D753C" w:rsidTr="0090718F">
        <w:trPr>
          <w:trHeight w:hRule="exact" w:val="7344"/>
        </w:trPr>
        <w:tc>
          <w:tcPr>
            <w:tcW w:w="9360" w:type="dxa"/>
            <w:tcBorders>
              <w:top w:val="single" w:sz="4" w:space="0" w:color="auto"/>
              <w:bottom w:val="single" w:sz="4" w:space="0" w:color="auto"/>
            </w:tcBorders>
            <w:shd w:val="clear" w:color="auto" w:fill="FFFFFF" w:themeFill="background1"/>
          </w:tcPr>
          <w:p w:rsidR="00131113" w:rsidRPr="002D753C" w:rsidRDefault="00131113" w:rsidP="00883A15">
            <w:pPr>
              <w:pStyle w:val="TableParagraph"/>
              <w:numPr>
                <w:ilvl w:val="0"/>
                <w:numId w:val="11"/>
              </w:numPr>
              <w:tabs>
                <w:tab w:val="left" w:pos="827"/>
              </w:tabs>
              <w:spacing w:before="100" w:after="100"/>
              <w:ind w:left="461" w:right="101"/>
              <w:rPr>
                <w:rFonts w:asciiTheme="minorHAnsi" w:hAnsiTheme="minorHAnsi"/>
                <w:sz w:val="24"/>
              </w:rPr>
            </w:pPr>
            <w:r w:rsidRPr="002D753C">
              <w:rPr>
                <w:rFonts w:asciiTheme="minorHAnsi" w:hAnsiTheme="minorHAnsi"/>
                <w:sz w:val="24"/>
              </w:rPr>
              <w:t>The Facility agrees to appoint a specific supervisor who is responsible for the educational activities and supervision of the University students participating under this Agreement.</w:t>
            </w:r>
          </w:p>
          <w:p w:rsidR="00131113" w:rsidRPr="002D753C" w:rsidRDefault="00131113" w:rsidP="00883A15">
            <w:pPr>
              <w:pStyle w:val="TableParagraph"/>
              <w:numPr>
                <w:ilvl w:val="0"/>
                <w:numId w:val="11"/>
              </w:numPr>
              <w:tabs>
                <w:tab w:val="left" w:pos="827"/>
              </w:tabs>
              <w:spacing w:after="100"/>
              <w:ind w:left="461" w:right="101"/>
              <w:rPr>
                <w:rFonts w:asciiTheme="minorHAnsi" w:hAnsiTheme="minorHAnsi"/>
                <w:sz w:val="24"/>
              </w:rPr>
            </w:pPr>
            <w:r w:rsidRPr="002D753C">
              <w:rPr>
                <w:rFonts w:asciiTheme="minorHAnsi" w:hAnsiTheme="minorHAnsi"/>
                <w:sz w:val="24"/>
              </w:rPr>
              <w:t>The Facility agrees to submit to the University an evaluation of each student’s progress. The format for the evaluation is established by the University in consultation with the Facility.</w:t>
            </w:r>
          </w:p>
          <w:p w:rsidR="00131113" w:rsidRPr="002D753C" w:rsidRDefault="00131113" w:rsidP="00883A15">
            <w:pPr>
              <w:pStyle w:val="TableParagraph"/>
              <w:numPr>
                <w:ilvl w:val="0"/>
                <w:numId w:val="11"/>
              </w:numPr>
              <w:tabs>
                <w:tab w:val="left" w:pos="827"/>
              </w:tabs>
              <w:spacing w:after="100"/>
              <w:ind w:left="461" w:right="101"/>
              <w:rPr>
                <w:rFonts w:asciiTheme="minorHAnsi" w:hAnsiTheme="minorHAnsi"/>
                <w:sz w:val="24"/>
              </w:rPr>
            </w:pPr>
            <w:r w:rsidRPr="002D753C">
              <w:rPr>
                <w:rFonts w:asciiTheme="minorHAnsi" w:hAnsiTheme="minorHAnsi"/>
                <w:sz w:val="24"/>
              </w:rPr>
              <w:t>If the student is not paid for the educational experience, students are not deemed to be employees of the Facility during the duration of the experience by virtue of this Agreement.</w:t>
            </w:r>
          </w:p>
          <w:p w:rsidR="00131113" w:rsidRPr="002D753C" w:rsidRDefault="00131113" w:rsidP="00883A15">
            <w:pPr>
              <w:pStyle w:val="TableParagraph"/>
              <w:tabs>
                <w:tab w:val="left" w:pos="827"/>
              </w:tabs>
              <w:spacing w:after="100"/>
              <w:ind w:left="461" w:right="101"/>
              <w:rPr>
                <w:rFonts w:asciiTheme="minorHAnsi" w:hAnsiTheme="minorHAnsi"/>
                <w:sz w:val="24"/>
              </w:rPr>
            </w:pPr>
            <w:r w:rsidRPr="002D753C">
              <w:rPr>
                <w:rFonts w:asciiTheme="minorHAnsi" w:hAnsiTheme="minorHAnsi" w:cs="Times New Roman"/>
                <w:sz w:val="24"/>
              </w:rPr>
              <w:t xml:space="preserve">If the student is paid by the Facility for the educational experience, the Facility will provide compensation to the student as agreed upon between the Facility and the student. The Facility also agrees that the student is considered an employee for the duration of the experience and is covered by the Facility’s </w:t>
            </w:r>
            <w:r w:rsidRPr="002D753C">
              <w:rPr>
                <w:rFonts w:asciiTheme="minorHAnsi" w:hAnsiTheme="minorHAnsi"/>
                <w:sz w:val="24"/>
              </w:rPr>
              <w:t>liability insurance and other employee related benefits.</w:t>
            </w:r>
          </w:p>
          <w:p w:rsidR="00131113" w:rsidRPr="002D753C" w:rsidRDefault="00131113" w:rsidP="00883A15">
            <w:pPr>
              <w:pStyle w:val="TableParagraph"/>
              <w:numPr>
                <w:ilvl w:val="0"/>
                <w:numId w:val="11"/>
              </w:numPr>
              <w:tabs>
                <w:tab w:val="left" w:pos="827"/>
              </w:tabs>
              <w:spacing w:after="100"/>
              <w:ind w:left="461" w:right="101"/>
              <w:rPr>
                <w:rFonts w:asciiTheme="minorHAnsi" w:hAnsiTheme="minorHAnsi"/>
                <w:sz w:val="24"/>
              </w:rPr>
            </w:pPr>
            <w:r w:rsidRPr="002D753C">
              <w:rPr>
                <w:rFonts w:asciiTheme="minorHAnsi" w:hAnsiTheme="minorHAnsi"/>
                <w:sz w:val="24"/>
              </w:rPr>
              <w:t>The Facility is responsible for the acts and omissions of Facility employees and agents and must maintain adequate insurance (which may include a bona fide self-insurance program) to cover any liability arising from the acts and omissions of the Facility’s employees and agents. The Facility is not responsible for maintaining insurance to cover liability arising from the acts and omissions of the employees and agents of the University.</w:t>
            </w:r>
          </w:p>
          <w:p w:rsidR="00131113" w:rsidRPr="002D753C" w:rsidRDefault="00131113" w:rsidP="00883A15">
            <w:pPr>
              <w:pStyle w:val="TableParagraph"/>
              <w:numPr>
                <w:ilvl w:val="0"/>
                <w:numId w:val="11"/>
              </w:numPr>
              <w:tabs>
                <w:tab w:val="left" w:pos="827"/>
              </w:tabs>
              <w:ind w:left="461" w:right="101"/>
              <w:rPr>
                <w:rFonts w:asciiTheme="minorHAnsi" w:hAnsiTheme="minorHAnsi"/>
                <w:sz w:val="24"/>
              </w:rPr>
            </w:pPr>
            <w:r w:rsidRPr="002D753C">
              <w:rPr>
                <w:rFonts w:asciiTheme="minorHAnsi" w:hAnsiTheme="minorHAnsi"/>
                <w:sz w:val="24"/>
              </w:rPr>
              <w:t xml:space="preserve">Nothing in this Agreement is intended to modify, impair, destroy, or otherwise affect any common law, or statutory right to indemnity, or contribution that the University may have against the Facility by reason of any act or omission of the Facility’s employees </w:t>
            </w:r>
            <w:r w:rsidR="00E43D3F">
              <w:rPr>
                <w:rFonts w:asciiTheme="minorHAnsi" w:hAnsiTheme="minorHAnsi"/>
                <w:sz w:val="24"/>
              </w:rPr>
              <w:t>or</w:t>
            </w:r>
            <w:r w:rsidR="00E43D3F" w:rsidRPr="002D753C">
              <w:rPr>
                <w:rFonts w:asciiTheme="minorHAnsi" w:hAnsiTheme="minorHAnsi"/>
                <w:sz w:val="24"/>
              </w:rPr>
              <w:t xml:space="preserve"> </w:t>
            </w:r>
            <w:r w:rsidRPr="002D753C">
              <w:rPr>
                <w:rFonts w:asciiTheme="minorHAnsi" w:hAnsiTheme="minorHAnsi"/>
                <w:sz w:val="24"/>
              </w:rPr>
              <w:t>agents.</w:t>
            </w:r>
          </w:p>
          <w:p w:rsidR="00131113" w:rsidRPr="002D753C" w:rsidRDefault="00131113" w:rsidP="00883A15">
            <w:pPr>
              <w:pStyle w:val="TableParagraph"/>
              <w:tabs>
                <w:tab w:val="left" w:pos="827"/>
              </w:tabs>
              <w:spacing w:line="292" w:lineRule="exact"/>
              <w:ind w:left="107"/>
              <w:rPr>
                <w:rFonts w:asciiTheme="minorHAnsi" w:hAnsiTheme="minorHAnsi"/>
                <w:b/>
                <w:color w:val="FFFFFF"/>
                <w:sz w:val="24"/>
              </w:rPr>
            </w:pPr>
          </w:p>
        </w:tc>
      </w:tr>
    </w:tbl>
    <w:p w:rsidR="00BF2279" w:rsidRPr="0090718F" w:rsidRDefault="00BF2279" w:rsidP="00982FD5">
      <w:pPr>
        <w:rPr>
          <w:rFonts w:asciiTheme="minorHAnsi" w:hAnsiTheme="minorHAnsi"/>
          <w:sz w:val="16"/>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360"/>
      </w:tblGrid>
      <w:tr w:rsidR="00822684" w:rsidRPr="00EC55A4" w:rsidTr="00BF2279">
        <w:trPr>
          <w:trHeight w:hRule="exact" w:val="293"/>
        </w:trPr>
        <w:tc>
          <w:tcPr>
            <w:tcW w:w="9360" w:type="dxa"/>
            <w:tcBorders>
              <w:top w:val="single" w:sz="4" w:space="0" w:color="auto"/>
              <w:bottom w:val="single" w:sz="4" w:space="0" w:color="auto"/>
            </w:tcBorders>
            <w:shd w:val="clear" w:color="auto" w:fill="000000"/>
          </w:tcPr>
          <w:p w:rsidR="00822684" w:rsidRPr="00EC55A4" w:rsidRDefault="00822684" w:rsidP="00883A15">
            <w:pPr>
              <w:pStyle w:val="TableParagraph"/>
              <w:keepNext/>
              <w:tabs>
                <w:tab w:val="left" w:pos="827"/>
              </w:tabs>
              <w:spacing w:line="292" w:lineRule="exact"/>
              <w:ind w:left="101"/>
              <w:rPr>
                <w:rFonts w:ascii="Calibri"/>
                <w:b/>
                <w:sz w:val="24"/>
              </w:rPr>
            </w:pPr>
            <w:r w:rsidRPr="009418DF">
              <w:rPr>
                <w:rFonts w:ascii="Calibri"/>
                <w:b/>
                <w:color w:val="FFFFFF"/>
                <w:sz w:val="24"/>
              </w:rPr>
              <w:t>V.</w:t>
            </w:r>
            <w:r w:rsidRPr="009418DF">
              <w:rPr>
                <w:rFonts w:ascii="Calibri"/>
                <w:b/>
                <w:color w:val="FFFFFF"/>
                <w:sz w:val="24"/>
              </w:rPr>
              <w:tab/>
              <w:t>UNIVERSIT</w:t>
            </w:r>
            <w:r w:rsidRPr="009418DF">
              <w:rPr>
                <w:rFonts w:ascii="Calibri" w:hAnsi="Calibri"/>
                <w:b/>
                <w:color w:val="FFFFFF"/>
                <w:sz w:val="24"/>
              </w:rPr>
              <w:t>Y’S</w:t>
            </w:r>
            <w:r w:rsidRPr="00EC55A4">
              <w:rPr>
                <w:rFonts w:ascii="Calibri" w:hAnsi="Calibri"/>
                <w:b/>
                <w:color w:val="FFFFFF"/>
                <w:sz w:val="24"/>
              </w:rPr>
              <w:t xml:space="preserve"> OBLIGATIONS</w:t>
            </w:r>
          </w:p>
        </w:tc>
      </w:tr>
      <w:tr w:rsidR="00BF2279" w:rsidRPr="00FC6669" w:rsidTr="0090718F">
        <w:trPr>
          <w:trHeight w:hRule="exact" w:val="1368"/>
        </w:trPr>
        <w:tc>
          <w:tcPr>
            <w:tcW w:w="9360" w:type="dxa"/>
            <w:tcBorders>
              <w:top w:val="single" w:sz="4" w:space="0" w:color="auto"/>
              <w:bottom w:val="single" w:sz="4" w:space="0" w:color="auto"/>
            </w:tcBorders>
            <w:shd w:val="clear" w:color="auto" w:fill="FFFFFF" w:themeFill="background1"/>
          </w:tcPr>
          <w:p w:rsidR="00BF2279" w:rsidRPr="00FC6669" w:rsidRDefault="00BF2279" w:rsidP="00883A15">
            <w:pPr>
              <w:pStyle w:val="BodyText"/>
              <w:numPr>
                <w:ilvl w:val="0"/>
                <w:numId w:val="7"/>
              </w:numPr>
              <w:spacing w:before="100" w:after="100"/>
              <w:ind w:left="461" w:right="101"/>
              <w:rPr>
                <w:rFonts w:asciiTheme="minorHAnsi" w:eastAsia="Cambria" w:hAnsiTheme="minorHAnsi" w:cs="Cambria"/>
                <w:szCs w:val="22"/>
              </w:rPr>
            </w:pPr>
            <w:r w:rsidRPr="00FC6669">
              <w:rPr>
                <w:rFonts w:asciiTheme="minorHAnsi" w:eastAsia="Cambria" w:hAnsiTheme="minorHAnsi" w:cs="Cambria"/>
                <w:szCs w:val="22"/>
              </w:rPr>
              <w:t>The University will designate a faculty or other representative to coordinate scheduling, provide course information and objectives, and assist in advising students.</w:t>
            </w:r>
          </w:p>
          <w:p w:rsidR="00BF2279" w:rsidRPr="001D4F01" w:rsidRDefault="00BF2279" w:rsidP="00883A15">
            <w:pPr>
              <w:pStyle w:val="BodyText"/>
              <w:numPr>
                <w:ilvl w:val="0"/>
                <w:numId w:val="7"/>
              </w:numPr>
              <w:spacing w:after="100"/>
              <w:ind w:left="461" w:right="101"/>
              <w:rPr>
                <w:rFonts w:asciiTheme="minorHAnsi" w:eastAsia="Cambria" w:hAnsiTheme="minorHAnsi" w:cs="Cambria"/>
                <w:szCs w:val="22"/>
              </w:rPr>
            </w:pPr>
            <w:r w:rsidRPr="00FC6669">
              <w:rPr>
                <w:rFonts w:asciiTheme="minorHAnsi" w:eastAsia="Cambria" w:hAnsiTheme="minorHAnsi" w:cs="Cambria"/>
                <w:szCs w:val="22"/>
              </w:rPr>
              <w:t>The University will be responsible for developing and carrying out procedures for student selection and admission.</w:t>
            </w:r>
          </w:p>
        </w:tc>
      </w:tr>
      <w:tr w:rsidR="001D4F01" w:rsidRPr="00FC6669" w:rsidTr="0090718F">
        <w:trPr>
          <w:trHeight w:hRule="exact" w:val="2232"/>
        </w:trPr>
        <w:tc>
          <w:tcPr>
            <w:tcW w:w="9360" w:type="dxa"/>
            <w:tcBorders>
              <w:top w:val="single" w:sz="4" w:space="0" w:color="auto"/>
            </w:tcBorders>
            <w:shd w:val="clear" w:color="auto" w:fill="FFFFFF" w:themeFill="background1"/>
          </w:tcPr>
          <w:p w:rsidR="001D4F01" w:rsidRPr="00FC6669" w:rsidRDefault="001D4F01" w:rsidP="0090718F">
            <w:pPr>
              <w:pStyle w:val="BodyText"/>
              <w:numPr>
                <w:ilvl w:val="0"/>
                <w:numId w:val="7"/>
              </w:numPr>
              <w:spacing w:before="100" w:after="100"/>
              <w:ind w:left="461" w:right="101"/>
              <w:rPr>
                <w:rFonts w:asciiTheme="minorHAnsi" w:eastAsia="Cambria" w:hAnsiTheme="minorHAnsi" w:cs="Cambria"/>
                <w:szCs w:val="22"/>
              </w:rPr>
            </w:pPr>
            <w:r w:rsidRPr="00FC6669">
              <w:rPr>
                <w:rFonts w:asciiTheme="minorHAnsi" w:eastAsia="Cambria" w:hAnsiTheme="minorHAnsi" w:cs="Cambria"/>
                <w:szCs w:val="22"/>
              </w:rPr>
              <w:lastRenderedPageBreak/>
              <w:t>The University is an Arizona public institution of higher education and is self-insured through the Arizona Department of Administration Risk Management Division pursuant to Arizona Revised Statutes (“A.R.S.”) §41-621, et seq. to cover liabilities arising from the acts and omissions of the University’s employees, students, and agents participating under this Agreement. The University is not responsible for maintaining insurance coverage for liability arising from the acts and omissions of the Facility’s employees and agents.</w:t>
            </w:r>
          </w:p>
        </w:tc>
      </w:tr>
    </w:tbl>
    <w:p w:rsidR="00822684" w:rsidRPr="00935107" w:rsidRDefault="00822684" w:rsidP="00935107">
      <w:pPr>
        <w:rPr>
          <w:rFonts w:ascii="Calibri"/>
          <w:b/>
          <w:color w:val="FFFFFF"/>
          <w:sz w:val="20"/>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360"/>
      </w:tblGrid>
      <w:tr w:rsidR="00822684" w:rsidRPr="00642494" w:rsidTr="00354A99">
        <w:trPr>
          <w:trHeight w:hRule="exact" w:val="293"/>
        </w:trPr>
        <w:tc>
          <w:tcPr>
            <w:tcW w:w="9360" w:type="dxa"/>
            <w:tcBorders>
              <w:bottom w:val="single" w:sz="4" w:space="0" w:color="auto"/>
            </w:tcBorders>
            <w:shd w:val="clear" w:color="auto" w:fill="000000"/>
          </w:tcPr>
          <w:p w:rsidR="00822684" w:rsidRPr="00EC55A4" w:rsidRDefault="00822684" w:rsidP="00883A15">
            <w:pPr>
              <w:pStyle w:val="TableParagraph"/>
              <w:keepNext/>
              <w:tabs>
                <w:tab w:val="left" w:pos="827"/>
              </w:tabs>
              <w:spacing w:line="292" w:lineRule="exact"/>
              <w:ind w:left="101"/>
              <w:rPr>
                <w:rFonts w:ascii="Calibri"/>
                <w:b/>
                <w:sz w:val="24"/>
              </w:rPr>
            </w:pPr>
            <w:r w:rsidRPr="00642494">
              <w:rPr>
                <w:rFonts w:ascii="Calibri"/>
                <w:b/>
                <w:color w:val="FFFFFF"/>
                <w:sz w:val="24"/>
              </w:rPr>
              <w:t>VI.</w:t>
            </w:r>
            <w:r w:rsidRPr="00642494">
              <w:rPr>
                <w:rFonts w:ascii="Calibri"/>
                <w:b/>
                <w:color w:val="FFFFFF"/>
                <w:sz w:val="24"/>
              </w:rPr>
              <w:tab/>
              <w:t>STATE OF ARIZONA</w:t>
            </w:r>
            <w:r w:rsidRPr="00EC55A4">
              <w:rPr>
                <w:rFonts w:ascii="Calibri"/>
                <w:b/>
                <w:color w:val="FFFFFF"/>
                <w:sz w:val="24"/>
              </w:rPr>
              <w:t xml:space="preserve"> PROVISIONS</w:t>
            </w:r>
          </w:p>
        </w:tc>
      </w:tr>
      <w:tr w:rsidR="007F64AC" w:rsidRPr="00FC6669" w:rsidTr="0090718F">
        <w:trPr>
          <w:trHeight w:hRule="exact" w:val="8208"/>
        </w:trPr>
        <w:tc>
          <w:tcPr>
            <w:tcW w:w="9360" w:type="dxa"/>
            <w:tcBorders>
              <w:top w:val="single" w:sz="4" w:space="0" w:color="auto"/>
              <w:bottom w:val="single" w:sz="4" w:space="0" w:color="auto"/>
            </w:tcBorders>
            <w:shd w:val="clear" w:color="auto" w:fill="FFFFFF" w:themeFill="background1"/>
          </w:tcPr>
          <w:p w:rsidR="00354A99" w:rsidRPr="00FC6669" w:rsidRDefault="00354A99" w:rsidP="00883A15">
            <w:pPr>
              <w:numPr>
                <w:ilvl w:val="0"/>
                <w:numId w:val="2"/>
              </w:numPr>
              <w:spacing w:before="100" w:after="100"/>
              <w:ind w:left="461" w:right="101"/>
              <w:rPr>
                <w:rFonts w:asciiTheme="minorHAnsi" w:hAnsiTheme="minorHAnsi" w:cs="Times New Roman"/>
                <w:sz w:val="24"/>
                <w:szCs w:val="24"/>
              </w:rPr>
            </w:pPr>
            <w:r w:rsidRPr="00FC6669">
              <w:rPr>
                <w:rFonts w:asciiTheme="minorHAnsi" w:hAnsiTheme="minorHAnsi" w:cs="Times New Roman"/>
                <w:b/>
                <w:sz w:val="24"/>
                <w:szCs w:val="24"/>
              </w:rPr>
              <w:t>Nondiscrimination</w:t>
            </w:r>
            <w:r w:rsidRPr="00FC6669">
              <w:rPr>
                <w:rFonts w:asciiTheme="minorHAnsi" w:hAnsiTheme="minorHAnsi" w:cs="Times New Roman"/>
                <w:sz w:val="24"/>
                <w:szCs w:val="24"/>
              </w:rPr>
              <w:t>. The parties agree to comply with all applicable state and federal laws, rules, regulations, and executive orders governing equal employment opportunity, immigration, and nondiscrimination, including the Americans with Disabilities Act.</w:t>
            </w:r>
          </w:p>
          <w:p w:rsidR="00354A99" w:rsidRPr="00FC6669" w:rsidRDefault="00354A99" w:rsidP="00883A15">
            <w:pPr>
              <w:numPr>
                <w:ilvl w:val="0"/>
                <w:numId w:val="2"/>
              </w:numPr>
              <w:spacing w:after="100"/>
              <w:ind w:left="461" w:right="101"/>
              <w:rPr>
                <w:rFonts w:asciiTheme="minorHAnsi" w:hAnsiTheme="minorHAnsi" w:cs="Times New Roman"/>
                <w:sz w:val="24"/>
                <w:szCs w:val="24"/>
              </w:rPr>
            </w:pPr>
            <w:r w:rsidRPr="00FC6669">
              <w:rPr>
                <w:rFonts w:asciiTheme="minorHAnsi" w:hAnsiTheme="minorHAnsi" w:cs="Times New Roman"/>
                <w:b/>
                <w:sz w:val="24"/>
                <w:szCs w:val="24"/>
              </w:rPr>
              <w:t>Conflict of Interest</w:t>
            </w:r>
            <w:r w:rsidRPr="00FC6669">
              <w:rPr>
                <w:rFonts w:asciiTheme="minorHAnsi" w:hAnsiTheme="minorHAnsi" w:cs="Times New Roman"/>
                <w:sz w:val="24"/>
                <w:szCs w:val="24"/>
              </w:rPr>
              <w:t>. The University’s participation in this Agreement is subject to A.R.S. §38-511 which provides that this Agreement may be cancelled if any person significantly involved in initiating, negotiating, securing, drafting or creating this Agreement on behalf of the University is, at any time while this Agreement, or any extension thereof, is in effect, an employee or agent of the other party to this Agreement in any capacity or a consultant to any other party with respect to the subject matter of this Agreement.</w:t>
            </w:r>
          </w:p>
          <w:p w:rsidR="00354A99" w:rsidRPr="00FC6669" w:rsidRDefault="00354A99" w:rsidP="00883A15">
            <w:pPr>
              <w:numPr>
                <w:ilvl w:val="0"/>
                <w:numId w:val="2"/>
              </w:numPr>
              <w:spacing w:after="100"/>
              <w:ind w:left="461" w:right="101"/>
              <w:rPr>
                <w:rFonts w:asciiTheme="minorHAnsi" w:hAnsiTheme="minorHAnsi" w:cs="Times New Roman"/>
                <w:sz w:val="24"/>
                <w:szCs w:val="24"/>
              </w:rPr>
            </w:pPr>
            <w:r w:rsidRPr="00FC6669">
              <w:rPr>
                <w:rFonts w:asciiTheme="minorHAnsi" w:hAnsiTheme="minorHAnsi" w:cs="Times New Roman"/>
                <w:b/>
                <w:sz w:val="24"/>
                <w:szCs w:val="24"/>
              </w:rPr>
              <w:t>Notice of Arbitration Statutes</w:t>
            </w:r>
            <w:r w:rsidRPr="00FC6669">
              <w:rPr>
                <w:rFonts w:asciiTheme="minorHAnsi" w:hAnsiTheme="minorHAnsi" w:cs="Times New Roman"/>
                <w:sz w:val="24"/>
                <w:szCs w:val="24"/>
              </w:rPr>
              <w:t xml:space="preserve">. Pursuant to </w:t>
            </w:r>
            <w:r w:rsidRPr="007E03D1">
              <w:rPr>
                <w:rFonts w:asciiTheme="minorHAnsi" w:hAnsiTheme="minorHAnsi" w:cs="Times New Roman"/>
                <w:sz w:val="24"/>
                <w:szCs w:val="24"/>
              </w:rPr>
              <w:t>A.R.S. §12-1518</w:t>
            </w:r>
            <w:r w:rsidRPr="00FC6669">
              <w:rPr>
                <w:rFonts w:asciiTheme="minorHAnsi" w:hAnsiTheme="minorHAnsi" w:cs="Times New Roman"/>
                <w:sz w:val="24"/>
                <w:szCs w:val="24"/>
              </w:rPr>
              <w:t xml:space="preserve">, the parties acknowledge and agree that both parties </w:t>
            </w:r>
            <w:r w:rsidR="00E43D3F">
              <w:rPr>
                <w:rFonts w:asciiTheme="minorHAnsi" w:hAnsiTheme="minorHAnsi" w:cs="Times New Roman"/>
                <w:sz w:val="24"/>
                <w:szCs w:val="24"/>
              </w:rPr>
              <w:t>may</w:t>
            </w:r>
            <w:r w:rsidRPr="00FC6669">
              <w:rPr>
                <w:rFonts w:asciiTheme="minorHAnsi" w:hAnsiTheme="minorHAnsi" w:cs="Times New Roman"/>
                <w:sz w:val="24"/>
                <w:szCs w:val="24"/>
              </w:rPr>
              <w:t xml:space="preserve"> be required to make use of mandatory arbitration of any legal action that is filed in the Arizona </w:t>
            </w:r>
            <w:r w:rsidR="00E43D3F">
              <w:rPr>
                <w:rFonts w:asciiTheme="minorHAnsi" w:hAnsiTheme="minorHAnsi" w:cs="Times New Roman"/>
                <w:sz w:val="24"/>
                <w:szCs w:val="24"/>
              </w:rPr>
              <w:t>S</w:t>
            </w:r>
            <w:r w:rsidRPr="00FC6669">
              <w:rPr>
                <w:rFonts w:asciiTheme="minorHAnsi" w:hAnsiTheme="minorHAnsi" w:cs="Times New Roman"/>
                <w:sz w:val="24"/>
                <w:szCs w:val="24"/>
              </w:rPr>
              <w:t xml:space="preserve">uperior </w:t>
            </w:r>
            <w:r w:rsidR="00E43D3F">
              <w:rPr>
                <w:rFonts w:asciiTheme="minorHAnsi" w:hAnsiTheme="minorHAnsi" w:cs="Times New Roman"/>
                <w:sz w:val="24"/>
                <w:szCs w:val="24"/>
              </w:rPr>
              <w:t>C</w:t>
            </w:r>
            <w:r w:rsidRPr="00FC6669">
              <w:rPr>
                <w:rFonts w:asciiTheme="minorHAnsi" w:hAnsiTheme="minorHAnsi" w:cs="Times New Roman"/>
                <w:sz w:val="24"/>
                <w:szCs w:val="24"/>
              </w:rPr>
              <w:t>ourt concerning a controversy arising out of this Agreement if required by A.R.S. §12-133.</w:t>
            </w:r>
          </w:p>
          <w:p w:rsidR="001D4F01" w:rsidRPr="007E03D1" w:rsidRDefault="000D41FC" w:rsidP="00883A15">
            <w:pPr>
              <w:numPr>
                <w:ilvl w:val="0"/>
                <w:numId w:val="2"/>
              </w:numPr>
              <w:spacing w:after="100"/>
              <w:ind w:left="461" w:right="101"/>
              <w:rPr>
                <w:rFonts w:asciiTheme="minorHAnsi" w:hAnsiTheme="minorHAnsi" w:cs="Times New Roman"/>
                <w:sz w:val="24"/>
                <w:szCs w:val="24"/>
              </w:rPr>
            </w:pPr>
            <w:r>
              <w:rPr>
                <w:rFonts w:asciiTheme="minorHAnsi" w:hAnsiTheme="minorHAnsi" w:cs="Times New Roman"/>
                <w:b/>
                <w:sz w:val="24"/>
                <w:szCs w:val="24"/>
              </w:rPr>
              <w:t xml:space="preserve">Cancellation for </w:t>
            </w:r>
            <w:r w:rsidR="00D900A2" w:rsidRPr="00FC6669">
              <w:rPr>
                <w:rFonts w:asciiTheme="minorHAnsi" w:hAnsiTheme="minorHAnsi" w:cs="Times New Roman"/>
                <w:b/>
                <w:sz w:val="24"/>
                <w:szCs w:val="24"/>
              </w:rPr>
              <w:t>Lack of Funding</w:t>
            </w:r>
            <w:r w:rsidR="00BF2279" w:rsidRPr="00FC6669">
              <w:rPr>
                <w:rFonts w:asciiTheme="minorHAnsi" w:hAnsiTheme="minorHAnsi" w:cs="Times New Roman"/>
                <w:sz w:val="24"/>
                <w:szCs w:val="24"/>
              </w:rPr>
              <w:t>. If the University’s performance under this Agreement depends upon the appropriation of funds by the Arizona Legislature, and if the Legislature fails to appropriate the funds necessary for performance, then the University may provide written notice of this to the Facility and cancel this Agreement without further obligation of the University. Appropriation is a legislative act and is beyond the control of the University.</w:t>
            </w:r>
            <w:r w:rsidR="001D4F01" w:rsidRPr="00595B68">
              <w:rPr>
                <w:rFonts w:asciiTheme="minorHAnsi" w:hAnsiTheme="minorHAnsi" w:cs="Times New Roman"/>
                <w:b/>
                <w:sz w:val="24"/>
                <w:szCs w:val="24"/>
              </w:rPr>
              <w:t xml:space="preserve"> </w:t>
            </w:r>
          </w:p>
          <w:p w:rsidR="007F64AC" w:rsidRPr="007E03D1" w:rsidRDefault="009C45EA" w:rsidP="00883A15">
            <w:pPr>
              <w:numPr>
                <w:ilvl w:val="0"/>
                <w:numId w:val="2"/>
              </w:numPr>
              <w:spacing w:after="100"/>
              <w:ind w:left="461" w:right="101"/>
              <w:rPr>
                <w:rFonts w:asciiTheme="minorHAnsi" w:hAnsiTheme="minorHAnsi"/>
                <w:color w:val="FFFFFF"/>
                <w:sz w:val="24"/>
              </w:rPr>
            </w:pPr>
            <w:r w:rsidRPr="007E03D1">
              <w:rPr>
                <w:rFonts w:asciiTheme="minorHAnsi" w:hAnsiTheme="minorHAnsi" w:cs="Times New Roman"/>
                <w:b/>
                <w:sz w:val="24"/>
                <w:szCs w:val="24"/>
              </w:rPr>
              <w:t>Student Educational Records.</w:t>
            </w:r>
            <w:r w:rsidRPr="007E03D1">
              <w:rPr>
                <w:rFonts w:asciiTheme="minorHAnsi" w:hAnsiTheme="minorHAnsi" w:cs="Times New Roman"/>
                <w:sz w:val="24"/>
                <w:szCs w:val="24"/>
              </w:rPr>
              <w:t xml:space="preserve"> The University and the Facility recognize that student educational records are protected by the federal Family Educational Rights and Privacy Act (“FERPA”) (20 U.S.C. § 1232g). The Facility agrees to comply with FERPA and to not make any disclosures of student educational records to third parties without prior notice to and consent from the student or as otherwise provided by law.</w:t>
            </w:r>
          </w:p>
        </w:tc>
      </w:tr>
      <w:tr w:rsidR="00220F6B" w:rsidRPr="00595B68" w:rsidTr="001D4F01">
        <w:trPr>
          <w:trHeight w:hRule="exact" w:val="7488"/>
        </w:trPr>
        <w:tc>
          <w:tcPr>
            <w:tcW w:w="9360" w:type="dxa"/>
            <w:tcBorders>
              <w:top w:val="single" w:sz="4" w:space="0" w:color="auto"/>
              <w:bottom w:val="single" w:sz="4" w:space="0" w:color="auto"/>
            </w:tcBorders>
            <w:shd w:val="clear" w:color="auto" w:fill="FFFFFF" w:themeFill="background1"/>
          </w:tcPr>
          <w:p w:rsidR="00220F6B" w:rsidRPr="00595B68" w:rsidRDefault="00220F6B" w:rsidP="007E03D1">
            <w:pPr>
              <w:numPr>
                <w:ilvl w:val="0"/>
                <w:numId w:val="2"/>
              </w:numPr>
              <w:tabs>
                <w:tab w:val="left" w:pos="838"/>
              </w:tabs>
              <w:spacing w:before="100" w:after="100"/>
              <w:ind w:left="461" w:right="101"/>
              <w:rPr>
                <w:rFonts w:asciiTheme="minorHAnsi" w:hAnsiTheme="minorHAnsi" w:cs="Times New Roman"/>
                <w:sz w:val="24"/>
                <w:szCs w:val="24"/>
              </w:rPr>
            </w:pPr>
            <w:r w:rsidRPr="00595B68">
              <w:rPr>
                <w:rFonts w:asciiTheme="minorHAnsi" w:hAnsiTheme="minorHAnsi" w:cs="Times New Roman"/>
                <w:b/>
                <w:sz w:val="24"/>
                <w:szCs w:val="24"/>
              </w:rPr>
              <w:lastRenderedPageBreak/>
              <w:t>Representations Regarding Relationship and Use of University Marks</w:t>
            </w:r>
            <w:r w:rsidRPr="00595B68">
              <w:rPr>
                <w:rFonts w:asciiTheme="minorHAnsi" w:hAnsiTheme="minorHAnsi" w:cs="Times New Roman"/>
                <w:sz w:val="24"/>
                <w:szCs w:val="24"/>
              </w:rPr>
              <w:t xml:space="preserve">. Except as otherwise agreed in writing, the </w:t>
            </w:r>
            <w:r w:rsidR="00E43D3F">
              <w:rPr>
                <w:rFonts w:asciiTheme="minorHAnsi" w:hAnsiTheme="minorHAnsi" w:cs="Times New Roman"/>
                <w:sz w:val="24"/>
                <w:szCs w:val="24"/>
              </w:rPr>
              <w:t>parties</w:t>
            </w:r>
            <w:r w:rsidR="00E43D3F" w:rsidRPr="00595B68">
              <w:rPr>
                <w:rFonts w:asciiTheme="minorHAnsi" w:hAnsiTheme="minorHAnsi" w:cs="Times New Roman"/>
                <w:sz w:val="24"/>
                <w:szCs w:val="24"/>
              </w:rPr>
              <w:t xml:space="preserve"> </w:t>
            </w:r>
            <w:r w:rsidRPr="00595B68">
              <w:rPr>
                <w:rFonts w:asciiTheme="minorHAnsi" w:hAnsiTheme="minorHAnsi" w:cs="Times New Roman"/>
                <w:sz w:val="24"/>
                <w:szCs w:val="24"/>
              </w:rPr>
              <w:t xml:space="preserve">acknowledges that the relationship </w:t>
            </w:r>
            <w:r w:rsidR="00E43D3F">
              <w:rPr>
                <w:rFonts w:asciiTheme="minorHAnsi" w:hAnsiTheme="minorHAnsi" w:cs="Times New Roman"/>
                <w:sz w:val="24"/>
                <w:szCs w:val="24"/>
              </w:rPr>
              <w:t xml:space="preserve">created by this Agreement </w:t>
            </w:r>
            <w:r w:rsidRPr="00595B68">
              <w:rPr>
                <w:rFonts w:asciiTheme="minorHAnsi" w:hAnsiTheme="minorHAnsi" w:cs="Times New Roman"/>
                <w:sz w:val="24"/>
                <w:szCs w:val="24"/>
              </w:rPr>
              <w:t xml:space="preserve">is limited to the student experience, internship, or placement program contemplated herein. </w:t>
            </w:r>
            <w:r w:rsidR="00E43D3F">
              <w:rPr>
                <w:rFonts w:asciiTheme="minorHAnsi" w:hAnsiTheme="minorHAnsi" w:cs="Times New Roman"/>
                <w:sz w:val="24"/>
                <w:szCs w:val="24"/>
              </w:rPr>
              <w:t xml:space="preserve">Neither party </w:t>
            </w:r>
            <w:r w:rsidRPr="00595B68">
              <w:rPr>
                <w:rFonts w:asciiTheme="minorHAnsi" w:hAnsiTheme="minorHAnsi" w:cs="Times New Roman"/>
                <w:sz w:val="24"/>
                <w:szCs w:val="24"/>
              </w:rPr>
              <w:t xml:space="preserve">shall make any representations stating or implying that the parties engage in broader transactions or that </w:t>
            </w:r>
            <w:r w:rsidR="00E43D3F">
              <w:rPr>
                <w:rFonts w:asciiTheme="minorHAnsi" w:hAnsiTheme="minorHAnsi" w:cs="Times New Roman"/>
                <w:sz w:val="24"/>
                <w:szCs w:val="24"/>
              </w:rPr>
              <w:t>a party</w:t>
            </w:r>
            <w:r w:rsidRPr="00595B68">
              <w:rPr>
                <w:rFonts w:asciiTheme="minorHAnsi" w:hAnsiTheme="minorHAnsi" w:cs="Times New Roman"/>
                <w:sz w:val="24"/>
                <w:szCs w:val="24"/>
              </w:rPr>
              <w:t xml:space="preserve"> is otherwise associated with the </w:t>
            </w:r>
            <w:r w:rsidR="00E43D3F">
              <w:rPr>
                <w:rFonts w:asciiTheme="minorHAnsi" w:hAnsiTheme="minorHAnsi" w:cs="Times New Roman"/>
                <w:sz w:val="24"/>
                <w:szCs w:val="24"/>
              </w:rPr>
              <w:t>other party</w:t>
            </w:r>
            <w:r w:rsidRPr="00595B68">
              <w:rPr>
                <w:rFonts w:asciiTheme="minorHAnsi" w:hAnsiTheme="minorHAnsi" w:cs="Times New Roman"/>
                <w:sz w:val="24"/>
                <w:szCs w:val="24"/>
              </w:rPr>
              <w:t xml:space="preserve"> without first obtaining express written permission from the </w:t>
            </w:r>
            <w:r w:rsidR="00E43D3F">
              <w:rPr>
                <w:rFonts w:asciiTheme="minorHAnsi" w:hAnsiTheme="minorHAnsi" w:cs="Times New Roman"/>
                <w:sz w:val="24"/>
                <w:szCs w:val="24"/>
              </w:rPr>
              <w:t>other party</w:t>
            </w:r>
            <w:r w:rsidRPr="00595B68">
              <w:rPr>
                <w:rFonts w:asciiTheme="minorHAnsi" w:hAnsiTheme="minorHAnsi" w:cs="Times New Roman"/>
                <w:sz w:val="24"/>
                <w:szCs w:val="24"/>
              </w:rPr>
              <w:t xml:space="preserve">. In addition, </w:t>
            </w:r>
            <w:r w:rsidR="00E43D3F">
              <w:rPr>
                <w:rFonts w:asciiTheme="minorHAnsi" w:hAnsiTheme="minorHAnsi" w:cs="Times New Roman"/>
                <w:sz w:val="24"/>
                <w:szCs w:val="24"/>
              </w:rPr>
              <w:t>neither party</w:t>
            </w:r>
            <w:r w:rsidRPr="00595B68">
              <w:rPr>
                <w:rFonts w:asciiTheme="minorHAnsi" w:hAnsiTheme="minorHAnsi" w:cs="Times New Roman"/>
                <w:sz w:val="24"/>
                <w:szCs w:val="24"/>
              </w:rPr>
              <w:t xml:space="preserve"> shall use any trade name, trademark, service mark, logo, domain name, </w:t>
            </w:r>
            <w:r w:rsidR="00E43D3F">
              <w:rPr>
                <w:rFonts w:asciiTheme="minorHAnsi" w:hAnsiTheme="minorHAnsi" w:cs="Times New Roman"/>
                <w:sz w:val="24"/>
                <w:szCs w:val="24"/>
              </w:rPr>
              <w:t>nor</w:t>
            </w:r>
            <w:r w:rsidRPr="00595B68">
              <w:rPr>
                <w:rFonts w:asciiTheme="minorHAnsi" w:hAnsiTheme="minorHAnsi" w:cs="Times New Roman"/>
                <w:sz w:val="24"/>
                <w:szCs w:val="24"/>
              </w:rPr>
              <w:t xml:space="preserve"> any other distinctive brand feature owned or used by the </w:t>
            </w:r>
            <w:r w:rsidR="00E43D3F">
              <w:rPr>
                <w:rFonts w:asciiTheme="minorHAnsi" w:hAnsiTheme="minorHAnsi" w:cs="Times New Roman"/>
                <w:sz w:val="24"/>
                <w:szCs w:val="24"/>
              </w:rPr>
              <w:t>other party</w:t>
            </w:r>
            <w:r w:rsidRPr="00595B68">
              <w:rPr>
                <w:rFonts w:asciiTheme="minorHAnsi" w:hAnsiTheme="minorHAnsi" w:cs="Times New Roman"/>
                <w:sz w:val="24"/>
                <w:szCs w:val="24"/>
              </w:rPr>
              <w:t xml:space="preserve"> without prior written authorization by the </w:t>
            </w:r>
            <w:r w:rsidR="00E43D3F">
              <w:rPr>
                <w:rFonts w:asciiTheme="minorHAnsi" w:hAnsiTheme="minorHAnsi" w:cs="Times New Roman"/>
                <w:sz w:val="24"/>
                <w:szCs w:val="24"/>
              </w:rPr>
              <w:t>party</w:t>
            </w:r>
            <w:r w:rsidRPr="00595B68">
              <w:rPr>
                <w:rFonts w:asciiTheme="minorHAnsi" w:hAnsiTheme="minorHAnsi" w:cs="Times New Roman"/>
                <w:sz w:val="24"/>
                <w:szCs w:val="24"/>
              </w:rPr>
              <w:t>.</w:t>
            </w:r>
          </w:p>
          <w:p w:rsidR="00220F6B" w:rsidRPr="00595B68" w:rsidRDefault="00220F6B" w:rsidP="007E03D1">
            <w:pPr>
              <w:numPr>
                <w:ilvl w:val="0"/>
                <w:numId w:val="2"/>
              </w:numPr>
              <w:tabs>
                <w:tab w:val="left" w:pos="838"/>
              </w:tabs>
              <w:spacing w:after="100"/>
              <w:ind w:left="461" w:right="101"/>
              <w:rPr>
                <w:rFonts w:asciiTheme="minorHAnsi" w:hAnsiTheme="minorHAnsi" w:cs="Times New Roman"/>
                <w:sz w:val="24"/>
                <w:szCs w:val="24"/>
              </w:rPr>
            </w:pPr>
            <w:r w:rsidRPr="00595B68">
              <w:rPr>
                <w:rFonts w:asciiTheme="minorHAnsi" w:hAnsiTheme="minorHAnsi" w:cs="Times New Roman"/>
                <w:b/>
                <w:sz w:val="24"/>
                <w:szCs w:val="24"/>
              </w:rPr>
              <w:t>No Boycotts of Israel</w:t>
            </w:r>
            <w:r w:rsidRPr="00595B68">
              <w:rPr>
                <w:rFonts w:asciiTheme="minorHAnsi" w:hAnsiTheme="minorHAnsi" w:cs="Times New Roman"/>
                <w:sz w:val="24"/>
                <w:szCs w:val="24"/>
              </w:rPr>
              <w:t>. Pursuant to A.R.S. §§ 35-393 and 35-393.01, the Facility certifies that the Facility is not currently engaged in and agrees, for the duration of this Agreement, to not engage in a Boycott of Israel.</w:t>
            </w:r>
          </w:p>
          <w:p w:rsidR="00220F6B" w:rsidRPr="00595B68" w:rsidRDefault="00220F6B" w:rsidP="007E03D1">
            <w:pPr>
              <w:numPr>
                <w:ilvl w:val="0"/>
                <w:numId w:val="2"/>
              </w:numPr>
              <w:tabs>
                <w:tab w:val="left" w:pos="838"/>
              </w:tabs>
              <w:spacing w:after="100"/>
              <w:ind w:left="461" w:right="101"/>
              <w:rPr>
                <w:rFonts w:asciiTheme="minorHAnsi" w:hAnsiTheme="minorHAnsi" w:cs="Times New Roman"/>
                <w:sz w:val="24"/>
                <w:szCs w:val="24"/>
              </w:rPr>
            </w:pPr>
            <w:r w:rsidRPr="00595B68">
              <w:rPr>
                <w:rFonts w:asciiTheme="minorHAnsi" w:hAnsiTheme="minorHAnsi" w:cs="Times New Roman"/>
                <w:b/>
                <w:sz w:val="24"/>
                <w:szCs w:val="24"/>
              </w:rPr>
              <w:t>Inspection and Audit.</w:t>
            </w:r>
            <w:r w:rsidRPr="00595B68">
              <w:rPr>
                <w:rFonts w:asciiTheme="minorHAnsi" w:hAnsiTheme="minorHAnsi" w:cs="Times New Roman"/>
                <w:sz w:val="24"/>
                <w:szCs w:val="24"/>
              </w:rPr>
              <w:t xml:space="preserve"> To the extent required by A.R.S. §35-214, </w:t>
            </w:r>
            <w:r w:rsidR="000D41FC">
              <w:rPr>
                <w:rFonts w:asciiTheme="minorHAnsi" w:hAnsiTheme="minorHAnsi" w:cs="Times New Roman"/>
                <w:sz w:val="24"/>
                <w:szCs w:val="24"/>
              </w:rPr>
              <w:t xml:space="preserve">the </w:t>
            </w:r>
            <w:r w:rsidRPr="00595B68">
              <w:rPr>
                <w:rFonts w:asciiTheme="minorHAnsi" w:hAnsiTheme="minorHAnsi" w:cs="Times New Roman"/>
                <w:sz w:val="24"/>
                <w:szCs w:val="24"/>
              </w:rPr>
              <w:t xml:space="preserve">Facility agrees to retain all records relating to this Agreement.  </w:t>
            </w:r>
            <w:r w:rsidR="000D41FC">
              <w:rPr>
                <w:rFonts w:asciiTheme="minorHAnsi" w:hAnsiTheme="minorHAnsi" w:cs="Times New Roman"/>
                <w:sz w:val="24"/>
                <w:szCs w:val="24"/>
              </w:rPr>
              <w:t xml:space="preserve">The </w:t>
            </w:r>
            <w:r w:rsidRPr="00595B68">
              <w:rPr>
                <w:rFonts w:asciiTheme="minorHAnsi" w:hAnsiTheme="minorHAnsi" w:cs="Times New Roman"/>
                <w:sz w:val="24"/>
                <w:szCs w:val="24"/>
              </w:rPr>
              <w:t xml:space="preserve">Facility further agrees to make those records available at all reasonable times for inspection and audit by </w:t>
            </w:r>
            <w:r w:rsidR="000D41FC">
              <w:rPr>
                <w:rFonts w:asciiTheme="minorHAnsi" w:hAnsiTheme="minorHAnsi" w:cs="Times New Roman"/>
                <w:sz w:val="24"/>
                <w:szCs w:val="24"/>
              </w:rPr>
              <w:t xml:space="preserve">the </w:t>
            </w:r>
            <w:r w:rsidRPr="00595B68">
              <w:rPr>
                <w:rFonts w:asciiTheme="minorHAnsi" w:hAnsiTheme="minorHAnsi" w:cs="Times New Roman"/>
                <w:sz w:val="24"/>
                <w:szCs w:val="24"/>
              </w:rPr>
              <w:t>University, or the Auditor General of the State of Arizona, or their agents during the term of this Agreement and for a period of five (5) years after the completion of this Agreement. Such records shall be provided at Northern Arizona University, Flagstaff, Arizona, or such other location designated by the University, upon reasonable notice to the Facility.</w:t>
            </w:r>
          </w:p>
          <w:p w:rsidR="00220F6B" w:rsidRPr="00595B68" w:rsidRDefault="00220F6B" w:rsidP="007E03D1">
            <w:pPr>
              <w:numPr>
                <w:ilvl w:val="0"/>
                <w:numId w:val="2"/>
              </w:numPr>
              <w:tabs>
                <w:tab w:val="left" w:pos="838"/>
              </w:tabs>
              <w:ind w:left="461" w:right="101"/>
              <w:rPr>
                <w:rFonts w:asciiTheme="minorHAnsi" w:hAnsiTheme="minorHAnsi" w:cs="Times New Roman"/>
                <w:b/>
                <w:sz w:val="24"/>
                <w:szCs w:val="24"/>
              </w:rPr>
            </w:pPr>
            <w:r w:rsidRPr="00595B68">
              <w:rPr>
                <w:rFonts w:asciiTheme="minorHAnsi" w:hAnsiTheme="minorHAnsi" w:cs="Times New Roman"/>
                <w:b/>
                <w:sz w:val="24"/>
                <w:szCs w:val="24"/>
              </w:rPr>
              <w:t>Arizona Public Records Laws.</w:t>
            </w:r>
            <w:r w:rsidRPr="00595B68">
              <w:rPr>
                <w:rFonts w:asciiTheme="minorHAnsi" w:hAnsiTheme="minorHAnsi" w:cs="Times New Roman"/>
                <w:sz w:val="24"/>
                <w:szCs w:val="24"/>
              </w:rPr>
              <w:t xml:space="preserve"> Any other provision of this Agreement to the contrary notwithstanding, the Facility acknowledges that </w:t>
            </w:r>
            <w:r w:rsidR="000D41FC">
              <w:rPr>
                <w:rFonts w:asciiTheme="minorHAnsi" w:hAnsiTheme="minorHAnsi" w:cs="Times New Roman"/>
                <w:sz w:val="24"/>
                <w:szCs w:val="24"/>
              </w:rPr>
              <w:t xml:space="preserve">the </w:t>
            </w:r>
            <w:r w:rsidRPr="00595B68">
              <w:rPr>
                <w:rFonts w:asciiTheme="minorHAnsi" w:hAnsiTheme="minorHAnsi" w:cs="Times New Roman"/>
                <w:sz w:val="24"/>
                <w:szCs w:val="24"/>
              </w:rPr>
              <w:t>University is a public institution, and as such is subject to Arizona Public Record laws, Title 39, Chapter 1, Article 2 of the A.R.S. §§ 39-121 through 39-127, et seq. Any provision regarding confidentiality is limited to the extent necessary to comply with the provisions of state law.</w:t>
            </w:r>
          </w:p>
        </w:tc>
      </w:tr>
    </w:tbl>
    <w:p w:rsidR="00822684" w:rsidRPr="001D4F01" w:rsidRDefault="00822684" w:rsidP="00220F6B">
      <w:pPr>
        <w:rPr>
          <w:rFonts w:ascii="Calibri"/>
          <w:b/>
          <w:color w:val="FFFFFF"/>
          <w:sz w:val="20"/>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360"/>
      </w:tblGrid>
      <w:tr w:rsidR="00822684" w:rsidRPr="003B2E98" w:rsidTr="00220F6B">
        <w:trPr>
          <w:trHeight w:hRule="exact" w:val="293"/>
        </w:trPr>
        <w:tc>
          <w:tcPr>
            <w:tcW w:w="9360" w:type="dxa"/>
            <w:tcBorders>
              <w:bottom w:val="single" w:sz="4" w:space="0" w:color="auto"/>
            </w:tcBorders>
            <w:shd w:val="clear" w:color="auto" w:fill="000000"/>
          </w:tcPr>
          <w:p w:rsidR="00822684" w:rsidRPr="009418DF" w:rsidRDefault="00822684" w:rsidP="00883A15">
            <w:pPr>
              <w:pStyle w:val="TableParagraph"/>
              <w:keepNext/>
              <w:tabs>
                <w:tab w:val="left" w:pos="827"/>
              </w:tabs>
              <w:spacing w:line="292" w:lineRule="exact"/>
              <w:ind w:left="101"/>
              <w:rPr>
                <w:rFonts w:ascii="Calibri"/>
                <w:b/>
                <w:sz w:val="24"/>
              </w:rPr>
            </w:pPr>
            <w:r w:rsidRPr="009418DF">
              <w:rPr>
                <w:rFonts w:ascii="Calibri"/>
                <w:b/>
                <w:color w:val="FFFFFF"/>
                <w:sz w:val="24"/>
              </w:rPr>
              <w:t>VII.</w:t>
            </w:r>
            <w:r w:rsidRPr="009418DF">
              <w:rPr>
                <w:rFonts w:ascii="Calibri"/>
                <w:b/>
                <w:color w:val="FFFFFF"/>
                <w:sz w:val="24"/>
              </w:rPr>
              <w:tab/>
              <w:t>MISCELLANEOUS</w:t>
            </w:r>
          </w:p>
        </w:tc>
      </w:tr>
      <w:tr w:rsidR="00220F6B" w:rsidRPr="001D4F01" w:rsidTr="00024525">
        <w:trPr>
          <w:trHeight w:hRule="exact" w:val="3312"/>
        </w:trPr>
        <w:tc>
          <w:tcPr>
            <w:tcW w:w="9360" w:type="dxa"/>
            <w:tcBorders>
              <w:top w:val="single" w:sz="4" w:space="0" w:color="auto"/>
              <w:bottom w:val="single" w:sz="4" w:space="0" w:color="auto"/>
            </w:tcBorders>
            <w:shd w:val="clear" w:color="auto" w:fill="FFFFFF" w:themeFill="background1"/>
          </w:tcPr>
          <w:p w:rsidR="00220F6B" w:rsidRPr="001D4F01" w:rsidRDefault="00220F6B" w:rsidP="00883A15">
            <w:pPr>
              <w:pStyle w:val="ListParagraph"/>
              <w:numPr>
                <w:ilvl w:val="1"/>
                <w:numId w:val="1"/>
              </w:numPr>
              <w:tabs>
                <w:tab w:val="left" w:pos="1170"/>
              </w:tabs>
              <w:spacing w:before="100" w:after="100"/>
              <w:ind w:left="461" w:right="101"/>
              <w:rPr>
                <w:rFonts w:asciiTheme="minorHAnsi" w:hAnsiTheme="minorHAnsi"/>
                <w:sz w:val="24"/>
              </w:rPr>
            </w:pPr>
            <w:r w:rsidRPr="001D4F01">
              <w:rPr>
                <w:rFonts w:asciiTheme="minorHAnsi" w:hAnsiTheme="minorHAnsi"/>
                <w:sz w:val="24"/>
              </w:rPr>
              <w:t>Neither party shall have the right to assign this Agreement without the prior written consent of the other party.</w:t>
            </w:r>
          </w:p>
          <w:p w:rsidR="00220F6B" w:rsidRPr="001D4F01" w:rsidRDefault="00220F6B" w:rsidP="00883A15">
            <w:pPr>
              <w:pStyle w:val="ListParagraph"/>
              <w:numPr>
                <w:ilvl w:val="1"/>
                <w:numId w:val="1"/>
              </w:numPr>
              <w:tabs>
                <w:tab w:val="left" w:pos="1170"/>
              </w:tabs>
              <w:spacing w:after="100"/>
              <w:ind w:left="461" w:right="101"/>
              <w:rPr>
                <w:rFonts w:asciiTheme="minorHAnsi" w:hAnsiTheme="minorHAnsi"/>
                <w:sz w:val="24"/>
              </w:rPr>
            </w:pPr>
            <w:r w:rsidRPr="001D4F01">
              <w:rPr>
                <w:rFonts w:asciiTheme="minorHAnsi" w:hAnsiTheme="minorHAnsi"/>
                <w:sz w:val="24"/>
              </w:rPr>
              <w:t>Each party to this Agreement shall be responsible for each party’s own costs for performance of the respective obligations. The parties do not currently anticipate the need for a budget but will create one should the need arise.</w:t>
            </w:r>
          </w:p>
          <w:p w:rsidR="00220F6B" w:rsidRPr="001D4F01" w:rsidRDefault="00BF2279" w:rsidP="00883A15">
            <w:pPr>
              <w:pStyle w:val="ListParagraph"/>
              <w:numPr>
                <w:ilvl w:val="1"/>
                <w:numId w:val="1"/>
              </w:numPr>
              <w:tabs>
                <w:tab w:val="left" w:pos="1170"/>
              </w:tabs>
              <w:spacing w:after="100"/>
              <w:ind w:left="461" w:right="101"/>
              <w:rPr>
                <w:rFonts w:asciiTheme="minorHAnsi" w:hAnsiTheme="minorHAnsi"/>
                <w:b/>
                <w:color w:val="FFFFFF"/>
                <w:sz w:val="24"/>
              </w:rPr>
            </w:pPr>
            <w:r w:rsidRPr="001D4F01">
              <w:rPr>
                <w:rFonts w:asciiTheme="minorHAnsi" w:hAnsiTheme="minorHAnsi"/>
                <w:sz w:val="24"/>
              </w:rPr>
              <w:t>This Agreement constitutes the entire agreement and understanding of the parties with respect to its subject matter. No prior or contemporaneous agreement or understanding will be effective. This Agreement and all claims arising out of or relating to this Agreement shall be governed exclusively by the laws of the State of Arizona, the courts of which state shall have jurisdiction over its subject matter.</w:t>
            </w:r>
            <w:r w:rsidR="00D57852" w:rsidRPr="001D4F01" w:rsidDel="00D57852">
              <w:rPr>
                <w:rFonts w:asciiTheme="minorHAnsi" w:hAnsiTheme="minorHAnsi"/>
                <w:sz w:val="24"/>
              </w:rPr>
              <w:t xml:space="preserve"> </w:t>
            </w:r>
          </w:p>
        </w:tc>
      </w:tr>
      <w:tr w:rsidR="00220F6B" w:rsidRPr="003B2E98" w:rsidTr="00CE1E4E">
        <w:trPr>
          <w:trHeight w:hRule="exact" w:val="6373"/>
        </w:trPr>
        <w:tc>
          <w:tcPr>
            <w:tcW w:w="9360" w:type="dxa"/>
            <w:tcBorders>
              <w:top w:val="single" w:sz="4" w:space="0" w:color="auto"/>
              <w:bottom w:val="single" w:sz="4" w:space="0" w:color="auto"/>
            </w:tcBorders>
            <w:shd w:val="clear" w:color="auto" w:fill="FFFFFF" w:themeFill="background1"/>
          </w:tcPr>
          <w:p w:rsidR="00220F6B" w:rsidRPr="00024525" w:rsidRDefault="00220F6B" w:rsidP="0090718F">
            <w:pPr>
              <w:pStyle w:val="ListParagraph"/>
              <w:numPr>
                <w:ilvl w:val="0"/>
                <w:numId w:val="12"/>
              </w:numPr>
              <w:tabs>
                <w:tab w:val="left" w:pos="1170"/>
              </w:tabs>
              <w:spacing w:before="100" w:after="100"/>
              <w:ind w:left="461" w:right="101"/>
              <w:rPr>
                <w:rFonts w:asciiTheme="minorHAnsi" w:hAnsiTheme="minorHAnsi"/>
                <w:sz w:val="24"/>
              </w:rPr>
            </w:pPr>
            <w:r w:rsidRPr="00024525">
              <w:rPr>
                <w:rFonts w:asciiTheme="minorHAnsi" w:hAnsiTheme="minorHAnsi"/>
                <w:sz w:val="24"/>
              </w:rPr>
              <w:lastRenderedPageBreak/>
              <w:t xml:space="preserve">Any notice to the parties shall be in writing and </w:t>
            </w:r>
            <w:r w:rsidR="00AA408D" w:rsidRPr="00024525">
              <w:rPr>
                <w:rFonts w:asciiTheme="minorHAnsi" w:hAnsiTheme="minorHAnsi"/>
                <w:sz w:val="24"/>
              </w:rPr>
              <w:t xml:space="preserve">shall be deemed given if </w:t>
            </w:r>
            <w:r w:rsidRPr="00024525">
              <w:rPr>
                <w:rFonts w:asciiTheme="minorHAnsi" w:hAnsiTheme="minorHAnsi"/>
                <w:sz w:val="24"/>
              </w:rPr>
              <w:t xml:space="preserve">delivered </w:t>
            </w:r>
            <w:r w:rsidR="00AA408D" w:rsidRPr="00024525">
              <w:rPr>
                <w:rFonts w:asciiTheme="minorHAnsi" w:hAnsiTheme="minorHAnsi"/>
                <w:sz w:val="24"/>
              </w:rPr>
              <w:t xml:space="preserve">in person, electronic mail with delivery receipt, or three (3) days after mailing </w:t>
            </w:r>
            <w:r w:rsidRPr="00024525">
              <w:rPr>
                <w:rFonts w:asciiTheme="minorHAnsi" w:hAnsiTheme="minorHAnsi"/>
                <w:sz w:val="24"/>
              </w:rPr>
              <w:t xml:space="preserve">by </w:t>
            </w:r>
            <w:r w:rsidR="00AA408D" w:rsidRPr="00024525">
              <w:rPr>
                <w:rFonts w:asciiTheme="minorHAnsi" w:hAnsiTheme="minorHAnsi"/>
                <w:sz w:val="24"/>
              </w:rPr>
              <w:t>United States registered</w:t>
            </w:r>
            <w:r w:rsidRPr="00024525">
              <w:rPr>
                <w:rFonts w:asciiTheme="minorHAnsi" w:hAnsiTheme="minorHAnsi"/>
                <w:sz w:val="24"/>
              </w:rPr>
              <w:t xml:space="preserve"> or certified mail, </w:t>
            </w:r>
            <w:r w:rsidR="00AA408D" w:rsidRPr="00024525">
              <w:rPr>
                <w:rFonts w:asciiTheme="minorHAnsi" w:hAnsiTheme="minorHAnsi"/>
                <w:sz w:val="24"/>
              </w:rPr>
              <w:t xml:space="preserve">postage prepaid, </w:t>
            </w:r>
            <w:r w:rsidRPr="00024525">
              <w:rPr>
                <w:rFonts w:asciiTheme="minorHAnsi" w:hAnsiTheme="minorHAnsi"/>
                <w:sz w:val="24"/>
              </w:rPr>
              <w:t xml:space="preserve">and addressed </w:t>
            </w:r>
            <w:r w:rsidR="00AA408D" w:rsidRPr="00024525">
              <w:rPr>
                <w:rFonts w:asciiTheme="minorHAnsi" w:hAnsiTheme="minorHAnsi"/>
                <w:sz w:val="24"/>
              </w:rPr>
              <w:t xml:space="preserve">as </w:t>
            </w:r>
            <w:r w:rsidRPr="00024525">
              <w:rPr>
                <w:rFonts w:asciiTheme="minorHAnsi" w:hAnsiTheme="minorHAnsi"/>
                <w:sz w:val="24"/>
              </w:rPr>
              <w:t>follow</w:t>
            </w:r>
            <w:r w:rsidR="00AA408D" w:rsidRPr="00024525">
              <w:rPr>
                <w:rFonts w:asciiTheme="minorHAnsi" w:hAnsiTheme="minorHAnsi"/>
                <w:sz w:val="24"/>
              </w:rPr>
              <w:t>s</w:t>
            </w:r>
            <w:r w:rsidRPr="00024525">
              <w:rPr>
                <w:rFonts w:asciiTheme="minorHAnsi" w:hAnsiTheme="minorHAnsi"/>
                <w:sz w:val="24"/>
              </w:rPr>
              <w:t>:</w:t>
            </w:r>
          </w:p>
          <w:tbl>
            <w:tblPr>
              <w:tblStyle w:val="TableGrid"/>
              <w:tblW w:w="481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1"/>
              <w:gridCol w:w="2801"/>
              <w:gridCol w:w="1695"/>
              <w:gridCol w:w="2801"/>
            </w:tblGrid>
            <w:tr w:rsidR="00220F6B" w:rsidTr="00024525">
              <w:trPr>
                <w:jc w:val="center"/>
              </w:trPr>
              <w:tc>
                <w:tcPr>
                  <w:tcW w:w="2503" w:type="pct"/>
                  <w:gridSpan w:val="2"/>
                  <w:vAlign w:val="bottom"/>
                </w:tcPr>
                <w:p w:rsidR="00220F6B" w:rsidRPr="00024525" w:rsidRDefault="00220F6B" w:rsidP="00220F6B">
                  <w:pPr>
                    <w:pStyle w:val="ListParagraph"/>
                    <w:tabs>
                      <w:tab w:val="left" w:pos="1170"/>
                    </w:tabs>
                    <w:ind w:left="0" w:firstLine="0"/>
                    <w:rPr>
                      <w:rFonts w:asciiTheme="minorHAnsi" w:hAnsiTheme="minorHAnsi"/>
                      <w:sz w:val="24"/>
                    </w:rPr>
                  </w:pPr>
                  <w:r w:rsidRPr="00024525">
                    <w:rPr>
                      <w:rFonts w:asciiTheme="minorHAnsi" w:hAnsiTheme="minorHAnsi"/>
                      <w:b/>
                    </w:rPr>
                    <w:t>University:</w:t>
                  </w:r>
                </w:p>
              </w:tc>
              <w:tc>
                <w:tcPr>
                  <w:tcW w:w="2497" w:type="pct"/>
                  <w:gridSpan w:val="2"/>
                </w:tcPr>
                <w:p w:rsidR="00220F6B" w:rsidRPr="00024525" w:rsidRDefault="00220F6B" w:rsidP="00220F6B">
                  <w:pPr>
                    <w:pStyle w:val="ListParagraph"/>
                    <w:tabs>
                      <w:tab w:val="left" w:pos="1170"/>
                    </w:tabs>
                    <w:ind w:left="0" w:firstLine="0"/>
                    <w:rPr>
                      <w:rFonts w:asciiTheme="minorHAnsi" w:hAnsiTheme="minorHAnsi"/>
                      <w:sz w:val="24"/>
                    </w:rPr>
                  </w:pPr>
                  <w:r w:rsidRPr="00024525">
                    <w:rPr>
                      <w:rFonts w:asciiTheme="minorHAnsi" w:hAnsiTheme="minorHAnsi"/>
                      <w:b/>
                    </w:rPr>
                    <w:t>Facility:</w:t>
                  </w:r>
                </w:p>
              </w:tc>
            </w:tr>
            <w:tr w:rsidR="00220F6B" w:rsidTr="00024525">
              <w:trPr>
                <w:jc w:val="center"/>
              </w:trPr>
              <w:tc>
                <w:tcPr>
                  <w:tcW w:w="949" w:type="pct"/>
                  <w:vAlign w:val="bottom"/>
                </w:tcPr>
                <w:p w:rsidR="00220F6B" w:rsidRPr="00024525" w:rsidRDefault="00220F6B" w:rsidP="00220F6B">
                  <w:pPr>
                    <w:pStyle w:val="TableParagraph"/>
                    <w:jc w:val="right"/>
                    <w:rPr>
                      <w:rFonts w:asciiTheme="minorHAnsi" w:hAnsiTheme="minorHAnsi"/>
                      <w:sz w:val="24"/>
                    </w:rPr>
                  </w:pPr>
                </w:p>
                <w:p w:rsidR="00220F6B" w:rsidRPr="00024525" w:rsidRDefault="00220F6B" w:rsidP="00220F6B">
                  <w:pPr>
                    <w:pStyle w:val="TableParagraph"/>
                    <w:jc w:val="right"/>
                    <w:rPr>
                      <w:rFonts w:asciiTheme="minorHAnsi" w:hAnsiTheme="minorHAnsi"/>
                      <w:sz w:val="24"/>
                    </w:rPr>
                  </w:pPr>
                  <w:r w:rsidRPr="00024525">
                    <w:rPr>
                      <w:rFonts w:asciiTheme="minorHAnsi" w:hAnsiTheme="minorHAnsi"/>
                      <w:sz w:val="24"/>
                    </w:rPr>
                    <w:t>Contact:</w:t>
                  </w:r>
                </w:p>
              </w:tc>
              <w:tc>
                <w:tcPr>
                  <w:tcW w:w="1555" w:type="pct"/>
                  <w:tcBorders>
                    <w:bottom w:val="single" w:sz="4" w:space="0" w:color="auto"/>
                  </w:tcBorders>
                  <w:vAlign w:val="bottom"/>
                </w:tcPr>
                <w:p w:rsidR="00220F6B" w:rsidRPr="00024525" w:rsidRDefault="0056252F" w:rsidP="00220F6B">
                  <w:pPr>
                    <w:tabs>
                      <w:tab w:val="left" w:pos="1170"/>
                    </w:tabs>
                    <w:rPr>
                      <w:rFonts w:asciiTheme="minorHAnsi" w:hAnsiTheme="minorHAnsi"/>
                      <w:sz w:val="24"/>
                      <w:szCs w:val="24"/>
                    </w:rPr>
                  </w:pPr>
                  <w:r w:rsidRPr="00024525">
                    <w:rPr>
                      <w:rFonts w:asciiTheme="minorHAnsi" w:hAnsiTheme="minorHAnsi" w:cs="Arial"/>
                      <w:sz w:val="24"/>
                      <w:szCs w:val="24"/>
                    </w:rPr>
                    <w:fldChar w:fldCharType="begin">
                      <w:ffData>
                        <w:name w:val=""/>
                        <w:enabled/>
                        <w:calcOnExit w:val="0"/>
                        <w:textInput/>
                      </w:ffData>
                    </w:fldChar>
                  </w:r>
                  <w:r w:rsidRPr="00024525">
                    <w:rPr>
                      <w:rFonts w:asciiTheme="minorHAnsi" w:hAnsiTheme="minorHAnsi" w:cs="Arial"/>
                      <w:sz w:val="24"/>
                      <w:szCs w:val="24"/>
                    </w:rPr>
                    <w:instrText xml:space="preserve"> FORMTEXT </w:instrText>
                  </w:r>
                  <w:r w:rsidRPr="00024525">
                    <w:rPr>
                      <w:rFonts w:asciiTheme="minorHAnsi" w:hAnsiTheme="minorHAnsi" w:cs="Arial"/>
                      <w:sz w:val="24"/>
                      <w:szCs w:val="24"/>
                    </w:rPr>
                  </w:r>
                  <w:r w:rsidRPr="00024525">
                    <w:rPr>
                      <w:rFonts w:asciiTheme="minorHAnsi" w:hAnsiTheme="minorHAnsi" w:cs="Arial"/>
                      <w:sz w:val="24"/>
                      <w:szCs w:val="24"/>
                    </w:rPr>
                    <w:fldChar w:fldCharType="separate"/>
                  </w:r>
                  <w:bookmarkStart w:id="1" w:name="_GoBack"/>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bookmarkEnd w:id="1"/>
                  <w:r w:rsidRPr="00024525">
                    <w:rPr>
                      <w:rFonts w:asciiTheme="minorHAnsi" w:hAnsiTheme="minorHAnsi" w:cs="Arial"/>
                      <w:sz w:val="24"/>
                      <w:szCs w:val="24"/>
                    </w:rPr>
                    <w:fldChar w:fldCharType="end"/>
                  </w:r>
                </w:p>
              </w:tc>
              <w:tc>
                <w:tcPr>
                  <w:tcW w:w="941" w:type="pct"/>
                  <w:vAlign w:val="bottom"/>
                </w:tcPr>
                <w:p w:rsidR="00220F6B" w:rsidRPr="00024525" w:rsidRDefault="00220F6B" w:rsidP="00220F6B">
                  <w:pPr>
                    <w:pStyle w:val="ListParagraph"/>
                    <w:tabs>
                      <w:tab w:val="left" w:pos="1170"/>
                    </w:tabs>
                    <w:ind w:left="0" w:firstLine="0"/>
                    <w:jc w:val="right"/>
                    <w:rPr>
                      <w:rFonts w:asciiTheme="minorHAnsi" w:hAnsiTheme="minorHAnsi"/>
                      <w:sz w:val="24"/>
                    </w:rPr>
                  </w:pPr>
                  <w:r w:rsidRPr="00024525">
                    <w:rPr>
                      <w:rFonts w:asciiTheme="minorHAnsi" w:hAnsiTheme="minorHAnsi"/>
                      <w:sz w:val="24"/>
                    </w:rPr>
                    <w:t>Contact:</w:t>
                  </w:r>
                </w:p>
              </w:tc>
              <w:tc>
                <w:tcPr>
                  <w:tcW w:w="1556" w:type="pct"/>
                  <w:tcBorders>
                    <w:bottom w:val="single" w:sz="4" w:space="0" w:color="auto"/>
                  </w:tcBorders>
                  <w:vAlign w:val="bottom"/>
                </w:tcPr>
                <w:p w:rsidR="00220F6B" w:rsidRPr="00024525" w:rsidRDefault="0056252F" w:rsidP="00220F6B">
                  <w:pPr>
                    <w:tabs>
                      <w:tab w:val="left" w:pos="1170"/>
                    </w:tabs>
                    <w:rPr>
                      <w:rFonts w:asciiTheme="minorHAnsi" w:hAnsiTheme="minorHAnsi"/>
                      <w:sz w:val="24"/>
                    </w:rPr>
                  </w:pPr>
                  <w:r w:rsidRPr="00024525">
                    <w:rPr>
                      <w:rFonts w:asciiTheme="minorHAnsi" w:hAnsiTheme="minorHAnsi" w:cs="Arial"/>
                      <w:noProof/>
                      <w:sz w:val="24"/>
                      <w:szCs w:val="24"/>
                    </w:rPr>
                    <w:fldChar w:fldCharType="begin">
                      <w:ffData>
                        <w:name w:val=""/>
                        <w:enabled/>
                        <w:calcOnExit w:val="0"/>
                        <w:textInput/>
                      </w:ffData>
                    </w:fldChar>
                  </w:r>
                  <w:r w:rsidRPr="00024525">
                    <w:rPr>
                      <w:rFonts w:asciiTheme="minorHAnsi" w:hAnsiTheme="minorHAnsi" w:cs="Arial"/>
                      <w:noProof/>
                      <w:sz w:val="24"/>
                      <w:szCs w:val="24"/>
                    </w:rPr>
                    <w:instrText xml:space="preserve"> FORMTEXT </w:instrText>
                  </w:r>
                  <w:r w:rsidRPr="00024525">
                    <w:rPr>
                      <w:rFonts w:asciiTheme="minorHAnsi" w:hAnsiTheme="minorHAnsi" w:cs="Arial"/>
                      <w:noProof/>
                      <w:sz w:val="24"/>
                      <w:szCs w:val="24"/>
                    </w:rPr>
                  </w:r>
                  <w:r w:rsidRPr="00024525">
                    <w:rPr>
                      <w:rFonts w:asciiTheme="minorHAnsi" w:hAnsiTheme="minorHAnsi" w:cs="Arial"/>
                      <w:noProof/>
                      <w:sz w:val="24"/>
                      <w:szCs w:val="24"/>
                    </w:rPr>
                    <w:fldChar w:fldCharType="separate"/>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fldChar w:fldCharType="end"/>
                  </w:r>
                </w:p>
              </w:tc>
            </w:tr>
            <w:tr w:rsidR="00220F6B" w:rsidTr="00024525">
              <w:trPr>
                <w:jc w:val="center"/>
              </w:trPr>
              <w:tc>
                <w:tcPr>
                  <w:tcW w:w="949" w:type="pct"/>
                  <w:vAlign w:val="bottom"/>
                </w:tcPr>
                <w:p w:rsidR="00220F6B" w:rsidRPr="00024525" w:rsidRDefault="00220F6B" w:rsidP="00220F6B">
                  <w:pPr>
                    <w:tabs>
                      <w:tab w:val="left" w:pos="1170"/>
                    </w:tabs>
                    <w:jc w:val="right"/>
                    <w:rPr>
                      <w:rFonts w:asciiTheme="minorHAnsi" w:hAnsiTheme="minorHAnsi"/>
                      <w:sz w:val="24"/>
                    </w:rPr>
                  </w:pPr>
                </w:p>
                <w:p w:rsidR="00220F6B" w:rsidRPr="00024525" w:rsidRDefault="00220F6B" w:rsidP="00220F6B">
                  <w:pPr>
                    <w:tabs>
                      <w:tab w:val="left" w:pos="1170"/>
                    </w:tabs>
                    <w:jc w:val="right"/>
                    <w:rPr>
                      <w:rFonts w:asciiTheme="minorHAnsi" w:hAnsiTheme="minorHAnsi"/>
                      <w:sz w:val="24"/>
                    </w:rPr>
                  </w:pPr>
                  <w:r w:rsidRPr="00024525">
                    <w:rPr>
                      <w:rFonts w:asciiTheme="minorHAnsi" w:hAnsiTheme="minorHAnsi"/>
                      <w:sz w:val="24"/>
                    </w:rPr>
                    <w:t>Address:</w:t>
                  </w:r>
                </w:p>
              </w:tc>
              <w:tc>
                <w:tcPr>
                  <w:tcW w:w="1555" w:type="pct"/>
                  <w:tcBorders>
                    <w:top w:val="single" w:sz="4" w:space="0" w:color="auto"/>
                    <w:bottom w:val="single" w:sz="4" w:space="0" w:color="auto"/>
                  </w:tcBorders>
                  <w:vAlign w:val="bottom"/>
                </w:tcPr>
                <w:p w:rsidR="00220F6B" w:rsidRPr="00024525" w:rsidRDefault="0056252F" w:rsidP="00220F6B">
                  <w:pPr>
                    <w:tabs>
                      <w:tab w:val="left" w:pos="1170"/>
                    </w:tabs>
                    <w:rPr>
                      <w:rFonts w:asciiTheme="minorHAnsi" w:hAnsiTheme="minorHAnsi"/>
                      <w:sz w:val="24"/>
                    </w:rPr>
                  </w:pPr>
                  <w:r w:rsidRPr="00024525">
                    <w:rPr>
                      <w:rFonts w:asciiTheme="minorHAnsi" w:hAnsiTheme="minorHAnsi" w:cs="Arial"/>
                      <w:noProof/>
                      <w:sz w:val="24"/>
                      <w:szCs w:val="24"/>
                    </w:rPr>
                    <w:fldChar w:fldCharType="begin">
                      <w:ffData>
                        <w:name w:val=""/>
                        <w:enabled/>
                        <w:calcOnExit w:val="0"/>
                        <w:textInput/>
                      </w:ffData>
                    </w:fldChar>
                  </w:r>
                  <w:r w:rsidRPr="00024525">
                    <w:rPr>
                      <w:rFonts w:asciiTheme="minorHAnsi" w:hAnsiTheme="minorHAnsi" w:cs="Arial"/>
                      <w:noProof/>
                      <w:sz w:val="24"/>
                      <w:szCs w:val="24"/>
                    </w:rPr>
                    <w:instrText xml:space="preserve"> FORMTEXT </w:instrText>
                  </w:r>
                  <w:r w:rsidRPr="00024525">
                    <w:rPr>
                      <w:rFonts w:asciiTheme="minorHAnsi" w:hAnsiTheme="minorHAnsi" w:cs="Arial"/>
                      <w:noProof/>
                      <w:sz w:val="24"/>
                      <w:szCs w:val="24"/>
                    </w:rPr>
                  </w:r>
                  <w:r w:rsidRPr="00024525">
                    <w:rPr>
                      <w:rFonts w:asciiTheme="minorHAnsi" w:hAnsiTheme="minorHAnsi" w:cs="Arial"/>
                      <w:noProof/>
                      <w:sz w:val="24"/>
                      <w:szCs w:val="24"/>
                    </w:rPr>
                    <w:fldChar w:fldCharType="separate"/>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fldChar w:fldCharType="end"/>
                  </w:r>
                </w:p>
              </w:tc>
              <w:tc>
                <w:tcPr>
                  <w:tcW w:w="941" w:type="pct"/>
                  <w:vAlign w:val="bottom"/>
                </w:tcPr>
                <w:p w:rsidR="00220F6B" w:rsidRPr="00024525" w:rsidRDefault="00220F6B" w:rsidP="00220F6B">
                  <w:pPr>
                    <w:tabs>
                      <w:tab w:val="left" w:pos="1170"/>
                    </w:tabs>
                    <w:jc w:val="right"/>
                    <w:rPr>
                      <w:rFonts w:asciiTheme="minorHAnsi" w:hAnsiTheme="minorHAnsi"/>
                      <w:sz w:val="24"/>
                    </w:rPr>
                  </w:pPr>
                  <w:r w:rsidRPr="00024525">
                    <w:rPr>
                      <w:rFonts w:asciiTheme="minorHAnsi" w:hAnsiTheme="minorHAnsi"/>
                      <w:sz w:val="24"/>
                    </w:rPr>
                    <w:t>Address:</w:t>
                  </w:r>
                </w:p>
              </w:tc>
              <w:tc>
                <w:tcPr>
                  <w:tcW w:w="1556" w:type="pct"/>
                  <w:tcBorders>
                    <w:top w:val="single" w:sz="4" w:space="0" w:color="auto"/>
                    <w:bottom w:val="single" w:sz="4" w:space="0" w:color="auto"/>
                  </w:tcBorders>
                  <w:vAlign w:val="bottom"/>
                </w:tcPr>
                <w:p w:rsidR="00220F6B" w:rsidRPr="00024525" w:rsidRDefault="0056252F" w:rsidP="00220F6B">
                  <w:pPr>
                    <w:tabs>
                      <w:tab w:val="left" w:pos="1170"/>
                    </w:tabs>
                    <w:rPr>
                      <w:rFonts w:asciiTheme="minorHAnsi" w:hAnsiTheme="minorHAnsi"/>
                      <w:sz w:val="24"/>
                    </w:rPr>
                  </w:pPr>
                  <w:r w:rsidRPr="00024525">
                    <w:rPr>
                      <w:rFonts w:asciiTheme="minorHAnsi" w:hAnsiTheme="minorHAnsi" w:cs="Arial"/>
                      <w:noProof/>
                      <w:sz w:val="24"/>
                      <w:szCs w:val="24"/>
                    </w:rPr>
                    <w:fldChar w:fldCharType="begin">
                      <w:ffData>
                        <w:name w:val=""/>
                        <w:enabled/>
                        <w:calcOnExit w:val="0"/>
                        <w:textInput/>
                      </w:ffData>
                    </w:fldChar>
                  </w:r>
                  <w:r w:rsidRPr="00024525">
                    <w:rPr>
                      <w:rFonts w:asciiTheme="minorHAnsi" w:hAnsiTheme="minorHAnsi" w:cs="Arial"/>
                      <w:noProof/>
                      <w:sz w:val="24"/>
                      <w:szCs w:val="24"/>
                    </w:rPr>
                    <w:instrText xml:space="preserve"> FORMTEXT </w:instrText>
                  </w:r>
                  <w:r w:rsidRPr="00024525">
                    <w:rPr>
                      <w:rFonts w:asciiTheme="minorHAnsi" w:hAnsiTheme="minorHAnsi" w:cs="Arial"/>
                      <w:noProof/>
                      <w:sz w:val="24"/>
                      <w:szCs w:val="24"/>
                    </w:rPr>
                  </w:r>
                  <w:r w:rsidRPr="00024525">
                    <w:rPr>
                      <w:rFonts w:asciiTheme="minorHAnsi" w:hAnsiTheme="minorHAnsi" w:cs="Arial"/>
                      <w:noProof/>
                      <w:sz w:val="24"/>
                      <w:szCs w:val="24"/>
                    </w:rPr>
                    <w:fldChar w:fldCharType="separate"/>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fldChar w:fldCharType="end"/>
                  </w:r>
                </w:p>
              </w:tc>
            </w:tr>
            <w:tr w:rsidR="00220F6B" w:rsidTr="00024525">
              <w:trPr>
                <w:jc w:val="center"/>
              </w:trPr>
              <w:tc>
                <w:tcPr>
                  <w:tcW w:w="949" w:type="pct"/>
                  <w:vAlign w:val="bottom"/>
                </w:tcPr>
                <w:p w:rsidR="00220F6B" w:rsidRPr="00024525" w:rsidRDefault="00220F6B" w:rsidP="00220F6B">
                  <w:pPr>
                    <w:tabs>
                      <w:tab w:val="left" w:pos="1170"/>
                    </w:tabs>
                    <w:jc w:val="right"/>
                    <w:rPr>
                      <w:rFonts w:asciiTheme="minorHAnsi" w:hAnsiTheme="minorHAnsi"/>
                      <w:sz w:val="24"/>
                    </w:rPr>
                  </w:pPr>
                </w:p>
                <w:p w:rsidR="00220F6B" w:rsidRPr="00024525" w:rsidRDefault="00220F6B" w:rsidP="00220F6B">
                  <w:pPr>
                    <w:tabs>
                      <w:tab w:val="left" w:pos="1170"/>
                    </w:tabs>
                    <w:jc w:val="right"/>
                    <w:rPr>
                      <w:rFonts w:asciiTheme="minorHAnsi" w:hAnsiTheme="minorHAnsi"/>
                      <w:sz w:val="24"/>
                    </w:rPr>
                  </w:pPr>
                  <w:r w:rsidRPr="00024525">
                    <w:rPr>
                      <w:rFonts w:asciiTheme="minorHAnsi" w:hAnsiTheme="minorHAnsi"/>
                      <w:sz w:val="24"/>
                    </w:rPr>
                    <w:t>City, State Zip:</w:t>
                  </w:r>
                </w:p>
              </w:tc>
              <w:tc>
                <w:tcPr>
                  <w:tcW w:w="1555" w:type="pct"/>
                  <w:tcBorders>
                    <w:top w:val="single" w:sz="4" w:space="0" w:color="auto"/>
                    <w:bottom w:val="single" w:sz="4" w:space="0" w:color="auto"/>
                  </w:tcBorders>
                  <w:vAlign w:val="bottom"/>
                </w:tcPr>
                <w:p w:rsidR="00220F6B" w:rsidRPr="00024525" w:rsidRDefault="0056252F" w:rsidP="00220F6B">
                  <w:pPr>
                    <w:tabs>
                      <w:tab w:val="left" w:pos="1170"/>
                    </w:tabs>
                    <w:rPr>
                      <w:rFonts w:asciiTheme="minorHAnsi" w:hAnsiTheme="minorHAnsi"/>
                      <w:sz w:val="24"/>
                    </w:rPr>
                  </w:pPr>
                  <w:r w:rsidRPr="00024525">
                    <w:rPr>
                      <w:rFonts w:asciiTheme="minorHAnsi" w:hAnsiTheme="minorHAnsi" w:cs="Arial"/>
                      <w:noProof/>
                      <w:sz w:val="24"/>
                      <w:szCs w:val="24"/>
                    </w:rPr>
                    <w:fldChar w:fldCharType="begin">
                      <w:ffData>
                        <w:name w:val=""/>
                        <w:enabled/>
                        <w:calcOnExit w:val="0"/>
                        <w:textInput/>
                      </w:ffData>
                    </w:fldChar>
                  </w:r>
                  <w:r w:rsidRPr="00024525">
                    <w:rPr>
                      <w:rFonts w:asciiTheme="minorHAnsi" w:hAnsiTheme="minorHAnsi" w:cs="Arial"/>
                      <w:noProof/>
                      <w:sz w:val="24"/>
                      <w:szCs w:val="24"/>
                    </w:rPr>
                    <w:instrText xml:space="preserve"> FORMTEXT </w:instrText>
                  </w:r>
                  <w:r w:rsidRPr="00024525">
                    <w:rPr>
                      <w:rFonts w:asciiTheme="minorHAnsi" w:hAnsiTheme="minorHAnsi" w:cs="Arial"/>
                      <w:noProof/>
                      <w:sz w:val="24"/>
                      <w:szCs w:val="24"/>
                    </w:rPr>
                  </w:r>
                  <w:r w:rsidRPr="00024525">
                    <w:rPr>
                      <w:rFonts w:asciiTheme="minorHAnsi" w:hAnsiTheme="minorHAnsi" w:cs="Arial"/>
                      <w:noProof/>
                      <w:sz w:val="24"/>
                      <w:szCs w:val="24"/>
                    </w:rPr>
                    <w:fldChar w:fldCharType="separate"/>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fldChar w:fldCharType="end"/>
                  </w:r>
                </w:p>
              </w:tc>
              <w:tc>
                <w:tcPr>
                  <w:tcW w:w="941" w:type="pct"/>
                  <w:vAlign w:val="bottom"/>
                </w:tcPr>
                <w:p w:rsidR="00220F6B" w:rsidRPr="00024525" w:rsidRDefault="00220F6B" w:rsidP="00220F6B">
                  <w:pPr>
                    <w:tabs>
                      <w:tab w:val="left" w:pos="1170"/>
                    </w:tabs>
                    <w:jc w:val="right"/>
                    <w:rPr>
                      <w:rFonts w:asciiTheme="minorHAnsi" w:hAnsiTheme="minorHAnsi"/>
                      <w:sz w:val="24"/>
                    </w:rPr>
                  </w:pPr>
                  <w:r w:rsidRPr="00024525">
                    <w:rPr>
                      <w:rFonts w:asciiTheme="minorHAnsi" w:hAnsiTheme="minorHAnsi"/>
                      <w:sz w:val="24"/>
                    </w:rPr>
                    <w:t>City, State Zip:</w:t>
                  </w:r>
                </w:p>
              </w:tc>
              <w:tc>
                <w:tcPr>
                  <w:tcW w:w="1556" w:type="pct"/>
                  <w:tcBorders>
                    <w:top w:val="single" w:sz="4" w:space="0" w:color="auto"/>
                    <w:bottom w:val="single" w:sz="4" w:space="0" w:color="auto"/>
                  </w:tcBorders>
                  <w:vAlign w:val="bottom"/>
                </w:tcPr>
                <w:p w:rsidR="00220F6B" w:rsidRPr="00024525" w:rsidRDefault="0056252F" w:rsidP="00220F6B">
                  <w:pPr>
                    <w:tabs>
                      <w:tab w:val="left" w:pos="1170"/>
                    </w:tabs>
                    <w:rPr>
                      <w:rFonts w:asciiTheme="minorHAnsi" w:hAnsiTheme="minorHAnsi"/>
                      <w:sz w:val="24"/>
                    </w:rPr>
                  </w:pPr>
                  <w:r w:rsidRPr="00024525">
                    <w:rPr>
                      <w:rFonts w:asciiTheme="minorHAnsi" w:hAnsiTheme="minorHAnsi" w:cs="Arial"/>
                      <w:noProof/>
                      <w:sz w:val="24"/>
                      <w:szCs w:val="24"/>
                    </w:rPr>
                    <w:fldChar w:fldCharType="begin">
                      <w:ffData>
                        <w:name w:val=""/>
                        <w:enabled/>
                        <w:calcOnExit w:val="0"/>
                        <w:textInput/>
                      </w:ffData>
                    </w:fldChar>
                  </w:r>
                  <w:r w:rsidRPr="00024525">
                    <w:rPr>
                      <w:rFonts w:asciiTheme="minorHAnsi" w:hAnsiTheme="minorHAnsi" w:cs="Arial"/>
                      <w:noProof/>
                      <w:sz w:val="24"/>
                      <w:szCs w:val="24"/>
                    </w:rPr>
                    <w:instrText xml:space="preserve"> FORMTEXT </w:instrText>
                  </w:r>
                  <w:r w:rsidRPr="00024525">
                    <w:rPr>
                      <w:rFonts w:asciiTheme="minorHAnsi" w:hAnsiTheme="minorHAnsi" w:cs="Arial"/>
                      <w:noProof/>
                      <w:sz w:val="24"/>
                      <w:szCs w:val="24"/>
                    </w:rPr>
                  </w:r>
                  <w:r w:rsidRPr="00024525">
                    <w:rPr>
                      <w:rFonts w:asciiTheme="minorHAnsi" w:hAnsiTheme="minorHAnsi" w:cs="Arial"/>
                      <w:noProof/>
                      <w:sz w:val="24"/>
                      <w:szCs w:val="24"/>
                    </w:rPr>
                    <w:fldChar w:fldCharType="separate"/>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fldChar w:fldCharType="end"/>
                  </w:r>
                </w:p>
              </w:tc>
            </w:tr>
            <w:tr w:rsidR="00220F6B" w:rsidTr="00024525">
              <w:trPr>
                <w:jc w:val="center"/>
              </w:trPr>
              <w:tc>
                <w:tcPr>
                  <w:tcW w:w="949" w:type="pct"/>
                  <w:vAlign w:val="bottom"/>
                </w:tcPr>
                <w:p w:rsidR="00220F6B" w:rsidRPr="00024525" w:rsidRDefault="00220F6B" w:rsidP="00220F6B">
                  <w:pPr>
                    <w:tabs>
                      <w:tab w:val="left" w:pos="1170"/>
                    </w:tabs>
                    <w:jc w:val="right"/>
                    <w:rPr>
                      <w:rFonts w:asciiTheme="minorHAnsi" w:hAnsiTheme="minorHAnsi"/>
                      <w:sz w:val="24"/>
                    </w:rPr>
                  </w:pPr>
                </w:p>
                <w:p w:rsidR="00220F6B" w:rsidRPr="00024525" w:rsidRDefault="00220F6B" w:rsidP="00220F6B">
                  <w:pPr>
                    <w:tabs>
                      <w:tab w:val="left" w:pos="1170"/>
                    </w:tabs>
                    <w:jc w:val="right"/>
                    <w:rPr>
                      <w:rFonts w:asciiTheme="minorHAnsi" w:hAnsiTheme="minorHAnsi"/>
                      <w:sz w:val="24"/>
                    </w:rPr>
                  </w:pPr>
                  <w:r w:rsidRPr="00024525">
                    <w:rPr>
                      <w:rFonts w:asciiTheme="minorHAnsi" w:hAnsiTheme="minorHAnsi"/>
                      <w:sz w:val="24"/>
                    </w:rPr>
                    <w:t>Email:</w:t>
                  </w:r>
                </w:p>
              </w:tc>
              <w:tc>
                <w:tcPr>
                  <w:tcW w:w="1555" w:type="pct"/>
                  <w:tcBorders>
                    <w:top w:val="single" w:sz="4" w:space="0" w:color="auto"/>
                    <w:bottom w:val="single" w:sz="4" w:space="0" w:color="auto"/>
                  </w:tcBorders>
                  <w:vAlign w:val="bottom"/>
                </w:tcPr>
                <w:p w:rsidR="00220F6B" w:rsidRPr="00024525" w:rsidRDefault="0056252F" w:rsidP="00220F6B">
                  <w:pPr>
                    <w:tabs>
                      <w:tab w:val="left" w:pos="1170"/>
                    </w:tabs>
                    <w:rPr>
                      <w:rFonts w:asciiTheme="minorHAnsi" w:hAnsiTheme="minorHAnsi"/>
                      <w:sz w:val="24"/>
                    </w:rPr>
                  </w:pPr>
                  <w:r w:rsidRPr="00024525">
                    <w:rPr>
                      <w:rFonts w:asciiTheme="minorHAnsi" w:hAnsiTheme="minorHAnsi" w:cs="Arial"/>
                      <w:noProof/>
                      <w:sz w:val="24"/>
                      <w:szCs w:val="24"/>
                    </w:rPr>
                    <w:fldChar w:fldCharType="begin">
                      <w:ffData>
                        <w:name w:val=""/>
                        <w:enabled/>
                        <w:calcOnExit w:val="0"/>
                        <w:textInput/>
                      </w:ffData>
                    </w:fldChar>
                  </w:r>
                  <w:r w:rsidRPr="00024525">
                    <w:rPr>
                      <w:rFonts w:asciiTheme="minorHAnsi" w:hAnsiTheme="minorHAnsi" w:cs="Arial"/>
                      <w:noProof/>
                      <w:sz w:val="24"/>
                      <w:szCs w:val="24"/>
                    </w:rPr>
                    <w:instrText xml:space="preserve"> FORMTEXT </w:instrText>
                  </w:r>
                  <w:r w:rsidRPr="00024525">
                    <w:rPr>
                      <w:rFonts w:asciiTheme="minorHAnsi" w:hAnsiTheme="minorHAnsi" w:cs="Arial"/>
                      <w:noProof/>
                      <w:sz w:val="24"/>
                      <w:szCs w:val="24"/>
                    </w:rPr>
                  </w:r>
                  <w:r w:rsidRPr="00024525">
                    <w:rPr>
                      <w:rFonts w:asciiTheme="minorHAnsi" w:hAnsiTheme="minorHAnsi" w:cs="Arial"/>
                      <w:noProof/>
                      <w:sz w:val="24"/>
                      <w:szCs w:val="24"/>
                    </w:rPr>
                    <w:fldChar w:fldCharType="separate"/>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fldChar w:fldCharType="end"/>
                  </w:r>
                </w:p>
              </w:tc>
              <w:tc>
                <w:tcPr>
                  <w:tcW w:w="941" w:type="pct"/>
                  <w:vAlign w:val="bottom"/>
                </w:tcPr>
                <w:p w:rsidR="00220F6B" w:rsidRPr="00024525" w:rsidRDefault="00220F6B" w:rsidP="00220F6B">
                  <w:pPr>
                    <w:tabs>
                      <w:tab w:val="left" w:pos="1170"/>
                    </w:tabs>
                    <w:jc w:val="right"/>
                    <w:rPr>
                      <w:rFonts w:asciiTheme="minorHAnsi" w:hAnsiTheme="minorHAnsi"/>
                      <w:sz w:val="24"/>
                    </w:rPr>
                  </w:pPr>
                  <w:r w:rsidRPr="00024525">
                    <w:rPr>
                      <w:rFonts w:asciiTheme="minorHAnsi" w:hAnsiTheme="minorHAnsi"/>
                      <w:sz w:val="24"/>
                    </w:rPr>
                    <w:t>Email:</w:t>
                  </w:r>
                </w:p>
              </w:tc>
              <w:tc>
                <w:tcPr>
                  <w:tcW w:w="1556" w:type="pct"/>
                  <w:tcBorders>
                    <w:top w:val="single" w:sz="4" w:space="0" w:color="auto"/>
                    <w:bottom w:val="single" w:sz="4" w:space="0" w:color="auto"/>
                  </w:tcBorders>
                  <w:vAlign w:val="bottom"/>
                </w:tcPr>
                <w:p w:rsidR="00220F6B" w:rsidRPr="00024525" w:rsidRDefault="0056252F" w:rsidP="00220F6B">
                  <w:pPr>
                    <w:tabs>
                      <w:tab w:val="left" w:pos="1170"/>
                    </w:tabs>
                    <w:rPr>
                      <w:rFonts w:asciiTheme="minorHAnsi" w:hAnsiTheme="minorHAnsi"/>
                      <w:sz w:val="24"/>
                    </w:rPr>
                  </w:pPr>
                  <w:r w:rsidRPr="00024525">
                    <w:rPr>
                      <w:rFonts w:asciiTheme="minorHAnsi" w:hAnsiTheme="minorHAnsi" w:cs="Arial"/>
                      <w:noProof/>
                      <w:sz w:val="24"/>
                      <w:szCs w:val="24"/>
                    </w:rPr>
                    <w:fldChar w:fldCharType="begin">
                      <w:ffData>
                        <w:name w:val=""/>
                        <w:enabled/>
                        <w:calcOnExit w:val="0"/>
                        <w:textInput/>
                      </w:ffData>
                    </w:fldChar>
                  </w:r>
                  <w:r w:rsidRPr="00024525">
                    <w:rPr>
                      <w:rFonts w:asciiTheme="minorHAnsi" w:hAnsiTheme="minorHAnsi" w:cs="Arial"/>
                      <w:noProof/>
                      <w:sz w:val="24"/>
                      <w:szCs w:val="24"/>
                    </w:rPr>
                    <w:instrText xml:space="preserve"> FORMTEXT </w:instrText>
                  </w:r>
                  <w:r w:rsidRPr="00024525">
                    <w:rPr>
                      <w:rFonts w:asciiTheme="minorHAnsi" w:hAnsiTheme="minorHAnsi" w:cs="Arial"/>
                      <w:noProof/>
                      <w:sz w:val="24"/>
                      <w:szCs w:val="24"/>
                    </w:rPr>
                  </w:r>
                  <w:r w:rsidRPr="00024525">
                    <w:rPr>
                      <w:rFonts w:asciiTheme="minorHAnsi" w:hAnsiTheme="minorHAnsi" w:cs="Arial"/>
                      <w:noProof/>
                      <w:sz w:val="24"/>
                      <w:szCs w:val="24"/>
                    </w:rPr>
                    <w:fldChar w:fldCharType="separate"/>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t> </w:t>
                  </w:r>
                  <w:r w:rsidRPr="00024525">
                    <w:rPr>
                      <w:rFonts w:asciiTheme="minorHAnsi" w:hAnsiTheme="minorHAnsi" w:cs="Arial"/>
                      <w:noProof/>
                      <w:sz w:val="24"/>
                      <w:szCs w:val="24"/>
                    </w:rPr>
                    <w:fldChar w:fldCharType="end"/>
                  </w:r>
                </w:p>
              </w:tc>
            </w:tr>
          </w:tbl>
          <w:p w:rsidR="00220F6B" w:rsidRPr="00143EDF" w:rsidRDefault="00220F6B" w:rsidP="00143EDF">
            <w:pPr>
              <w:tabs>
                <w:tab w:val="left" w:pos="1170"/>
              </w:tabs>
              <w:ind w:left="317" w:right="533"/>
              <w:rPr>
                <w:sz w:val="20"/>
              </w:rPr>
            </w:pPr>
          </w:p>
          <w:tbl>
            <w:tblPr>
              <w:tblStyle w:val="TableGrid"/>
              <w:tblW w:w="9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2801"/>
              <w:gridCol w:w="7"/>
              <w:gridCol w:w="1710"/>
              <w:gridCol w:w="2805"/>
            </w:tblGrid>
            <w:tr w:rsidR="00220F6B" w:rsidTr="00A52944">
              <w:trPr>
                <w:jc w:val="center"/>
              </w:trPr>
              <w:tc>
                <w:tcPr>
                  <w:tcW w:w="2496" w:type="pct"/>
                  <w:gridSpan w:val="2"/>
                  <w:vAlign w:val="bottom"/>
                </w:tcPr>
                <w:p w:rsidR="00220F6B" w:rsidRPr="00A52944" w:rsidRDefault="00220F6B" w:rsidP="00220F6B">
                  <w:pPr>
                    <w:pStyle w:val="ListParagraph"/>
                    <w:tabs>
                      <w:tab w:val="left" w:pos="1170"/>
                    </w:tabs>
                    <w:ind w:left="0" w:right="533" w:firstLine="0"/>
                    <w:rPr>
                      <w:rFonts w:asciiTheme="minorHAnsi" w:hAnsiTheme="minorHAnsi"/>
                      <w:sz w:val="24"/>
                    </w:rPr>
                  </w:pPr>
                  <w:r w:rsidRPr="00A52944">
                    <w:rPr>
                      <w:rFonts w:asciiTheme="minorHAnsi" w:hAnsiTheme="minorHAnsi"/>
                      <w:b/>
                    </w:rPr>
                    <w:t>With a copy to:</w:t>
                  </w:r>
                </w:p>
              </w:tc>
              <w:tc>
                <w:tcPr>
                  <w:tcW w:w="2504" w:type="pct"/>
                  <w:gridSpan w:val="3"/>
                </w:tcPr>
                <w:p w:rsidR="00220F6B" w:rsidRDefault="00220F6B" w:rsidP="00220F6B">
                  <w:pPr>
                    <w:pStyle w:val="ListParagraph"/>
                    <w:tabs>
                      <w:tab w:val="left" w:pos="1170"/>
                    </w:tabs>
                    <w:ind w:left="0" w:right="533" w:firstLine="0"/>
                    <w:rPr>
                      <w:rFonts w:ascii="Cambria" w:hAnsi="Cambria"/>
                      <w:sz w:val="24"/>
                    </w:rPr>
                  </w:pPr>
                </w:p>
              </w:tc>
            </w:tr>
            <w:tr w:rsidR="00EC2D5F" w:rsidTr="00A52944">
              <w:trPr>
                <w:jc w:val="center"/>
              </w:trPr>
              <w:tc>
                <w:tcPr>
                  <w:tcW w:w="945" w:type="pct"/>
                  <w:vAlign w:val="bottom"/>
                </w:tcPr>
                <w:p w:rsidR="00EC2D5F" w:rsidRPr="00A52944" w:rsidRDefault="00EC2D5F" w:rsidP="00220F6B">
                  <w:pPr>
                    <w:pStyle w:val="TableParagraph"/>
                    <w:jc w:val="right"/>
                    <w:rPr>
                      <w:rFonts w:asciiTheme="minorHAnsi" w:hAnsiTheme="minorHAnsi"/>
                      <w:sz w:val="24"/>
                    </w:rPr>
                  </w:pPr>
                  <w:r w:rsidRPr="00A52944">
                    <w:rPr>
                      <w:rFonts w:asciiTheme="minorHAnsi" w:hAnsiTheme="minorHAnsi"/>
                      <w:sz w:val="24"/>
                    </w:rPr>
                    <w:t>Contact:</w:t>
                  </w:r>
                </w:p>
              </w:tc>
              <w:tc>
                <w:tcPr>
                  <w:tcW w:w="1555" w:type="pct"/>
                  <w:gridSpan w:val="2"/>
                  <w:tcBorders>
                    <w:bottom w:val="single" w:sz="4" w:space="0" w:color="auto"/>
                  </w:tcBorders>
                  <w:vAlign w:val="bottom"/>
                </w:tcPr>
                <w:p w:rsidR="00EC2D5F" w:rsidRPr="00A52944" w:rsidRDefault="00EC2D5F" w:rsidP="00220F6B">
                  <w:pPr>
                    <w:pStyle w:val="ListParagraph"/>
                    <w:tabs>
                      <w:tab w:val="left" w:pos="1170"/>
                    </w:tabs>
                    <w:ind w:left="0" w:firstLine="0"/>
                    <w:rPr>
                      <w:rFonts w:asciiTheme="minorHAnsi" w:hAnsiTheme="minorHAnsi"/>
                      <w:sz w:val="24"/>
                    </w:rPr>
                  </w:pPr>
                  <w:r w:rsidRPr="00A52944">
                    <w:rPr>
                      <w:rFonts w:asciiTheme="minorHAnsi" w:hAnsiTheme="minorHAnsi"/>
                      <w:sz w:val="24"/>
                    </w:rPr>
                    <w:t>Contracting and Purchasing Services</w:t>
                  </w:r>
                </w:p>
              </w:tc>
              <w:tc>
                <w:tcPr>
                  <w:tcW w:w="947" w:type="pct"/>
                </w:tcPr>
                <w:p w:rsidR="00EC2D5F" w:rsidRPr="003B2E98" w:rsidRDefault="00EC2D5F" w:rsidP="00220F6B">
                  <w:pPr>
                    <w:tabs>
                      <w:tab w:val="left" w:pos="1170"/>
                    </w:tabs>
                    <w:spacing w:after="100"/>
                    <w:ind w:right="531"/>
                    <w:rPr>
                      <w:sz w:val="24"/>
                    </w:rPr>
                  </w:pPr>
                </w:p>
              </w:tc>
              <w:tc>
                <w:tcPr>
                  <w:tcW w:w="1550" w:type="pct"/>
                </w:tcPr>
                <w:p w:rsidR="00EC2D5F" w:rsidRPr="003B2E98" w:rsidRDefault="00EC2D5F" w:rsidP="00220F6B">
                  <w:pPr>
                    <w:tabs>
                      <w:tab w:val="left" w:pos="1170"/>
                    </w:tabs>
                    <w:spacing w:after="100"/>
                    <w:ind w:right="531"/>
                    <w:rPr>
                      <w:sz w:val="24"/>
                    </w:rPr>
                  </w:pPr>
                </w:p>
              </w:tc>
            </w:tr>
            <w:tr w:rsidR="00EC2D5F" w:rsidTr="00A52944">
              <w:trPr>
                <w:jc w:val="center"/>
              </w:trPr>
              <w:tc>
                <w:tcPr>
                  <w:tcW w:w="945" w:type="pct"/>
                  <w:vAlign w:val="bottom"/>
                </w:tcPr>
                <w:p w:rsidR="00EC2D5F" w:rsidRPr="00A52944" w:rsidRDefault="00EC2D5F" w:rsidP="00220F6B">
                  <w:pPr>
                    <w:tabs>
                      <w:tab w:val="left" w:pos="1170"/>
                    </w:tabs>
                    <w:jc w:val="right"/>
                    <w:rPr>
                      <w:rFonts w:asciiTheme="minorHAnsi" w:hAnsiTheme="minorHAnsi"/>
                      <w:sz w:val="24"/>
                    </w:rPr>
                  </w:pPr>
                  <w:r w:rsidRPr="00A52944">
                    <w:rPr>
                      <w:rFonts w:asciiTheme="minorHAnsi" w:hAnsiTheme="minorHAnsi"/>
                      <w:sz w:val="24"/>
                    </w:rPr>
                    <w:t>Address:</w:t>
                  </w:r>
                </w:p>
              </w:tc>
              <w:tc>
                <w:tcPr>
                  <w:tcW w:w="1555" w:type="pct"/>
                  <w:gridSpan w:val="2"/>
                  <w:tcBorders>
                    <w:bottom w:val="single" w:sz="4" w:space="0" w:color="auto"/>
                  </w:tcBorders>
                  <w:vAlign w:val="bottom"/>
                </w:tcPr>
                <w:p w:rsidR="00EC2D5F" w:rsidRPr="00A52944" w:rsidRDefault="00EC2D5F" w:rsidP="00220F6B">
                  <w:pPr>
                    <w:tabs>
                      <w:tab w:val="left" w:pos="1170"/>
                    </w:tabs>
                    <w:rPr>
                      <w:rFonts w:asciiTheme="minorHAnsi" w:hAnsiTheme="minorHAnsi"/>
                      <w:sz w:val="24"/>
                    </w:rPr>
                  </w:pPr>
                  <w:r w:rsidRPr="00A52944">
                    <w:rPr>
                      <w:rFonts w:asciiTheme="minorHAnsi" w:hAnsiTheme="minorHAnsi"/>
                      <w:sz w:val="24"/>
                    </w:rPr>
                    <w:t>PO Box 4124</w:t>
                  </w:r>
                </w:p>
              </w:tc>
              <w:tc>
                <w:tcPr>
                  <w:tcW w:w="947" w:type="pct"/>
                </w:tcPr>
                <w:p w:rsidR="00EC2D5F" w:rsidRPr="009418DF" w:rsidRDefault="00EC2D5F" w:rsidP="00220F6B">
                  <w:pPr>
                    <w:tabs>
                      <w:tab w:val="left" w:pos="1170"/>
                    </w:tabs>
                    <w:spacing w:after="100"/>
                    <w:ind w:right="531"/>
                    <w:rPr>
                      <w:sz w:val="24"/>
                    </w:rPr>
                  </w:pPr>
                </w:p>
              </w:tc>
              <w:tc>
                <w:tcPr>
                  <w:tcW w:w="1550" w:type="pct"/>
                </w:tcPr>
                <w:p w:rsidR="00EC2D5F" w:rsidRPr="009418DF" w:rsidRDefault="00EC2D5F" w:rsidP="00220F6B">
                  <w:pPr>
                    <w:tabs>
                      <w:tab w:val="left" w:pos="1170"/>
                    </w:tabs>
                    <w:spacing w:after="100"/>
                    <w:ind w:right="531"/>
                    <w:rPr>
                      <w:sz w:val="24"/>
                    </w:rPr>
                  </w:pPr>
                </w:p>
              </w:tc>
            </w:tr>
            <w:tr w:rsidR="00EC2D5F" w:rsidTr="00A52944">
              <w:trPr>
                <w:jc w:val="center"/>
              </w:trPr>
              <w:tc>
                <w:tcPr>
                  <w:tcW w:w="945" w:type="pct"/>
                  <w:vAlign w:val="bottom"/>
                </w:tcPr>
                <w:p w:rsidR="00EC2D5F" w:rsidRPr="00A52944" w:rsidRDefault="00EC2D5F" w:rsidP="00220F6B">
                  <w:pPr>
                    <w:tabs>
                      <w:tab w:val="left" w:pos="1170"/>
                    </w:tabs>
                    <w:jc w:val="right"/>
                    <w:rPr>
                      <w:rFonts w:asciiTheme="minorHAnsi" w:hAnsiTheme="minorHAnsi"/>
                      <w:sz w:val="24"/>
                    </w:rPr>
                  </w:pPr>
                  <w:r w:rsidRPr="00A52944">
                    <w:rPr>
                      <w:rFonts w:asciiTheme="minorHAnsi" w:hAnsiTheme="minorHAnsi"/>
                      <w:sz w:val="24"/>
                    </w:rPr>
                    <w:t>City, State Zip:</w:t>
                  </w:r>
                </w:p>
              </w:tc>
              <w:tc>
                <w:tcPr>
                  <w:tcW w:w="1555" w:type="pct"/>
                  <w:gridSpan w:val="2"/>
                  <w:tcBorders>
                    <w:top w:val="single" w:sz="4" w:space="0" w:color="auto"/>
                    <w:bottom w:val="single" w:sz="4" w:space="0" w:color="auto"/>
                  </w:tcBorders>
                  <w:vAlign w:val="bottom"/>
                </w:tcPr>
                <w:p w:rsidR="00EC2D5F" w:rsidRPr="00A52944" w:rsidRDefault="00EC2D5F" w:rsidP="00220F6B">
                  <w:pPr>
                    <w:tabs>
                      <w:tab w:val="left" w:pos="1170"/>
                    </w:tabs>
                    <w:rPr>
                      <w:rFonts w:asciiTheme="minorHAnsi" w:hAnsiTheme="minorHAnsi"/>
                      <w:sz w:val="24"/>
                    </w:rPr>
                  </w:pPr>
                  <w:r w:rsidRPr="00A52944">
                    <w:rPr>
                      <w:rFonts w:asciiTheme="minorHAnsi" w:hAnsiTheme="minorHAnsi"/>
                      <w:sz w:val="24"/>
                    </w:rPr>
                    <w:t>Flagstaff, AZ 86011</w:t>
                  </w:r>
                </w:p>
              </w:tc>
              <w:tc>
                <w:tcPr>
                  <w:tcW w:w="947" w:type="pct"/>
                </w:tcPr>
                <w:p w:rsidR="00EC2D5F" w:rsidRPr="009418DF" w:rsidRDefault="00EC2D5F" w:rsidP="00220F6B">
                  <w:pPr>
                    <w:tabs>
                      <w:tab w:val="left" w:pos="1170"/>
                    </w:tabs>
                    <w:spacing w:after="100"/>
                    <w:ind w:right="531"/>
                    <w:rPr>
                      <w:sz w:val="24"/>
                    </w:rPr>
                  </w:pPr>
                </w:p>
              </w:tc>
              <w:tc>
                <w:tcPr>
                  <w:tcW w:w="1550" w:type="pct"/>
                </w:tcPr>
                <w:p w:rsidR="00EC2D5F" w:rsidRPr="009418DF" w:rsidRDefault="00EC2D5F" w:rsidP="00220F6B">
                  <w:pPr>
                    <w:tabs>
                      <w:tab w:val="left" w:pos="1170"/>
                    </w:tabs>
                    <w:spacing w:after="100"/>
                    <w:ind w:right="531"/>
                    <w:rPr>
                      <w:sz w:val="24"/>
                    </w:rPr>
                  </w:pPr>
                </w:p>
              </w:tc>
            </w:tr>
            <w:tr w:rsidR="00EC2D5F" w:rsidTr="00A52944">
              <w:trPr>
                <w:jc w:val="center"/>
              </w:trPr>
              <w:tc>
                <w:tcPr>
                  <w:tcW w:w="945" w:type="pct"/>
                  <w:vAlign w:val="bottom"/>
                </w:tcPr>
                <w:p w:rsidR="00EC2D5F" w:rsidRPr="00A52944" w:rsidRDefault="00EC2D5F" w:rsidP="00220F6B">
                  <w:pPr>
                    <w:tabs>
                      <w:tab w:val="left" w:pos="1170"/>
                    </w:tabs>
                    <w:jc w:val="right"/>
                    <w:rPr>
                      <w:rFonts w:asciiTheme="minorHAnsi" w:hAnsiTheme="minorHAnsi"/>
                      <w:sz w:val="24"/>
                    </w:rPr>
                  </w:pPr>
                  <w:r w:rsidRPr="00A52944">
                    <w:rPr>
                      <w:rFonts w:asciiTheme="minorHAnsi" w:hAnsiTheme="minorHAnsi"/>
                      <w:sz w:val="24"/>
                    </w:rPr>
                    <w:t>Email:</w:t>
                  </w:r>
                </w:p>
              </w:tc>
              <w:tc>
                <w:tcPr>
                  <w:tcW w:w="1555" w:type="pct"/>
                  <w:gridSpan w:val="2"/>
                  <w:tcBorders>
                    <w:top w:val="single" w:sz="4" w:space="0" w:color="auto"/>
                    <w:bottom w:val="single" w:sz="4" w:space="0" w:color="auto"/>
                  </w:tcBorders>
                  <w:vAlign w:val="bottom"/>
                </w:tcPr>
                <w:p w:rsidR="00EC2D5F" w:rsidRPr="00A52944" w:rsidRDefault="000D41FC" w:rsidP="00220F6B">
                  <w:pPr>
                    <w:tabs>
                      <w:tab w:val="left" w:pos="1170"/>
                    </w:tabs>
                    <w:rPr>
                      <w:rFonts w:asciiTheme="minorHAnsi" w:hAnsiTheme="minorHAnsi"/>
                      <w:sz w:val="24"/>
                    </w:rPr>
                  </w:pPr>
                  <w:hyperlink r:id="rId7" w:history="1">
                    <w:r w:rsidR="00EC2D5F" w:rsidRPr="00A52944">
                      <w:rPr>
                        <w:rStyle w:val="Hyperlink"/>
                        <w:rFonts w:asciiTheme="minorHAnsi" w:hAnsiTheme="minorHAnsi"/>
                        <w:sz w:val="24"/>
                      </w:rPr>
                      <w:t>NAU-Contracts@nau.edu</w:t>
                    </w:r>
                  </w:hyperlink>
                </w:p>
              </w:tc>
              <w:tc>
                <w:tcPr>
                  <w:tcW w:w="947" w:type="pct"/>
                </w:tcPr>
                <w:p w:rsidR="00EC2D5F" w:rsidRPr="009418DF" w:rsidRDefault="00EC2D5F" w:rsidP="00220F6B">
                  <w:pPr>
                    <w:tabs>
                      <w:tab w:val="left" w:pos="1170"/>
                    </w:tabs>
                    <w:spacing w:after="100"/>
                    <w:ind w:right="531"/>
                    <w:rPr>
                      <w:sz w:val="24"/>
                    </w:rPr>
                  </w:pPr>
                </w:p>
              </w:tc>
              <w:tc>
                <w:tcPr>
                  <w:tcW w:w="1550" w:type="pct"/>
                </w:tcPr>
                <w:p w:rsidR="00EC2D5F" w:rsidRPr="009418DF" w:rsidRDefault="00EC2D5F" w:rsidP="00220F6B">
                  <w:pPr>
                    <w:tabs>
                      <w:tab w:val="left" w:pos="1170"/>
                    </w:tabs>
                    <w:spacing w:after="100"/>
                    <w:ind w:right="531"/>
                    <w:rPr>
                      <w:sz w:val="24"/>
                    </w:rPr>
                  </w:pPr>
                </w:p>
              </w:tc>
            </w:tr>
          </w:tbl>
          <w:p w:rsidR="00220F6B" w:rsidRPr="00220F6B" w:rsidRDefault="00220F6B" w:rsidP="00220F6B">
            <w:pPr>
              <w:tabs>
                <w:tab w:val="left" w:pos="1170"/>
              </w:tabs>
              <w:spacing w:after="100"/>
              <w:ind w:left="676" w:right="101"/>
              <w:rPr>
                <w:sz w:val="24"/>
              </w:rPr>
            </w:pPr>
          </w:p>
        </w:tc>
      </w:tr>
    </w:tbl>
    <w:p w:rsidR="00F71967" w:rsidRPr="00615AAA" w:rsidRDefault="00F71967" w:rsidP="00337ACD">
      <w:pPr>
        <w:pStyle w:val="BodyText"/>
        <w:rPr>
          <w:rFonts w:asciiTheme="minorHAnsi" w:hAnsiTheme="minorHAnsi"/>
          <w:b/>
          <w:sz w:val="20"/>
        </w:rPr>
      </w:pPr>
    </w:p>
    <w:p w:rsidR="00F71967" w:rsidRPr="004F4B25" w:rsidRDefault="00F71967" w:rsidP="00337ACD">
      <w:pPr>
        <w:pStyle w:val="BodyText"/>
        <w:rPr>
          <w:rFonts w:asciiTheme="minorHAnsi" w:hAnsiTheme="minorHAnsi"/>
        </w:rPr>
      </w:pPr>
      <w:r w:rsidRPr="004F4B25">
        <w:rPr>
          <w:rFonts w:asciiTheme="minorHAnsi" w:hAnsiTheme="minorHAnsi"/>
        </w:rPr>
        <w:t xml:space="preserve">The individual signing on behalf of </w:t>
      </w:r>
      <w:r w:rsidR="00A42089" w:rsidRPr="004F4B25">
        <w:rPr>
          <w:rFonts w:asciiTheme="minorHAnsi" w:hAnsiTheme="minorHAnsi"/>
        </w:rPr>
        <w:t xml:space="preserve">the </w:t>
      </w:r>
      <w:r w:rsidRPr="004F4B25">
        <w:rPr>
          <w:rFonts w:asciiTheme="minorHAnsi" w:hAnsiTheme="minorHAnsi"/>
        </w:rPr>
        <w:t xml:space="preserve">Facility hereby represents and warrants </w:t>
      </w:r>
      <w:r w:rsidR="00C23193" w:rsidRPr="004F4B25">
        <w:rPr>
          <w:rFonts w:asciiTheme="minorHAnsi" w:hAnsiTheme="minorHAnsi"/>
        </w:rPr>
        <w:t>being</w:t>
      </w:r>
      <w:r w:rsidRPr="004F4B25">
        <w:rPr>
          <w:rFonts w:asciiTheme="minorHAnsi" w:hAnsiTheme="minorHAnsi"/>
        </w:rPr>
        <w:t xml:space="preserve"> duly authorized to execute and deliver this Agreement on behalf of </w:t>
      </w:r>
      <w:r w:rsidR="00A42089" w:rsidRPr="004F4B25">
        <w:rPr>
          <w:rFonts w:asciiTheme="minorHAnsi" w:hAnsiTheme="minorHAnsi"/>
        </w:rPr>
        <w:t xml:space="preserve">the </w:t>
      </w:r>
      <w:r w:rsidRPr="004F4B25">
        <w:rPr>
          <w:rFonts w:asciiTheme="minorHAnsi" w:hAnsiTheme="minorHAnsi"/>
        </w:rPr>
        <w:t xml:space="preserve">Facility and that this Agreement is binding upon </w:t>
      </w:r>
      <w:r w:rsidR="00A42089" w:rsidRPr="004F4B25">
        <w:rPr>
          <w:rFonts w:asciiTheme="minorHAnsi" w:hAnsiTheme="minorHAnsi"/>
        </w:rPr>
        <w:t xml:space="preserve">the </w:t>
      </w:r>
      <w:r w:rsidRPr="004F4B25">
        <w:rPr>
          <w:rFonts w:asciiTheme="minorHAnsi" w:hAnsiTheme="minorHAnsi"/>
        </w:rPr>
        <w:t>Facility in accordance with its terms.</w:t>
      </w:r>
    </w:p>
    <w:p w:rsidR="008B7DA1" w:rsidRPr="00615AAA" w:rsidRDefault="008B7DA1" w:rsidP="00337ACD">
      <w:pPr>
        <w:pStyle w:val="BodyText"/>
        <w:rPr>
          <w:rFonts w:asciiTheme="minorHAnsi" w:hAnsiTheme="minorHAnsi"/>
          <w:b/>
          <w:sz w:val="20"/>
        </w:rPr>
      </w:pPr>
    </w:p>
    <w:tbl>
      <w:tblPr>
        <w:tblStyle w:val="TableGrid"/>
        <w:tblW w:w="9308" w:type="dxa"/>
        <w:jc w:val="center"/>
        <w:tblLayout w:type="fixed"/>
        <w:tblLook w:val="04A0" w:firstRow="1" w:lastRow="0" w:firstColumn="1" w:lastColumn="0" w:noHBand="0" w:noVBand="1"/>
      </w:tblPr>
      <w:tblGrid>
        <w:gridCol w:w="1440"/>
        <w:gridCol w:w="3096"/>
        <w:gridCol w:w="236"/>
        <w:gridCol w:w="1440"/>
        <w:gridCol w:w="3096"/>
      </w:tblGrid>
      <w:tr w:rsidR="006F1F7C" w:rsidTr="004F4B25">
        <w:trPr>
          <w:jc w:val="center"/>
        </w:trPr>
        <w:tc>
          <w:tcPr>
            <w:tcW w:w="1440" w:type="dxa"/>
            <w:tcBorders>
              <w:top w:val="nil"/>
              <w:left w:val="nil"/>
              <w:bottom w:val="nil"/>
              <w:right w:val="nil"/>
            </w:tcBorders>
          </w:tcPr>
          <w:p w:rsidR="00AF1C88" w:rsidRPr="004F4B25" w:rsidRDefault="00AF1C88" w:rsidP="006F1F7C">
            <w:pPr>
              <w:pStyle w:val="BodyText"/>
              <w:spacing w:before="100"/>
              <w:jc w:val="right"/>
              <w:rPr>
                <w:rFonts w:asciiTheme="minorHAnsi" w:hAnsiTheme="minorHAnsi"/>
              </w:rPr>
            </w:pPr>
            <w:r w:rsidRPr="004F4B25">
              <w:rPr>
                <w:rFonts w:asciiTheme="minorHAnsi" w:hAnsiTheme="minorHAnsi"/>
              </w:rPr>
              <w:t xml:space="preserve">University: </w:t>
            </w:r>
          </w:p>
        </w:tc>
        <w:tc>
          <w:tcPr>
            <w:tcW w:w="3096" w:type="dxa"/>
            <w:tcBorders>
              <w:top w:val="nil"/>
              <w:left w:val="nil"/>
              <w:bottom w:val="single" w:sz="4" w:space="0" w:color="auto"/>
              <w:right w:val="nil"/>
            </w:tcBorders>
          </w:tcPr>
          <w:p w:rsidR="00AF1C88" w:rsidRPr="004F4B25" w:rsidRDefault="00AF1C88" w:rsidP="008B7DA1">
            <w:pPr>
              <w:pStyle w:val="BodyText"/>
              <w:spacing w:before="100"/>
              <w:rPr>
                <w:rFonts w:asciiTheme="minorHAnsi" w:hAnsiTheme="minorHAnsi"/>
              </w:rPr>
            </w:pPr>
            <w:r w:rsidRPr="004F4B25">
              <w:rPr>
                <w:rFonts w:asciiTheme="minorHAnsi" w:hAnsiTheme="minorHAnsi"/>
              </w:rPr>
              <w:t>Arizona Board of Regents for and on behalf of Northern Arizona University</w:t>
            </w:r>
          </w:p>
        </w:tc>
        <w:tc>
          <w:tcPr>
            <w:tcW w:w="236" w:type="dxa"/>
            <w:tcBorders>
              <w:top w:val="nil"/>
              <w:left w:val="nil"/>
              <w:bottom w:val="nil"/>
              <w:right w:val="nil"/>
            </w:tcBorders>
          </w:tcPr>
          <w:p w:rsidR="00AF1C88" w:rsidRDefault="00AF1C88" w:rsidP="003B2E98">
            <w:pPr>
              <w:pStyle w:val="BodyText"/>
              <w:spacing w:before="100"/>
              <w:rPr>
                <w:rFonts w:ascii="Cambria"/>
              </w:rPr>
            </w:pPr>
          </w:p>
        </w:tc>
        <w:tc>
          <w:tcPr>
            <w:tcW w:w="1440" w:type="dxa"/>
            <w:tcBorders>
              <w:top w:val="nil"/>
              <w:left w:val="nil"/>
              <w:bottom w:val="nil"/>
              <w:right w:val="nil"/>
            </w:tcBorders>
          </w:tcPr>
          <w:p w:rsidR="00AF1C88" w:rsidRPr="004F4B25" w:rsidRDefault="00AF1C88" w:rsidP="006F1F7C">
            <w:pPr>
              <w:pStyle w:val="BodyText"/>
              <w:spacing w:before="100"/>
              <w:jc w:val="right"/>
              <w:rPr>
                <w:rFonts w:asciiTheme="minorHAnsi" w:hAnsiTheme="minorHAnsi"/>
              </w:rPr>
            </w:pPr>
            <w:r w:rsidRPr="004F4B25">
              <w:rPr>
                <w:rFonts w:asciiTheme="minorHAnsi" w:hAnsiTheme="minorHAnsi"/>
              </w:rPr>
              <w:t xml:space="preserve">Facility: </w:t>
            </w:r>
          </w:p>
        </w:tc>
        <w:tc>
          <w:tcPr>
            <w:tcW w:w="3096" w:type="dxa"/>
            <w:tcBorders>
              <w:top w:val="nil"/>
              <w:left w:val="nil"/>
              <w:bottom w:val="single" w:sz="4" w:space="0" w:color="auto"/>
              <w:right w:val="nil"/>
            </w:tcBorders>
          </w:tcPr>
          <w:p w:rsidR="00AF1C88" w:rsidRPr="004F4B25" w:rsidRDefault="00AF1C88" w:rsidP="003B2E98">
            <w:pPr>
              <w:pStyle w:val="BodyText"/>
              <w:spacing w:before="100"/>
              <w:rPr>
                <w:rFonts w:asciiTheme="minorHAnsi" w:hAnsiTheme="minorHAnsi"/>
              </w:rPr>
            </w:pPr>
            <w:r w:rsidRPr="004F4B25">
              <w:rPr>
                <w:rFonts w:asciiTheme="minorHAnsi" w:hAnsiTheme="minorHAnsi" w:cs="Arial"/>
                <w:noProof/>
              </w:rPr>
              <w:fldChar w:fldCharType="begin">
                <w:ffData>
                  <w:name w:val=""/>
                  <w:enabled/>
                  <w:calcOnExit w:val="0"/>
                  <w:textInput/>
                </w:ffData>
              </w:fldChar>
            </w:r>
            <w:r w:rsidRPr="004F4B25">
              <w:rPr>
                <w:rFonts w:asciiTheme="minorHAnsi" w:hAnsiTheme="minorHAnsi" w:cs="Arial"/>
                <w:noProof/>
              </w:rPr>
              <w:instrText xml:space="preserve"> FORMTEXT </w:instrText>
            </w:r>
            <w:r w:rsidRPr="004F4B25">
              <w:rPr>
                <w:rFonts w:asciiTheme="minorHAnsi" w:hAnsiTheme="minorHAnsi" w:cs="Arial"/>
                <w:noProof/>
              </w:rPr>
            </w:r>
            <w:r w:rsidRPr="004F4B25">
              <w:rPr>
                <w:rFonts w:asciiTheme="minorHAnsi" w:hAnsiTheme="minorHAnsi" w:cs="Arial"/>
                <w:noProof/>
              </w:rPr>
              <w:fldChar w:fldCharType="separate"/>
            </w:r>
            <w:r w:rsidRPr="004F4B25">
              <w:rPr>
                <w:rFonts w:asciiTheme="minorHAnsi" w:hAnsiTheme="minorHAnsi" w:cs="Arial"/>
                <w:noProof/>
              </w:rPr>
              <w:t> </w:t>
            </w:r>
            <w:r w:rsidRPr="004F4B25">
              <w:rPr>
                <w:rFonts w:asciiTheme="minorHAnsi" w:hAnsiTheme="minorHAnsi" w:cs="Arial"/>
                <w:noProof/>
              </w:rPr>
              <w:t> </w:t>
            </w:r>
            <w:r w:rsidRPr="004F4B25">
              <w:rPr>
                <w:rFonts w:asciiTheme="minorHAnsi" w:hAnsiTheme="minorHAnsi" w:cs="Arial"/>
                <w:noProof/>
              </w:rPr>
              <w:t> </w:t>
            </w:r>
            <w:r w:rsidRPr="004F4B25">
              <w:rPr>
                <w:rFonts w:asciiTheme="minorHAnsi" w:hAnsiTheme="minorHAnsi" w:cs="Arial"/>
                <w:noProof/>
              </w:rPr>
              <w:t> </w:t>
            </w:r>
            <w:r w:rsidRPr="004F4B25">
              <w:rPr>
                <w:rFonts w:asciiTheme="minorHAnsi" w:hAnsiTheme="minorHAnsi" w:cs="Arial"/>
                <w:noProof/>
              </w:rPr>
              <w:t> </w:t>
            </w:r>
            <w:r w:rsidRPr="004F4B25">
              <w:rPr>
                <w:rFonts w:asciiTheme="minorHAnsi" w:hAnsiTheme="minorHAnsi" w:cs="Arial"/>
                <w:noProof/>
              </w:rPr>
              <w:fldChar w:fldCharType="end"/>
            </w:r>
          </w:p>
        </w:tc>
      </w:tr>
      <w:tr w:rsidR="006F1F7C" w:rsidTr="004F4B25">
        <w:trPr>
          <w:jc w:val="center"/>
        </w:trPr>
        <w:tc>
          <w:tcPr>
            <w:tcW w:w="1440" w:type="dxa"/>
            <w:tcBorders>
              <w:top w:val="nil"/>
              <w:left w:val="nil"/>
              <w:bottom w:val="nil"/>
              <w:right w:val="nil"/>
            </w:tcBorders>
            <w:vAlign w:val="bottom"/>
          </w:tcPr>
          <w:p w:rsidR="00971A8D" w:rsidRPr="004F4B25" w:rsidRDefault="00971A8D" w:rsidP="00971A8D">
            <w:pPr>
              <w:pStyle w:val="BodyText"/>
              <w:jc w:val="right"/>
              <w:rPr>
                <w:rFonts w:asciiTheme="minorHAnsi" w:hAnsiTheme="minorHAnsi"/>
              </w:rPr>
            </w:pPr>
          </w:p>
          <w:p w:rsidR="008B7DA1" w:rsidRPr="004F4B25" w:rsidRDefault="008B7DA1" w:rsidP="00971A8D">
            <w:pPr>
              <w:pStyle w:val="BodyText"/>
              <w:jc w:val="right"/>
              <w:rPr>
                <w:rFonts w:asciiTheme="minorHAnsi" w:hAnsiTheme="minorHAnsi"/>
              </w:rPr>
            </w:pPr>
            <w:r w:rsidRPr="004F4B25">
              <w:rPr>
                <w:rFonts w:asciiTheme="minorHAnsi" w:hAnsiTheme="minorHAnsi"/>
              </w:rPr>
              <w:t>Signature:</w:t>
            </w:r>
          </w:p>
        </w:tc>
        <w:tc>
          <w:tcPr>
            <w:tcW w:w="3096" w:type="dxa"/>
            <w:tcBorders>
              <w:top w:val="single" w:sz="4" w:space="0" w:color="auto"/>
              <w:left w:val="nil"/>
              <w:bottom w:val="single" w:sz="4" w:space="0" w:color="auto"/>
              <w:right w:val="nil"/>
            </w:tcBorders>
          </w:tcPr>
          <w:p w:rsidR="008B7DA1" w:rsidRPr="004F4B25" w:rsidRDefault="008B7DA1" w:rsidP="003B2E98">
            <w:pPr>
              <w:pStyle w:val="BodyText"/>
              <w:spacing w:before="100"/>
              <w:rPr>
                <w:rFonts w:asciiTheme="minorHAnsi" w:hAnsiTheme="minorHAnsi"/>
              </w:rPr>
            </w:pPr>
          </w:p>
        </w:tc>
        <w:tc>
          <w:tcPr>
            <w:tcW w:w="236" w:type="dxa"/>
            <w:tcBorders>
              <w:top w:val="nil"/>
              <w:left w:val="nil"/>
              <w:bottom w:val="nil"/>
              <w:right w:val="nil"/>
            </w:tcBorders>
          </w:tcPr>
          <w:p w:rsidR="008B7DA1" w:rsidRDefault="008B7DA1" w:rsidP="008B7DA1">
            <w:pPr>
              <w:pStyle w:val="BodyText"/>
              <w:jc w:val="right"/>
              <w:rPr>
                <w:rFonts w:ascii="Cambria"/>
              </w:rPr>
            </w:pPr>
          </w:p>
        </w:tc>
        <w:tc>
          <w:tcPr>
            <w:tcW w:w="1440" w:type="dxa"/>
            <w:tcBorders>
              <w:top w:val="nil"/>
              <w:left w:val="nil"/>
              <w:bottom w:val="nil"/>
              <w:right w:val="nil"/>
            </w:tcBorders>
            <w:vAlign w:val="bottom"/>
          </w:tcPr>
          <w:p w:rsidR="008B7DA1" w:rsidRPr="004F4B25" w:rsidRDefault="008B7DA1" w:rsidP="00971A8D">
            <w:pPr>
              <w:pStyle w:val="BodyText"/>
              <w:jc w:val="right"/>
              <w:rPr>
                <w:rFonts w:asciiTheme="minorHAnsi" w:hAnsiTheme="minorHAnsi"/>
              </w:rPr>
            </w:pPr>
            <w:r w:rsidRPr="004F4B25">
              <w:rPr>
                <w:rFonts w:asciiTheme="minorHAnsi" w:hAnsiTheme="minorHAnsi"/>
              </w:rPr>
              <w:t>Signature:</w:t>
            </w:r>
          </w:p>
        </w:tc>
        <w:tc>
          <w:tcPr>
            <w:tcW w:w="3096" w:type="dxa"/>
            <w:tcBorders>
              <w:top w:val="single" w:sz="4" w:space="0" w:color="auto"/>
              <w:left w:val="nil"/>
              <w:bottom w:val="single" w:sz="4" w:space="0" w:color="auto"/>
              <w:right w:val="nil"/>
            </w:tcBorders>
          </w:tcPr>
          <w:p w:rsidR="008B7DA1" w:rsidRPr="004F4B25" w:rsidRDefault="008B7DA1" w:rsidP="003B2E98">
            <w:pPr>
              <w:pStyle w:val="BodyText"/>
              <w:spacing w:before="100"/>
              <w:rPr>
                <w:rFonts w:asciiTheme="minorHAnsi" w:hAnsiTheme="minorHAnsi"/>
              </w:rPr>
            </w:pPr>
          </w:p>
        </w:tc>
      </w:tr>
      <w:tr w:rsidR="006F1F7C" w:rsidTr="004F4B25">
        <w:trPr>
          <w:jc w:val="center"/>
        </w:trPr>
        <w:tc>
          <w:tcPr>
            <w:tcW w:w="1440" w:type="dxa"/>
            <w:tcBorders>
              <w:top w:val="nil"/>
              <w:left w:val="nil"/>
              <w:bottom w:val="nil"/>
              <w:right w:val="nil"/>
            </w:tcBorders>
            <w:vAlign w:val="bottom"/>
          </w:tcPr>
          <w:p w:rsidR="00971A8D" w:rsidRPr="004F4B25" w:rsidRDefault="00971A8D" w:rsidP="00971A8D">
            <w:pPr>
              <w:pStyle w:val="BodyText"/>
              <w:jc w:val="right"/>
              <w:rPr>
                <w:rFonts w:asciiTheme="minorHAnsi" w:hAnsiTheme="minorHAnsi"/>
              </w:rPr>
            </w:pPr>
          </w:p>
          <w:p w:rsidR="008B7DA1" w:rsidRPr="004F4B25" w:rsidRDefault="008B7DA1" w:rsidP="00971A8D">
            <w:pPr>
              <w:pStyle w:val="BodyText"/>
              <w:jc w:val="right"/>
              <w:rPr>
                <w:rFonts w:asciiTheme="minorHAnsi" w:hAnsiTheme="minorHAnsi"/>
              </w:rPr>
            </w:pPr>
            <w:r w:rsidRPr="004F4B25">
              <w:rPr>
                <w:rFonts w:asciiTheme="minorHAnsi" w:hAnsiTheme="minorHAnsi"/>
              </w:rPr>
              <w:t>Print Name:</w:t>
            </w:r>
          </w:p>
        </w:tc>
        <w:tc>
          <w:tcPr>
            <w:tcW w:w="3096" w:type="dxa"/>
            <w:tcBorders>
              <w:top w:val="single" w:sz="4" w:space="0" w:color="auto"/>
              <w:left w:val="nil"/>
              <w:bottom w:val="single" w:sz="4" w:space="0" w:color="auto"/>
              <w:right w:val="nil"/>
            </w:tcBorders>
            <w:vAlign w:val="bottom"/>
          </w:tcPr>
          <w:p w:rsidR="008B7DA1" w:rsidRPr="004F4B25" w:rsidRDefault="001E7FB5" w:rsidP="00A44A21">
            <w:pPr>
              <w:tabs>
                <w:tab w:val="left" w:pos="1170"/>
              </w:tabs>
              <w:rPr>
                <w:rFonts w:asciiTheme="minorHAnsi" w:hAnsiTheme="minorHAnsi"/>
              </w:rPr>
            </w:pPr>
            <w:r w:rsidRPr="004F4B25">
              <w:rPr>
                <w:rFonts w:asciiTheme="minorHAnsi" w:hAnsiTheme="minorHAnsi" w:cs="Arial"/>
                <w:noProof/>
                <w:sz w:val="24"/>
                <w:szCs w:val="24"/>
              </w:rPr>
              <w:fldChar w:fldCharType="begin">
                <w:ffData>
                  <w:name w:val=""/>
                  <w:enabled/>
                  <w:calcOnExit w:val="0"/>
                  <w:textInput/>
                </w:ffData>
              </w:fldChar>
            </w:r>
            <w:r w:rsidRPr="004F4B25">
              <w:rPr>
                <w:rFonts w:asciiTheme="minorHAnsi" w:hAnsiTheme="minorHAnsi" w:cs="Arial"/>
                <w:noProof/>
                <w:sz w:val="24"/>
                <w:szCs w:val="24"/>
              </w:rPr>
              <w:instrText xml:space="preserve"> FORMTEXT </w:instrText>
            </w:r>
            <w:r w:rsidRPr="004F4B25">
              <w:rPr>
                <w:rFonts w:asciiTheme="minorHAnsi" w:hAnsiTheme="minorHAnsi" w:cs="Arial"/>
                <w:noProof/>
                <w:sz w:val="24"/>
                <w:szCs w:val="24"/>
              </w:rPr>
            </w:r>
            <w:r w:rsidRPr="004F4B25">
              <w:rPr>
                <w:rFonts w:asciiTheme="minorHAnsi" w:hAnsiTheme="minorHAnsi" w:cs="Arial"/>
                <w:noProof/>
                <w:sz w:val="24"/>
                <w:szCs w:val="24"/>
              </w:rPr>
              <w:fldChar w:fldCharType="separate"/>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fldChar w:fldCharType="end"/>
            </w:r>
          </w:p>
        </w:tc>
        <w:tc>
          <w:tcPr>
            <w:tcW w:w="236" w:type="dxa"/>
            <w:tcBorders>
              <w:top w:val="nil"/>
              <w:left w:val="nil"/>
              <w:bottom w:val="nil"/>
              <w:right w:val="nil"/>
            </w:tcBorders>
          </w:tcPr>
          <w:p w:rsidR="008B7DA1" w:rsidRDefault="008B7DA1" w:rsidP="008B7DA1">
            <w:pPr>
              <w:pStyle w:val="BodyText"/>
              <w:jc w:val="right"/>
              <w:rPr>
                <w:rFonts w:ascii="Cambria"/>
              </w:rPr>
            </w:pPr>
          </w:p>
        </w:tc>
        <w:tc>
          <w:tcPr>
            <w:tcW w:w="1440" w:type="dxa"/>
            <w:tcBorders>
              <w:top w:val="nil"/>
              <w:left w:val="nil"/>
              <w:bottom w:val="nil"/>
              <w:right w:val="nil"/>
            </w:tcBorders>
            <w:vAlign w:val="bottom"/>
          </w:tcPr>
          <w:p w:rsidR="008B7DA1" w:rsidRPr="004F4B25" w:rsidRDefault="008B7DA1" w:rsidP="00971A8D">
            <w:pPr>
              <w:pStyle w:val="BodyText"/>
              <w:jc w:val="right"/>
              <w:rPr>
                <w:rFonts w:asciiTheme="minorHAnsi" w:hAnsiTheme="minorHAnsi"/>
              </w:rPr>
            </w:pPr>
            <w:r w:rsidRPr="004F4B25">
              <w:rPr>
                <w:rFonts w:asciiTheme="minorHAnsi" w:hAnsiTheme="minorHAnsi"/>
              </w:rPr>
              <w:t>Print Name:</w:t>
            </w:r>
          </w:p>
        </w:tc>
        <w:tc>
          <w:tcPr>
            <w:tcW w:w="3096" w:type="dxa"/>
            <w:tcBorders>
              <w:top w:val="single" w:sz="4" w:space="0" w:color="auto"/>
              <w:left w:val="nil"/>
              <w:bottom w:val="single" w:sz="4" w:space="0" w:color="auto"/>
              <w:right w:val="nil"/>
            </w:tcBorders>
            <w:vAlign w:val="bottom"/>
          </w:tcPr>
          <w:p w:rsidR="008B7DA1" w:rsidRPr="004F4B25" w:rsidRDefault="001E7FB5" w:rsidP="00A44A21">
            <w:pPr>
              <w:tabs>
                <w:tab w:val="left" w:pos="1170"/>
              </w:tabs>
              <w:rPr>
                <w:rFonts w:asciiTheme="minorHAnsi" w:hAnsiTheme="minorHAnsi"/>
              </w:rPr>
            </w:pPr>
            <w:r w:rsidRPr="004F4B25">
              <w:rPr>
                <w:rFonts w:asciiTheme="minorHAnsi" w:hAnsiTheme="minorHAnsi" w:cs="Arial"/>
                <w:noProof/>
                <w:sz w:val="24"/>
                <w:szCs w:val="24"/>
              </w:rPr>
              <w:fldChar w:fldCharType="begin">
                <w:ffData>
                  <w:name w:val=""/>
                  <w:enabled/>
                  <w:calcOnExit w:val="0"/>
                  <w:textInput/>
                </w:ffData>
              </w:fldChar>
            </w:r>
            <w:r w:rsidRPr="004F4B25">
              <w:rPr>
                <w:rFonts w:asciiTheme="minorHAnsi" w:hAnsiTheme="minorHAnsi" w:cs="Arial"/>
                <w:noProof/>
                <w:sz w:val="24"/>
                <w:szCs w:val="24"/>
              </w:rPr>
              <w:instrText xml:space="preserve"> FORMTEXT </w:instrText>
            </w:r>
            <w:r w:rsidRPr="004F4B25">
              <w:rPr>
                <w:rFonts w:asciiTheme="minorHAnsi" w:hAnsiTheme="minorHAnsi" w:cs="Arial"/>
                <w:noProof/>
                <w:sz w:val="24"/>
                <w:szCs w:val="24"/>
              </w:rPr>
            </w:r>
            <w:r w:rsidRPr="004F4B25">
              <w:rPr>
                <w:rFonts w:asciiTheme="minorHAnsi" w:hAnsiTheme="minorHAnsi" w:cs="Arial"/>
                <w:noProof/>
                <w:sz w:val="24"/>
                <w:szCs w:val="24"/>
              </w:rPr>
              <w:fldChar w:fldCharType="separate"/>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fldChar w:fldCharType="end"/>
            </w:r>
          </w:p>
        </w:tc>
      </w:tr>
      <w:tr w:rsidR="006F1F7C" w:rsidTr="004F4B25">
        <w:trPr>
          <w:jc w:val="center"/>
        </w:trPr>
        <w:tc>
          <w:tcPr>
            <w:tcW w:w="1440" w:type="dxa"/>
            <w:tcBorders>
              <w:top w:val="nil"/>
              <w:left w:val="nil"/>
              <w:bottom w:val="nil"/>
              <w:right w:val="nil"/>
            </w:tcBorders>
            <w:vAlign w:val="bottom"/>
          </w:tcPr>
          <w:p w:rsidR="00971A8D" w:rsidRPr="004F4B25" w:rsidRDefault="00971A8D" w:rsidP="00971A8D">
            <w:pPr>
              <w:pStyle w:val="BodyText"/>
              <w:jc w:val="right"/>
              <w:rPr>
                <w:rFonts w:asciiTheme="minorHAnsi" w:hAnsiTheme="minorHAnsi"/>
              </w:rPr>
            </w:pPr>
          </w:p>
          <w:p w:rsidR="008B7DA1" w:rsidRPr="004F4B25" w:rsidRDefault="008B7DA1" w:rsidP="00971A8D">
            <w:pPr>
              <w:pStyle w:val="BodyText"/>
              <w:jc w:val="right"/>
              <w:rPr>
                <w:rFonts w:asciiTheme="minorHAnsi" w:hAnsiTheme="minorHAnsi"/>
              </w:rPr>
            </w:pPr>
            <w:r w:rsidRPr="004F4B25">
              <w:rPr>
                <w:rFonts w:asciiTheme="minorHAnsi" w:hAnsiTheme="minorHAnsi"/>
              </w:rPr>
              <w:t>Title:</w:t>
            </w:r>
          </w:p>
        </w:tc>
        <w:tc>
          <w:tcPr>
            <w:tcW w:w="3096" w:type="dxa"/>
            <w:tcBorders>
              <w:top w:val="single" w:sz="4" w:space="0" w:color="auto"/>
              <w:left w:val="nil"/>
              <w:bottom w:val="single" w:sz="4" w:space="0" w:color="auto"/>
              <w:right w:val="nil"/>
            </w:tcBorders>
            <w:vAlign w:val="bottom"/>
          </w:tcPr>
          <w:p w:rsidR="008B7DA1" w:rsidRPr="004F4B25" w:rsidRDefault="001E7FB5" w:rsidP="00A44A21">
            <w:pPr>
              <w:tabs>
                <w:tab w:val="left" w:pos="1170"/>
              </w:tabs>
              <w:rPr>
                <w:rFonts w:asciiTheme="minorHAnsi" w:hAnsiTheme="minorHAnsi"/>
              </w:rPr>
            </w:pPr>
            <w:r w:rsidRPr="004F4B25">
              <w:rPr>
                <w:rFonts w:asciiTheme="minorHAnsi" w:hAnsiTheme="minorHAnsi" w:cs="Arial"/>
                <w:noProof/>
                <w:sz w:val="24"/>
                <w:szCs w:val="24"/>
              </w:rPr>
              <w:fldChar w:fldCharType="begin">
                <w:ffData>
                  <w:name w:val=""/>
                  <w:enabled/>
                  <w:calcOnExit w:val="0"/>
                  <w:textInput/>
                </w:ffData>
              </w:fldChar>
            </w:r>
            <w:r w:rsidRPr="004F4B25">
              <w:rPr>
                <w:rFonts w:asciiTheme="minorHAnsi" w:hAnsiTheme="minorHAnsi" w:cs="Arial"/>
                <w:noProof/>
                <w:sz w:val="24"/>
                <w:szCs w:val="24"/>
              </w:rPr>
              <w:instrText xml:space="preserve"> FORMTEXT </w:instrText>
            </w:r>
            <w:r w:rsidRPr="004F4B25">
              <w:rPr>
                <w:rFonts w:asciiTheme="minorHAnsi" w:hAnsiTheme="minorHAnsi" w:cs="Arial"/>
                <w:noProof/>
                <w:sz w:val="24"/>
                <w:szCs w:val="24"/>
              </w:rPr>
            </w:r>
            <w:r w:rsidRPr="004F4B25">
              <w:rPr>
                <w:rFonts w:asciiTheme="minorHAnsi" w:hAnsiTheme="minorHAnsi" w:cs="Arial"/>
                <w:noProof/>
                <w:sz w:val="24"/>
                <w:szCs w:val="24"/>
              </w:rPr>
              <w:fldChar w:fldCharType="separate"/>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fldChar w:fldCharType="end"/>
            </w:r>
          </w:p>
        </w:tc>
        <w:tc>
          <w:tcPr>
            <w:tcW w:w="236" w:type="dxa"/>
            <w:tcBorders>
              <w:top w:val="nil"/>
              <w:left w:val="nil"/>
              <w:bottom w:val="nil"/>
              <w:right w:val="nil"/>
            </w:tcBorders>
          </w:tcPr>
          <w:p w:rsidR="008B7DA1" w:rsidRDefault="008B7DA1" w:rsidP="008B7DA1">
            <w:pPr>
              <w:pStyle w:val="BodyText"/>
              <w:jc w:val="right"/>
              <w:rPr>
                <w:rFonts w:ascii="Cambria"/>
              </w:rPr>
            </w:pPr>
          </w:p>
        </w:tc>
        <w:tc>
          <w:tcPr>
            <w:tcW w:w="1440" w:type="dxa"/>
            <w:tcBorders>
              <w:top w:val="nil"/>
              <w:left w:val="nil"/>
              <w:bottom w:val="nil"/>
              <w:right w:val="nil"/>
            </w:tcBorders>
            <w:vAlign w:val="bottom"/>
          </w:tcPr>
          <w:p w:rsidR="008B7DA1" w:rsidRPr="004F4B25" w:rsidRDefault="008B7DA1" w:rsidP="00971A8D">
            <w:pPr>
              <w:pStyle w:val="BodyText"/>
              <w:jc w:val="right"/>
              <w:rPr>
                <w:rFonts w:asciiTheme="minorHAnsi" w:hAnsiTheme="minorHAnsi"/>
              </w:rPr>
            </w:pPr>
            <w:r w:rsidRPr="004F4B25">
              <w:rPr>
                <w:rFonts w:asciiTheme="minorHAnsi" w:hAnsiTheme="minorHAnsi"/>
              </w:rPr>
              <w:t>Title:</w:t>
            </w:r>
          </w:p>
        </w:tc>
        <w:tc>
          <w:tcPr>
            <w:tcW w:w="3096" w:type="dxa"/>
            <w:tcBorders>
              <w:top w:val="single" w:sz="4" w:space="0" w:color="auto"/>
              <w:left w:val="nil"/>
              <w:bottom w:val="single" w:sz="4" w:space="0" w:color="auto"/>
              <w:right w:val="nil"/>
            </w:tcBorders>
            <w:vAlign w:val="bottom"/>
          </w:tcPr>
          <w:p w:rsidR="008B7DA1" w:rsidRPr="004F4B25" w:rsidRDefault="001E7FB5" w:rsidP="00A44A21">
            <w:pPr>
              <w:tabs>
                <w:tab w:val="left" w:pos="1170"/>
              </w:tabs>
              <w:rPr>
                <w:rFonts w:asciiTheme="minorHAnsi" w:hAnsiTheme="minorHAnsi"/>
              </w:rPr>
            </w:pPr>
            <w:r w:rsidRPr="004F4B25">
              <w:rPr>
                <w:rFonts w:asciiTheme="minorHAnsi" w:hAnsiTheme="minorHAnsi" w:cs="Arial"/>
                <w:noProof/>
                <w:sz w:val="24"/>
                <w:szCs w:val="24"/>
              </w:rPr>
              <w:fldChar w:fldCharType="begin">
                <w:ffData>
                  <w:name w:val=""/>
                  <w:enabled/>
                  <w:calcOnExit w:val="0"/>
                  <w:textInput/>
                </w:ffData>
              </w:fldChar>
            </w:r>
            <w:r w:rsidRPr="004F4B25">
              <w:rPr>
                <w:rFonts w:asciiTheme="minorHAnsi" w:hAnsiTheme="minorHAnsi" w:cs="Arial"/>
                <w:noProof/>
                <w:sz w:val="24"/>
                <w:szCs w:val="24"/>
              </w:rPr>
              <w:instrText xml:space="preserve"> FORMTEXT </w:instrText>
            </w:r>
            <w:r w:rsidRPr="004F4B25">
              <w:rPr>
                <w:rFonts w:asciiTheme="minorHAnsi" w:hAnsiTheme="minorHAnsi" w:cs="Arial"/>
                <w:noProof/>
                <w:sz w:val="24"/>
                <w:szCs w:val="24"/>
              </w:rPr>
            </w:r>
            <w:r w:rsidRPr="004F4B25">
              <w:rPr>
                <w:rFonts w:asciiTheme="minorHAnsi" w:hAnsiTheme="minorHAnsi" w:cs="Arial"/>
                <w:noProof/>
                <w:sz w:val="24"/>
                <w:szCs w:val="24"/>
              </w:rPr>
              <w:fldChar w:fldCharType="separate"/>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fldChar w:fldCharType="end"/>
            </w:r>
          </w:p>
        </w:tc>
      </w:tr>
      <w:tr w:rsidR="006F1F7C" w:rsidTr="004F4B25">
        <w:trPr>
          <w:jc w:val="center"/>
        </w:trPr>
        <w:tc>
          <w:tcPr>
            <w:tcW w:w="1440" w:type="dxa"/>
            <w:tcBorders>
              <w:top w:val="nil"/>
              <w:left w:val="nil"/>
              <w:bottom w:val="nil"/>
              <w:right w:val="nil"/>
            </w:tcBorders>
            <w:vAlign w:val="bottom"/>
          </w:tcPr>
          <w:p w:rsidR="00971A8D" w:rsidRPr="004F4B25" w:rsidRDefault="00971A8D" w:rsidP="00971A8D">
            <w:pPr>
              <w:pStyle w:val="BodyText"/>
              <w:jc w:val="right"/>
              <w:rPr>
                <w:rFonts w:asciiTheme="minorHAnsi" w:hAnsiTheme="minorHAnsi"/>
              </w:rPr>
            </w:pPr>
          </w:p>
          <w:p w:rsidR="008B7DA1" w:rsidRPr="004F4B25" w:rsidRDefault="008B7DA1" w:rsidP="00971A8D">
            <w:pPr>
              <w:pStyle w:val="BodyText"/>
              <w:jc w:val="right"/>
              <w:rPr>
                <w:rFonts w:asciiTheme="minorHAnsi" w:hAnsiTheme="minorHAnsi"/>
              </w:rPr>
            </w:pPr>
            <w:r w:rsidRPr="004F4B25">
              <w:rPr>
                <w:rFonts w:asciiTheme="minorHAnsi" w:hAnsiTheme="minorHAnsi"/>
              </w:rPr>
              <w:t>Date:</w:t>
            </w:r>
          </w:p>
        </w:tc>
        <w:tc>
          <w:tcPr>
            <w:tcW w:w="3096" w:type="dxa"/>
            <w:tcBorders>
              <w:top w:val="single" w:sz="4" w:space="0" w:color="auto"/>
              <w:left w:val="nil"/>
              <w:bottom w:val="single" w:sz="4" w:space="0" w:color="auto"/>
              <w:right w:val="nil"/>
            </w:tcBorders>
            <w:vAlign w:val="bottom"/>
          </w:tcPr>
          <w:p w:rsidR="008B7DA1" w:rsidRPr="004F4B25" w:rsidRDefault="001E7FB5" w:rsidP="00A44A21">
            <w:pPr>
              <w:tabs>
                <w:tab w:val="left" w:pos="1170"/>
              </w:tabs>
              <w:rPr>
                <w:rFonts w:asciiTheme="minorHAnsi" w:hAnsiTheme="minorHAnsi"/>
              </w:rPr>
            </w:pPr>
            <w:r w:rsidRPr="004F4B25">
              <w:rPr>
                <w:rFonts w:asciiTheme="minorHAnsi" w:hAnsiTheme="minorHAnsi" w:cs="Arial"/>
                <w:noProof/>
                <w:sz w:val="24"/>
                <w:szCs w:val="24"/>
              </w:rPr>
              <w:fldChar w:fldCharType="begin">
                <w:ffData>
                  <w:name w:val=""/>
                  <w:enabled/>
                  <w:calcOnExit w:val="0"/>
                  <w:textInput/>
                </w:ffData>
              </w:fldChar>
            </w:r>
            <w:r w:rsidRPr="004F4B25">
              <w:rPr>
                <w:rFonts w:asciiTheme="minorHAnsi" w:hAnsiTheme="minorHAnsi" w:cs="Arial"/>
                <w:noProof/>
                <w:sz w:val="24"/>
                <w:szCs w:val="24"/>
              </w:rPr>
              <w:instrText xml:space="preserve"> FORMTEXT </w:instrText>
            </w:r>
            <w:r w:rsidRPr="004F4B25">
              <w:rPr>
                <w:rFonts w:asciiTheme="minorHAnsi" w:hAnsiTheme="minorHAnsi" w:cs="Arial"/>
                <w:noProof/>
                <w:sz w:val="24"/>
                <w:szCs w:val="24"/>
              </w:rPr>
            </w:r>
            <w:r w:rsidRPr="004F4B25">
              <w:rPr>
                <w:rFonts w:asciiTheme="minorHAnsi" w:hAnsiTheme="minorHAnsi" w:cs="Arial"/>
                <w:noProof/>
                <w:sz w:val="24"/>
                <w:szCs w:val="24"/>
              </w:rPr>
              <w:fldChar w:fldCharType="separate"/>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fldChar w:fldCharType="end"/>
            </w:r>
          </w:p>
        </w:tc>
        <w:tc>
          <w:tcPr>
            <w:tcW w:w="236" w:type="dxa"/>
            <w:tcBorders>
              <w:top w:val="nil"/>
              <w:left w:val="nil"/>
              <w:bottom w:val="nil"/>
              <w:right w:val="nil"/>
            </w:tcBorders>
          </w:tcPr>
          <w:p w:rsidR="008B7DA1" w:rsidRDefault="008B7DA1" w:rsidP="008B7DA1">
            <w:pPr>
              <w:pStyle w:val="BodyText"/>
              <w:jc w:val="right"/>
              <w:rPr>
                <w:rFonts w:ascii="Cambria"/>
              </w:rPr>
            </w:pPr>
          </w:p>
        </w:tc>
        <w:tc>
          <w:tcPr>
            <w:tcW w:w="1440" w:type="dxa"/>
            <w:tcBorders>
              <w:top w:val="nil"/>
              <w:left w:val="nil"/>
              <w:bottom w:val="nil"/>
              <w:right w:val="nil"/>
            </w:tcBorders>
            <w:vAlign w:val="bottom"/>
          </w:tcPr>
          <w:p w:rsidR="008B7DA1" w:rsidRPr="004F4B25" w:rsidRDefault="008B7DA1" w:rsidP="00971A8D">
            <w:pPr>
              <w:pStyle w:val="BodyText"/>
              <w:jc w:val="right"/>
              <w:rPr>
                <w:rFonts w:asciiTheme="minorHAnsi" w:hAnsiTheme="minorHAnsi"/>
              </w:rPr>
            </w:pPr>
            <w:r w:rsidRPr="004F4B25">
              <w:rPr>
                <w:rFonts w:asciiTheme="minorHAnsi" w:hAnsiTheme="minorHAnsi"/>
              </w:rPr>
              <w:t>Date:</w:t>
            </w:r>
          </w:p>
        </w:tc>
        <w:tc>
          <w:tcPr>
            <w:tcW w:w="3096" w:type="dxa"/>
            <w:tcBorders>
              <w:top w:val="single" w:sz="4" w:space="0" w:color="auto"/>
              <w:left w:val="nil"/>
              <w:bottom w:val="single" w:sz="4" w:space="0" w:color="auto"/>
              <w:right w:val="nil"/>
            </w:tcBorders>
            <w:vAlign w:val="bottom"/>
          </w:tcPr>
          <w:p w:rsidR="008B7DA1" w:rsidRPr="004F4B25" w:rsidRDefault="001E7FB5" w:rsidP="00A44A21">
            <w:pPr>
              <w:tabs>
                <w:tab w:val="left" w:pos="1170"/>
              </w:tabs>
              <w:rPr>
                <w:rFonts w:asciiTheme="minorHAnsi" w:hAnsiTheme="minorHAnsi"/>
              </w:rPr>
            </w:pPr>
            <w:r w:rsidRPr="004F4B25">
              <w:rPr>
                <w:rFonts w:asciiTheme="minorHAnsi" w:hAnsiTheme="minorHAnsi" w:cs="Arial"/>
                <w:noProof/>
                <w:sz w:val="24"/>
                <w:szCs w:val="24"/>
              </w:rPr>
              <w:fldChar w:fldCharType="begin">
                <w:ffData>
                  <w:name w:val=""/>
                  <w:enabled/>
                  <w:calcOnExit w:val="0"/>
                  <w:textInput/>
                </w:ffData>
              </w:fldChar>
            </w:r>
            <w:r w:rsidRPr="004F4B25">
              <w:rPr>
                <w:rFonts w:asciiTheme="minorHAnsi" w:hAnsiTheme="minorHAnsi" w:cs="Arial"/>
                <w:noProof/>
                <w:sz w:val="24"/>
                <w:szCs w:val="24"/>
              </w:rPr>
              <w:instrText xml:space="preserve"> FORMTEXT </w:instrText>
            </w:r>
            <w:r w:rsidRPr="004F4B25">
              <w:rPr>
                <w:rFonts w:asciiTheme="minorHAnsi" w:hAnsiTheme="minorHAnsi" w:cs="Arial"/>
                <w:noProof/>
                <w:sz w:val="24"/>
                <w:szCs w:val="24"/>
              </w:rPr>
            </w:r>
            <w:r w:rsidRPr="004F4B25">
              <w:rPr>
                <w:rFonts w:asciiTheme="minorHAnsi" w:hAnsiTheme="minorHAnsi" w:cs="Arial"/>
                <w:noProof/>
                <w:sz w:val="24"/>
                <w:szCs w:val="24"/>
              </w:rPr>
              <w:fldChar w:fldCharType="separate"/>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t> </w:t>
            </w:r>
            <w:r w:rsidRPr="004F4B25">
              <w:rPr>
                <w:rFonts w:asciiTheme="minorHAnsi" w:hAnsiTheme="minorHAnsi" w:cs="Arial"/>
                <w:noProof/>
                <w:sz w:val="24"/>
                <w:szCs w:val="24"/>
              </w:rPr>
              <w:fldChar w:fldCharType="end"/>
            </w:r>
          </w:p>
        </w:tc>
      </w:tr>
    </w:tbl>
    <w:p w:rsidR="00E1475A" w:rsidRPr="006A3B5A" w:rsidRDefault="000D41FC" w:rsidP="00E05C2D">
      <w:pPr>
        <w:rPr>
          <w:rFonts w:asciiTheme="minorHAnsi" w:hAnsiTheme="minorHAnsi"/>
          <w:sz w:val="10"/>
        </w:rPr>
      </w:pPr>
    </w:p>
    <w:sectPr w:rsidR="00E1475A" w:rsidRPr="006A3B5A" w:rsidSect="009418DF">
      <w:headerReference w:type="default" r:id="rId8"/>
      <w:footerReference w:type="default" r:id="rId9"/>
      <w:type w:val="continuous"/>
      <w:pgSz w:w="12240" w:h="15840"/>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EE" w:rsidRDefault="000903EE" w:rsidP="000903EE">
      <w:r>
        <w:separator/>
      </w:r>
    </w:p>
  </w:endnote>
  <w:endnote w:type="continuationSeparator" w:id="0">
    <w:p w:rsidR="000903EE" w:rsidRDefault="000903EE" w:rsidP="0009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435547"/>
      <w:docPartObj>
        <w:docPartGallery w:val="Page Numbers (Bottom of Page)"/>
        <w:docPartUnique/>
      </w:docPartObj>
    </w:sdtPr>
    <w:sdtEndPr>
      <w:rPr>
        <w:sz w:val="2"/>
        <w:szCs w:val="2"/>
      </w:rPr>
    </w:sdtEndPr>
    <w:sdtContent>
      <w:sdt>
        <w:sdtPr>
          <w:id w:val="1728636285"/>
          <w:docPartObj>
            <w:docPartGallery w:val="Page Numbers (Top of Page)"/>
            <w:docPartUnique/>
          </w:docPartObj>
        </w:sdtPr>
        <w:sdtEndPr>
          <w:rPr>
            <w:sz w:val="2"/>
            <w:szCs w:val="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F54D3" w:rsidTr="00FF54D3">
              <w:tc>
                <w:tcPr>
                  <w:tcW w:w="3116" w:type="dxa"/>
                </w:tcPr>
                <w:p w:rsidR="00FF54D3" w:rsidRDefault="00FF54D3">
                  <w:pPr>
                    <w:pStyle w:val="Footer"/>
                    <w:jc w:val="center"/>
                  </w:pPr>
                </w:p>
              </w:tc>
              <w:tc>
                <w:tcPr>
                  <w:tcW w:w="3117" w:type="dxa"/>
                </w:tcPr>
                <w:p w:rsidR="00FF54D3" w:rsidRPr="00024525" w:rsidRDefault="00FF54D3">
                  <w:pPr>
                    <w:pStyle w:val="Footer"/>
                    <w:jc w:val="center"/>
                    <w:rPr>
                      <w:rFonts w:asciiTheme="minorHAnsi" w:hAnsiTheme="minorHAnsi"/>
                    </w:rPr>
                  </w:pPr>
                  <w:r w:rsidRPr="00024525">
                    <w:rPr>
                      <w:rFonts w:asciiTheme="minorHAnsi" w:hAnsiTheme="minorHAnsi"/>
                      <w:sz w:val="18"/>
                    </w:rPr>
                    <w:t xml:space="preserve">Page </w:t>
                  </w:r>
                  <w:r w:rsidRPr="00024525">
                    <w:rPr>
                      <w:rFonts w:asciiTheme="minorHAnsi" w:hAnsiTheme="minorHAnsi"/>
                      <w:b/>
                      <w:bCs/>
                      <w:sz w:val="20"/>
                      <w:szCs w:val="24"/>
                    </w:rPr>
                    <w:fldChar w:fldCharType="begin"/>
                  </w:r>
                  <w:r w:rsidRPr="00024525">
                    <w:rPr>
                      <w:rFonts w:asciiTheme="minorHAnsi" w:hAnsiTheme="minorHAnsi"/>
                      <w:b/>
                      <w:bCs/>
                      <w:sz w:val="18"/>
                    </w:rPr>
                    <w:instrText xml:space="preserve"> PAGE </w:instrText>
                  </w:r>
                  <w:r w:rsidRPr="00024525">
                    <w:rPr>
                      <w:rFonts w:asciiTheme="minorHAnsi" w:hAnsiTheme="minorHAnsi"/>
                      <w:b/>
                      <w:bCs/>
                      <w:sz w:val="20"/>
                      <w:szCs w:val="24"/>
                    </w:rPr>
                    <w:fldChar w:fldCharType="separate"/>
                  </w:r>
                  <w:r w:rsidR="000D41FC">
                    <w:rPr>
                      <w:rFonts w:asciiTheme="minorHAnsi" w:hAnsiTheme="minorHAnsi"/>
                      <w:b/>
                      <w:bCs/>
                      <w:noProof/>
                      <w:sz w:val="18"/>
                    </w:rPr>
                    <w:t>5</w:t>
                  </w:r>
                  <w:r w:rsidRPr="00024525">
                    <w:rPr>
                      <w:rFonts w:asciiTheme="minorHAnsi" w:hAnsiTheme="minorHAnsi"/>
                      <w:b/>
                      <w:bCs/>
                      <w:sz w:val="20"/>
                      <w:szCs w:val="24"/>
                    </w:rPr>
                    <w:fldChar w:fldCharType="end"/>
                  </w:r>
                  <w:r w:rsidRPr="00024525">
                    <w:rPr>
                      <w:rFonts w:asciiTheme="minorHAnsi" w:hAnsiTheme="minorHAnsi"/>
                      <w:sz w:val="18"/>
                    </w:rPr>
                    <w:t xml:space="preserve"> of </w:t>
                  </w:r>
                  <w:r w:rsidRPr="00024525">
                    <w:rPr>
                      <w:rFonts w:asciiTheme="minorHAnsi" w:hAnsiTheme="minorHAnsi"/>
                      <w:b/>
                      <w:bCs/>
                      <w:sz w:val="20"/>
                      <w:szCs w:val="24"/>
                    </w:rPr>
                    <w:fldChar w:fldCharType="begin"/>
                  </w:r>
                  <w:r w:rsidRPr="00024525">
                    <w:rPr>
                      <w:rFonts w:asciiTheme="minorHAnsi" w:hAnsiTheme="minorHAnsi"/>
                      <w:b/>
                      <w:bCs/>
                      <w:sz w:val="18"/>
                    </w:rPr>
                    <w:instrText xml:space="preserve"> NUMPAGES  </w:instrText>
                  </w:r>
                  <w:r w:rsidRPr="00024525">
                    <w:rPr>
                      <w:rFonts w:asciiTheme="minorHAnsi" w:hAnsiTheme="minorHAnsi"/>
                      <w:b/>
                      <w:bCs/>
                      <w:sz w:val="20"/>
                      <w:szCs w:val="24"/>
                    </w:rPr>
                    <w:fldChar w:fldCharType="separate"/>
                  </w:r>
                  <w:r w:rsidR="000D41FC">
                    <w:rPr>
                      <w:rFonts w:asciiTheme="minorHAnsi" w:hAnsiTheme="minorHAnsi"/>
                      <w:b/>
                      <w:bCs/>
                      <w:noProof/>
                      <w:sz w:val="18"/>
                    </w:rPr>
                    <w:t>5</w:t>
                  </w:r>
                  <w:r w:rsidRPr="00024525">
                    <w:rPr>
                      <w:rFonts w:asciiTheme="minorHAnsi" w:hAnsiTheme="minorHAnsi"/>
                      <w:b/>
                      <w:bCs/>
                      <w:sz w:val="20"/>
                      <w:szCs w:val="24"/>
                    </w:rPr>
                    <w:fldChar w:fldCharType="end"/>
                  </w:r>
                </w:p>
              </w:tc>
              <w:tc>
                <w:tcPr>
                  <w:tcW w:w="3117" w:type="dxa"/>
                </w:tcPr>
                <w:p w:rsidR="00FF54D3" w:rsidRPr="00024525" w:rsidRDefault="00FF54D3" w:rsidP="00181E1D">
                  <w:pPr>
                    <w:pStyle w:val="Footer"/>
                    <w:jc w:val="right"/>
                    <w:rPr>
                      <w:rFonts w:asciiTheme="minorHAnsi" w:hAnsiTheme="minorHAnsi"/>
                      <w:i/>
                    </w:rPr>
                  </w:pPr>
                  <w:r w:rsidRPr="00024525">
                    <w:rPr>
                      <w:rFonts w:asciiTheme="minorHAnsi" w:hAnsiTheme="minorHAnsi"/>
                      <w:i/>
                      <w:sz w:val="18"/>
                    </w:rPr>
                    <w:t>Revised 0</w:t>
                  </w:r>
                  <w:r w:rsidR="00D57852">
                    <w:rPr>
                      <w:rFonts w:asciiTheme="minorHAnsi" w:hAnsiTheme="minorHAnsi"/>
                      <w:i/>
                      <w:sz w:val="18"/>
                    </w:rPr>
                    <w:t>5</w:t>
                  </w:r>
                  <w:r w:rsidRPr="00024525">
                    <w:rPr>
                      <w:rFonts w:asciiTheme="minorHAnsi" w:hAnsiTheme="minorHAnsi"/>
                      <w:i/>
                      <w:sz w:val="18"/>
                    </w:rPr>
                    <w:t>.</w:t>
                  </w:r>
                  <w:r w:rsidR="00D57852">
                    <w:rPr>
                      <w:rFonts w:asciiTheme="minorHAnsi" w:hAnsiTheme="minorHAnsi"/>
                      <w:i/>
                      <w:sz w:val="18"/>
                    </w:rPr>
                    <w:t>05</w:t>
                  </w:r>
                  <w:r w:rsidRPr="00024525">
                    <w:rPr>
                      <w:rFonts w:asciiTheme="minorHAnsi" w:hAnsiTheme="minorHAnsi"/>
                      <w:i/>
                      <w:sz w:val="18"/>
                    </w:rPr>
                    <w:t>.2018</w:t>
                  </w:r>
                </w:p>
              </w:tc>
            </w:tr>
          </w:tbl>
          <w:p w:rsidR="00BF2279" w:rsidRPr="00FF54D3" w:rsidRDefault="000D41FC" w:rsidP="00FF54D3">
            <w:pPr>
              <w:pStyle w:val="Footer"/>
              <w:rPr>
                <w:sz w:val="2"/>
                <w:szCs w:val="2"/>
              </w:rPr>
            </w:pPr>
          </w:p>
        </w:sdtContent>
      </w:sdt>
    </w:sdtContent>
  </w:sdt>
  <w:p w:rsidR="00E23BF2" w:rsidRDefault="000D41F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EE" w:rsidRDefault="000903EE" w:rsidP="000903EE">
      <w:r>
        <w:separator/>
      </w:r>
    </w:p>
  </w:footnote>
  <w:footnote w:type="continuationSeparator" w:id="0">
    <w:p w:rsidR="000903EE" w:rsidRDefault="000903EE" w:rsidP="0009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3EE" w:rsidRDefault="000903EE">
    <w:pPr>
      <w:pStyle w:val="Header"/>
    </w:pPr>
    <w:r>
      <w:rPr>
        <w:noProof/>
      </w:rPr>
      <w:drawing>
        <wp:inline distT="0" distB="0" distL="0" distR="0">
          <wp:extent cx="1504950" cy="55386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nail_NAU_primary_28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653" cy="562589"/>
                  </a:xfrm>
                  <a:prstGeom prst="rect">
                    <a:avLst/>
                  </a:prstGeom>
                </pic:spPr>
              </pic:pic>
            </a:graphicData>
          </a:graphic>
        </wp:inline>
      </w:drawing>
    </w:r>
  </w:p>
  <w:p w:rsidR="00F75E31" w:rsidRPr="00F75E31" w:rsidRDefault="00F75E31">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064"/>
    <w:multiLevelType w:val="hybridMultilevel"/>
    <w:tmpl w:val="00CC05B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15:restartNumberingAfterBreak="0">
    <w:nsid w:val="04D80D16"/>
    <w:multiLevelType w:val="hybridMultilevel"/>
    <w:tmpl w:val="76FE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998"/>
    <w:multiLevelType w:val="hybridMultilevel"/>
    <w:tmpl w:val="B71ADD0A"/>
    <w:lvl w:ilvl="0" w:tplc="8D3CA68C">
      <w:start w:val="1"/>
      <w:numFmt w:val="decimal"/>
      <w:lvlText w:val="%1."/>
      <w:lvlJc w:val="left"/>
      <w:pPr>
        <w:ind w:left="567" w:hanging="360"/>
      </w:pPr>
      <w:rPr>
        <w:rFonts w:ascii="Cambria" w:eastAsia="Cambria" w:hAnsi="Cambria" w:cs="Cambria" w:hint="default"/>
        <w:spacing w:val="-15"/>
        <w:w w:val="100"/>
        <w:sz w:val="24"/>
        <w:szCs w:val="24"/>
      </w:rPr>
    </w:lvl>
    <w:lvl w:ilvl="1" w:tplc="BB543912">
      <w:numFmt w:val="bullet"/>
      <w:lvlText w:val="•"/>
      <w:lvlJc w:val="left"/>
      <w:pPr>
        <w:ind w:left="1489" w:hanging="360"/>
      </w:pPr>
      <w:rPr>
        <w:rFonts w:hint="default"/>
      </w:rPr>
    </w:lvl>
    <w:lvl w:ilvl="2" w:tplc="F5D8232C">
      <w:numFmt w:val="bullet"/>
      <w:lvlText w:val="•"/>
      <w:lvlJc w:val="left"/>
      <w:pPr>
        <w:ind w:left="2418" w:hanging="360"/>
      </w:pPr>
      <w:rPr>
        <w:rFonts w:hint="default"/>
      </w:rPr>
    </w:lvl>
    <w:lvl w:ilvl="3" w:tplc="C3A07D74">
      <w:numFmt w:val="bullet"/>
      <w:lvlText w:val="•"/>
      <w:lvlJc w:val="left"/>
      <w:pPr>
        <w:ind w:left="3348" w:hanging="360"/>
      </w:pPr>
      <w:rPr>
        <w:rFonts w:hint="default"/>
      </w:rPr>
    </w:lvl>
    <w:lvl w:ilvl="4" w:tplc="4346453E">
      <w:numFmt w:val="bullet"/>
      <w:lvlText w:val="•"/>
      <w:lvlJc w:val="left"/>
      <w:pPr>
        <w:ind w:left="4277" w:hanging="360"/>
      </w:pPr>
      <w:rPr>
        <w:rFonts w:hint="default"/>
      </w:rPr>
    </w:lvl>
    <w:lvl w:ilvl="5" w:tplc="B2969EFC">
      <w:numFmt w:val="bullet"/>
      <w:lvlText w:val="•"/>
      <w:lvlJc w:val="left"/>
      <w:pPr>
        <w:ind w:left="5207" w:hanging="360"/>
      </w:pPr>
      <w:rPr>
        <w:rFonts w:hint="default"/>
      </w:rPr>
    </w:lvl>
    <w:lvl w:ilvl="6" w:tplc="B40A64A4">
      <w:numFmt w:val="bullet"/>
      <w:lvlText w:val="•"/>
      <w:lvlJc w:val="left"/>
      <w:pPr>
        <w:ind w:left="6136" w:hanging="360"/>
      </w:pPr>
      <w:rPr>
        <w:rFonts w:hint="default"/>
      </w:rPr>
    </w:lvl>
    <w:lvl w:ilvl="7" w:tplc="423AF9EA">
      <w:numFmt w:val="bullet"/>
      <w:lvlText w:val="•"/>
      <w:lvlJc w:val="left"/>
      <w:pPr>
        <w:ind w:left="7066" w:hanging="360"/>
      </w:pPr>
      <w:rPr>
        <w:rFonts w:hint="default"/>
      </w:rPr>
    </w:lvl>
    <w:lvl w:ilvl="8" w:tplc="23B05AE4">
      <w:numFmt w:val="bullet"/>
      <w:lvlText w:val="•"/>
      <w:lvlJc w:val="left"/>
      <w:pPr>
        <w:ind w:left="7995" w:hanging="360"/>
      </w:pPr>
      <w:rPr>
        <w:rFonts w:hint="default"/>
      </w:rPr>
    </w:lvl>
  </w:abstractNum>
  <w:abstractNum w:abstractNumId="3" w15:restartNumberingAfterBreak="0">
    <w:nsid w:val="176F358B"/>
    <w:multiLevelType w:val="hybridMultilevel"/>
    <w:tmpl w:val="ABC638C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 w15:restartNumberingAfterBreak="0">
    <w:nsid w:val="1EAF4D38"/>
    <w:multiLevelType w:val="hybridMultilevel"/>
    <w:tmpl w:val="BE3EC17A"/>
    <w:lvl w:ilvl="0" w:tplc="19400786">
      <w:start w:val="5"/>
      <w:numFmt w:val="decimal"/>
      <w:lvlText w:val="%1."/>
      <w:lvlJc w:val="left"/>
      <w:pPr>
        <w:ind w:left="808" w:hanging="360"/>
      </w:pPr>
      <w:rPr>
        <w:rFonts w:asciiTheme="minorHAnsi" w:hAnsiTheme="minorHAnsi" w:hint="default"/>
        <w:b w:val="0"/>
        <w:spacing w:val="-1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D4466"/>
    <w:multiLevelType w:val="hybridMultilevel"/>
    <w:tmpl w:val="5F0CE7BE"/>
    <w:lvl w:ilvl="0" w:tplc="E760D8AA">
      <w:start w:val="1"/>
      <w:numFmt w:val="decimal"/>
      <w:lvlText w:val="%1."/>
      <w:lvlJc w:val="left"/>
      <w:pPr>
        <w:ind w:left="827" w:hanging="360"/>
      </w:pPr>
      <w:rPr>
        <w:b w:val="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6" w15:restartNumberingAfterBreak="0">
    <w:nsid w:val="3B8B01D7"/>
    <w:multiLevelType w:val="hybridMultilevel"/>
    <w:tmpl w:val="6B0E54D0"/>
    <w:lvl w:ilvl="0" w:tplc="15A49512">
      <w:start w:val="1"/>
      <w:numFmt w:val="decimal"/>
      <w:lvlText w:val="%1."/>
      <w:lvlJc w:val="left"/>
      <w:pPr>
        <w:ind w:left="654" w:hanging="457"/>
      </w:pPr>
      <w:rPr>
        <w:rFonts w:ascii="Cambria" w:eastAsia="Cambria" w:hAnsi="Cambria" w:cs="Cambria" w:hint="default"/>
        <w:spacing w:val="-13"/>
        <w:w w:val="100"/>
        <w:position w:val="-2"/>
        <w:sz w:val="24"/>
        <w:szCs w:val="24"/>
      </w:rPr>
    </w:lvl>
    <w:lvl w:ilvl="1" w:tplc="48B25CC2">
      <w:numFmt w:val="bullet"/>
      <w:lvlText w:val="•"/>
      <w:lvlJc w:val="left"/>
      <w:pPr>
        <w:ind w:left="1579" w:hanging="457"/>
      </w:pPr>
      <w:rPr>
        <w:rFonts w:hint="default"/>
      </w:rPr>
    </w:lvl>
    <w:lvl w:ilvl="2" w:tplc="DBB66DEC">
      <w:numFmt w:val="bullet"/>
      <w:lvlText w:val="•"/>
      <w:lvlJc w:val="left"/>
      <w:pPr>
        <w:ind w:left="2498" w:hanging="457"/>
      </w:pPr>
      <w:rPr>
        <w:rFonts w:hint="default"/>
      </w:rPr>
    </w:lvl>
    <w:lvl w:ilvl="3" w:tplc="707EED96">
      <w:numFmt w:val="bullet"/>
      <w:lvlText w:val="•"/>
      <w:lvlJc w:val="left"/>
      <w:pPr>
        <w:ind w:left="3418" w:hanging="457"/>
      </w:pPr>
      <w:rPr>
        <w:rFonts w:hint="default"/>
      </w:rPr>
    </w:lvl>
    <w:lvl w:ilvl="4" w:tplc="21701920">
      <w:numFmt w:val="bullet"/>
      <w:lvlText w:val="•"/>
      <w:lvlJc w:val="left"/>
      <w:pPr>
        <w:ind w:left="4337" w:hanging="457"/>
      </w:pPr>
      <w:rPr>
        <w:rFonts w:hint="default"/>
      </w:rPr>
    </w:lvl>
    <w:lvl w:ilvl="5" w:tplc="1F4E7A8E">
      <w:numFmt w:val="bullet"/>
      <w:lvlText w:val="•"/>
      <w:lvlJc w:val="left"/>
      <w:pPr>
        <w:ind w:left="5257" w:hanging="457"/>
      </w:pPr>
      <w:rPr>
        <w:rFonts w:hint="default"/>
      </w:rPr>
    </w:lvl>
    <w:lvl w:ilvl="6" w:tplc="1DF46A0A">
      <w:numFmt w:val="bullet"/>
      <w:lvlText w:val="•"/>
      <w:lvlJc w:val="left"/>
      <w:pPr>
        <w:ind w:left="6176" w:hanging="457"/>
      </w:pPr>
      <w:rPr>
        <w:rFonts w:hint="default"/>
      </w:rPr>
    </w:lvl>
    <w:lvl w:ilvl="7" w:tplc="8E0CF61E">
      <w:numFmt w:val="bullet"/>
      <w:lvlText w:val="•"/>
      <w:lvlJc w:val="left"/>
      <w:pPr>
        <w:ind w:left="7096" w:hanging="457"/>
      </w:pPr>
      <w:rPr>
        <w:rFonts w:hint="default"/>
      </w:rPr>
    </w:lvl>
    <w:lvl w:ilvl="8" w:tplc="8C9224B6">
      <w:numFmt w:val="bullet"/>
      <w:lvlText w:val="•"/>
      <w:lvlJc w:val="left"/>
      <w:pPr>
        <w:ind w:left="8015" w:hanging="457"/>
      </w:pPr>
      <w:rPr>
        <w:rFonts w:hint="default"/>
      </w:rPr>
    </w:lvl>
  </w:abstractNum>
  <w:abstractNum w:abstractNumId="7" w15:restartNumberingAfterBreak="0">
    <w:nsid w:val="3BCB1BB3"/>
    <w:multiLevelType w:val="hybridMultilevel"/>
    <w:tmpl w:val="17BAA552"/>
    <w:lvl w:ilvl="0" w:tplc="ADA06A34">
      <w:start w:val="1"/>
      <w:numFmt w:val="decimal"/>
      <w:lvlText w:val="%1."/>
      <w:lvlJc w:val="left"/>
      <w:pPr>
        <w:ind w:left="72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94A53"/>
    <w:multiLevelType w:val="hybridMultilevel"/>
    <w:tmpl w:val="697C4E0C"/>
    <w:lvl w:ilvl="0" w:tplc="9D48823A">
      <w:start w:val="1"/>
      <w:numFmt w:val="decimal"/>
      <w:lvlText w:val="%1."/>
      <w:lvlJc w:val="left"/>
      <w:pPr>
        <w:ind w:left="808" w:hanging="360"/>
      </w:pPr>
      <w:rPr>
        <w:rFonts w:asciiTheme="minorHAnsi" w:hAnsiTheme="minorHAnsi" w:hint="default"/>
        <w:color w:val="auto"/>
        <w:spacing w:val="-10"/>
        <w:w w:val="100"/>
      </w:rPr>
    </w:lvl>
    <w:lvl w:ilvl="1" w:tplc="652CA40A">
      <w:numFmt w:val="bullet"/>
      <w:lvlText w:val="•"/>
      <w:lvlJc w:val="left"/>
      <w:pPr>
        <w:ind w:left="1706" w:hanging="360"/>
      </w:pPr>
      <w:rPr>
        <w:rFonts w:hint="default"/>
      </w:rPr>
    </w:lvl>
    <w:lvl w:ilvl="2" w:tplc="7FFC5AC2">
      <w:numFmt w:val="bullet"/>
      <w:lvlText w:val="•"/>
      <w:lvlJc w:val="left"/>
      <w:pPr>
        <w:ind w:left="2613" w:hanging="360"/>
      </w:pPr>
      <w:rPr>
        <w:rFonts w:hint="default"/>
      </w:rPr>
    </w:lvl>
    <w:lvl w:ilvl="3" w:tplc="1996E28C">
      <w:numFmt w:val="bullet"/>
      <w:lvlText w:val="•"/>
      <w:lvlJc w:val="left"/>
      <w:pPr>
        <w:ind w:left="3520" w:hanging="360"/>
      </w:pPr>
      <w:rPr>
        <w:rFonts w:hint="default"/>
      </w:rPr>
    </w:lvl>
    <w:lvl w:ilvl="4" w:tplc="D024744E">
      <w:numFmt w:val="bullet"/>
      <w:lvlText w:val="•"/>
      <w:lvlJc w:val="left"/>
      <w:pPr>
        <w:ind w:left="4427" w:hanging="360"/>
      </w:pPr>
      <w:rPr>
        <w:rFonts w:hint="default"/>
      </w:rPr>
    </w:lvl>
    <w:lvl w:ilvl="5" w:tplc="5178FAA6">
      <w:numFmt w:val="bullet"/>
      <w:lvlText w:val="•"/>
      <w:lvlJc w:val="left"/>
      <w:pPr>
        <w:ind w:left="5334" w:hanging="360"/>
      </w:pPr>
      <w:rPr>
        <w:rFonts w:hint="default"/>
      </w:rPr>
    </w:lvl>
    <w:lvl w:ilvl="6" w:tplc="7BB071E6">
      <w:numFmt w:val="bullet"/>
      <w:lvlText w:val="•"/>
      <w:lvlJc w:val="left"/>
      <w:pPr>
        <w:ind w:left="6241" w:hanging="360"/>
      </w:pPr>
      <w:rPr>
        <w:rFonts w:hint="default"/>
      </w:rPr>
    </w:lvl>
    <w:lvl w:ilvl="7" w:tplc="088641D2">
      <w:numFmt w:val="bullet"/>
      <w:lvlText w:val="•"/>
      <w:lvlJc w:val="left"/>
      <w:pPr>
        <w:ind w:left="7148" w:hanging="360"/>
      </w:pPr>
      <w:rPr>
        <w:rFonts w:hint="default"/>
      </w:rPr>
    </w:lvl>
    <w:lvl w:ilvl="8" w:tplc="90C0ACA0">
      <w:numFmt w:val="bullet"/>
      <w:lvlText w:val="•"/>
      <w:lvlJc w:val="left"/>
      <w:pPr>
        <w:ind w:left="8055" w:hanging="360"/>
      </w:pPr>
      <w:rPr>
        <w:rFonts w:hint="default"/>
      </w:rPr>
    </w:lvl>
  </w:abstractNum>
  <w:abstractNum w:abstractNumId="9" w15:restartNumberingAfterBreak="0">
    <w:nsid w:val="4FFE1374"/>
    <w:multiLevelType w:val="hybridMultilevel"/>
    <w:tmpl w:val="FFBA4516"/>
    <w:lvl w:ilvl="0" w:tplc="40C2CA74">
      <w:start w:val="7"/>
      <w:numFmt w:val="upperRoman"/>
      <w:lvlText w:val="%1."/>
      <w:lvlJc w:val="left"/>
      <w:pPr>
        <w:ind w:left="1036" w:hanging="720"/>
      </w:pPr>
      <w:rPr>
        <w:rFonts w:ascii="Calibri" w:eastAsia="Calibri" w:hAnsi="Calibri" w:cs="Calibri" w:hint="default"/>
        <w:b/>
        <w:bCs/>
        <w:color w:val="FFFFFF"/>
        <w:spacing w:val="-1"/>
        <w:w w:val="100"/>
        <w:sz w:val="24"/>
        <w:szCs w:val="24"/>
      </w:rPr>
    </w:lvl>
    <w:lvl w:ilvl="1" w:tplc="C95077CE">
      <w:start w:val="1"/>
      <w:numFmt w:val="decimal"/>
      <w:lvlText w:val="%2."/>
      <w:lvlJc w:val="left"/>
      <w:pPr>
        <w:ind w:left="1036" w:hanging="360"/>
      </w:pPr>
      <w:rPr>
        <w:rFonts w:asciiTheme="minorHAnsi" w:eastAsia="Cambria" w:hAnsiTheme="minorHAnsi" w:cs="Cambria" w:hint="default"/>
        <w:b w:val="0"/>
        <w:color w:val="auto"/>
        <w:spacing w:val="-9"/>
        <w:w w:val="100"/>
        <w:sz w:val="24"/>
        <w:szCs w:val="24"/>
      </w:rPr>
    </w:lvl>
    <w:lvl w:ilvl="2" w:tplc="5CC4563A">
      <w:numFmt w:val="bullet"/>
      <w:lvlText w:val="•"/>
      <w:lvlJc w:val="left"/>
      <w:pPr>
        <w:ind w:left="2888" w:hanging="360"/>
      </w:pPr>
      <w:rPr>
        <w:rFonts w:hint="default"/>
      </w:rPr>
    </w:lvl>
    <w:lvl w:ilvl="3" w:tplc="6330AD10">
      <w:numFmt w:val="bullet"/>
      <w:lvlText w:val="•"/>
      <w:lvlJc w:val="left"/>
      <w:pPr>
        <w:ind w:left="3812" w:hanging="360"/>
      </w:pPr>
      <w:rPr>
        <w:rFonts w:hint="default"/>
      </w:rPr>
    </w:lvl>
    <w:lvl w:ilvl="4" w:tplc="DFF8CACE">
      <w:numFmt w:val="bullet"/>
      <w:lvlText w:val="•"/>
      <w:lvlJc w:val="left"/>
      <w:pPr>
        <w:ind w:left="4736" w:hanging="360"/>
      </w:pPr>
      <w:rPr>
        <w:rFonts w:hint="default"/>
      </w:rPr>
    </w:lvl>
    <w:lvl w:ilvl="5" w:tplc="D4649538">
      <w:numFmt w:val="bullet"/>
      <w:lvlText w:val="•"/>
      <w:lvlJc w:val="left"/>
      <w:pPr>
        <w:ind w:left="5660" w:hanging="360"/>
      </w:pPr>
      <w:rPr>
        <w:rFonts w:hint="default"/>
      </w:rPr>
    </w:lvl>
    <w:lvl w:ilvl="6" w:tplc="11B6E648">
      <w:numFmt w:val="bullet"/>
      <w:lvlText w:val="•"/>
      <w:lvlJc w:val="left"/>
      <w:pPr>
        <w:ind w:left="6584" w:hanging="360"/>
      </w:pPr>
      <w:rPr>
        <w:rFonts w:hint="default"/>
      </w:rPr>
    </w:lvl>
    <w:lvl w:ilvl="7" w:tplc="05144E22">
      <w:numFmt w:val="bullet"/>
      <w:lvlText w:val="•"/>
      <w:lvlJc w:val="left"/>
      <w:pPr>
        <w:ind w:left="7508" w:hanging="360"/>
      </w:pPr>
      <w:rPr>
        <w:rFonts w:hint="default"/>
      </w:rPr>
    </w:lvl>
    <w:lvl w:ilvl="8" w:tplc="E494922E">
      <w:numFmt w:val="bullet"/>
      <w:lvlText w:val="•"/>
      <w:lvlJc w:val="left"/>
      <w:pPr>
        <w:ind w:left="8432" w:hanging="360"/>
      </w:pPr>
      <w:rPr>
        <w:rFonts w:hint="default"/>
      </w:rPr>
    </w:lvl>
  </w:abstractNum>
  <w:abstractNum w:abstractNumId="10" w15:restartNumberingAfterBreak="0">
    <w:nsid w:val="539E0905"/>
    <w:multiLevelType w:val="hybridMultilevel"/>
    <w:tmpl w:val="AE44D582"/>
    <w:lvl w:ilvl="0" w:tplc="7F1CD944">
      <w:start w:val="1"/>
      <w:numFmt w:val="decimal"/>
      <w:lvlText w:val="%1."/>
      <w:lvlJc w:val="left"/>
      <w:pPr>
        <w:ind w:left="1136" w:hanging="360"/>
      </w:pPr>
      <w:rPr>
        <w:rFonts w:asciiTheme="minorHAnsi" w:eastAsia="Times New Roman" w:hAnsiTheme="minorHAnsi"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56421"/>
    <w:multiLevelType w:val="hybridMultilevel"/>
    <w:tmpl w:val="63529C4A"/>
    <w:lvl w:ilvl="0" w:tplc="4E884D5A">
      <w:start w:val="3"/>
      <w:numFmt w:val="upperRoman"/>
      <w:lvlText w:val="%1."/>
      <w:lvlJc w:val="left"/>
      <w:pPr>
        <w:ind w:left="1136" w:hanging="721"/>
      </w:pPr>
      <w:rPr>
        <w:rFonts w:ascii="Calibri" w:eastAsia="Calibri" w:hAnsi="Calibri" w:cs="Calibri" w:hint="default"/>
        <w:b/>
        <w:bCs/>
        <w:color w:val="FFFFFF"/>
        <w:w w:val="100"/>
        <w:sz w:val="24"/>
        <w:szCs w:val="24"/>
      </w:rPr>
    </w:lvl>
    <w:lvl w:ilvl="1" w:tplc="4D089288">
      <w:start w:val="1"/>
      <w:numFmt w:val="decimal"/>
      <w:lvlText w:val="%2."/>
      <w:lvlJc w:val="left"/>
      <w:pPr>
        <w:ind w:left="1136" w:hanging="360"/>
      </w:pPr>
      <w:rPr>
        <w:rFonts w:asciiTheme="minorHAnsi" w:eastAsia="Times New Roman" w:hAnsiTheme="minorHAnsi" w:cs="Times New Roman" w:hint="default"/>
        <w:spacing w:val="-5"/>
        <w:w w:val="99"/>
        <w:sz w:val="24"/>
        <w:szCs w:val="24"/>
      </w:rPr>
    </w:lvl>
    <w:lvl w:ilvl="2" w:tplc="A9CA48B2">
      <w:numFmt w:val="bullet"/>
      <w:lvlText w:val="•"/>
      <w:lvlJc w:val="left"/>
      <w:pPr>
        <w:ind w:left="2972" w:hanging="360"/>
      </w:pPr>
      <w:rPr>
        <w:rFonts w:hint="default"/>
      </w:rPr>
    </w:lvl>
    <w:lvl w:ilvl="3" w:tplc="21E24450">
      <w:numFmt w:val="bullet"/>
      <w:lvlText w:val="•"/>
      <w:lvlJc w:val="left"/>
      <w:pPr>
        <w:ind w:left="3888" w:hanging="360"/>
      </w:pPr>
      <w:rPr>
        <w:rFonts w:hint="default"/>
      </w:rPr>
    </w:lvl>
    <w:lvl w:ilvl="4" w:tplc="3356DEB4">
      <w:numFmt w:val="bullet"/>
      <w:lvlText w:val="•"/>
      <w:lvlJc w:val="left"/>
      <w:pPr>
        <w:ind w:left="4804" w:hanging="360"/>
      </w:pPr>
      <w:rPr>
        <w:rFonts w:hint="default"/>
      </w:rPr>
    </w:lvl>
    <w:lvl w:ilvl="5" w:tplc="35D22346">
      <w:numFmt w:val="bullet"/>
      <w:lvlText w:val="•"/>
      <w:lvlJc w:val="left"/>
      <w:pPr>
        <w:ind w:left="5720" w:hanging="360"/>
      </w:pPr>
      <w:rPr>
        <w:rFonts w:hint="default"/>
      </w:rPr>
    </w:lvl>
    <w:lvl w:ilvl="6" w:tplc="77DCA0E0">
      <w:numFmt w:val="bullet"/>
      <w:lvlText w:val="•"/>
      <w:lvlJc w:val="left"/>
      <w:pPr>
        <w:ind w:left="6636" w:hanging="360"/>
      </w:pPr>
      <w:rPr>
        <w:rFonts w:hint="default"/>
      </w:rPr>
    </w:lvl>
    <w:lvl w:ilvl="7" w:tplc="42425B6E">
      <w:numFmt w:val="bullet"/>
      <w:lvlText w:val="•"/>
      <w:lvlJc w:val="left"/>
      <w:pPr>
        <w:ind w:left="7552" w:hanging="360"/>
      </w:pPr>
      <w:rPr>
        <w:rFonts w:hint="default"/>
      </w:rPr>
    </w:lvl>
    <w:lvl w:ilvl="8" w:tplc="12EE9160">
      <w:numFmt w:val="bullet"/>
      <w:lvlText w:val="•"/>
      <w:lvlJc w:val="left"/>
      <w:pPr>
        <w:ind w:left="8468" w:hanging="360"/>
      </w:pPr>
      <w:rPr>
        <w:rFonts w:hint="default"/>
      </w:rPr>
    </w:lvl>
  </w:abstractNum>
  <w:abstractNum w:abstractNumId="12" w15:restartNumberingAfterBreak="0">
    <w:nsid w:val="7DEE6808"/>
    <w:multiLevelType w:val="hybridMultilevel"/>
    <w:tmpl w:val="837C9AAC"/>
    <w:lvl w:ilvl="0" w:tplc="23E68820">
      <w:start w:val="4"/>
      <w:numFmt w:val="decimal"/>
      <w:lvlText w:val="%1."/>
      <w:lvlJc w:val="left"/>
      <w:pPr>
        <w:ind w:left="1036" w:hanging="360"/>
      </w:pPr>
      <w:rPr>
        <w:rFonts w:asciiTheme="minorHAnsi" w:eastAsia="Cambria" w:hAnsiTheme="minorHAnsi" w:cs="Cambria" w:hint="default"/>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11"/>
  </w:num>
  <w:num w:numId="6">
    <w:abstractNumId w:val="1"/>
  </w:num>
  <w:num w:numId="7">
    <w:abstractNumId w:val="7"/>
  </w:num>
  <w:num w:numId="8">
    <w:abstractNumId w:val="0"/>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cumentProtection w:edit="forms" w:enforcement="1" w:cryptProviderType="rsaAES" w:cryptAlgorithmClass="hash" w:cryptAlgorithmType="typeAny" w:cryptAlgorithmSid="14" w:cryptSpinCount="100000" w:hash="Kzu8zODtlaVAcDDDF0UUX8NhU8BYOft7M+PrNWVijqSU+Cd0o+EaTxeeywEHhj8Znz5OjzP6XVPcirwTCeb7Og==" w:salt="7K6WFqkRzjRnkN+/Tu//T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67"/>
    <w:rsid w:val="000163EC"/>
    <w:rsid w:val="00024525"/>
    <w:rsid w:val="000256E9"/>
    <w:rsid w:val="0004340D"/>
    <w:rsid w:val="00071AE5"/>
    <w:rsid w:val="00085A03"/>
    <w:rsid w:val="000903EE"/>
    <w:rsid w:val="000D1AA5"/>
    <w:rsid w:val="000D41FC"/>
    <w:rsid w:val="000F160F"/>
    <w:rsid w:val="0010328F"/>
    <w:rsid w:val="00131113"/>
    <w:rsid w:val="00143EDF"/>
    <w:rsid w:val="001713ED"/>
    <w:rsid w:val="00177D36"/>
    <w:rsid w:val="00181E1D"/>
    <w:rsid w:val="001A4B78"/>
    <w:rsid w:val="001D4F01"/>
    <w:rsid w:val="001E116C"/>
    <w:rsid w:val="001E7FB5"/>
    <w:rsid w:val="00206F0D"/>
    <w:rsid w:val="00220F6B"/>
    <w:rsid w:val="00242C79"/>
    <w:rsid w:val="00263EBA"/>
    <w:rsid w:val="00283475"/>
    <w:rsid w:val="002B56E3"/>
    <w:rsid w:val="002C7672"/>
    <w:rsid w:val="002D05A4"/>
    <w:rsid w:val="002D3FCA"/>
    <w:rsid w:val="002D753C"/>
    <w:rsid w:val="003149FE"/>
    <w:rsid w:val="00337ACD"/>
    <w:rsid w:val="00354A99"/>
    <w:rsid w:val="00373D03"/>
    <w:rsid w:val="00383F33"/>
    <w:rsid w:val="003B0E7F"/>
    <w:rsid w:val="003B2E98"/>
    <w:rsid w:val="0045259D"/>
    <w:rsid w:val="004734FA"/>
    <w:rsid w:val="00473A49"/>
    <w:rsid w:val="004F4B25"/>
    <w:rsid w:val="0056252F"/>
    <w:rsid w:val="00566DE9"/>
    <w:rsid w:val="00573A25"/>
    <w:rsid w:val="00595B68"/>
    <w:rsid w:val="005963C3"/>
    <w:rsid w:val="005B66C7"/>
    <w:rsid w:val="005C3FBE"/>
    <w:rsid w:val="005E4E30"/>
    <w:rsid w:val="00615AAA"/>
    <w:rsid w:val="00642494"/>
    <w:rsid w:val="00650213"/>
    <w:rsid w:val="00655432"/>
    <w:rsid w:val="006A3B5A"/>
    <w:rsid w:val="006F1F7C"/>
    <w:rsid w:val="00705BC3"/>
    <w:rsid w:val="00770825"/>
    <w:rsid w:val="0077344E"/>
    <w:rsid w:val="00791B47"/>
    <w:rsid w:val="00796361"/>
    <w:rsid w:val="007A40E1"/>
    <w:rsid w:val="007B74C9"/>
    <w:rsid w:val="007E03D1"/>
    <w:rsid w:val="007E1E71"/>
    <w:rsid w:val="007F64AC"/>
    <w:rsid w:val="00822684"/>
    <w:rsid w:val="00874173"/>
    <w:rsid w:val="00883A15"/>
    <w:rsid w:val="00895E0C"/>
    <w:rsid w:val="008A2692"/>
    <w:rsid w:val="008B7DA1"/>
    <w:rsid w:val="0090718F"/>
    <w:rsid w:val="00935107"/>
    <w:rsid w:val="009418DF"/>
    <w:rsid w:val="009645BD"/>
    <w:rsid w:val="00971A8D"/>
    <w:rsid w:val="00982FD5"/>
    <w:rsid w:val="00986CEE"/>
    <w:rsid w:val="009C45EA"/>
    <w:rsid w:val="009E1DDA"/>
    <w:rsid w:val="00A42089"/>
    <w:rsid w:val="00A44A21"/>
    <w:rsid w:val="00A52944"/>
    <w:rsid w:val="00A710EC"/>
    <w:rsid w:val="00A975B8"/>
    <w:rsid w:val="00AA408D"/>
    <w:rsid w:val="00AF1C88"/>
    <w:rsid w:val="00B17323"/>
    <w:rsid w:val="00B32EE2"/>
    <w:rsid w:val="00B569AD"/>
    <w:rsid w:val="00B704E0"/>
    <w:rsid w:val="00BF2279"/>
    <w:rsid w:val="00C23193"/>
    <w:rsid w:val="00C53BE8"/>
    <w:rsid w:val="00C71CCE"/>
    <w:rsid w:val="00C71E0E"/>
    <w:rsid w:val="00C742EB"/>
    <w:rsid w:val="00CD200D"/>
    <w:rsid w:val="00CE1E4E"/>
    <w:rsid w:val="00D06F0F"/>
    <w:rsid w:val="00D57852"/>
    <w:rsid w:val="00D900A2"/>
    <w:rsid w:val="00E05C2D"/>
    <w:rsid w:val="00E43D3F"/>
    <w:rsid w:val="00E56FE3"/>
    <w:rsid w:val="00E82C81"/>
    <w:rsid w:val="00EC2D5F"/>
    <w:rsid w:val="00EC55A4"/>
    <w:rsid w:val="00EF0BD2"/>
    <w:rsid w:val="00F5504D"/>
    <w:rsid w:val="00F71967"/>
    <w:rsid w:val="00F74B5D"/>
    <w:rsid w:val="00F75E31"/>
    <w:rsid w:val="00F940FF"/>
    <w:rsid w:val="00FA2D07"/>
    <w:rsid w:val="00FB3C7E"/>
    <w:rsid w:val="00FC6669"/>
    <w:rsid w:val="00FD3AC8"/>
    <w:rsid w:val="00FE2998"/>
    <w:rsid w:val="00FE74F6"/>
    <w:rsid w:val="00FF528A"/>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7000985-21B0-4782-A37E-B4B9FFF0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1967"/>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F71967"/>
    <w:pPr>
      <w:ind w:left="565" w:hanging="721"/>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67"/>
    <w:rPr>
      <w:rFonts w:ascii="Calibri" w:eastAsia="Calibri" w:hAnsi="Calibri" w:cs="Calibri"/>
      <w:b/>
      <w:bCs/>
      <w:sz w:val="24"/>
      <w:szCs w:val="24"/>
    </w:rPr>
  </w:style>
  <w:style w:type="paragraph" w:styleId="BodyText">
    <w:name w:val="Body Text"/>
    <w:basedOn w:val="Normal"/>
    <w:link w:val="BodyTextChar"/>
    <w:uiPriority w:val="1"/>
    <w:qFormat/>
    <w:rsid w:val="00F71967"/>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71967"/>
    <w:rPr>
      <w:rFonts w:ascii="Times New Roman" w:eastAsia="Times New Roman" w:hAnsi="Times New Roman" w:cs="Times New Roman"/>
      <w:sz w:val="24"/>
      <w:szCs w:val="24"/>
    </w:rPr>
  </w:style>
  <w:style w:type="paragraph" w:styleId="ListParagraph">
    <w:name w:val="List Paragraph"/>
    <w:basedOn w:val="Normal"/>
    <w:uiPriority w:val="1"/>
    <w:qFormat/>
    <w:rsid w:val="00F71967"/>
    <w:pPr>
      <w:ind w:left="1136" w:hanging="360"/>
    </w:pPr>
    <w:rPr>
      <w:rFonts w:ascii="Times New Roman" w:eastAsia="Times New Roman" w:hAnsi="Times New Roman" w:cs="Times New Roman"/>
    </w:rPr>
  </w:style>
  <w:style w:type="paragraph" w:customStyle="1" w:styleId="TableParagraph">
    <w:name w:val="Table Paragraph"/>
    <w:basedOn w:val="Normal"/>
    <w:uiPriority w:val="1"/>
    <w:qFormat/>
    <w:rsid w:val="00F71967"/>
  </w:style>
  <w:style w:type="paragraph" w:styleId="Header">
    <w:name w:val="header"/>
    <w:basedOn w:val="Normal"/>
    <w:link w:val="HeaderChar"/>
    <w:uiPriority w:val="99"/>
    <w:unhideWhenUsed/>
    <w:rsid w:val="00F71967"/>
    <w:pPr>
      <w:tabs>
        <w:tab w:val="center" w:pos="4680"/>
        <w:tab w:val="right" w:pos="9360"/>
      </w:tabs>
    </w:pPr>
  </w:style>
  <w:style w:type="character" w:customStyle="1" w:styleId="HeaderChar">
    <w:name w:val="Header Char"/>
    <w:basedOn w:val="DefaultParagraphFont"/>
    <w:link w:val="Header"/>
    <w:uiPriority w:val="99"/>
    <w:rsid w:val="00F71967"/>
    <w:rPr>
      <w:rFonts w:ascii="Cambria" w:eastAsia="Cambria" w:hAnsi="Cambria" w:cs="Cambria"/>
    </w:rPr>
  </w:style>
  <w:style w:type="paragraph" w:styleId="Footer">
    <w:name w:val="footer"/>
    <w:basedOn w:val="Normal"/>
    <w:link w:val="FooterChar"/>
    <w:uiPriority w:val="99"/>
    <w:unhideWhenUsed/>
    <w:rsid w:val="000903EE"/>
    <w:pPr>
      <w:tabs>
        <w:tab w:val="center" w:pos="4680"/>
        <w:tab w:val="right" w:pos="9360"/>
      </w:tabs>
    </w:pPr>
  </w:style>
  <w:style w:type="character" w:customStyle="1" w:styleId="FooterChar">
    <w:name w:val="Footer Char"/>
    <w:basedOn w:val="DefaultParagraphFont"/>
    <w:link w:val="Footer"/>
    <w:uiPriority w:val="99"/>
    <w:rsid w:val="000903EE"/>
    <w:rPr>
      <w:rFonts w:ascii="Cambria" w:eastAsia="Cambria" w:hAnsi="Cambria" w:cs="Cambria"/>
    </w:rPr>
  </w:style>
  <w:style w:type="paragraph" w:styleId="BalloonText">
    <w:name w:val="Balloon Text"/>
    <w:basedOn w:val="Normal"/>
    <w:link w:val="BalloonTextChar"/>
    <w:uiPriority w:val="99"/>
    <w:semiHidden/>
    <w:unhideWhenUsed/>
    <w:rsid w:val="00F75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31"/>
    <w:rPr>
      <w:rFonts w:ascii="Segoe UI" w:eastAsia="Cambria" w:hAnsi="Segoe UI" w:cs="Segoe UI"/>
      <w:sz w:val="18"/>
      <w:szCs w:val="18"/>
    </w:rPr>
  </w:style>
  <w:style w:type="table" w:styleId="TableGrid">
    <w:name w:val="Table Grid"/>
    <w:basedOn w:val="TableNormal"/>
    <w:uiPriority w:val="39"/>
    <w:rsid w:val="0098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U-Contracts@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Sundermeyer</dc:creator>
  <cp:keywords/>
  <dc:description/>
  <cp:lastModifiedBy>Aaron John Kaminski</cp:lastModifiedBy>
  <cp:revision>8</cp:revision>
  <cp:lastPrinted>2018-04-27T18:29:00Z</cp:lastPrinted>
  <dcterms:created xsi:type="dcterms:W3CDTF">2018-05-05T16:39:00Z</dcterms:created>
  <dcterms:modified xsi:type="dcterms:W3CDTF">2018-05-06T01:31:00Z</dcterms:modified>
</cp:coreProperties>
</file>