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96" w:rsidRDefault="00781E6E" w:rsidP="005767EE">
      <w:pPr>
        <w:pStyle w:val="Default"/>
        <w:jc w:val="center"/>
        <w:rPr>
          <w:b/>
          <w:bCs/>
        </w:rPr>
      </w:pPr>
      <w:r>
        <w:rPr>
          <w:b/>
          <w:bCs/>
          <w:sz w:val="48"/>
          <w:szCs w:val="48"/>
        </w:rPr>
        <w:t>Vulnerability Factors</w:t>
      </w:r>
    </w:p>
    <w:p w:rsidR="005767EE" w:rsidRPr="005767EE" w:rsidRDefault="005767EE" w:rsidP="005767EE">
      <w:pPr>
        <w:pStyle w:val="Default"/>
        <w:jc w:val="center"/>
        <w:rPr>
          <w:b/>
          <w:bCs/>
        </w:rPr>
      </w:pPr>
    </w:p>
    <w:p w:rsidR="00D32496" w:rsidRDefault="00531C4D" w:rsidP="005767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 vulnerability factor is anything that makes us more </w:t>
      </w:r>
      <w:r w:rsidRPr="00531C4D">
        <w:rPr>
          <w:i/>
          <w:sz w:val="28"/>
          <w:szCs w:val="28"/>
        </w:rPr>
        <w:t>vulnerable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to negative </w:t>
      </w:r>
      <w:r w:rsidR="00D20090">
        <w:rPr>
          <w:sz w:val="28"/>
          <w:szCs w:val="28"/>
        </w:rPr>
        <w:t>emotions</w:t>
      </w:r>
      <w:r>
        <w:rPr>
          <w:sz w:val="28"/>
          <w:szCs w:val="28"/>
        </w:rPr>
        <w:t xml:space="preserve">, stress, anxiety, and more.  In addition to leaving us open to an </w:t>
      </w:r>
      <w:r>
        <w:rPr>
          <w:sz w:val="28"/>
          <w:szCs w:val="28"/>
        </w:rPr>
        <w:t>ov</w:t>
      </w:r>
      <w:r>
        <w:rPr>
          <w:sz w:val="28"/>
          <w:szCs w:val="28"/>
        </w:rPr>
        <w:t xml:space="preserve">erall decrease in mental health, vulnerability factors make it more difficult to cope with these states when they do happen or </w:t>
      </w:r>
      <w:r w:rsidR="003F254B">
        <w:rPr>
          <w:sz w:val="28"/>
          <w:szCs w:val="28"/>
        </w:rPr>
        <w:t xml:space="preserve">when life throws </w:t>
      </w:r>
      <w:r>
        <w:rPr>
          <w:sz w:val="28"/>
          <w:szCs w:val="28"/>
        </w:rPr>
        <w:t>any “curveballs.</w:t>
      </w:r>
      <w:r w:rsidR="003F254B">
        <w:rPr>
          <w:sz w:val="28"/>
          <w:szCs w:val="28"/>
        </w:rPr>
        <w:t>”</w:t>
      </w:r>
      <w:r>
        <w:rPr>
          <w:sz w:val="28"/>
          <w:szCs w:val="28"/>
        </w:rPr>
        <w:t xml:space="preserve">  The more vulnerability factors that are present, the more vulnerable we are and the more difficult it will be to cope.</w:t>
      </w:r>
    </w:p>
    <w:p w:rsidR="00B03CB9" w:rsidRDefault="00B03CB9" w:rsidP="005767EE">
      <w:pPr>
        <w:pStyle w:val="Default"/>
        <w:rPr>
          <w:sz w:val="28"/>
          <w:szCs w:val="28"/>
        </w:rPr>
      </w:pPr>
    </w:p>
    <w:p w:rsidR="00B03CB9" w:rsidRDefault="00B03CB9" w:rsidP="005767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While we </w:t>
      </w:r>
      <w:proofErr w:type="gramStart"/>
      <w:r>
        <w:rPr>
          <w:sz w:val="28"/>
          <w:szCs w:val="28"/>
        </w:rPr>
        <w:t>can’t</w:t>
      </w:r>
      <w:proofErr w:type="gramEnd"/>
      <w:r>
        <w:rPr>
          <w:sz w:val="28"/>
          <w:szCs w:val="28"/>
        </w:rPr>
        <w:t xml:space="preserve"> always control the curveballs or stressful events in life, we can do our best to reduce vulnerability factors.  This ensures that we</w:t>
      </w:r>
      <w:r w:rsidR="003F254B">
        <w:rPr>
          <w:sz w:val="28"/>
          <w:szCs w:val="28"/>
        </w:rPr>
        <w:t xml:space="preserve"> when we are faced with difficult situations, we have as much of our physical, mental, and emotional resources available to face those situations.  </w:t>
      </w:r>
    </w:p>
    <w:p w:rsidR="003F254B" w:rsidRDefault="003F254B" w:rsidP="005767EE">
      <w:pPr>
        <w:pStyle w:val="Default"/>
        <w:rPr>
          <w:sz w:val="28"/>
          <w:szCs w:val="28"/>
        </w:rPr>
      </w:pPr>
    </w:p>
    <w:p w:rsidR="003F254B" w:rsidRDefault="003F254B" w:rsidP="005767E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Vulnerability factors can be internal or external.  Internally, any biological factors</w:t>
      </w:r>
      <w:r w:rsidR="00956FEB">
        <w:rPr>
          <w:bCs/>
          <w:sz w:val="28"/>
          <w:szCs w:val="28"/>
        </w:rPr>
        <w:t>, physical ailments,</w:t>
      </w:r>
      <w:r>
        <w:rPr>
          <w:bCs/>
          <w:sz w:val="28"/>
          <w:szCs w:val="28"/>
        </w:rPr>
        <w:t xml:space="preserve"> an</w:t>
      </w:r>
      <w:r w:rsidR="00956FEB">
        <w:rPr>
          <w:bCs/>
          <w:sz w:val="28"/>
          <w:szCs w:val="28"/>
        </w:rPr>
        <w:t xml:space="preserve">d emotional states can </w:t>
      </w:r>
      <w:proofErr w:type="gramStart"/>
      <w:r w:rsidR="00956FEB">
        <w:rPr>
          <w:bCs/>
          <w:sz w:val="28"/>
          <w:szCs w:val="28"/>
        </w:rPr>
        <w:t>impact</w:t>
      </w:r>
      <w:proofErr w:type="gramEnd"/>
      <w:r w:rsidR="00956FEB">
        <w:rPr>
          <w:bCs/>
          <w:sz w:val="28"/>
          <w:szCs w:val="28"/>
        </w:rPr>
        <w:t xml:space="preserve"> well-being.  Externally, specific situations or being in certain environments can place us in a state</w:t>
      </w:r>
      <w:r w:rsidR="00A00F41">
        <w:rPr>
          <w:bCs/>
          <w:sz w:val="28"/>
          <w:szCs w:val="28"/>
        </w:rPr>
        <w:t xml:space="preserve"> of cautiousness or protectiveness, which can drain our resources.</w:t>
      </w:r>
    </w:p>
    <w:p w:rsidR="00A00F41" w:rsidRDefault="00A00F41" w:rsidP="005767EE">
      <w:pPr>
        <w:pStyle w:val="Default"/>
        <w:rPr>
          <w:bCs/>
          <w:sz w:val="28"/>
          <w:szCs w:val="28"/>
        </w:rPr>
      </w:pPr>
    </w:p>
    <w:p w:rsidR="00A00F41" w:rsidRPr="003F254B" w:rsidRDefault="00A00F41" w:rsidP="005767E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Take a moment to reflect on the vulnerability factors that come up most often for you and to think about how they </w:t>
      </w:r>
      <w:proofErr w:type="gramStart"/>
      <w:r>
        <w:rPr>
          <w:bCs/>
          <w:sz w:val="28"/>
          <w:szCs w:val="28"/>
        </w:rPr>
        <w:t>impact</w:t>
      </w:r>
      <w:proofErr w:type="gramEnd"/>
      <w:r>
        <w:rPr>
          <w:bCs/>
          <w:sz w:val="28"/>
          <w:szCs w:val="28"/>
        </w:rPr>
        <w:t xml:space="preserve"> you when they are present. </w:t>
      </w:r>
    </w:p>
    <w:p w:rsidR="00D32496" w:rsidRDefault="00D32496" w:rsidP="005767EE">
      <w:pPr>
        <w:pStyle w:val="Default"/>
        <w:rPr>
          <w:b/>
          <w:bCs/>
          <w:sz w:val="28"/>
          <w:szCs w:val="28"/>
        </w:rPr>
      </w:pPr>
    </w:p>
    <w:p w:rsidR="00104B0A" w:rsidRDefault="00104B0A" w:rsidP="00857261">
      <w:pPr>
        <w:pStyle w:val="Default"/>
        <w:rPr>
          <w:bCs/>
          <w:sz w:val="28"/>
          <w:szCs w:val="28"/>
        </w:rPr>
      </w:pPr>
    </w:p>
    <w:p w:rsidR="00D32496" w:rsidRDefault="005767EE" w:rsidP="00857261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M</w:t>
      </w:r>
      <w:r w:rsidR="000F3B41">
        <w:rPr>
          <w:sz w:val="28"/>
          <w:szCs w:val="28"/>
        </w:rPr>
        <w:t>y Internal</w:t>
      </w:r>
      <w:r w:rsidR="00781E6E">
        <w:rPr>
          <w:sz w:val="28"/>
          <w:szCs w:val="28"/>
        </w:rPr>
        <w:t xml:space="preserve"> Vulnerability Factors</w:t>
      </w:r>
      <w:r w:rsidR="000F3B41">
        <w:rPr>
          <w:sz w:val="28"/>
          <w:szCs w:val="28"/>
        </w:rPr>
        <w:t xml:space="preserve"> (biological, physical, mental, or emotional)</w:t>
      </w:r>
      <w:r w:rsidR="00781E6E">
        <w:rPr>
          <w:sz w:val="28"/>
          <w:szCs w:val="28"/>
        </w:rPr>
        <w:t>:</w:t>
      </w:r>
    </w:p>
    <w:p w:rsidR="005767EE" w:rsidRDefault="005767EE" w:rsidP="00857261">
      <w:pPr>
        <w:pStyle w:val="Default"/>
        <w:rPr>
          <w:sz w:val="28"/>
          <w:szCs w:val="28"/>
        </w:rPr>
      </w:pPr>
    </w:p>
    <w:p w:rsidR="005767EE" w:rsidRDefault="005767EE" w:rsidP="00857261">
      <w:pPr>
        <w:pStyle w:val="Default"/>
        <w:rPr>
          <w:sz w:val="28"/>
          <w:szCs w:val="28"/>
        </w:rPr>
      </w:pPr>
    </w:p>
    <w:p w:rsidR="005767EE" w:rsidRDefault="005767EE" w:rsidP="00857261">
      <w:pPr>
        <w:pStyle w:val="Default"/>
        <w:rPr>
          <w:sz w:val="28"/>
          <w:szCs w:val="28"/>
        </w:rPr>
      </w:pPr>
    </w:p>
    <w:p w:rsidR="005767EE" w:rsidRDefault="005767EE" w:rsidP="00857261">
      <w:pPr>
        <w:pStyle w:val="Default"/>
        <w:rPr>
          <w:sz w:val="28"/>
          <w:szCs w:val="28"/>
        </w:rPr>
      </w:pPr>
    </w:p>
    <w:p w:rsidR="00781E6E" w:rsidRDefault="00781E6E" w:rsidP="00857261">
      <w:pPr>
        <w:pStyle w:val="Default"/>
        <w:rPr>
          <w:sz w:val="28"/>
          <w:szCs w:val="28"/>
        </w:rPr>
      </w:pPr>
    </w:p>
    <w:p w:rsidR="00445E47" w:rsidRDefault="00445E47" w:rsidP="00857261">
      <w:pPr>
        <w:pStyle w:val="Default"/>
        <w:rPr>
          <w:sz w:val="28"/>
          <w:szCs w:val="28"/>
        </w:rPr>
      </w:pPr>
    </w:p>
    <w:p w:rsidR="00445E47" w:rsidRDefault="00445E47" w:rsidP="00857261">
      <w:pPr>
        <w:pStyle w:val="Default"/>
        <w:rPr>
          <w:sz w:val="28"/>
          <w:szCs w:val="28"/>
        </w:rPr>
      </w:pPr>
    </w:p>
    <w:p w:rsidR="00445E47" w:rsidRDefault="00445E47" w:rsidP="00857261">
      <w:pPr>
        <w:pStyle w:val="Default"/>
        <w:rPr>
          <w:sz w:val="28"/>
          <w:szCs w:val="28"/>
        </w:rPr>
      </w:pPr>
    </w:p>
    <w:p w:rsidR="00445E47" w:rsidRDefault="00445E47" w:rsidP="00857261">
      <w:pPr>
        <w:pStyle w:val="Default"/>
        <w:rPr>
          <w:sz w:val="28"/>
          <w:szCs w:val="28"/>
        </w:rPr>
      </w:pPr>
    </w:p>
    <w:p w:rsidR="00781E6E" w:rsidRDefault="000F3B41" w:rsidP="008572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My External Vulnerability Factors (situations or environments)</w:t>
      </w:r>
      <w:r w:rsidR="00781E6E">
        <w:rPr>
          <w:sz w:val="28"/>
          <w:szCs w:val="28"/>
        </w:rPr>
        <w:t>:</w:t>
      </w:r>
      <w:bookmarkStart w:id="0" w:name="_GoBack"/>
      <w:bookmarkEnd w:id="0"/>
    </w:p>
    <w:p w:rsidR="005767EE" w:rsidRDefault="005767EE" w:rsidP="00857261">
      <w:pPr>
        <w:pStyle w:val="Default"/>
        <w:rPr>
          <w:sz w:val="28"/>
          <w:szCs w:val="28"/>
        </w:rPr>
      </w:pPr>
    </w:p>
    <w:p w:rsidR="005767EE" w:rsidRDefault="005767EE" w:rsidP="00857261">
      <w:pPr>
        <w:pStyle w:val="Default"/>
        <w:rPr>
          <w:sz w:val="28"/>
          <w:szCs w:val="28"/>
        </w:rPr>
      </w:pPr>
    </w:p>
    <w:p w:rsidR="005767EE" w:rsidRDefault="005767EE" w:rsidP="00857261">
      <w:pPr>
        <w:pStyle w:val="Default"/>
        <w:rPr>
          <w:sz w:val="28"/>
          <w:szCs w:val="28"/>
        </w:rPr>
      </w:pPr>
    </w:p>
    <w:p w:rsidR="005767EE" w:rsidRDefault="005767EE" w:rsidP="00857261">
      <w:pPr>
        <w:pStyle w:val="Default"/>
        <w:rPr>
          <w:sz w:val="28"/>
          <w:szCs w:val="28"/>
        </w:rPr>
      </w:pPr>
    </w:p>
    <w:p w:rsidR="005767EE" w:rsidRDefault="005767EE" w:rsidP="00857261">
      <w:pPr>
        <w:pStyle w:val="Default"/>
        <w:rPr>
          <w:sz w:val="28"/>
          <w:szCs w:val="28"/>
        </w:rPr>
      </w:pPr>
    </w:p>
    <w:p w:rsidR="00781E6E" w:rsidRDefault="00781E6E" w:rsidP="00857261">
      <w:pPr>
        <w:pStyle w:val="Default"/>
        <w:rPr>
          <w:sz w:val="28"/>
          <w:szCs w:val="28"/>
        </w:rPr>
      </w:pPr>
    </w:p>
    <w:p w:rsidR="00882861" w:rsidRDefault="00882861" w:rsidP="005767EE">
      <w:pPr>
        <w:spacing w:after="0"/>
      </w:pPr>
    </w:p>
    <w:sectPr w:rsidR="00882861" w:rsidSect="00A17E6A">
      <w:pgSz w:w="12240" w:h="16340"/>
      <w:pgMar w:top="1400" w:right="887" w:bottom="0" w:left="8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96"/>
    <w:rsid w:val="000F3B41"/>
    <w:rsid w:val="00104B0A"/>
    <w:rsid w:val="001F4CE6"/>
    <w:rsid w:val="003F254B"/>
    <w:rsid w:val="00444CEC"/>
    <w:rsid w:val="00445E47"/>
    <w:rsid w:val="00531C4D"/>
    <w:rsid w:val="005767EE"/>
    <w:rsid w:val="0059058D"/>
    <w:rsid w:val="00781E6E"/>
    <w:rsid w:val="00857261"/>
    <w:rsid w:val="00882861"/>
    <w:rsid w:val="00956FEB"/>
    <w:rsid w:val="00A00F41"/>
    <w:rsid w:val="00B03CB9"/>
    <w:rsid w:val="00D20090"/>
    <w:rsid w:val="00D3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439A5"/>
  <w15:chartTrackingRefBased/>
  <w15:docId w15:val="{0FB07AA8-4141-4893-BB64-9498186C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24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Rios, Olivia</dc:creator>
  <cp:keywords/>
  <dc:description/>
  <cp:lastModifiedBy>Rios, Olivia</cp:lastModifiedBy>
  <cp:revision>10</cp:revision>
  <dcterms:created xsi:type="dcterms:W3CDTF">2019-05-15T19:08:00Z</dcterms:created>
  <dcterms:modified xsi:type="dcterms:W3CDTF">2019-05-15T20:07:00Z</dcterms:modified>
</cp:coreProperties>
</file>