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C984D" w14:textId="77777777" w:rsidR="0028263E" w:rsidRDefault="00145E34">
      <w:pPr>
        <w:pStyle w:val="BodyText"/>
        <w:spacing w:before="18"/>
        <w:ind w:left="183"/>
      </w:pPr>
      <w:r>
        <w:t>This list is a resource for you to share with students if necessary.</w:t>
      </w:r>
    </w:p>
    <w:p w14:paraId="575BAE18" w14:textId="77777777" w:rsidR="0028263E" w:rsidRDefault="0028263E">
      <w:pPr>
        <w:spacing w:before="2"/>
        <w:rPr>
          <w:b/>
        </w:rPr>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26"/>
        <w:gridCol w:w="4945"/>
        <w:gridCol w:w="4448"/>
      </w:tblGrid>
      <w:tr w:rsidR="0028263E" w14:paraId="046E8991" w14:textId="77777777">
        <w:trPr>
          <w:trHeight w:val="656"/>
        </w:trPr>
        <w:tc>
          <w:tcPr>
            <w:tcW w:w="5126" w:type="dxa"/>
            <w:tcBorders>
              <w:bottom w:val="single" w:sz="48" w:space="0" w:color="2E75B5"/>
            </w:tcBorders>
            <w:shd w:val="clear" w:color="auto" w:fill="FFCCCC"/>
          </w:tcPr>
          <w:p w14:paraId="7332ACC0" w14:textId="77777777" w:rsidR="0028263E" w:rsidRDefault="00145E34">
            <w:pPr>
              <w:pStyle w:val="TableParagraph"/>
              <w:spacing w:before="162"/>
              <w:ind w:left="260"/>
              <w:rPr>
                <w:b/>
                <w:sz w:val="28"/>
              </w:rPr>
            </w:pPr>
            <w:r>
              <w:rPr>
                <w:b/>
                <w:color w:val="1F3863"/>
                <w:sz w:val="28"/>
              </w:rPr>
              <w:t>Facility/Address/Phone Number/Hours</w:t>
            </w:r>
          </w:p>
        </w:tc>
        <w:tc>
          <w:tcPr>
            <w:tcW w:w="4945" w:type="dxa"/>
            <w:tcBorders>
              <w:bottom w:val="single" w:sz="48" w:space="0" w:color="2E75B5"/>
            </w:tcBorders>
            <w:shd w:val="clear" w:color="auto" w:fill="FFCCCC"/>
          </w:tcPr>
          <w:p w14:paraId="7A1A4060" w14:textId="77777777" w:rsidR="0028263E" w:rsidRDefault="00145E34">
            <w:pPr>
              <w:pStyle w:val="TableParagraph"/>
              <w:spacing w:before="162"/>
              <w:ind w:left="1969" w:right="1946"/>
              <w:jc w:val="center"/>
              <w:rPr>
                <w:b/>
                <w:sz w:val="28"/>
              </w:rPr>
            </w:pPr>
            <w:r>
              <w:rPr>
                <w:b/>
                <w:color w:val="1F3863"/>
                <w:sz w:val="28"/>
              </w:rPr>
              <w:t>Services</w:t>
            </w:r>
          </w:p>
        </w:tc>
        <w:tc>
          <w:tcPr>
            <w:tcW w:w="4448" w:type="dxa"/>
            <w:tcBorders>
              <w:bottom w:val="single" w:sz="48" w:space="0" w:color="2E75B5"/>
            </w:tcBorders>
            <w:shd w:val="clear" w:color="auto" w:fill="FFCCCC"/>
          </w:tcPr>
          <w:p w14:paraId="5C24A22D" w14:textId="77777777" w:rsidR="0028263E" w:rsidRDefault="00145E34">
            <w:pPr>
              <w:pStyle w:val="TableParagraph"/>
              <w:spacing w:before="162"/>
              <w:ind w:left="775"/>
              <w:rPr>
                <w:b/>
                <w:sz w:val="28"/>
              </w:rPr>
            </w:pPr>
            <w:r>
              <w:rPr>
                <w:b/>
                <w:color w:val="1F3863"/>
                <w:sz w:val="28"/>
              </w:rPr>
              <w:t>Eligible Participants /Fee</w:t>
            </w:r>
          </w:p>
        </w:tc>
      </w:tr>
      <w:tr w:rsidR="001B19D2" w14:paraId="3729490A" w14:textId="77777777" w:rsidTr="00492183">
        <w:trPr>
          <w:trHeight w:val="351"/>
        </w:trPr>
        <w:tc>
          <w:tcPr>
            <w:tcW w:w="5126" w:type="dxa"/>
            <w:tcBorders>
              <w:top w:val="single" w:sz="48" w:space="0" w:color="2E75B5"/>
            </w:tcBorders>
            <w:shd w:val="clear" w:color="auto" w:fill="auto"/>
          </w:tcPr>
          <w:p w14:paraId="5309835D" w14:textId="5759AF62" w:rsidR="001B19D2" w:rsidRPr="00492183" w:rsidRDefault="001B19D2" w:rsidP="00C0088B">
            <w:pPr>
              <w:pStyle w:val="TableParagraph"/>
              <w:pBdr>
                <w:top w:val="single" w:sz="4" w:space="1" w:color="auto"/>
                <w:left w:val="single" w:sz="4" w:space="4" w:color="auto"/>
                <w:bottom w:val="single" w:sz="4" w:space="1" w:color="auto"/>
                <w:right w:val="single" w:sz="4" w:space="4" w:color="auto"/>
              </w:pBdr>
              <w:shd w:val="clear" w:color="auto" w:fill="C6D9F1" w:themeFill="text2" w:themeFillTint="33"/>
              <w:spacing w:before="23"/>
              <w:ind w:left="37"/>
              <w:rPr>
                <w:b/>
                <w:sz w:val="24"/>
              </w:rPr>
            </w:pPr>
            <w:r w:rsidRPr="00492183">
              <w:rPr>
                <w:b/>
                <w:sz w:val="24"/>
              </w:rPr>
              <w:t>V</w:t>
            </w:r>
            <w:r w:rsidR="00492183" w:rsidRPr="00492183">
              <w:rPr>
                <w:b/>
                <w:sz w:val="24"/>
              </w:rPr>
              <w:t>A</w:t>
            </w:r>
            <w:r w:rsidRPr="00492183">
              <w:rPr>
                <w:b/>
                <w:sz w:val="24"/>
              </w:rPr>
              <w:t xml:space="preserve"> Mental Health During Social Distancing</w:t>
            </w:r>
          </w:p>
          <w:p w14:paraId="42BE6007" w14:textId="77777777" w:rsidR="00C0088B" w:rsidRDefault="00C0088B" w:rsidP="001B19D2">
            <w:pPr>
              <w:jc w:val="center"/>
              <w:rPr>
                <w:rFonts w:asciiTheme="minorHAnsi" w:hAnsiTheme="minorHAnsi" w:cstheme="minorHAnsi"/>
                <w:b/>
                <w:u w:val="single"/>
              </w:rPr>
            </w:pPr>
          </w:p>
          <w:p w14:paraId="0527FFFE" w14:textId="05B31878" w:rsidR="001B19D2" w:rsidRPr="00492183" w:rsidRDefault="001B19D2" w:rsidP="001B19D2">
            <w:pPr>
              <w:jc w:val="center"/>
              <w:rPr>
                <w:rFonts w:asciiTheme="minorHAnsi" w:hAnsiTheme="minorHAnsi" w:cstheme="minorHAnsi"/>
                <w:b/>
                <w:u w:val="single"/>
              </w:rPr>
            </w:pPr>
            <w:r w:rsidRPr="00492183">
              <w:rPr>
                <w:rFonts w:asciiTheme="minorHAnsi" w:hAnsiTheme="minorHAnsi" w:cstheme="minorHAnsi"/>
                <w:b/>
                <w:u w:val="single"/>
              </w:rPr>
              <w:t>Phoenix</w:t>
            </w:r>
          </w:p>
          <w:p w14:paraId="6A946D57" w14:textId="77777777" w:rsidR="001B19D2" w:rsidRPr="00492183" w:rsidRDefault="001B19D2" w:rsidP="001B19D2">
            <w:pPr>
              <w:rPr>
                <w:rFonts w:asciiTheme="minorHAnsi" w:hAnsiTheme="minorHAnsi" w:cstheme="minorHAnsi"/>
              </w:rPr>
            </w:pPr>
            <w:r w:rsidRPr="00492183">
              <w:rPr>
                <w:rFonts w:asciiTheme="minorHAnsi" w:hAnsiTheme="minorHAnsi" w:cstheme="minorHAnsi"/>
                <w:b/>
              </w:rPr>
              <w:t xml:space="preserve">Location: </w:t>
            </w:r>
            <w:r w:rsidRPr="00492183">
              <w:rPr>
                <w:rFonts w:asciiTheme="minorHAnsi" w:hAnsiTheme="minorHAnsi" w:cstheme="minorHAnsi"/>
              </w:rPr>
              <w:t>Jade Opel Clinic, 650 E. Indian School Rd Phoenix, AZ 85012</w:t>
            </w:r>
          </w:p>
          <w:p w14:paraId="5B339A0A" w14:textId="77777777" w:rsidR="001B19D2" w:rsidRPr="00492183" w:rsidRDefault="001B19D2" w:rsidP="001B19D2">
            <w:pPr>
              <w:rPr>
                <w:rFonts w:asciiTheme="minorHAnsi" w:hAnsiTheme="minorHAnsi" w:cstheme="minorHAnsi"/>
              </w:rPr>
            </w:pPr>
            <w:r w:rsidRPr="00492183">
              <w:rPr>
                <w:rFonts w:asciiTheme="minorHAnsi" w:hAnsiTheme="minorHAnsi" w:cstheme="minorHAnsi"/>
                <w:b/>
              </w:rPr>
              <w:t xml:space="preserve">Phone Number: </w:t>
            </w:r>
            <w:r w:rsidRPr="00492183">
              <w:rPr>
                <w:rFonts w:asciiTheme="minorHAnsi" w:hAnsiTheme="minorHAnsi" w:cstheme="minorHAnsi"/>
              </w:rPr>
              <w:t>602-222-2752</w:t>
            </w:r>
          </w:p>
          <w:p w14:paraId="65A96000" w14:textId="77777777" w:rsidR="001B19D2" w:rsidRPr="00492183" w:rsidRDefault="001B19D2" w:rsidP="001B19D2">
            <w:pPr>
              <w:jc w:val="center"/>
              <w:rPr>
                <w:rFonts w:asciiTheme="minorHAnsi" w:hAnsiTheme="minorHAnsi" w:cstheme="minorHAnsi"/>
                <w:b/>
                <w:u w:val="single"/>
              </w:rPr>
            </w:pPr>
            <w:r w:rsidRPr="00492183">
              <w:rPr>
                <w:rFonts w:asciiTheme="minorHAnsi" w:hAnsiTheme="minorHAnsi" w:cstheme="minorHAnsi"/>
                <w:b/>
                <w:u w:val="single"/>
              </w:rPr>
              <w:t>Tucson</w:t>
            </w:r>
          </w:p>
          <w:p w14:paraId="2DD4CF32" w14:textId="77777777" w:rsidR="001B19D2" w:rsidRPr="00492183" w:rsidRDefault="001B19D2" w:rsidP="001B19D2">
            <w:pPr>
              <w:rPr>
                <w:rFonts w:asciiTheme="minorHAnsi" w:hAnsiTheme="minorHAnsi" w:cstheme="minorHAnsi"/>
              </w:rPr>
            </w:pPr>
            <w:r w:rsidRPr="00492183">
              <w:rPr>
                <w:rFonts w:asciiTheme="minorHAnsi" w:hAnsiTheme="minorHAnsi" w:cstheme="minorHAnsi"/>
                <w:b/>
              </w:rPr>
              <w:t xml:space="preserve">Location: </w:t>
            </w:r>
            <w:r w:rsidRPr="00492183">
              <w:rPr>
                <w:rFonts w:asciiTheme="minorHAnsi" w:hAnsiTheme="minorHAnsi" w:cstheme="minorHAnsi"/>
              </w:rPr>
              <w:t>Southern Arizona VA Agave Clinic, 3601 S. 6</w:t>
            </w:r>
            <w:r w:rsidRPr="00492183">
              <w:rPr>
                <w:rFonts w:asciiTheme="minorHAnsi" w:hAnsiTheme="minorHAnsi" w:cstheme="minorHAnsi"/>
                <w:vertAlign w:val="superscript"/>
              </w:rPr>
              <w:t>TH</w:t>
            </w:r>
            <w:r w:rsidRPr="00492183">
              <w:rPr>
                <w:rFonts w:asciiTheme="minorHAnsi" w:hAnsiTheme="minorHAnsi" w:cstheme="minorHAnsi"/>
              </w:rPr>
              <w:t xml:space="preserve"> Ave Tucson, AZ 85723</w:t>
            </w:r>
          </w:p>
          <w:p w14:paraId="581D79EB" w14:textId="77777777" w:rsidR="001B19D2" w:rsidRPr="00492183" w:rsidRDefault="001B19D2" w:rsidP="001B19D2">
            <w:pPr>
              <w:rPr>
                <w:rFonts w:asciiTheme="minorHAnsi" w:hAnsiTheme="minorHAnsi" w:cstheme="minorHAnsi"/>
              </w:rPr>
            </w:pPr>
            <w:r w:rsidRPr="00492183">
              <w:rPr>
                <w:rFonts w:asciiTheme="minorHAnsi" w:hAnsiTheme="minorHAnsi" w:cstheme="minorHAnsi"/>
                <w:b/>
              </w:rPr>
              <w:t xml:space="preserve">Phone Number: </w:t>
            </w:r>
            <w:r w:rsidRPr="00492183">
              <w:rPr>
                <w:rFonts w:asciiTheme="minorHAnsi" w:hAnsiTheme="minorHAnsi" w:cstheme="minorHAnsi"/>
              </w:rPr>
              <w:t>520-629-4884</w:t>
            </w:r>
          </w:p>
          <w:p w14:paraId="0344F6BA" w14:textId="77777777" w:rsidR="00492183" w:rsidRDefault="00492183" w:rsidP="001B19D2">
            <w:pPr>
              <w:jc w:val="center"/>
              <w:rPr>
                <w:rFonts w:asciiTheme="minorHAnsi" w:hAnsiTheme="minorHAnsi" w:cstheme="minorHAnsi"/>
                <w:b/>
                <w:u w:val="single"/>
              </w:rPr>
            </w:pPr>
          </w:p>
          <w:p w14:paraId="7DDB1485" w14:textId="17E69092" w:rsidR="001B19D2" w:rsidRPr="00492183" w:rsidRDefault="001B19D2" w:rsidP="001B19D2">
            <w:pPr>
              <w:jc w:val="center"/>
              <w:rPr>
                <w:rFonts w:asciiTheme="minorHAnsi" w:hAnsiTheme="minorHAnsi" w:cstheme="minorHAnsi"/>
                <w:b/>
                <w:u w:val="single"/>
              </w:rPr>
            </w:pPr>
            <w:r w:rsidRPr="00492183">
              <w:rPr>
                <w:rFonts w:asciiTheme="minorHAnsi" w:hAnsiTheme="minorHAnsi" w:cstheme="minorHAnsi"/>
                <w:b/>
                <w:u w:val="single"/>
              </w:rPr>
              <w:t>Yuma</w:t>
            </w:r>
          </w:p>
          <w:p w14:paraId="58AF1E96" w14:textId="77777777" w:rsidR="001B19D2" w:rsidRPr="00492183" w:rsidRDefault="001B19D2" w:rsidP="001B19D2">
            <w:pPr>
              <w:rPr>
                <w:rFonts w:asciiTheme="minorHAnsi" w:hAnsiTheme="minorHAnsi" w:cstheme="minorHAnsi"/>
              </w:rPr>
            </w:pPr>
            <w:r w:rsidRPr="00492183">
              <w:rPr>
                <w:rFonts w:asciiTheme="minorHAnsi" w:hAnsiTheme="minorHAnsi" w:cstheme="minorHAnsi"/>
              </w:rPr>
              <w:t>For initial visit, you must either visit the Tucson or Phoenix medical centers.</w:t>
            </w:r>
          </w:p>
          <w:p w14:paraId="04C34142" w14:textId="77777777" w:rsidR="001B19D2" w:rsidRPr="00492183" w:rsidRDefault="001B19D2" w:rsidP="001B19D2">
            <w:pPr>
              <w:jc w:val="center"/>
              <w:rPr>
                <w:rFonts w:asciiTheme="minorHAnsi" w:hAnsiTheme="minorHAnsi" w:cstheme="minorHAnsi"/>
                <w:b/>
                <w:u w:val="single"/>
              </w:rPr>
            </w:pPr>
            <w:r w:rsidRPr="00492183">
              <w:rPr>
                <w:rFonts w:asciiTheme="minorHAnsi" w:hAnsiTheme="minorHAnsi" w:cstheme="minorHAnsi"/>
                <w:b/>
                <w:u w:val="single"/>
              </w:rPr>
              <w:t xml:space="preserve">Flagstaff: </w:t>
            </w:r>
          </w:p>
          <w:p w14:paraId="51AB3427" w14:textId="77777777" w:rsidR="001B19D2" w:rsidRPr="00436A71" w:rsidRDefault="001B19D2" w:rsidP="001B19D2">
            <w:pPr>
              <w:shd w:val="clear" w:color="auto" w:fill="FFFFFF"/>
              <w:spacing w:line="360" w:lineRule="atLeast"/>
              <w:rPr>
                <w:rFonts w:asciiTheme="minorHAnsi" w:eastAsia="Times New Roman" w:hAnsiTheme="minorHAnsi" w:cstheme="minorHAnsi"/>
                <w:color w:val="2E2E2E"/>
                <w:lang w:eastAsia="zh-CN"/>
              </w:rPr>
            </w:pPr>
            <w:r w:rsidRPr="00492183">
              <w:rPr>
                <w:rFonts w:asciiTheme="minorHAnsi" w:eastAsiaTheme="minorHAnsi" w:hAnsiTheme="minorHAnsi" w:cstheme="minorHAnsi"/>
                <w:b/>
              </w:rPr>
              <w:t>Location</w:t>
            </w:r>
            <w:r w:rsidRPr="00492183">
              <w:rPr>
                <w:rFonts w:asciiTheme="minorHAnsi" w:eastAsia="Times New Roman" w:hAnsiTheme="minorHAnsi" w:cstheme="minorHAnsi"/>
                <w:color w:val="2E2E2E"/>
                <w:lang w:eastAsia="zh-CN"/>
              </w:rPr>
              <w:t xml:space="preserve">: </w:t>
            </w:r>
            <w:r w:rsidRPr="00436A71">
              <w:rPr>
                <w:rFonts w:asciiTheme="minorHAnsi" w:eastAsiaTheme="minorHAnsi" w:hAnsiTheme="minorHAnsi" w:cstheme="minorHAnsi"/>
              </w:rPr>
              <w:t>1300 West University Avenu</w:t>
            </w:r>
            <w:r w:rsidRPr="00492183">
              <w:rPr>
                <w:rFonts w:asciiTheme="minorHAnsi" w:eastAsiaTheme="minorHAnsi" w:hAnsiTheme="minorHAnsi" w:cstheme="minorHAnsi"/>
              </w:rPr>
              <w:t xml:space="preserve">e, </w:t>
            </w:r>
            <w:r w:rsidRPr="00436A71">
              <w:rPr>
                <w:rFonts w:asciiTheme="minorHAnsi" w:eastAsiaTheme="minorHAnsi" w:hAnsiTheme="minorHAnsi" w:cstheme="minorHAnsi"/>
              </w:rPr>
              <w:t>Suite 200</w:t>
            </w:r>
            <w:r w:rsidRPr="00492183">
              <w:rPr>
                <w:rFonts w:asciiTheme="minorHAnsi" w:eastAsiaTheme="minorHAnsi" w:hAnsiTheme="minorHAnsi" w:cstheme="minorHAnsi"/>
              </w:rPr>
              <w:t xml:space="preserve">, </w:t>
            </w:r>
            <w:r w:rsidRPr="00436A71">
              <w:rPr>
                <w:rFonts w:asciiTheme="minorHAnsi" w:eastAsiaTheme="minorHAnsi" w:hAnsiTheme="minorHAnsi" w:cstheme="minorHAnsi"/>
              </w:rPr>
              <w:t>Flagstaff, AZ 86001-7228</w:t>
            </w:r>
          </w:p>
          <w:p w14:paraId="2FFC9855" w14:textId="77777777" w:rsidR="001B19D2" w:rsidRPr="00436A71" w:rsidRDefault="001B19D2" w:rsidP="001B19D2">
            <w:pPr>
              <w:shd w:val="clear" w:color="auto" w:fill="FFFFFF"/>
              <w:spacing w:line="360" w:lineRule="atLeast"/>
              <w:rPr>
                <w:rFonts w:asciiTheme="minorHAnsi" w:eastAsiaTheme="minorHAnsi" w:hAnsiTheme="minorHAnsi" w:cstheme="minorHAnsi"/>
              </w:rPr>
            </w:pPr>
            <w:r w:rsidRPr="00492183">
              <w:rPr>
                <w:rFonts w:asciiTheme="minorHAnsi" w:eastAsiaTheme="minorHAnsi" w:hAnsiTheme="minorHAnsi" w:cstheme="minorHAnsi"/>
                <w:b/>
              </w:rPr>
              <w:t>Phone</w:t>
            </w:r>
            <w:r w:rsidRPr="00492183">
              <w:rPr>
                <w:rFonts w:asciiTheme="minorHAnsi" w:eastAsia="Times New Roman" w:hAnsiTheme="minorHAnsi" w:cstheme="minorHAnsi"/>
                <w:color w:val="2E2E2E"/>
                <w:lang w:eastAsia="zh-CN"/>
              </w:rPr>
              <w:t xml:space="preserve"> </w:t>
            </w:r>
            <w:r w:rsidRPr="00492183">
              <w:rPr>
                <w:rFonts w:asciiTheme="minorHAnsi" w:eastAsiaTheme="minorHAnsi" w:hAnsiTheme="minorHAnsi" w:cstheme="minorHAnsi"/>
                <w:b/>
              </w:rPr>
              <w:t>Number</w:t>
            </w:r>
            <w:r w:rsidRPr="00492183">
              <w:rPr>
                <w:rFonts w:asciiTheme="minorHAnsi" w:eastAsia="Times New Roman" w:hAnsiTheme="minorHAnsi" w:cstheme="minorHAnsi"/>
                <w:color w:val="2E2E2E"/>
                <w:lang w:eastAsia="zh-CN"/>
              </w:rPr>
              <w:t xml:space="preserve">: </w:t>
            </w:r>
            <w:r w:rsidRPr="00436A71">
              <w:rPr>
                <w:rFonts w:asciiTheme="minorHAnsi" w:eastAsiaTheme="minorHAnsi" w:hAnsiTheme="minorHAnsi" w:cstheme="minorHAnsi"/>
              </w:rPr>
              <w:t>928-226-1056</w:t>
            </w:r>
          </w:p>
          <w:p w14:paraId="086CB865" w14:textId="77777777" w:rsidR="001B19D2" w:rsidRPr="00492183" w:rsidRDefault="001B19D2" w:rsidP="001B19D2">
            <w:pPr>
              <w:jc w:val="center"/>
              <w:rPr>
                <w:rFonts w:asciiTheme="minorHAnsi" w:hAnsiTheme="minorHAnsi" w:cstheme="minorHAnsi"/>
                <w:b/>
                <w:u w:val="single"/>
              </w:rPr>
            </w:pPr>
          </w:p>
          <w:p w14:paraId="4DEAA10E" w14:textId="77777777" w:rsidR="001B19D2" w:rsidRPr="00492183" w:rsidRDefault="001B19D2" w:rsidP="001B19D2">
            <w:pPr>
              <w:jc w:val="center"/>
              <w:rPr>
                <w:rFonts w:asciiTheme="minorHAnsi" w:hAnsiTheme="minorHAnsi" w:cstheme="minorHAnsi"/>
                <w:b/>
                <w:u w:val="single"/>
              </w:rPr>
            </w:pPr>
            <w:r w:rsidRPr="00492183">
              <w:rPr>
                <w:rFonts w:asciiTheme="minorHAnsi" w:hAnsiTheme="minorHAnsi" w:cstheme="minorHAnsi"/>
                <w:b/>
                <w:u w:val="single"/>
              </w:rPr>
              <w:t xml:space="preserve">Prescott: </w:t>
            </w:r>
          </w:p>
          <w:p w14:paraId="3D316FED" w14:textId="77777777" w:rsidR="001B19D2" w:rsidRPr="00492183" w:rsidRDefault="001B19D2" w:rsidP="001B19D2">
            <w:pPr>
              <w:shd w:val="clear" w:color="auto" w:fill="FFFFFF"/>
              <w:spacing w:line="360" w:lineRule="atLeast"/>
              <w:rPr>
                <w:rFonts w:asciiTheme="minorHAnsi" w:hAnsiTheme="minorHAnsi" w:cstheme="minorHAnsi"/>
              </w:rPr>
            </w:pPr>
            <w:r w:rsidRPr="00492183">
              <w:rPr>
                <w:rFonts w:asciiTheme="minorHAnsi" w:eastAsiaTheme="minorHAnsi" w:hAnsiTheme="minorHAnsi" w:cstheme="minorHAnsi"/>
                <w:b/>
              </w:rPr>
              <w:t>Location</w:t>
            </w:r>
            <w:r w:rsidRPr="00492183">
              <w:rPr>
                <w:rFonts w:asciiTheme="minorHAnsi" w:eastAsia="Times New Roman" w:hAnsiTheme="minorHAnsi" w:cstheme="minorHAnsi"/>
                <w:color w:val="2E2E2E"/>
                <w:lang w:eastAsia="zh-CN"/>
              </w:rPr>
              <w:t xml:space="preserve">: </w:t>
            </w:r>
            <w:r w:rsidRPr="00492183">
              <w:rPr>
                <w:rFonts w:asciiTheme="minorHAnsi" w:hAnsiTheme="minorHAnsi" w:cstheme="minorHAnsi"/>
              </w:rPr>
              <w:t>500 Hwy 89N Prescott, AZ 86313</w:t>
            </w:r>
            <w:r w:rsidRPr="00492183">
              <w:rPr>
                <w:rFonts w:asciiTheme="minorHAnsi" w:hAnsiTheme="minorHAnsi" w:cstheme="minorHAnsi"/>
              </w:rPr>
              <w:br/>
            </w:r>
            <w:r w:rsidRPr="00492183">
              <w:rPr>
                <w:rFonts w:asciiTheme="minorHAnsi" w:eastAsiaTheme="minorHAnsi" w:hAnsiTheme="minorHAnsi" w:cstheme="minorHAnsi"/>
                <w:b/>
              </w:rPr>
              <w:t>Phone</w:t>
            </w:r>
            <w:r w:rsidRPr="00492183">
              <w:rPr>
                <w:rFonts w:asciiTheme="minorHAnsi" w:eastAsia="Times New Roman" w:hAnsiTheme="minorHAnsi" w:cstheme="minorHAnsi"/>
                <w:color w:val="2E2E2E"/>
                <w:lang w:eastAsia="zh-CN"/>
              </w:rPr>
              <w:t xml:space="preserve"> </w:t>
            </w:r>
            <w:r w:rsidRPr="00492183">
              <w:rPr>
                <w:rFonts w:asciiTheme="minorHAnsi" w:eastAsiaTheme="minorHAnsi" w:hAnsiTheme="minorHAnsi" w:cstheme="minorHAnsi"/>
                <w:b/>
              </w:rPr>
              <w:t>Number</w:t>
            </w:r>
            <w:r w:rsidRPr="00492183">
              <w:rPr>
                <w:rFonts w:asciiTheme="minorHAnsi" w:eastAsia="Times New Roman" w:hAnsiTheme="minorHAnsi" w:cstheme="minorHAnsi"/>
                <w:color w:val="2E2E2E"/>
                <w:lang w:eastAsia="zh-CN"/>
              </w:rPr>
              <w:t xml:space="preserve">: </w:t>
            </w:r>
            <w:r w:rsidRPr="00492183">
              <w:rPr>
                <w:rFonts w:asciiTheme="minorHAnsi" w:hAnsiTheme="minorHAnsi" w:cstheme="minorHAnsi"/>
              </w:rPr>
              <w:t xml:space="preserve">928-445-4860 | 800-949-1005  </w:t>
            </w:r>
          </w:p>
          <w:p w14:paraId="2C9FA8C5" w14:textId="77777777" w:rsidR="001B19D2" w:rsidRPr="00492183" w:rsidRDefault="001B19D2" w:rsidP="001B19D2">
            <w:pPr>
              <w:jc w:val="center"/>
              <w:rPr>
                <w:rFonts w:asciiTheme="minorHAnsi" w:hAnsiTheme="minorHAnsi" w:cstheme="minorHAnsi"/>
              </w:rPr>
            </w:pPr>
          </w:p>
          <w:p w14:paraId="46B2D301" w14:textId="5A859DF4" w:rsidR="001B19D2" w:rsidRPr="00492183" w:rsidRDefault="001B19D2" w:rsidP="001B19D2">
            <w:pPr>
              <w:pStyle w:val="TableParagraph"/>
              <w:spacing w:before="23"/>
              <w:ind w:left="37"/>
              <w:rPr>
                <w:rFonts w:asciiTheme="minorHAnsi" w:hAnsiTheme="minorHAnsi" w:cstheme="minorHAnsi"/>
                <w:b/>
              </w:rPr>
            </w:pPr>
          </w:p>
        </w:tc>
        <w:tc>
          <w:tcPr>
            <w:tcW w:w="4945" w:type="dxa"/>
            <w:tcBorders>
              <w:top w:val="single" w:sz="48" w:space="0" w:color="2E75B5"/>
            </w:tcBorders>
          </w:tcPr>
          <w:p w14:paraId="50E9BA44" w14:textId="3A152677" w:rsidR="00492183" w:rsidRDefault="00492183" w:rsidP="001B19D2">
            <w:r>
              <w:t>-Counseling Services</w:t>
            </w:r>
          </w:p>
          <w:p w14:paraId="58716757" w14:textId="77777777" w:rsidR="00492183" w:rsidRDefault="00492183" w:rsidP="001B19D2"/>
          <w:p w14:paraId="13D03634" w14:textId="119652B8" w:rsidR="00492183" w:rsidRDefault="00492183" w:rsidP="00492183">
            <w:r>
              <w:t>-</w:t>
            </w:r>
            <w:r w:rsidR="001B19D2" w:rsidRPr="00492183">
              <w:t>VA teleconference counseling services</w:t>
            </w:r>
            <w:r>
              <w:t xml:space="preserve"> may be available as well.  Call the VA office for instructions.</w:t>
            </w:r>
          </w:p>
          <w:p w14:paraId="0C233920" w14:textId="77777777" w:rsidR="00492183" w:rsidRDefault="00492183" w:rsidP="00492183"/>
          <w:p w14:paraId="7CCA5EF6" w14:textId="3CC5225D" w:rsidR="00492183" w:rsidRDefault="00492183" w:rsidP="00492183">
            <w:pPr>
              <w:pStyle w:val="paragraph"/>
              <w:spacing w:before="0" w:beforeAutospacing="0" w:after="0" w:afterAutospacing="0"/>
              <w:textAlignment w:val="baseline"/>
            </w:pPr>
            <w:r w:rsidRPr="000116E7">
              <w:rPr>
                <w:b/>
                <w:bCs/>
              </w:rPr>
              <w:t>FLAGSTAFF</w:t>
            </w:r>
            <w:r>
              <w:t xml:space="preserve">:  </w:t>
            </w:r>
            <w:r w:rsidR="001B19D2" w:rsidRPr="00492183">
              <w:t xml:space="preserve"> </w:t>
            </w:r>
            <w:r>
              <w:t>While, the VA Counselor</w:t>
            </w:r>
            <w:r>
              <w:t xml:space="preserve"> will </w:t>
            </w:r>
            <w:r>
              <w:t xml:space="preserve">currently not be offering services on the NAU campus on Tuesdays, we encourage students to contact Jan </w:t>
            </w:r>
            <w:proofErr w:type="spellStart"/>
            <w:r>
              <w:t>MacRae</w:t>
            </w:r>
            <w:proofErr w:type="spellEnd"/>
            <w:r>
              <w:t xml:space="preserve"> from the Flagstaff VA CBOC at 928-226-1056 to set up </w:t>
            </w:r>
            <w:proofErr w:type="spellStart"/>
            <w:proofErr w:type="gramStart"/>
            <w:r>
              <w:t>a</w:t>
            </w:r>
            <w:proofErr w:type="spellEnd"/>
            <w:proofErr w:type="gramEnd"/>
            <w:r>
              <w:t xml:space="preserve"> individual counseling appointments. Tuesday afternoons will be blocked off specifically for NAU student veterans.  However, you may schedule on different days as well if needed.   Additionally, </w:t>
            </w:r>
            <w:proofErr w:type="spellStart"/>
            <w:r>
              <w:t>your</w:t>
            </w:r>
            <w:proofErr w:type="spellEnd"/>
            <w:r>
              <w:t xml:space="preserve"> may utilize NAU Counseling services by calling 928-523-2131.</w:t>
            </w:r>
          </w:p>
          <w:p w14:paraId="7AA9F5C8" w14:textId="77777777" w:rsidR="00492183" w:rsidRDefault="00492183" w:rsidP="00492183">
            <w:pPr>
              <w:pStyle w:val="paragraph"/>
              <w:spacing w:before="0" w:beforeAutospacing="0" w:after="0" w:afterAutospacing="0"/>
              <w:textAlignment w:val="baseline"/>
            </w:pPr>
          </w:p>
          <w:p w14:paraId="6546E194" w14:textId="77777777" w:rsidR="00492183" w:rsidRDefault="00492183" w:rsidP="00492183">
            <w:pPr>
              <w:pStyle w:val="paragraph"/>
              <w:spacing w:before="0" w:beforeAutospacing="0" w:after="0" w:afterAutospacing="0"/>
              <w:textAlignment w:val="baseline"/>
              <w:rPr>
                <w:rStyle w:val="normaltextrun"/>
              </w:rPr>
            </w:pPr>
            <w:r>
              <w:t xml:space="preserve">If you have any questions, please contact </w:t>
            </w:r>
            <w:hyperlink r:id="rId4" w:history="1">
              <w:r>
                <w:rPr>
                  <w:rStyle w:val="Hyperlink"/>
                </w:rPr>
                <w:t>laurie.jordon@nau.edu</w:t>
              </w:r>
            </w:hyperlink>
            <w:r>
              <w:t xml:space="preserve"> or </w:t>
            </w:r>
            <w:hyperlink r:id="rId5" w:history="1">
              <w:r>
                <w:rPr>
                  <w:rStyle w:val="Hyperlink"/>
                </w:rPr>
                <w:t>Armondo.escalanti@nau.edu</w:t>
              </w:r>
            </w:hyperlink>
            <w:r>
              <w:t xml:space="preserve">. </w:t>
            </w:r>
          </w:p>
          <w:p w14:paraId="55559944" w14:textId="6B48E891" w:rsidR="001B19D2" w:rsidRDefault="001B19D2" w:rsidP="00492183"/>
        </w:tc>
        <w:tc>
          <w:tcPr>
            <w:tcW w:w="4448" w:type="dxa"/>
            <w:tcBorders>
              <w:top w:val="single" w:sz="48" w:space="0" w:color="2E75B5"/>
            </w:tcBorders>
          </w:tcPr>
          <w:p w14:paraId="41F76E83" w14:textId="77777777" w:rsidR="00492183" w:rsidRDefault="001B19D2" w:rsidP="001B19D2">
            <w:pPr>
              <w:pStyle w:val="TableParagraph"/>
              <w:spacing w:line="249" w:lineRule="exact"/>
            </w:pPr>
            <w:r>
              <w:t xml:space="preserve">Available </w:t>
            </w:r>
            <w:r>
              <w:t xml:space="preserve">to all Veterans that are in the VA Healthcare System.  Not in the system? </w:t>
            </w:r>
          </w:p>
          <w:p w14:paraId="3C622256" w14:textId="28E05A5D" w:rsidR="00492183" w:rsidRDefault="001B19D2" w:rsidP="001B19D2">
            <w:pPr>
              <w:pStyle w:val="TableParagraph"/>
              <w:spacing w:line="249" w:lineRule="exact"/>
            </w:pPr>
            <w:r>
              <w:t xml:space="preserve">Apply at: </w:t>
            </w:r>
          </w:p>
          <w:p w14:paraId="4FE59F9E" w14:textId="42AC7BFD" w:rsidR="00492183" w:rsidRDefault="00492183" w:rsidP="00492183">
            <w:pPr>
              <w:pStyle w:val="TableParagraph"/>
              <w:spacing w:line="249" w:lineRule="exact"/>
            </w:pPr>
            <w:hyperlink r:id="rId6" w:history="1">
              <w:r>
                <w:rPr>
                  <w:rStyle w:val="Hyperlink"/>
                </w:rPr>
                <w:t>https://www.va.gov/health-care/apply/application/introduction</w:t>
              </w:r>
            </w:hyperlink>
          </w:p>
        </w:tc>
      </w:tr>
      <w:tr w:rsidR="001B19D2" w14:paraId="1CB87641" w14:textId="77777777">
        <w:trPr>
          <w:trHeight w:val="351"/>
        </w:trPr>
        <w:tc>
          <w:tcPr>
            <w:tcW w:w="5126" w:type="dxa"/>
            <w:tcBorders>
              <w:top w:val="single" w:sz="48" w:space="0" w:color="2E75B5"/>
            </w:tcBorders>
            <w:shd w:val="clear" w:color="auto" w:fill="D9E0F1"/>
          </w:tcPr>
          <w:p w14:paraId="1FA044C3" w14:textId="77777777" w:rsidR="001B19D2" w:rsidRDefault="001B19D2" w:rsidP="001B19D2">
            <w:pPr>
              <w:pStyle w:val="TableParagraph"/>
              <w:spacing w:before="23"/>
              <w:ind w:left="37"/>
              <w:rPr>
                <w:b/>
                <w:sz w:val="24"/>
              </w:rPr>
            </w:pPr>
            <w:bookmarkStart w:id="0" w:name="_Hlk35614271"/>
            <w:r>
              <w:rPr>
                <w:b/>
                <w:sz w:val="24"/>
              </w:rPr>
              <w:t>Crisis Response Network (phone crisis support)</w:t>
            </w:r>
          </w:p>
        </w:tc>
        <w:tc>
          <w:tcPr>
            <w:tcW w:w="4945" w:type="dxa"/>
            <w:vMerge w:val="restart"/>
            <w:tcBorders>
              <w:top w:val="single" w:sz="48" w:space="0" w:color="2E75B5"/>
            </w:tcBorders>
          </w:tcPr>
          <w:p w14:paraId="627AB272" w14:textId="77777777" w:rsidR="001B19D2" w:rsidRDefault="001B19D2" w:rsidP="001B19D2">
            <w:pPr>
              <w:pStyle w:val="TableParagraph"/>
              <w:spacing w:line="249" w:lineRule="exact"/>
              <w:ind w:left="17"/>
            </w:pPr>
            <w:r>
              <w:t>If CRN cannot resolve the crisis over the phone, they</w:t>
            </w:r>
          </w:p>
          <w:p w14:paraId="181CB5CE" w14:textId="77777777" w:rsidR="001B19D2" w:rsidRDefault="001B19D2" w:rsidP="001B19D2">
            <w:pPr>
              <w:pStyle w:val="TableParagraph"/>
              <w:spacing w:before="22" w:line="259" w:lineRule="auto"/>
              <w:ind w:left="17"/>
            </w:pPr>
            <w:r>
              <w:t xml:space="preserve">might dispatch the mobile crisis team from </w:t>
            </w:r>
            <w:proofErr w:type="spellStart"/>
            <w:proofErr w:type="gramStart"/>
            <w:r>
              <w:rPr>
                <w:b/>
                <w:i/>
                <w:u w:val="single"/>
              </w:rPr>
              <w:t>Terros</w:t>
            </w:r>
            <w:proofErr w:type="spellEnd"/>
            <w:r>
              <w:rPr>
                <w:b/>
                <w:i/>
              </w:rPr>
              <w:t xml:space="preserve"> </w:t>
            </w:r>
            <w:r>
              <w:t>.</w:t>
            </w:r>
            <w:proofErr w:type="gramEnd"/>
            <w:r>
              <w:t xml:space="preserve"> Both the mobile crisis team and phone crisis support staff can be reached at the number above.</w:t>
            </w:r>
          </w:p>
        </w:tc>
        <w:tc>
          <w:tcPr>
            <w:tcW w:w="4448" w:type="dxa"/>
            <w:vMerge w:val="restart"/>
            <w:tcBorders>
              <w:top w:val="single" w:sz="48" w:space="0" w:color="2E75B5"/>
            </w:tcBorders>
          </w:tcPr>
          <w:p w14:paraId="20775304" w14:textId="4D8AC658" w:rsidR="001B19D2" w:rsidRDefault="001B19D2" w:rsidP="001B19D2">
            <w:pPr>
              <w:pStyle w:val="TableParagraph"/>
              <w:spacing w:line="249" w:lineRule="exact"/>
            </w:pPr>
            <w:r>
              <w:t xml:space="preserve">Available and free to anyone in crisis. Currently still offering in person appointments </w:t>
            </w:r>
          </w:p>
        </w:tc>
      </w:tr>
      <w:tr w:rsidR="001B19D2" w14:paraId="67682A70" w14:textId="77777777">
        <w:trPr>
          <w:trHeight w:val="840"/>
        </w:trPr>
        <w:tc>
          <w:tcPr>
            <w:tcW w:w="5126" w:type="dxa"/>
          </w:tcPr>
          <w:p w14:paraId="6B9D5F1F" w14:textId="77777777" w:rsidR="001B19D2" w:rsidRDefault="001B19D2" w:rsidP="001B19D2">
            <w:pPr>
              <w:pStyle w:val="TableParagraph"/>
              <w:spacing w:line="257" w:lineRule="exact"/>
            </w:pPr>
            <w:r>
              <w:t>1-877-756-4090</w:t>
            </w:r>
          </w:p>
          <w:p w14:paraId="5E4359EC" w14:textId="77777777" w:rsidR="001B19D2" w:rsidRDefault="001B19D2" w:rsidP="001B19D2">
            <w:pPr>
              <w:pStyle w:val="TableParagraph"/>
              <w:spacing w:before="22"/>
              <w:rPr>
                <w:b/>
                <w:color w:val="0562C1"/>
                <w:u w:val="single" w:color="0562C1"/>
              </w:rPr>
            </w:pPr>
            <w:hyperlink r:id="rId7">
              <w:r>
                <w:rPr>
                  <w:b/>
                  <w:color w:val="0562C1"/>
                  <w:u w:val="single" w:color="0562C1"/>
                </w:rPr>
                <w:t xml:space="preserve">http://www.crisisnetwork.org </w:t>
              </w:r>
            </w:hyperlink>
          </w:p>
          <w:p w14:paraId="47890803" w14:textId="77777777" w:rsidR="001B19D2" w:rsidRDefault="001B19D2" w:rsidP="001B19D2">
            <w:pPr>
              <w:pStyle w:val="TableParagraph"/>
              <w:spacing w:before="22"/>
              <w:rPr>
                <w:b/>
                <w:color w:val="0562C1"/>
                <w:u w:val="single" w:color="0562C1"/>
              </w:rPr>
            </w:pPr>
          </w:p>
          <w:p w14:paraId="6F053A3F" w14:textId="77777777" w:rsidR="001B19D2" w:rsidRDefault="001B19D2" w:rsidP="001B19D2">
            <w:pPr>
              <w:pStyle w:val="TableParagraph"/>
              <w:spacing w:line="249" w:lineRule="exact"/>
              <w:ind w:left="17"/>
            </w:pPr>
            <w:r>
              <w:t>If CRN cannot resolve the crisis over the phone, they</w:t>
            </w:r>
          </w:p>
          <w:p w14:paraId="0F571B5B" w14:textId="22983577" w:rsidR="001B19D2" w:rsidRDefault="001B19D2" w:rsidP="001B19D2">
            <w:pPr>
              <w:pStyle w:val="TableParagraph"/>
              <w:spacing w:before="22"/>
              <w:rPr>
                <w:b/>
              </w:rPr>
            </w:pPr>
            <w:r>
              <w:t xml:space="preserve">might dispatch the mobile crisis team from </w:t>
            </w:r>
            <w:proofErr w:type="spellStart"/>
            <w:proofErr w:type="gramStart"/>
            <w:r>
              <w:rPr>
                <w:b/>
                <w:i/>
                <w:u w:val="single"/>
              </w:rPr>
              <w:t>Terros</w:t>
            </w:r>
            <w:proofErr w:type="spellEnd"/>
            <w:r>
              <w:rPr>
                <w:b/>
                <w:i/>
              </w:rPr>
              <w:t xml:space="preserve"> </w:t>
            </w:r>
            <w:r>
              <w:t>.</w:t>
            </w:r>
            <w:proofErr w:type="gramEnd"/>
            <w:r>
              <w:t xml:space="preserve"> Both the mobile crisis team and phone crisis support staff can be reached at the number above</w:t>
            </w:r>
            <w:r>
              <w:t>.</w:t>
            </w:r>
          </w:p>
        </w:tc>
        <w:tc>
          <w:tcPr>
            <w:tcW w:w="4945" w:type="dxa"/>
            <w:vMerge/>
            <w:tcBorders>
              <w:top w:val="nil"/>
            </w:tcBorders>
          </w:tcPr>
          <w:p w14:paraId="1BC12589" w14:textId="77777777" w:rsidR="001B19D2" w:rsidRDefault="001B19D2" w:rsidP="001B19D2">
            <w:pPr>
              <w:rPr>
                <w:sz w:val="2"/>
                <w:szCs w:val="2"/>
              </w:rPr>
            </w:pPr>
          </w:p>
        </w:tc>
        <w:tc>
          <w:tcPr>
            <w:tcW w:w="4448" w:type="dxa"/>
            <w:vMerge/>
            <w:tcBorders>
              <w:top w:val="nil"/>
            </w:tcBorders>
          </w:tcPr>
          <w:p w14:paraId="5BC9CA71" w14:textId="77777777" w:rsidR="001B19D2" w:rsidRDefault="001B19D2" w:rsidP="001B19D2">
            <w:pPr>
              <w:rPr>
                <w:sz w:val="2"/>
                <w:szCs w:val="2"/>
              </w:rPr>
            </w:pPr>
          </w:p>
        </w:tc>
      </w:tr>
      <w:tr w:rsidR="001B19D2" w14:paraId="7C5C029F" w14:textId="77777777">
        <w:trPr>
          <w:trHeight w:val="346"/>
        </w:trPr>
        <w:tc>
          <w:tcPr>
            <w:tcW w:w="5126" w:type="dxa"/>
            <w:shd w:val="clear" w:color="auto" w:fill="D9E0F1"/>
          </w:tcPr>
          <w:p w14:paraId="2230FF47" w14:textId="77777777" w:rsidR="001B19D2" w:rsidRDefault="001B19D2" w:rsidP="001B19D2">
            <w:pPr>
              <w:pStyle w:val="TableParagraph"/>
              <w:spacing w:before="49" w:line="277" w:lineRule="exact"/>
              <w:ind w:left="37"/>
              <w:rPr>
                <w:b/>
                <w:sz w:val="24"/>
              </w:rPr>
            </w:pPr>
            <w:r>
              <w:rPr>
                <w:b/>
                <w:sz w:val="24"/>
              </w:rPr>
              <w:t>NAU HLC Counseling Services</w:t>
            </w:r>
          </w:p>
        </w:tc>
        <w:tc>
          <w:tcPr>
            <w:tcW w:w="4945" w:type="dxa"/>
            <w:vMerge w:val="restart"/>
          </w:tcPr>
          <w:p w14:paraId="06610D22" w14:textId="54418859" w:rsidR="001B19D2" w:rsidRDefault="001B19D2" w:rsidP="001B19D2">
            <w:pPr>
              <w:pStyle w:val="TableParagraph"/>
              <w:spacing w:line="259" w:lineRule="auto"/>
              <w:ind w:left="17"/>
            </w:pPr>
            <w:r>
              <w:t>Initial assessment; Individual &amp; Couples counseling; 24 hour phone crisis service; Substance abuse program; Behavior-related assessment</w:t>
            </w:r>
          </w:p>
          <w:p w14:paraId="56709A89" w14:textId="77777777" w:rsidR="001B19D2" w:rsidRPr="00426B45" w:rsidRDefault="001B19D2" w:rsidP="001B19D2">
            <w:pPr>
              <w:pStyle w:val="NormalWeb"/>
              <w:shd w:val="clear" w:color="auto" w:fill="FFFFFF"/>
              <w:spacing w:before="0" w:beforeAutospacing="0" w:after="420" w:afterAutospacing="0"/>
              <w:rPr>
                <w:rFonts w:asciiTheme="majorHAnsi" w:hAnsiTheme="majorHAnsi" w:cs="Arial"/>
                <w:b/>
                <w:color w:val="333333"/>
                <w:sz w:val="22"/>
                <w:szCs w:val="22"/>
              </w:rPr>
            </w:pPr>
            <w:r w:rsidRPr="00426B45">
              <w:rPr>
                <w:rFonts w:asciiTheme="majorHAnsi" w:hAnsiTheme="majorHAnsi" w:cs="Arial"/>
                <w:b/>
                <w:color w:val="333333"/>
                <w:sz w:val="22"/>
                <w:szCs w:val="22"/>
              </w:rPr>
              <w:t>Counseling Services Mental Health Emergencies (24 hours) </w:t>
            </w:r>
            <w:hyperlink r:id="rId8" w:history="1">
              <w:r w:rsidRPr="00426B45">
                <w:rPr>
                  <w:rStyle w:val="Hyperlink"/>
                  <w:rFonts w:asciiTheme="majorHAnsi" w:hAnsiTheme="majorHAnsi" w:cs="Arial"/>
                  <w:b/>
                  <w:color w:val="003466"/>
                  <w:sz w:val="22"/>
                  <w:szCs w:val="22"/>
                </w:rPr>
                <w:t>928-523-2261</w:t>
              </w:r>
            </w:hyperlink>
          </w:p>
          <w:p w14:paraId="7118A49B" w14:textId="77777777" w:rsidR="001B19D2" w:rsidRDefault="001B19D2" w:rsidP="001B19D2">
            <w:pPr>
              <w:pStyle w:val="TableParagraph"/>
              <w:spacing w:line="259" w:lineRule="auto"/>
              <w:ind w:left="17"/>
            </w:pPr>
          </w:p>
          <w:p w14:paraId="4CBE128C" w14:textId="6774C972" w:rsidR="001B19D2" w:rsidRPr="00426B45" w:rsidRDefault="001B19D2" w:rsidP="001B19D2">
            <w:pPr>
              <w:pStyle w:val="TableParagraph"/>
              <w:spacing w:line="259" w:lineRule="auto"/>
              <w:ind w:left="17"/>
              <w:rPr>
                <w:b/>
              </w:rPr>
            </w:pPr>
          </w:p>
        </w:tc>
        <w:tc>
          <w:tcPr>
            <w:tcW w:w="4448" w:type="dxa"/>
            <w:vMerge w:val="restart"/>
          </w:tcPr>
          <w:p w14:paraId="32DA50D6" w14:textId="77777777" w:rsidR="001B19D2" w:rsidRDefault="001B19D2" w:rsidP="001B19D2">
            <w:pPr>
              <w:pStyle w:val="TableParagraph"/>
              <w:spacing w:line="259" w:lineRule="auto"/>
              <w:ind w:right="182"/>
            </w:pPr>
            <w:r>
              <w:t>Enrolled or Prospective students by appointment only; students may make an appointment online, by phone, or come in during walk-in hours. $275 will need to be purchased to utilize HLC services for the semester.</w:t>
            </w:r>
          </w:p>
        </w:tc>
      </w:tr>
      <w:tr w:rsidR="001B19D2" w14:paraId="4DD79AF9" w14:textId="77777777">
        <w:trPr>
          <w:trHeight w:val="266"/>
        </w:trPr>
        <w:tc>
          <w:tcPr>
            <w:tcW w:w="5126" w:type="dxa"/>
            <w:tcBorders>
              <w:bottom w:val="nil"/>
            </w:tcBorders>
          </w:tcPr>
          <w:p w14:paraId="70DD88A4" w14:textId="77777777" w:rsidR="001B19D2" w:rsidRDefault="001B19D2" w:rsidP="001B19D2">
            <w:pPr>
              <w:pStyle w:val="TableParagraph"/>
              <w:spacing w:line="246" w:lineRule="exact"/>
              <w:rPr>
                <w:b/>
              </w:rPr>
            </w:pPr>
            <w:hyperlink r:id="rId9">
              <w:r>
                <w:rPr>
                  <w:b/>
                  <w:color w:val="0562C1"/>
                  <w:u w:val="single" w:color="0562C1"/>
                </w:rPr>
                <w:t>http://www2.nau.edu/nau-map/</w:t>
              </w:r>
            </w:hyperlink>
          </w:p>
        </w:tc>
        <w:tc>
          <w:tcPr>
            <w:tcW w:w="4945" w:type="dxa"/>
            <w:vMerge/>
            <w:tcBorders>
              <w:top w:val="nil"/>
            </w:tcBorders>
          </w:tcPr>
          <w:p w14:paraId="7DCFF795" w14:textId="77777777" w:rsidR="001B19D2" w:rsidRDefault="001B19D2" w:rsidP="001B19D2">
            <w:pPr>
              <w:rPr>
                <w:sz w:val="2"/>
                <w:szCs w:val="2"/>
              </w:rPr>
            </w:pPr>
          </w:p>
        </w:tc>
        <w:tc>
          <w:tcPr>
            <w:tcW w:w="4448" w:type="dxa"/>
            <w:vMerge/>
            <w:tcBorders>
              <w:top w:val="nil"/>
            </w:tcBorders>
          </w:tcPr>
          <w:p w14:paraId="2E5A00A6" w14:textId="77777777" w:rsidR="001B19D2" w:rsidRDefault="001B19D2" w:rsidP="001B19D2">
            <w:pPr>
              <w:rPr>
                <w:sz w:val="2"/>
                <w:szCs w:val="2"/>
              </w:rPr>
            </w:pPr>
          </w:p>
        </w:tc>
      </w:tr>
      <w:tr w:rsidR="001B19D2" w14:paraId="031A3068" w14:textId="77777777">
        <w:trPr>
          <w:trHeight w:val="245"/>
        </w:trPr>
        <w:tc>
          <w:tcPr>
            <w:tcW w:w="5126" w:type="dxa"/>
            <w:tcBorders>
              <w:top w:val="nil"/>
              <w:bottom w:val="nil"/>
            </w:tcBorders>
          </w:tcPr>
          <w:p w14:paraId="636124E9" w14:textId="77777777" w:rsidR="001B19D2" w:rsidRDefault="001B19D2" w:rsidP="001B19D2">
            <w:pPr>
              <w:pStyle w:val="TableParagraph"/>
              <w:spacing w:line="225" w:lineRule="exact"/>
            </w:pPr>
            <w:r>
              <w:t>824 S. San Francisco St. Flagstaff, AZ 86011</w:t>
            </w:r>
          </w:p>
        </w:tc>
        <w:tc>
          <w:tcPr>
            <w:tcW w:w="4945" w:type="dxa"/>
            <w:vMerge/>
            <w:tcBorders>
              <w:top w:val="nil"/>
            </w:tcBorders>
          </w:tcPr>
          <w:p w14:paraId="20D1F269" w14:textId="77777777" w:rsidR="001B19D2" w:rsidRDefault="001B19D2" w:rsidP="001B19D2">
            <w:pPr>
              <w:rPr>
                <w:sz w:val="2"/>
                <w:szCs w:val="2"/>
              </w:rPr>
            </w:pPr>
          </w:p>
        </w:tc>
        <w:tc>
          <w:tcPr>
            <w:tcW w:w="4448" w:type="dxa"/>
            <w:vMerge/>
            <w:tcBorders>
              <w:top w:val="nil"/>
            </w:tcBorders>
          </w:tcPr>
          <w:p w14:paraId="314D71F9" w14:textId="77777777" w:rsidR="001B19D2" w:rsidRDefault="001B19D2" w:rsidP="001B19D2">
            <w:pPr>
              <w:rPr>
                <w:sz w:val="2"/>
                <w:szCs w:val="2"/>
              </w:rPr>
            </w:pPr>
          </w:p>
        </w:tc>
      </w:tr>
      <w:tr w:rsidR="001B19D2" w14:paraId="06201A19" w14:textId="77777777">
        <w:trPr>
          <w:trHeight w:val="245"/>
        </w:trPr>
        <w:tc>
          <w:tcPr>
            <w:tcW w:w="5126" w:type="dxa"/>
            <w:tcBorders>
              <w:top w:val="nil"/>
              <w:bottom w:val="nil"/>
            </w:tcBorders>
          </w:tcPr>
          <w:p w14:paraId="1EBFBC2E" w14:textId="77777777" w:rsidR="001B19D2" w:rsidRDefault="001B19D2" w:rsidP="001B19D2">
            <w:pPr>
              <w:pStyle w:val="TableParagraph"/>
              <w:spacing w:line="225" w:lineRule="exact"/>
            </w:pPr>
            <w:r>
              <w:t>(928) 523-2261</w:t>
            </w:r>
          </w:p>
        </w:tc>
        <w:tc>
          <w:tcPr>
            <w:tcW w:w="4945" w:type="dxa"/>
            <w:vMerge/>
            <w:tcBorders>
              <w:top w:val="nil"/>
            </w:tcBorders>
          </w:tcPr>
          <w:p w14:paraId="3CA3059C" w14:textId="77777777" w:rsidR="001B19D2" w:rsidRDefault="001B19D2" w:rsidP="001B19D2">
            <w:pPr>
              <w:rPr>
                <w:sz w:val="2"/>
                <w:szCs w:val="2"/>
              </w:rPr>
            </w:pPr>
          </w:p>
        </w:tc>
        <w:tc>
          <w:tcPr>
            <w:tcW w:w="4448" w:type="dxa"/>
            <w:vMerge/>
            <w:tcBorders>
              <w:top w:val="nil"/>
            </w:tcBorders>
          </w:tcPr>
          <w:p w14:paraId="551AF46F" w14:textId="77777777" w:rsidR="001B19D2" w:rsidRDefault="001B19D2" w:rsidP="001B19D2">
            <w:pPr>
              <w:rPr>
                <w:sz w:val="2"/>
                <w:szCs w:val="2"/>
              </w:rPr>
            </w:pPr>
          </w:p>
        </w:tc>
      </w:tr>
      <w:tr w:rsidR="001B19D2" w14:paraId="7EDB5218" w14:textId="77777777">
        <w:trPr>
          <w:trHeight w:val="245"/>
        </w:trPr>
        <w:tc>
          <w:tcPr>
            <w:tcW w:w="5126" w:type="dxa"/>
            <w:tcBorders>
              <w:top w:val="nil"/>
              <w:bottom w:val="nil"/>
            </w:tcBorders>
          </w:tcPr>
          <w:p w14:paraId="1895E768" w14:textId="77777777" w:rsidR="001B19D2" w:rsidRDefault="001B19D2" w:rsidP="001B19D2">
            <w:pPr>
              <w:pStyle w:val="TableParagraph"/>
              <w:spacing w:line="225" w:lineRule="exact"/>
            </w:pPr>
            <w:r>
              <w:t>Fall/Spring: M-T-TH-F 8AM-5PM W- 9AM-5PM</w:t>
            </w:r>
          </w:p>
        </w:tc>
        <w:tc>
          <w:tcPr>
            <w:tcW w:w="4945" w:type="dxa"/>
            <w:vMerge/>
            <w:tcBorders>
              <w:top w:val="nil"/>
            </w:tcBorders>
          </w:tcPr>
          <w:p w14:paraId="49DB4EB5" w14:textId="77777777" w:rsidR="001B19D2" w:rsidRDefault="001B19D2" w:rsidP="001B19D2">
            <w:pPr>
              <w:rPr>
                <w:sz w:val="2"/>
                <w:szCs w:val="2"/>
              </w:rPr>
            </w:pPr>
          </w:p>
        </w:tc>
        <w:tc>
          <w:tcPr>
            <w:tcW w:w="4448" w:type="dxa"/>
            <w:vMerge/>
            <w:tcBorders>
              <w:top w:val="nil"/>
            </w:tcBorders>
          </w:tcPr>
          <w:p w14:paraId="7D674BFE" w14:textId="77777777" w:rsidR="001B19D2" w:rsidRDefault="001B19D2" w:rsidP="001B19D2">
            <w:pPr>
              <w:rPr>
                <w:sz w:val="2"/>
                <w:szCs w:val="2"/>
              </w:rPr>
            </w:pPr>
          </w:p>
        </w:tc>
      </w:tr>
      <w:tr w:rsidR="001B19D2" w14:paraId="6776C382" w14:textId="77777777">
        <w:trPr>
          <w:trHeight w:val="245"/>
        </w:trPr>
        <w:tc>
          <w:tcPr>
            <w:tcW w:w="5126" w:type="dxa"/>
            <w:tcBorders>
              <w:top w:val="nil"/>
              <w:bottom w:val="nil"/>
            </w:tcBorders>
          </w:tcPr>
          <w:p w14:paraId="3EE9689E" w14:textId="77777777" w:rsidR="001B19D2" w:rsidRDefault="001B19D2" w:rsidP="001B19D2">
            <w:pPr>
              <w:pStyle w:val="TableParagraph"/>
              <w:spacing w:line="225" w:lineRule="exact"/>
            </w:pPr>
            <w:r>
              <w:t>Summer: 7:30AM-4:30PM</w:t>
            </w:r>
          </w:p>
        </w:tc>
        <w:tc>
          <w:tcPr>
            <w:tcW w:w="4945" w:type="dxa"/>
            <w:vMerge/>
            <w:tcBorders>
              <w:top w:val="nil"/>
            </w:tcBorders>
          </w:tcPr>
          <w:p w14:paraId="1B5F3FA8" w14:textId="77777777" w:rsidR="001B19D2" w:rsidRDefault="001B19D2" w:rsidP="001B19D2">
            <w:pPr>
              <w:rPr>
                <w:sz w:val="2"/>
                <w:szCs w:val="2"/>
              </w:rPr>
            </w:pPr>
          </w:p>
        </w:tc>
        <w:tc>
          <w:tcPr>
            <w:tcW w:w="4448" w:type="dxa"/>
            <w:vMerge/>
            <w:tcBorders>
              <w:top w:val="nil"/>
            </w:tcBorders>
          </w:tcPr>
          <w:p w14:paraId="3019C3BC" w14:textId="77777777" w:rsidR="001B19D2" w:rsidRDefault="001B19D2" w:rsidP="001B19D2">
            <w:pPr>
              <w:rPr>
                <w:sz w:val="2"/>
                <w:szCs w:val="2"/>
              </w:rPr>
            </w:pPr>
          </w:p>
        </w:tc>
      </w:tr>
      <w:tr w:rsidR="001B19D2" w14:paraId="68F90067" w14:textId="77777777">
        <w:trPr>
          <w:trHeight w:val="535"/>
        </w:trPr>
        <w:tc>
          <w:tcPr>
            <w:tcW w:w="5126" w:type="dxa"/>
            <w:tcBorders>
              <w:top w:val="nil"/>
              <w:bottom w:val="nil"/>
            </w:tcBorders>
          </w:tcPr>
          <w:p w14:paraId="5237459E" w14:textId="77777777" w:rsidR="001B19D2" w:rsidRDefault="001B19D2" w:rsidP="001B19D2">
            <w:pPr>
              <w:pStyle w:val="TableParagraph"/>
              <w:spacing w:line="237" w:lineRule="exact"/>
            </w:pPr>
            <w:r>
              <w:t>Walk-in appointments are available 8-3 on Mon, Tue,</w:t>
            </w:r>
          </w:p>
          <w:p w14:paraId="2D768DC0" w14:textId="77777777" w:rsidR="001B19D2" w:rsidRDefault="001B19D2" w:rsidP="001B19D2">
            <w:pPr>
              <w:pStyle w:val="TableParagraph"/>
              <w:spacing w:before="22" w:line="257" w:lineRule="exact"/>
            </w:pPr>
            <w:r>
              <w:t>Fri, and 9:30 to 3 on Wed and Thursday</w:t>
            </w:r>
          </w:p>
        </w:tc>
        <w:tc>
          <w:tcPr>
            <w:tcW w:w="4945" w:type="dxa"/>
            <w:vMerge/>
            <w:tcBorders>
              <w:top w:val="nil"/>
            </w:tcBorders>
          </w:tcPr>
          <w:p w14:paraId="3828BFF0" w14:textId="77777777" w:rsidR="001B19D2" w:rsidRDefault="001B19D2" w:rsidP="001B19D2">
            <w:pPr>
              <w:rPr>
                <w:sz w:val="2"/>
                <w:szCs w:val="2"/>
              </w:rPr>
            </w:pPr>
          </w:p>
        </w:tc>
        <w:tc>
          <w:tcPr>
            <w:tcW w:w="4448" w:type="dxa"/>
            <w:vMerge/>
            <w:tcBorders>
              <w:top w:val="nil"/>
            </w:tcBorders>
          </w:tcPr>
          <w:p w14:paraId="0E583514" w14:textId="77777777" w:rsidR="001B19D2" w:rsidRDefault="001B19D2" w:rsidP="001B19D2">
            <w:pPr>
              <w:rPr>
                <w:sz w:val="2"/>
                <w:szCs w:val="2"/>
              </w:rPr>
            </w:pPr>
          </w:p>
        </w:tc>
      </w:tr>
      <w:tr w:rsidR="001B19D2" w14:paraId="0492EC2E" w14:textId="77777777">
        <w:trPr>
          <w:trHeight w:val="440"/>
        </w:trPr>
        <w:tc>
          <w:tcPr>
            <w:tcW w:w="5126" w:type="dxa"/>
            <w:tcBorders>
              <w:top w:val="nil"/>
            </w:tcBorders>
          </w:tcPr>
          <w:p w14:paraId="77582CFC" w14:textId="77777777" w:rsidR="001B19D2" w:rsidRDefault="001B19D2" w:rsidP="001B19D2">
            <w:pPr>
              <w:pStyle w:val="TableParagraph"/>
              <w:spacing w:line="237" w:lineRule="exact"/>
              <w:rPr>
                <w:b/>
                <w:color w:val="0562C1"/>
                <w:u w:val="single" w:color="0562C1"/>
              </w:rPr>
            </w:pPr>
            <w:hyperlink r:id="rId10">
              <w:r>
                <w:rPr>
                  <w:b/>
                  <w:color w:val="0562C1"/>
                  <w:u w:val="single" w:color="0562C1"/>
                </w:rPr>
                <w:t xml:space="preserve">http://nau.edu/counseling-services/ </w:t>
              </w:r>
            </w:hyperlink>
          </w:p>
          <w:p w14:paraId="26D2B408" w14:textId="77777777" w:rsidR="001B19D2" w:rsidRDefault="001B19D2" w:rsidP="001B19D2">
            <w:pPr>
              <w:pStyle w:val="TableParagraph"/>
              <w:spacing w:line="237" w:lineRule="exact"/>
              <w:rPr>
                <w:b/>
                <w:color w:val="0562C1"/>
                <w:u w:val="single" w:color="0562C1"/>
              </w:rPr>
            </w:pPr>
          </w:p>
          <w:p w14:paraId="7C516906" w14:textId="77777777" w:rsidR="001B19D2" w:rsidRPr="00426B45" w:rsidRDefault="001B19D2" w:rsidP="001B19D2">
            <w:pPr>
              <w:pStyle w:val="NormalWeb"/>
              <w:shd w:val="clear" w:color="auto" w:fill="FFFFFF"/>
              <w:spacing w:before="0" w:beforeAutospacing="0" w:after="420" w:afterAutospacing="0"/>
              <w:rPr>
                <w:rFonts w:asciiTheme="majorHAnsi" w:hAnsiTheme="majorHAnsi" w:cs="Arial"/>
                <w:b/>
                <w:color w:val="333333"/>
                <w:sz w:val="22"/>
                <w:szCs w:val="22"/>
              </w:rPr>
            </w:pPr>
            <w:r w:rsidRPr="00426B45">
              <w:rPr>
                <w:rFonts w:asciiTheme="majorHAnsi" w:hAnsiTheme="majorHAnsi" w:cs="Arial"/>
                <w:b/>
                <w:color w:val="333333"/>
                <w:sz w:val="22"/>
                <w:szCs w:val="22"/>
              </w:rPr>
              <w:t>Counseling Services Mental Health Emergencies (24 hours) </w:t>
            </w:r>
            <w:hyperlink r:id="rId11" w:history="1">
              <w:r w:rsidRPr="00426B45">
                <w:rPr>
                  <w:rStyle w:val="Hyperlink"/>
                  <w:rFonts w:asciiTheme="majorHAnsi" w:hAnsiTheme="majorHAnsi" w:cs="Arial"/>
                  <w:b/>
                  <w:color w:val="003466"/>
                  <w:sz w:val="22"/>
                  <w:szCs w:val="22"/>
                </w:rPr>
                <w:t>928-523-2261</w:t>
              </w:r>
            </w:hyperlink>
          </w:p>
          <w:p w14:paraId="33915BD7" w14:textId="0CC2C380" w:rsidR="001B19D2" w:rsidRDefault="001B19D2" w:rsidP="001B19D2">
            <w:pPr>
              <w:pStyle w:val="TableParagraph"/>
              <w:spacing w:line="237" w:lineRule="exact"/>
              <w:rPr>
                <w:b/>
              </w:rPr>
            </w:pPr>
          </w:p>
        </w:tc>
        <w:tc>
          <w:tcPr>
            <w:tcW w:w="4945" w:type="dxa"/>
            <w:vMerge/>
            <w:tcBorders>
              <w:top w:val="nil"/>
            </w:tcBorders>
          </w:tcPr>
          <w:p w14:paraId="6A7D1A93" w14:textId="77777777" w:rsidR="001B19D2" w:rsidRDefault="001B19D2" w:rsidP="001B19D2">
            <w:pPr>
              <w:rPr>
                <w:sz w:val="2"/>
                <w:szCs w:val="2"/>
              </w:rPr>
            </w:pPr>
          </w:p>
        </w:tc>
        <w:tc>
          <w:tcPr>
            <w:tcW w:w="4448" w:type="dxa"/>
            <w:vMerge/>
            <w:tcBorders>
              <w:top w:val="nil"/>
            </w:tcBorders>
          </w:tcPr>
          <w:p w14:paraId="5C716094" w14:textId="77777777" w:rsidR="001B19D2" w:rsidRDefault="001B19D2" w:rsidP="001B19D2">
            <w:pPr>
              <w:rPr>
                <w:sz w:val="2"/>
                <w:szCs w:val="2"/>
              </w:rPr>
            </w:pPr>
          </w:p>
        </w:tc>
      </w:tr>
      <w:tr w:rsidR="001B19D2" w14:paraId="54A612D3" w14:textId="77777777">
        <w:trPr>
          <w:trHeight w:val="360"/>
        </w:trPr>
        <w:tc>
          <w:tcPr>
            <w:tcW w:w="5126" w:type="dxa"/>
            <w:shd w:val="clear" w:color="auto" w:fill="D9E0F1"/>
          </w:tcPr>
          <w:p w14:paraId="137B4F18" w14:textId="3542E7CC" w:rsidR="001B19D2" w:rsidRDefault="001B19D2" w:rsidP="001B19D2">
            <w:pPr>
              <w:pStyle w:val="TableParagraph"/>
              <w:spacing w:before="32"/>
              <w:ind w:left="37"/>
              <w:rPr>
                <w:b/>
                <w:sz w:val="24"/>
              </w:rPr>
            </w:pPr>
            <w:proofErr w:type="spellStart"/>
            <w:r>
              <w:rPr>
                <w:b/>
                <w:sz w:val="24"/>
              </w:rPr>
              <w:t>Terros</w:t>
            </w:r>
            <w:proofErr w:type="spellEnd"/>
            <w:r>
              <w:rPr>
                <w:b/>
                <w:sz w:val="24"/>
              </w:rPr>
              <w:t xml:space="preserve"> Health </w:t>
            </w:r>
          </w:p>
        </w:tc>
        <w:tc>
          <w:tcPr>
            <w:tcW w:w="4945" w:type="dxa"/>
            <w:vMerge w:val="restart"/>
          </w:tcPr>
          <w:p w14:paraId="70B699ED" w14:textId="6EEDCCD0" w:rsidR="001B19D2" w:rsidRPr="00426B45" w:rsidRDefault="001B19D2" w:rsidP="001B19D2">
            <w:pPr>
              <w:widowControl/>
              <w:shd w:val="clear" w:color="auto" w:fill="FFFFFF"/>
              <w:autoSpaceDE/>
              <w:autoSpaceDN/>
              <w:spacing w:line="336" w:lineRule="atLeast"/>
              <w:textAlignment w:val="baseline"/>
              <w:outlineLvl w:val="1"/>
              <w:rPr>
                <w:rFonts w:asciiTheme="minorHAnsi" w:eastAsia="Times New Roman" w:hAnsiTheme="minorHAnsi" w:cstheme="minorHAnsi"/>
                <w:color w:val="333333"/>
                <w:lang w:bidi="ar-SA"/>
              </w:rPr>
            </w:pPr>
            <w:proofErr w:type="spellStart"/>
            <w:r w:rsidRPr="00426B45">
              <w:rPr>
                <w:rFonts w:asciiTheme="minorHAnsi" w:eastAsia="Times New Roman" w:hAnsiTheme="minorHAnsi" w:cstheme="minorHAnsi"/>
                <w:color w:val="333333"/>
                <w:bdr w:val="none" w:sz="0" w:space="0" w:color="auto" w:frame="1"/>
                <w:lang w:bidi="ar-SA"/>
              </w:rPr>
              <w:t>Terros</w:t>
            </w:r>
            <w:proofErr w:type="spellEnd"/>
            <w:r w:rsidRPr="00426B45">
              <w:rPr>
                <w:rFonts w:asciiTheme="minorHAnsi" w:eastAsia="Times New Roman" w:hAnsiTheme="minorHAnsi" w:cstheme="minorHAnsi"/>
                <w:color w:val="333333"/>
                <w:bdr w:val="none" w:sz="0" w:space="0" w:color="auto" w:frame="1"/>
                <w:lang w:bidi="ar-SA"/>
              </w:rPr>
              <w:t xml:space="preserve"> Health Mobile Crisis provides assessment, intervention,</w:t>
            </w:r>
            <w:r>
              <w:rPr>
                <w:rFonts w:asciiTheme="minorHAnsi" w:eastAsia="Times New Roman" w:hAnsiTheme="minorHAnsi" w:cstheme="minorHAnsi"/>
                <w:color w:val="333333"/>
                <w:bdr w:val="none" w:sz="0" w:space="0" w:color="auto" w:frame="1"/>
                <w:lang w:bidi="ar-SA"/>
              </w:rPr>
              <w:t xml:space="preserve"> and connection to ongoing care resources. </w:t>
            </w:r>
            <w:r w:rsidRPr="00426B45">
              <w:rPr>
                <w:rFonts w:asciiTheme="minorHAnsi" w:eastAsia="Times New Roman" w:hAnsiTheme="minorHAnsi" w:cstheme="minorHAnsi"/>
                <w:color w:val="333333"/>
                <w:bdr w:val="none" w:sz="0" w:space="0" w:color="auto" w:frame="1"/>
                <w:lang w:bidi="ar-SA"/>
              </w:rPr>
              <w:t>All services are available t</w:t>
            </w:r>
            <w:r>
              <w:rPr>
                <w:rFonts w:asciiTheme="minorHAnsi" w:eastAsia="Times New Roman" w:hAnsiTheme="minorHAnsi" w:cstheme="minorHAnsi"/>
                <w:color w:val="333333"/>
                <w:bdr w:val="none" w:sz="0" w:space="0" w:color="auto" w:frame="1"/>
                <w:lang w:bidi="ar-SA"/>
              </w:rPr>
              <w:t xml:space="preserve">o everyone at no cost. Our goal </w:t>
            </w:r>
            <w:r w:rsidRPr="00426B45">
              <w:rPr>
                <w:rFonts w:asciiTheme="minorHAnsi" w:eastAsia="Times New Roman" w:hAnsiTheme="minorHAnsi" w:cstheme="minorHAnsi"/>
                <w:color w:val="333333"/>
                <w:bdr w:val="none" w:sz="0" w:space="0" w:color="auto" w:frame="1"/>
                <w:lang w:bidi="ar-SA"/>
              </w:rPr>
              <w:t>is to continue to promote safe and strong communities.</w:t>
            </w:r>
          </w:p>
          <w:p w14:paraId="7C960FE6" w14:textId="779AE491" w:rsidR="001B19D2" w:rsidRDefault="001B19D2" w:rsidP="001B19D2">
            <w:pPr>
              <w:pStyle w:val="TableParagraph"/>
              <w:spacing w:line="257" w:lineRule="exact"/>
              <w:ind w:left="17"/>
            </w:pPr>
          </w:p>
        </w:tc>
        <w:tc>
          <w:tcPr>
            <w:tcW w:w="4448" w:type="dxa"/>
            <w:vMerge w:val="restart"/>
          </w:tcPr>
          <w:p w14:paraId="23ECF600" w14:textId="0587EF36" w:rsidR="001B19D2" w:rsidRDefault="001B19D2" w:rsidP="001B19D2">
            <w:pPr>
              <w:pStyle w:val="TableParagraph"/>
              <w:spacing w:line="259" w:lineRule="auto"/>
              <w:ind w:right="182"/>
            </w:pPr>
            <w:r>
              <w:t xml:space="preserve">Free, no cost to the patient </w:t>
            </w:r>
          </w:p>
        </w:tc>
      </w:tr>
      <w:tr w:rsidR="001B19D2" w14:paraId="607FE4F1" w14:textId="77777777">
        <w:trPr>
          <w:trHeight w:val="265"/>
        </w:trPr>
        <w:tc>
          <w:tcPr>
            <w:tcW w:w="5126" w:type="dxa"/>
            <w:tcBorders>
              <w:bottom w:val="nil"/>
            </w:tcBorders>
          </w:tcPr>
          <w:p w14:paraId="022D04AB" w14:textId="7AA783A3" w:rsidR="001B19D2" w:rsidRPr="00426B45" w:rsidRDefault="001B19D2" w:rsidP="001B19D2">
            <w:pPr>
              <w:pStyle w:val="TableParagraph"/>
              <w:spacing w:line="246" w:lineRule="exact"/>
              <w:rPr>
                <w:rFonts w:asciiTheme="minorHAnsi" w:hAnsiTheme="minorHAnsi" w:cstheme="minorHAnsi"/>
              </w:rPr>
            </w:pPr>
            <w:r w:rsidRPr="00426B45">
              <w:rPr>
                <w:rFonts w:asciiTheme="minorHAnsi" w:hAnsiTheme="minorHAnsi" w:cstheme="minorHAnsi"/>
                <w:color w:val="000000"/>
              </w:rPr>
              <w:t>1750 S Woodlands Village Blvd #135, Flagstaff, AZ 86001</w:t>
            </w:r>
          </w:p>
        </w:tc>
        <w:tc>
          <w:tcPr>
            <w:tcW w:w="4945" w:type="dxa"/>
            <w:vMerge/>
            <w:tcBorders>
              <w:top w:val="nil"/>
            </w:tcBorders>
          </w:tcPr>
          <w:p w14:paraId="1418C9B3" w14:textId="77777777" w:rsidR="001B19D2" w:rsidRDefault="001B19D2" w:rsidP="001B19D2">
            <w:pPr>
              <w:rPr>
                <w:sz w:val="2"/>
                <w:szCs w:val="2"/>
              </w:rPr>
            </w:pPr>
          </w:p>
        </w:tc>
        <w:tc>
          <w:tcPr>
            <w:tcW w:w="4448" w:type="dxa"/>
            <w:vMerge/>
            <w:tcBorders>
              <w:top w:val="nil"/>
            </w:tcBorders>
          </w:tcPr>
          <w:p w14:paraId="15FE86A3" w14:textId="77777777" w:rsidR="001B19D2" w:rsidRDefault="001B19D2" w:rsidP="001B19D2">
            <w:pPr>
              <w:rPr>
                <w:sz w:val="2"/>
                <w:szCs w:val="2"/>
              </w:rPr>
            </w:pPr>
          </w:p>
        </w:tc>
      </w:tr>
      <w:tr w:rsidR="001B19D2" w14:paraId="4C0F20CB" w14:textId="77777777">
        <w:trPr>
          <w:trHeight w:val="245"/>
        </w:trPr>
        <w:tc>
          <w:tcPr>
            <w:tcW w:w="5126" w:type="dxa"/>
            <w:tcBorders>
              <w:top w:val="nil"/>
              <w:bottom w:val="nil"/>
            </w:tcBorders>
          </w:tcPr>
          <w:p w14:paraId="257EE791" w14:textId="15CE16DE" w:rsidR="001B19D2" w:rsidRPr="00426B45" w:rsidRDefault="001B19D2" w:rsidP="001B19D2">
            <w:pPr>
              <w:pStyle w:val="TableParagraph"/>
              <w:spacing w:line="225" w:lineRule="exact"/>
              <w:rPr>
                <w:rFonts w:asciiTheme="minorHAnsi" w:hAnsiTheme="minorHAnsi" w:cstheme="minorHAnsi"/>
              </w:rPr>
            </w:pPr>
            <w:r w:rsidRPr="00426B45">
              <w:rPr>
                <w:rFonts w:asciiTheme="minorHAnsi" w:hAnsiTheme="minorHAnsi" w:cstheme="minorHAnsi"/>
                <w:color w:val="000000"/>
              </w:rPr>
              <w:t>(877)-756-4090</w:t>
            </w:r>
          </w:p>
        </w:tc>
        <w:tc>
          <w:tcPr>
            <w:tcW w:w="4945" w:type="dxa"/>
            <w:vMerge/>
            <w:tcBorders>
              <w:top w:val="nil"/>
            </w:tcBorders>
          </w:tcPr>
          <w:p w14:paraId="10865C60" w14:textId="77777777" w:rsidR="001B19D2" w:rsidRDefault="001B19D2" w:rsidP="001B19D2">
            <w:pPr>
              <w:rPr>
                <w:sz w:val="2"/>
                <w:szCs w:val="2"/>
              </w:rPr>
            </w:pPr>
          </w:p>
        </w:tc>
        <w:tc>
          <w:tcPr>
            <w:tcW w:w="4448" w:type="dxa"/>
            <w:vMerge/>
            <w:tcBorders>
              <w:top w:val="nil"/>
            </w:tcBorders>
          </w:tcPr>
          <w:p w14:paraId="0D929948" w14:textId="77777777" w:rsidR="001B19D2" w:rsidRDefault="001B19D2" w:rsidP="001B19D2">
            <w:pPr>
              <w:rPr>
                <w:sz w:val="2"/>
                <w:szCs w:val="2"/>
              </w:rPr>
            </w:pPr>
          </w:p>
        </w:tc>
      </w:tr>
      <w:tr w:rsidR="001B19D2" w14:paraId="03267371" w14:textId="77777777">
        <w:trPr>
          <w:trHeight w:val="245"/>
        </w:trPr>
        <w:tc>
          <w:tcPr>
            <w:tcW w:w="5126" w:type="dxa"/>
            <w:tcBorders>
              <w:top w:val="nil"/>
              <w:bottom w:val="nil"/>
            </w:tcBorders>
          </w:tcPr>
          <w:p w14:paraId="7B69EA14" w14:textId="5A33F50B" w:rsidR="001B19D2" w:rsidRDefault="001B19D2" w:rsidP="001B19D2">
            <w:pPr>
              <w:pStyle w:val="TableParagraph"/>
              <w:spacing w:line="225" w:lineRule="exact"/>
              <w:ind w:left="0"/>
            </w:pPr>
            <w:r>
              <w:t xml:space="preserve">24/7 </w:t>
            </w:r>
          </w:p>
        </w:tc>
        <w:tc>
          <w:tcPr>
            <w:tcW w:w="4945" w:type="dxa"/>
            <w:vMerge/>
            <w:tcBorders>
              <w:top w:val="nil"/>
            </w:tcBorders>
          </w:tcPr>
          <w:p w14:paraId="2945F568" w14:textId="77777777" w:rsidR="001B19D2" w:rsidRDefault="001B19D2" w:rsidP="001B19D2">
            <w:pPr>
              <w:rPr>
                <w:sz w:val="2"/>
                <w:szCs w:val="2"/>
              </w:rPr>
            </w:pPr>
          </w:p>
        </w:tc>
        <w:tc>
          <w:tcPr>
            <w:tcW w:w="4448" w:type="dxa"/>
            <w:vMerge/>
            <w:tcBorders>
              <w:top w:val="nil"/>
            </w:tcBorders>
          </w:tcPr>
          <w:p w14:paraId="7BE45F3C" w14:textId="77777777" w:rsidR="001B19D2" w:rsidRDefault="001B19D2" w:rsidP="001B19D2">
            <w:pPr>
              <w:rPr>
                <w:sz w:val="2"/>
                <w:szCs w:val="2"/>
              </w:rPr>
            </w:pPr>
          </w:p>
        </w:tc>
      </w:tr>
      <w:tr w:rsidR="001B19D2" w14:paraId="2B00527C" w14:textId="77777777">
        <w:trPr>
          <w:trHeight w:val="245"/>
        </w:trPr>
        <w:tc>
          <w:tcPr>
            <w:tcW w:w="5126" w:type="dxa"/>
            <w:tcBorders>
              <w:top w:val="nil"/>
              <w:bottom w:val="nil"/>
            </w:tcBorders>
          </w:tcPr>
          <w:p w14:paraId="7527663A" w14:textId="17E86DAC" w:rsidR="001B19D2" w:rsidRDefault="001B19D2" w:rsidP="001B19D2">
            <w:pPr>
              <w:pStyle w:val="TableParagraph"/>
              <w:spacing w:line="225" w:lineRule="exact"/>
              <w:ind w:left="0"/>
            </w:pPr>
            <w:hyperlink r:id="rId12" w:history="1">
              <w:r w:rsidRPr="00426B45">
                <w:rPr>
                  <w:rStyle w:val="Hyperlink"/>
                  <w:b/>
                </w:rPr>
                <w:t>https://www.terroshealth.org/mobile-crisis/</w:t>
              </w:r>
            </w:hyperlink>
          </w:p>
        </w:tc>
        <w:tc>
          <w:tcPr>
            <w:tcW w:w="4945" w:type="dxa"/>
            <w:vMerge/>
            <w:tcBorders>
              <w:top w:val="nil"/>
            </w:tcBorders>
          </w:tcPr>
          <w:p w14:paraId="0389B769" w14:textId="77777777" w:rsidR="001B19D2" w:rsidRDefault="001B19D2" w:rsidP="001B19D2">
            <w:pPr>
              <w:rPr>
                <w:sz w:val="2"/>
                <w:szCs w:val="2"/>
              </w:rPr>
            </w:pPr>
          </w:p>
        </w:tc>
        <w:tc>
          <w:tcPr>
            <w:tcW w:w="4448" w:type="dxa"/>
            <w:vMerge/>
            <w:tcBorders>
              <w:top w:val="nil"/>
            </w:tcBorders>
          </w:tcPr>
          <w:p w14:paraId="554DF6C2" w14:textId="77777777" w:rsidR="001B19D2" w:rsidRDefault="001B19D2" w:rsidP="001B19D2">
            <w:pPr>
              <w:rPr>
                <w:sz w:val="2"/>
                <w:szCs w:val="2"/>
              </w:rPr>
            </w:pPr>
          </w:p>
        </w:tc>
      </w:tr>
      <w:tr w:rsidR="001B19D2" w14:paraId="4ACCBACB" w14:textId="77777777">
        <w:trPr>
          <w:trHeight w:val="820"/>
        </w:trPr>
        <w:tc>
          <w:tcPr>
            <w:tcW w:w="5126" w:type="dxa"/>
            <w:tcBorders>
              <w:top w:val="nil"/>
            </w:tcBorders>
          </w:tcPr>
          <w:p w14:paraId="4B56C98E" w14:textId="4AC41F9F" w:rsidR="001B19D2" w:rsidRPr="00426B45" w:rsidRDefault="001B19D2" w:rsidP="001B19D2">
            <w:pPr>
              <w:pStyle w:val="TableParagraph"/>
              <w:spacing w:before="22"/>
              <w:ind w:left="0"/>
              <w:rPr>
                <w:b/>
                <w:u w:val="single"/>
              </w:rPr>
            </w:pPr>
          </w:p>
        </w:tc>
        <w:tc>
          <w:tcPr>
            <w:tcW w:w="4945" w:type="dxa"/>
            <w:vMerge/>
            <w:tcBorders>
              <w:top w:val="nil"/>
            </w:tcBorders>
          </w:tcPr>
          <w:p w14:paraId="5B7F1D48" w14:textId="77777777" w:rsidR="001B19D2" w:rsidRDefault="001B19D2" w:rsidP="001B19D2">
            <w:pPr>
              <w:rPr>
                <w:sz w:val="2"/>
                <w:szCs w:val="2"/>
              </w:rPr>
            </w:pPr>
          </w:p>
        </w:tc>
        <w:tc>
          <w:tcPr>
            <w:tcW w:w="4448" w:type="dxa"/>
            <w:vMerge/>
            <w:tcBorders>
              <w:top w:val="nil"/>
            </w:tcBorders>
          </w:tcPr>
          <w:p w14:paraId="3693450C" w14:textId="77777777" w:rsidR="001B19D2" w:rsidRDefault="001B19D2" w:rsidP="001B19D2">
            <w:pPr>
              <w:rPr>
                <w:sz w:val="2"/>
                <w:szCs w:val="2"/>
              </w:rPr>
            </w:pPr>
          </w:p>
        </w:tc>
      </w:tr>
      <w:tr w:rsidR="001B19D2" w14:paraId="1533C60D" w14:textId="77777777">
        <w:trPr>
          <w:trHeight w:val="360"/>
        </w:trPr>
        <w:tc>
          <w:tcPr>
            <w:tcW w:w="5126" w:type="dxa"/>
            <w:shd w:val="clear" w:color="auto" w:fill="D9E0F1"/>
          </w:tcPr>
          <w:p w14:paraId="2B26EAFE" w14:textId="77777777" w:rsidR="001B19D2" w:rsidRDefault="001B19D2" w:rsidP="001B19D2">
            <w:pPr>
              <w:pStyle w:val="TableParagraph"/>
              <w:spacing w:before="32"/>
              <w:ind w:left="37"/>
              <w:rPr>
                <w:b/>
                <w:sz w:val="24"/>
              </w:rPr>
            </w:pPr>
            <w:r>
              <w:rPr>
                <w:b/>
                <w:sz w:val="24"/>
              </w:rPr>
              <w:t>The Guidance Center</w:t>
            </w:r>
          </w:p>
        </w:tc>
        <w:tc>
          <w:tcPr>
            <w:tcW w:w="4945" w:type="dxa"/>
            <w:vMerge w:val="restart"/>
          </w:tcPr>
          <w:p w14:paraId="0F11E5AC" w14:textId="77777777" w:rsidR="001B19D2" w:rsidRDefault="001B19D2" w:rsidP="001B19D2">
            <w:pPr>
              <w:pStyle w:val="TableParagraph"/>
              <w:spacing w:line="259" w:lineRule="auto"/>
              <w:ind w:left="17"/>
            </w:pPr>
            <w:r>
              <w:t>Individual, Group, and Family Counseling, Personal assistant and Peer Support, Substance Abuse, Psychiatric and Psychological Evaluations; 24 hour crisis services at 1.888.681.1899 or call 928.527.1899 and press 1</w:t>
            </w:r>
          </w:p>
        </w:tc>
        <w:tc>
          <w:tcPr>
            <w:tcW w:w="4448" w:type="dxa"/>
            <w:vMerge w:val="restart"/>
          </w:tcPr>
          <w:p w14:paraId="3CA4B154" w14:textId="77777777" w:rsidR="001B19D2" w:rsidRDefault="001B19D2" w:rsidP="001B19D2">
            <w:pPr>
              <w:pStyle w:val="TableParagraph"/>
              <w:ind w:left="0"/>
              <w:rPr>
                <w:rFonts w:ascii="Times New Roman"/>
              </w:rPr>
            </w:pPr>
          </w:p>
        </w:tc>
      </w:tr>
      <w:tr w:rsidR="001B19D2" w14:paraId="2285F9AB" w14:textId="77777777">
        <w:trPr>
          <w:trHeight w:val="266"/>
        </w:trPr>
        <w:tc>
          <w:tcPr>
            <w:tcW w:w="5126" w:type="dxa"/>
            <w:tcBorders>
              <w:bottom w:val="nil"/>
            </w:tcBorders>
          </w:tcPr>
          <w:p w14:paraId="7E418EBA" w14:textId="46CF0CA7" w:rsidR="001B19D2" w:rsidRDefault="001B19D2" w:rsidP="001B19D2">
            <w:pPr>
              <w:pStyle w:val="TableParagraph"/>
              <w:spacing w:line="246" w:lineRule="exact"/>
            </w:pPr>
            <w:r>
              <w:t>2187 N. Vickey St. Flagstaff, AZ 86004</w:t>
            </w:r>
          </w:p>
        </w:tc>
        <w:tc>
          <w:tcPr>
            <w:tcW w:w="4945" w:type="dxa"/>
            <w:vMerge/>
            <w:tcBorders>
              <w:top w:val="nil"/>
            </w:tcBorders>
          </w:tcPr>
          <w:p w14:paraId="340D63A4" w14:textId="77777777" w:rsidR="001B19D2" w:rsidRDefault="001B19D2" w:rsidP="001B19D2">
            <w:pPr>
              <w:rPr>
                <w:sz w:val="2"/>
                <w:szCs w:val="2"/>
              </w:rPr>
            </w:pPr>
          </w:p>
        </w:tc>
        <w:tc>
          <w:tcPr>
            <w:tcW w:w="4448" w:type="dxa"/>
            <w:vMerge/>
            <w:tcBorders>
              <w:top w:val="nil"/>
            </w:tcBorders>
          </w:tcPr>
          <w:p w14:paraId="00B45DFA" w14:textId="77777777" w:rsidR="001B19D2" w:rsidRDefault="001B19D2" w:rsidP="001B19D2">
            <w:pPr>
              <w:rPr>
                <w:sz w:val="2"/>
                <w:szCs w:val="2"/>
              </w:rPr>
            </w:pPr>
          </w:p>
        </w:tc>
      </w:tr>
      <w:tr w:rsidR="001B19D2" w14:paraId="36B38470" w14:textId="77777777">
        <w:trPr>
          <w:trHeight w:val="245"/>
        </w:trPr>
        <w:tc>
          <w:tcPr>
            <w:tcW w:w="5126" w:type="dxa"/>
            <w:tcBorders>
              <w:top w:val="nil"/>
              <w:bottom w:val="nil"/>
            </w:tcBorders>
          </w:tcPr>
          <w:p w14:paraId="08C7D14B" w14:textId="179EB597" w:rsidR="001B19D2" w:rsidRDefault="001B19D2" w:rsidP="001B19D2">
            <w:pPr>
              <w:pStyle w:val="TableParagraph"/>
              <w:spacing w:line="226" w:lineRule="exact"/>
              <w:ind w:left="0"/>
            </w:pPr>
            <w:r>
              <w:t>24/7</w:t>
            </w:r>
          </w:p>
        </w:tc>
        <w:tc>
          <w:tcPr>
            <w:tcW w:w="4945" w:type="dxa"/>
            <w:vMerge/>
            <w:tcBorders>
              <w:top w:val="nil"/>
            </w:tcBorders>
          </w:tcPr>
          <w:p w14:paraId="74B4E3C0" w14:textId="77777777" w:rsidR="001B19D2" w:rsidRDefault="001B19D2" w:rsidP="001B19D2">
            <w:pPr>
              <w:rPr>
                <w:sz w:val="2"/>
                <w:szCs w:val="2"/>
              </w:rPr>
            </w:pPr>
          </w:p>
        </w:tc>
        <w:tc>
          <w:tcPr>
            <w:tcW w:w="4448" w:type="dxa"/>
            <w:vMerge/>
            <w:tcBorders>
              <w:top w:val="nil"/>
            </w:tcBorders>
          </w:tcPr>
          <w:p w14:paraId="5A923978" w14:textId="77777777" w:rsidR="001B19D2" w:rsidRDefault="001B19D2" w:rsidP="001B19D2">
            <w:pPr>
              <w:rPr>
                <w:sz w:val="2"/>
                <w:szCs w:val="2"/>
              </w:rPr>
            </w:pPr>
          </w:p>
        </w:tc>
      </w:tr>
      <w:tr w:rsidR="001B19D2" w14:paraId="60B7AECC" w14:textId="77777777">
        <w:trPr>
          <w:trHeight w:val="245"/>
        </w:trPr>
        <w:tc>
          <w:tcPr>
            <w:tcW w:w="5126" w:type="dxa"/>
            <w:tcBorders>
              <w:top w:val="nil"/>
              <w:bottom w:val="nil"/>
            </w:tcBorders>
          </w:tcPr>
          <w:p w14:paraId="1FECA058" w14:textId="77777777" w:rsidR="001B19D2" w:rsidRDefault="001B19D2" w:rsidP="001B19D2">
            <w:pPr>
              <w:pStyle w:val="TableParagraph"/>
              <w:spacing w:line="225" w:lineRule="exact"/>
            </w:pPr>
            <w:r>
              <w:t>(928)-527-1899</w:t>
            </w:r>
          </w:p>
        </w:tc>
        <w:tc>
          <w:tcPr>
            <w:tcW w:w="4945" w:type="dxa"/>
            <w:vMerge/>
            <w:tcBorders>
              <w:top w:val="nil"/>
            </w:tcBorders>
          </w:tcPr>
          <w:p w14:paraId="53D019C6" w14:textId="77777777" w:rsidR="001B19D2" w:rsidRDefault="001B19D2" w:rsidP="001B19D2">
            <w:pPr>
              <w:rPr>
                <w:sz w:val="2"/>
                <w:szCs w:val="2"/>
              </w:rPr>
            </w:pPr>
          </w:p>
        </w:tc>
        <w:tc>
          <w:tcPr>
            <w:tcW w:w="4448" w:type="dxa"/>
            <w:vMerge/>
            <w:tcBorders>
              <w:top w:val="nil"/>
            </w:tcBorders>
          </w:tcPr>
          <w:p w14:paraId="7179978B" w14:textId="77777777" w:rsidR="001B19D2" w:rsidRDefault="001B19D2" w:rsidP="001B19D2">
            <w:pPr>
              <w:rPr>
                <w:sz w:val="2"/>
                <w:szCs w:val="2"/>
              </w:rPr>
            </w:pPr>
          </w:p>
        </w:tc>
      </w:tr>
      <w:tr w:rsidR="001B19D2" w14:paraId="499E139D" w14:textId="77777777">
        <w:trPr>
          <w:trHeight w:val="529"/>
        </w:trPr>
        <w:tc>
          <w:tcPr>
            <w:tcW w:w="5126" w:type="dxa"/>
            <w:tcBorders>
              <w:top w:val="nil"/>
            </w:tcBorders>
          </w:tcPr>
          <w:p w14:paraId="01B9B955" w14:textId="77777777" w:rsidR="001B19D2" w:rsidRDefault="001B19D2" w:rsidP="001B19D2">
            <w:pPr>
              <w:pStyle w:val="TableParagraph"/>
              <w:spacing w:line="237" w:lineRule="exact"/>
              <w:rPr>
                <w:b/>
              </w:rPr>
            </w:pPr>
            <w:hyperlink r:id="rId13">
              <w:r>
                <w:rPr>
                  <w:b/>
                  <w:color w:val="0562C1"/>
                  <w:u w:val="single" w:color="0562C1"/>
                </w:rPr>
                <w:t>https://tgcaz.org/</w:t>
              </w:r>
            </w:hyperlink>
          </w:p>
        </w:tc>
        <w:tc>
          <w:tcPr>
            <w:tcW w:w="4945" w:type="dxa"/>
            <w:vMerge/>
            <w:tcBorders>
              <w:top w:val="nil"/>
            </w:tcBorders>
          </w:tcPr>
          <w:p w14:paraId="4D079099" w14:textId="77777777" w:rsidR="001B19D2" w:rsidRDefault="001B19D2" w:rsidP="001B19D2">
            <w:pPr>
              <w:rPr>
                <w:sz w:val="2"/>
                <w:szCs w:val="2"/>
              </w:rPr>
            </w:pPr>
          </w:p>
        </w:tc>
        <w:tc>
          <w:tcPr>
            <w:tcW w:w="4448" w:type="dxa"/>
            <w:vMerge/>
            <w:tcBorders>
              <w:top w:val="nil"/>
            </w:tcBorders>
          </w:tcPr>
          <w:p w14:paraId="3643298F" w14:textId="77777777" w:rsidR="001B19D2" w:rsidRDefault="001B19D2" w:rsidP="001B19D2">
            <w:pPr>
              <w:rPr>
                <w:sz w:val="2"/>
                <w:szCs w:val="2"/>
              </w:rPr>
            </w:pPr>
          </w:p>
        </w:tc>
      </w:tr>
      <w:bookmarkEnd w:id="0"/>
    </w:tbl>
    <w:p w14:paraId="50633E82" w14:textId="77777777" w:rsidR="0028263E" w:rsidRDefault="0028263E">
      <w:pPr>
        <w:rPr>
          <w:sz w:val="2"/>
          <w:szCs w:val="2"/>
        </w:rPr>
        <w:sectPr w:rsidR="0028263E">
          <w:type w:val="continuous"/>
          <w:pgSz w:w="15840" w:h="12240" w:orient="landscape"/>
          <w:pgMar w:top="620" w:right="520" w:bottom="280" w:left="520" w:header="720" w:footer="720" w:gutter="0"/>
          <w:cols w:space="720"/>
        </w:sectPr>
      </w:pPr>
    </w:p>
    <w:p w14:paraId="0A61DE37" w14:textId="77777777" w:rsidR="0028263E" w:rsidRDefault="0028263E">
      <w:pPr>
        <w:spacing w:before="8"/>
        <w:rPr>
          <w:b/>
          <w:sz w:val="19"/>
        </w:rPr>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25"/>
        <w:gridCol w:w="4947"/>
        <w:gridCol w:w="4448"/>
      </w:tblGrid>
      <w:tr w:rsidR="0028263E" w14:paraId="125F5414" w14:textId="77777777">
        <w:trPr>
          <w:trHeight w:val="623"/>
        </w:trPr>
        <w:tc>
          <w:tcPr>
            <w:tcW w:w="5125" w:type="dxa"/>
            <w:tcBorders>
              <w:bottom w:val="single" w:sz="48" w:space="0" w:color="2E75B5"/>
            </w:tcBorders>
            <w:shd w:val="clear" w:color="auto" w:fill="FFCCCC"/>
          </w:tcPr>
          <w:p w14:paraId="6796A76A" w14:textId="77777777" w:rsidR="0028263E" w:rsidRDefault="00145E34">
            <w:pPr>
              <w:pStyle w:val="TableParagraph"/>
              <w:spacing w:before="145"/>
              <w:ind w:left="260"/>
              <w:rPr>
                <w:b/>
                <w:sz w:val="28"/>
              </w:rPr>
            </w:pPr>
            <w:r>
              <w:rPr>
                <w:b/>
                <w:color w:val="1F3863"/>
                <w:sz w:val="28"/>
              </w:rPr>
              <w:t>Facility/Address/Phone Number/Hours</w:t>
            </w:r>
          </w:p>
        </w:tc>
        <w:tc>
          <w:tcPr>
            <w:tcW w:w="4947" w:type="dxa"/>
            <w:tcBorders>
              <w:bottom w:val="single" w:sz="48" w:space="0" w:color="2E75B5"/>
            </w:tcBorders>
            <w:shd w:val="clear" w:color="auto" w:fill="FFCCCC"/>
          </w:tcPr>
          <w:p w14:paraId="19A179A2" w14:textId="77777777" w:rsidR="0028263E" w:rsidRDefault="00145E34">
            <w:pPr>
              <w:pStyle w:val="TableParagraph"/>
              <w:spacing w:before="145"/>
              <w:ind w:left="1970" w:right="1947"/>
              <w:jc w:val="center"/>
              <w:rPr>
                <w:b/>
                <w:sz w:val="28"/>
              </w:rPr>
            </w:pPr>
            <w:r>
              <w:rPr>
                <w:b/>
                <w:color w:val="1F3863"/>
                <w:sz w:val="28"/>
              </w:rPr>
              <w:t>Services</w:t>
            </w:r>
          </w:p>
        </w:tc>
        <w:tc>
          <w:tcPr>
            <w:tcW w:w="4448" w:type="dxa"/>
            <w:tcBorders>
              <w:bottom w:val="single" w:sz="48" w:space="0" w:color="2E75B5"/>
            </w:tcBorders>
            <w:shd w:val="clear" w:color="auto" w:fill="FFCCCC"/>
          </w:tcPr>
          <w:p w14:paraId="62C3F372" w14:textId="77777777" w:rsidR="0028263E" w:rsidRDefault="00145E34">
            <w:pPr>
              <w:pStyle w:val="TableParagraph"/>
              <w:spacing w:before="145"/>
              <w:ind w:left="774"/>
              <w:rPr>
                <w:b/>
                <w:sz w:val="28"/>
              </w:rPr>
            </w:pPr>
            <w:r>
              <w:rPr>
                <w:b/>
                <w:color w:val="1F3863"/>
                <w:sz w:val="28"/>
              </w:rPr>
              <w:t>Eligible Participants /Fee</w:t>
            </w:r>
          </w:p>
        </w:tc>
      </w:tr>
      <w:tr w:rsidR="0028263E" w14:paraId="2C8DF203" w14:textId="77777777">
        <w:trPr>
          <w:trHeight w:val="642"/>
        </w:trPr>
        <w:tc>
          <w:tcPr>
            <w:tcW w:w="5125" w:type="dxa"/>
            <w:tcBorders>
              <w:top w:val="single" w:sz="48" w:space="0" w:color="2E75B5"/>
            </w:tcBorders>
            <w:shd w:val="clear" w:color="auto" w:fill="D9E0F1"/>
          </w:tcPr>
          <w:p w14:paraId="6E2939D0" w14:textId="77777777" w:rsidR="0028263E" w:rsidRDefault="00145E34">
            <w:pPr>
              <w:pStyle w:val="TableParagraph"/>
              <w:spacing w:before="14"/>
              <w:ind w:left="37"/>
              <w:rPr>
                <w:b/>
                <w:sz w:val="24"/>
              </w:rPr>
            </w:pPr>
            <w:r>
              <w:rPr>
                <w:b/>
                <w:sz w:val="24"/>
              </w:rPr>
              <w:t>Behavioral Health Services-Flagstaff Medical</w:t>
            </w:r>
          </w:p>
          <w:p w14:paraId="3E9BC365" w14:textId="77777777" w:rsidR="0028263E" w:rsidRDefault="00145E34">
            <w:pPr>
              <w:pStyle w:val="TableParagraph"/>
              <w:spacing w:before="19"/>
              <w:ind w:left="37"/>
              <w:rPr>
                <w:b/>
                <w:sz w:val="24"/>
              </w:rPr>
            </w:pPr>
            <w:r>
              <w:rPr>
                <w:b/>
                <w:sz w:val="24"/>
              </w:rPr>
              <w:t>Services</w:t>
            </w:r>
          </w:p>
        </w:tc>
        <w:tc>
          <w:tcPr>
            <w:tcW w:w="4947" w:type="dxa"/>
            <w:vMerge w:val="restart"/>
            <w:tcBorders>
              <w:top w:val="single" w:sz="48" w:space="0" w:color="2E75B5"/>
            </w:tcBorders>
          </w:tcPr>
          <w:p w14:paraId="78A3C3A4" w14:textId="77777777" w:rsidR="0028263E" w:rsidRDefault="00145E34">
            <w:pPr>
              <w:pStyle w:val="TableParagraph"/>
              <w:spacing w:line="249" w:lineRule="exact"/>
              <w:ind w:left="18"/>
            </w:pPr>
            <w:r>
              <w:t>Outpatient Services-Individual, couples and family</w:t>
            </w:r>
          </w:p>
          <w:p w14:paraId="0A1B07CF" w14:textId="77777777" w:rsidR="00492183" w:rsidRDefault="00145E34">
            <w:pPr>
              <w:pStyle w:val="TableParagraph"/>
              <w:tabs>
                <w:tab w:val="left" w:pos="3140"/>
              </w:tabs>
              <w:spacing w:before="22" w:line="259" w:lineRule="auto"/>
              <w:ind w:left="18" w:right="-15"/>
            </w:pPr>
            <w:r>
              <w:t>therapy for all ages, Psychological testing, Intensive Outpatient Program for Chemical Dependency, Problem gambling treatment, Child trauma treatment, Relapse Prevention Group Counseling (Individual, Family, and</w:t>
            </w:r>
            <w:r>
              <w:rPr>
                <w:spacing w:val="-1"/>
              </w:rPr>
              <w:t xml:space="preserve"> </w:t>
            </w:r>
            <w:r>
              <w:t>Group).</w:t>
            </w:r>
            <w:r>
              <w:tab/>
            </w:r>
          </w:p>
          <w:p w14:paraId="1479CCFD" w14:textId="77777777" w:rsidR="00492183" w:rsidRDefault="00492183">
            <w:pPr>
              <w:pStyle w:val="TableParagraph"/>
              <w:tabs>
                <w:tab w:val="left" w:pos="3140"/>
              </w:tabs>
              <w:spacing w:before="22" w:line="259" w:lineRule="auto"/>
              <w:ind w:left="18" w:right="-15"/>
            </w:pPr>
          </w:p>
          <w:p w14:paraId="3D95757F" w14:textId="4A07489F" w:rsidR="0028263E" w:rsidRDefault="00145E34">
            <w:pPr>
              <w:pStyle w:val="TableParagraph"/>
              <w:tabs>
                <w:tab w:val="left" w:pos="3140"/>
              </w:tabs>
              <w:spacing w:before="22" w:line="259" w:lineRule="auto"/>
              <w:ind w:left="18" w:right="-15"/>
            </w:pPr>
            <w:r>
              <w:t>Case Management, Psychiatric Evaluations/ Medication Monitoring, Skills Training, Health and Wellness and Behavior</w:t>
            </w:r>
            <w:r>
              <w:rPr>
                <w:spacing w:val="-4"/>
              </w:rPr>
              <w:t xml:space="preserve"> </w:t>
            </w:r>
            <w:r>
              <w:t>Coaching</w:t>
            </w:r>
          </w:p>
        </w:tc>
        <w:tc>
          <w:tcPr>
            <w:tcW w:w="4448" w:type="dxa"/>
            <w:vMerge w:val="restart"/>
            <w:tcBorders>
              <w:top w:val="single" w:sz="48" w:space="0" w:color="2E75B5"/>
            </w:tcBorders>
          </w:tcPr>
          <w:p w14:paraId="29C959FC" w14:textId="77777777" w:rsidR="0028263E" w:rsidRDefault="0028263E">
            <w:pPr>
              <w:pStyle w:val="TableParagraph"/>
              <w:ind w:left="0"/>
              <w:rPr>
                <w:rFonts w:ascii="Times New Roman"/>
              </w:rPr>
            </w:pPr>
          </w:p>
        </w:tc>
      </w:tr>
      <w:tr w:rsidR="0028263E" w14:paraId="4178D1AD" w14:textId="77777777">
        <w:trPr>
          <w:trHeight w:val="265"/>
        </w:trPr>
        <w:tc>
          <w:tcPr>
            <w:tcW w:w="5125" w:type="dxa"/>
            <w:tcBorders>
              <w:bottom w:val="nil"/>
            </w:tcBorders>
          </w:tcPr>
          <w:p w14:paraId="5C8A3248" w14:textId="77777777" w:rsidR="0028263E" w:rsidRDefault="00145E34">
            <w:pPr>
              <w:pStyle w:val="TableParagraph"/>
              <w:spacing w:line="246" w:lineRule="exact"/>
            </w:pPr>
            <w:r>
              <w:t>1215 N Beaver St, Flagstaff, AZ 86001</w:t>
            </w:r>
          </w:p>
        </w:tc>
        <w:tc>
          <w:tcPr>
            <w:tcW w:w="4947" w:type="dxa"/>
            <w:vMerge/>
            <w:tcBorders>
              <w:top w:val="nil"/>
            </w:tcBorders>
          </w:tcPr>
          <w:p w14:paraId="3CB7E227" w14:textId="77777777" w:rsidR="0028263E" w:rsidRDefault="0028263E">
            <w:pPr>
              <w:rPr>
                <w:sz w:val="2"/>
                <w:szCs w:val="2"/>
              </w:rPr>
            </w:pPr>
          </w:p>
        </w:tc>
        <w:tc>
          <w:tcPr>
            <w:tcW w:w="4448" w:type="dxa"/>
            <w:vMerge/>
            <w:tcBorders>
              <w:top w:val="nil"/>
            </w:tcBorders>
          </w:tcPr>
          <w:p w14:paraId="756BBE84" w14:textId="77777777" w:rsidR="0028263E" w:rsidRDefault="0028263E">
            <w:pPr>
              <w:rPr>
                <w:sz w:val="2"/>
                <w:szCs w:val="2"/>
              </w:rPr>
            </w:pPr>
          </w:p>
        </w:tc>
      </w:tr>
      <w:tr w:rsidR="0028263E" w14:paraId="0606E01B" w14:textId="77777777">
        <w:trPr>
          <w:trHeight w:val="245"/>
        </w:trPr>
        <w:tc>
          <w:tcPr>
            <w:tcW w:w="5125" w:type="dxa"/>
            <w:tcBorders>
              <w:top w:val="nil"/>
              <w:bottom w:val="nil"/>
            </w:tcBorders>
          </w:tcPr>
          <w:p w14:paraId="5310C046" w14:textId="77777777" w:rsidR="0028263E" w:rsidRDefault="00145E34">
            <w:pPr>
              <w:pStyle w:val="TableParagraph"/>
              <w:spacing w:line="225" w:lineRule="exact"/>
            </w:pPr>
            <w:r>
              <w:t>(928) 213-6400</w:t>
            </w:r>
          </w:p>
        </w:tc>
        <w:tc>
          <w:tcPr>
            <w:tcW w:w="4947" w:type="dxa"/>
            <w:vMerge/>
            <w:tcBorders>
              <w:top w:val="nil"/>
            </w:tcBorders>
          </w:tcPr>
          <w:p w14:paraId="44AD22E2" w14:textId="77777777" w:rsidR="0028263E" w:rsidRDefault="0028263E">
            <w:pPr>
              <w:rPr>
                <w:sz w:val="2"/>
                <w:szCs w:val="2"/>
              </w:rPr>
            </w:pPr>
          </w:p>
        </w:tc>
        <w:tc>
          <w:tcPr>
            <w:tcW w:w="4448" w:type="dxa"/>
            <w:vMerge/>
            <w:tcBorders>
              <w:top w:val="nil"/>
            </w:tcBorders>
          </w:tcPr>
          <w:p w14:paraId="41200FB1" w14:textId="77777777" w:rsidR="0028263E" w:rsidRDefault="0028263E">
            <w:pPr>
              <w:rPr>
                <w:sz w:val="2"/>
                <w:szCs w:val="2"/>
              </w:rPr>
            </w:pPr>
          </w:p>
        </w:tc>
      </w:tr>
      <w:tr w:rsidR="0028263E" w14:paraId="1C0BB5ED" w14:textId="77777777">
        <w:trPr>
          <w:trHeight w:val="281"/>
        </w:trPr>
        <w:tc>
          <w:tcPr>
            <w:tcW w:w="5125" w:type="dxa"/>
            <w:tcBorders>
              <w:top w:val="nil"/>
              <w:bottom w:val="nil"/>
            </w:tcBorders>
          </w:tcPr>
          <w:p w14:paraId="50D02760" w14:textId="77777777" w:rsidR="0028263E" w:rsidRDefault="0038798E">
            <w:pPr>
              <w:pStyle w:val="TableParagraph"/>
              <w:spacing w:line="237" w:lineRule="exact"/>
              <w:rPr>
                <w:b/>
              </w:rPr>
            </w:pPr>
            <w:hyperlink r:id="rId14">
              <w:r w:rsidR="00145E34">
                <w:rPr>
                  <w:b/>
                  <w:color w:val="0562C1"/>
                  <w:u w:val="single" w:color="0562C1"/>
                </w:rPr>
                <w:t>http://www.flagstaffmedicalcenter.com</w:t>
              </w:r>
            </w:hyperlink>
          </w:p>
        </w:tc>
        <w:tc>
          <w:tcPr>
            <w:tcW w:w="4947" w:type="dxa"/>
            <w:vMerge/>
            <w:tcBorders>
              <w:top w:val="nil"/>
            </w:tcBorders>
          </w:tcPr>
          <w:p w14:paraId="5C837739" w14:textId="77777777" w:rsidR="0028263E" w:rsidRDefault="0028263E">
            <w:pPr>
              <w:rPr>
                <w:sz w:val="2"/>
                <w:szCs w:val="2"/>
              </w:rPr>
            </w:pPr>
          </w:p>
        </w:tc>
        <w:tc>
          <w:tcPr>
            <w:tcW w:w="4448" w:type="dxa"/>
            <w:vMerge/>
            <w:tcBorders>
              <w:top w:val="nil"/>
            </w:tcBorders>
          </w:tcPr>
          <w:p w14:paraId="3A81AE62" w14:textId="77777777" w:rsidR="0028263E" w:rsidRDefault="0028263E">
            <w:pPr>
              <w:rPr>
                <w:sz w:val="2"/>
                <w:szCs w:val="2"/>
              </w:rPr>
            </w:pPr>
          </w:p>
        </w:tc>
      </w:tr>
      <w:tr w:rsidR="0028263E" w14:paraId="34C73917" w14:textId="77777777">
        <w:trPr>
          <w:trHeight w:val="317"/>
        </w:trPr>
        <w:tc>
          <w:tcPr>
            <w:tcW w:w="5125" w:type="dxa"/>
            <w:tcBorders>
              <w:top w:val="nil"/>
              <w:bottom w:val="nil"/>
            </w:tcBorders>
          </w:tcPr>
          <w:p w14:paraId="084F1427" w14:textId="77777777" w:rsidR="0028263E" w:rsidRDefault="00145E34">
            <w:pPr>
              <w:pStyle w:val="TableParagraph"/>
              <w:spacing w:before="4"/>
              <w:rPr>
                <w:b/>
              </w:rPr>
            </w:pPr>
            <w:r>
              <w:rPr>
                <w:b/>
                <w:u w:val="single"/>
              </w:rPr>
              <w:t>Southwest Behavioral Health Services</w:t>
            </w:r>
          </w:p>
        </w:tc>
        <w:tc>
          <w:tcPr>
            <w:tcW w:w="4947" w:type="dxa"/>
            <w:vMerge/>
            <w:tcBorders>
              <w:top w:val="nil"/>
            </w:tcBorders>
          </w:tcPr>
          <w:p w14:paraId="5CC4C17B" w14:textId="77777777" w:rsidR="0028263E" w:rsidRDefault="0028263E">
            <w:pPr>
              <w:rPr>
                <w:sz w:val="2"/>
                <w:szCs w:val="2"/>
              </w:rPr>
            </w:pPr>
          </w:p>
        </w:tc>
        <w:tc>
          <w:tcPr>
            <w:tcW w:w="4448" w:type="dxa"/>
            <w:vMerge/>
            <w:tcBorders>
              <w:top w:val="nil"/>
            </w:tcBorders>
          </w:tcPr>
          <w:p w14:paraId="033F770F" w14:textId="77777777" w:rsidR="0028263E" w:rsidRDefault="0028263E">
            <w:pPr>
              <w:rPr>
                <w:sz w:val="2"/>
                <w:szCs w:val="2"/>
              </w:rPr>
            </w:pPr>
          </w:p>
        </w:tc>
      </w:tr>
      <w:tr w:rsidR="0028263E" w14:paraId="76AE31AF" w14:textId="77777777">
        <w:trPr>
          <w:trHeight w:val="1333"/>
        </w:trPr>
        <w:tc>
          <w:tcPr>
            <w:tcW w:w="5125" w:type="dxa"/>
            <w:tcBorders>
              <w:top w:val="nil"/>
            </w:tcBorders>
          </w:tcPr>
          <w:p w14:paraId="59E5FB80" w14:textId="77777777" w:rsidR="0028263E" w:rsidRDefault="00145E34">
            <w:pPr>
              <w:pStyle w:val="TableParagraph"/>
              <w:spacing w:before="4" w:line="259" w:lineRule="auto"/>
              <w:ind w:right="2552"/>
            </w:pPr>
            <w:r>
              <w:t>1515 E. Cedar Avenue, #B-4 Flagstaff, Arizona 86004</w:t>
            </w:r>
          </w:p>
          <w:p w14:paraId="66EE4DAA" w14:textId="77777777" w:rsidR="0028263E" w:rsidRDefault="00145E34">
            <w:pPr>
              <w:pStyle w:val="TableParagraph"/>
              <w:spacing w:before="1"/>
            </w:pPr>
            <w:r>
              <w:t>928-779-4550</w:t>
            </w:r>
          </w:p>
          <w:p w14:paraId="5F266FBD" w14:textId="77777777" w:rsidR="0028263E" w:rsidRDefault="0038798E">
            <w:pPr>
              <w:pStyle w:val="TableParagraph"/>
              <w:spacing w:before="22"/>
              <w:rPr>
                <w:b/>
              </w:rPr>
            </w:pPr>
            <w:hyperlink r:id="rId15">
              <w:r w:rsidR="00145E34">
                <w:rPr>
                  <w:b/>
                  <w:color w:val="0562C1"/>
                  <w:u w:val="single" w:color="0562C1"/>
                </w:rPr>
                <w:t>http://www.sbhservices.org</w:t>
              </w:r>
            </w:hyperlink>
            <w:r w:rsidR="00145E34">
              <w:rPr>
                <w:b/>
                <w:color w:val="0562C1"/>
                <w:u w:val="single" w:color="0562C1"/>
              </w:rPr>
              <w:t xml:space="preserve">/ </w:t>
            </w:r>
          </w:p>
        </w:tc>
        <w:tc>
          <w:tcPr>
            <w:tcW w:w="4947" w:type="dxa"/>
            <w:vMerge/>
            <w:tcBorders>
              <w:top w:val="nil"/>
            </w:tcBorders>
          </w:tcPr>
          <w:p w14:paraId="60997E99" w14:textId="77777777" w:rsidR="0028263E" w:rsidRDefault="0028263E">
            <w:pPr>
              <w:rPr>
                <w:sz w:val="2"/>
                <w:szCs w:val="2"/>
              </w:rPr>
            </w:pPr>
          </w:p>
        </w:tc>
        <w:tc>
          <w:tcPr>
            <w:tcW w:w="4448" w:type="dxa"/>
            <w:vMerge/>
            <w:tcBorders>
              <w:top w:val="nil"/>
            </w:tcBorders>
          </w:tcPr>
          <w:p w14:paraId="7B9AA4B8" w14:textId="77777777" w:rsidR="0028263E" w:rsidRDefault="0028263E">
            <w:pPr>
              <w:rPr>
                <w:sz w:val="2"/>
                <w:szCs w:val="2"/>
              </w:rPr>
            </w:pPr>
          </w:p>
        </w:tc>
      </w:tr>
      <w:tr w:rsidR="0028263E" w14:paraId="3C8233FC" w14:textId="77777777">
        <w:trPr>
          <w:trHeight w:val="360"/>
        </w:trPr>
        <w:tc>
          <w:tcPr>
            <w:tcW w:w="5125" w:type="dxa"/>
            <w:shd w:val="clear" w:color="auto" w:fill="D9E0F1"/>
          </w:tcPr>
          <w:p w14:paraId="13B4F6BF" w14:textId="77777777" w:rsidR="0028263E" w:rsidRDefault="00145E34">
            <w:pPr>
              <w:pStyle w:val="TableParagraph"/>
              <w:spacing w:before="46"/>
              <w:ind w:left="37"/>
              <w:rPr>
                <w:b/>
                <w:sz w:val="24"/>
              </w:rPr>
            </w:pPr>
            <w:r>
              <w:rPr>
                <w:b/>
                <w:sz w:val="24"/>
              </w:rPr>
              <w:t>NAMI Flagstaff</w:t>
            </w:r>
          </w:p>
        </w:tc>
        <w:tc>
          <w:tcPr>
            <w:tcW w:w="4947" w:type="dxa"/>
            <w:vMerge w:val="restart"/>
          </w:tcPr>
          <w:p w14:paraId="206AADB8" w14:textId="77777777" w:rsidR="0028263E" w:rsidRDefault="00145E34">
            <w:pPr>
              <w:pStyle w:val="TableParagraph"/>
              <w:spacing w:line="259" w:lineRule="auto"/>
              <w:ind w:left="18" w:right="34"/>
            </w:pPr>
            <w:r>
              <w:t>NAMI Flagstaff raises awareness and provides essential education, advocacy, and support group programs for people living with mental illness and their loved ones. Feeling overwhelmed? Just need to talk? NAZCARE's Warm Line: 877-404-5530. Available 7 days a week, 5:30 pm - 10:30 pm. Essential education, advocacy, and support group programs for people living with mental illness and their loved ones.</w:t>
            </w:r>
          </w:p>
        </w:tc>
        <w:tc>
          <w:tcPr>
            <w:tcW w:w="4448" w:type="dxa"/>
            <w:vMerge w:val="restart"/>
          </w:tcPr>
          <w:p w14:paraId="37972564" w14:textId="77777777" w:rsidR="0028263E" w:rsidRDefault="0028263E">
            <w:pPr>
              <w:pStyle w:val="TableParagraph"/>
              <w:ind w:left="0"/>
              <w:rPr>
                <w:rFonts w:ascii="Times New Roman"/>
              </w:rPr>
            </w:pPr>
          </w:p>
        </w:tc>
      </w:tr>
      <w:tr w:rsidR="0028263E" w14:paraId="6D695CB1" w14:textId="77777777">
        <w:trPr>
          <w:trHeight w:val="1135"/>
        </w:trPr>
        <w:tc>
          <w:tcPr>
            <w:tcW w:w="5125" w:type="dxa"/>
            <w:tcBorders>
              <w:bottom w:val="nil"/>
            </w:tcBorders>
          </w:tcPr>
          <w:p w14:paraId="6A112F66" w14:textId="77777777" w:rsidR="0028263E" w:rsidRDefault="0028263E">
            <w:pPr>
              <w:pStyle w:val="TableParagraph"/>
              <w:ind w:left="0"/>
              <w:rPr>
                <w:b/>
              </w:rPr>
            </w:pPr>
          </w:p>
          <w:p w14:paraId="305448A1" w14:textId="77777777" w:rsidR="0028263E" w:rsidRDefault="0028263E">
            <w:pPr>
              <w:pStyle w:val="TableParagraph"/>
              <w:ind w:left="0"/>
              <w:rPr>
                <w:b/>
              </w:rPr>
            </w:pPr>
          </w:p>
          <w:p w14:paraId="2C730389" w14:textId="77777777" w:rsidR="0028263E" w:rsidRDefault="0028263E">
            <w:pPr>
              <w:pStyle w:val="TableParagraph"/>
              <w:spacing w:before="1"/>
              <w:ind w:left="0"/>
              <w:rPr>
                <w:b/>
                <w:sz w:val="26"/>
              </w:rPr>
            </w:pPr>
          </w:p>
          <w:p w14:paraId="535B5757" w14:textId="77777777" w:rsidR="0028263E" w:rsidRDefault="00145E34">
            <w:pPr>
              <w:pStyle w:val="TableParagraph"/>
              <w:spacing w:line="259" w:lineRule="exact"/>
            </w:pPr>
            <w:r>
              <w:t>PO Box 30673</w:t>
            </w:r>
          </w:p>
        </w:tc>
        <w:tc>
          <w:tcPr>
            <w:tcW w:w="4947" w:type="dxa"/>
            <w:vMerge/>
            <w:tcBorders>
              <w:top w:val="nil"/>
            </w:tcBorders>
          </w:tcPr>
          <w:p w14:paraId="723283C3" w14:textId="77777777" w:rsidR="0028263E" w:rsidRDefault="0028263E">
            <w:pPr>
              <w:rPr>
                <w:sz w:val="2"/>
                <w:szCs w:val="2"/>
              </w:rPr>
            </w:pPr>
          </w:p>
        </w:tc>
        <w:tc>
          <w:tcPr>
            <w:tcW w:w="4448" w:type="dxa"/>
            <w:vMerge/>
            <w:tcBorders>
              <w:top w:val="nil"/>
            </w:tcBorders>
          </w:tcPr>
          <w:p w14:paraId="16F5C3E8" w14:textId="77777777" w:rsidR="0028263E" w:rsidRDefault="0028263E">
            <w:pPr>
              <w:rPr>
                <w:sz w:val="2"/>
                <w:szCs w:val="2"/>
              </w:rPr>
            </w:pPr>
          </w:p>
        </w:tc>
      </w:tr>
      <w:tr w:rsidR="0028263E" w14:paraId="0C1D0397" w14:textId="77777777">
        <w:trPr>
          <w:trHeight w:val="247"/>
        </w:trPr>
        <w:tc>
          <w:tcPr>
            <w:tcW w:w="5125" w:type="dxa"/>
            <w:tcBorders>
              <w:top w:val="nil"/>
              <w:bottom w:val="nil"/>
            </w:tcBorders>
          </w:tcPr>
          <w:p w14:paraId="7E15E217" w14:textId="77777777" w:rsidR="0028263E" w:rsidRDefault="00145E34">
            <w:pPr>
              <w:pStyle w:val="TableParagraph"/>
              <w:spacing w:line="228" w:lineRule="exact"/>
            </w:pPr>
            <w:r>
              <w:t>Flagstaff, AZ 86003-0673</w:t>
            </w:r>
          </w:p>
        </w:tc>
        <w:tc>
          <w:tcPr>
            <w:tcW w:w="4947" w:type="dxa"/>
            <w:vMerge/>
            <w:tcBorders>
              <w:top w:val="nil"/>
            </w:tcBorders>
          </w:tcPr>
          <w:p w14:paraId="288F8CDC" w14:textId="77777777" w:rsidR="0028263E" w:rsidRDefault="0028263E">
            <w:pPr>
              <w:rPr>
                <w:sz w:val="2"/>
                <w:szCs w:val="2"/>
              </w:rPr>
            </w:pPr>
          </w:p>
        </w:tc>
        <w:tc>
          <w:tcPr>
            <w:tcW w:w="4448" w:type="dxa"/>
            <w:vMerge/>
            <w:tcBorders>
              <w:top w:val="nil"/>
            </w:tcBorders>
          </w:tcPr>
          <w:p w14:paraId="261B9B2E" w14:textId="77777777" w:rsidR="0028263E" w:rsidRDefault="0028263E">
            <w:pPr>
              <w:rPr>
                <w:sz w:val="2"/>
                <w:szCs w:val="2"/>
              </w:rPr>
            </w:pPr>
          </w:p>
        </w:tc>
      </w:tr>
      <w:tr w:rsidR="0028263E" w14:paraId="731035BB" w14:textId="77777777">
        <w:trPr>
          <w:trHeight w:val="245"/>
        </w:trPr>
        <w:tc>
          <w:tcPr>
            <w:tcW w:w="5125" w:type="dxa"/>
            <w:tcBorders>
              <w:top w:val="nil"/>
              <w:bottom w:val="nil"/>
            </w:tcBorders>
          </w:tcPr>
          <w:p w14:paraId="501F5D18" w14:textId="77777777" w:rsidR="0028263E" w:rsidRDefault="00145E34">
            <w:pPr>
              <w:pStyle w:val="TableParagraph"/>
              <w:spacing w:line="225" w:lineRule="exact"/>
            </w:pPr>
            <w:r>
              <w:t>Phone: (928) 214-2218</w:t>
            </w:r>
          </w:p>
        </w:tc>
        <w:tc>
          <w:tcPr>
            <w:tcW w:w="4947" w:type="dxa"/>
            <w:vMerge/>
            <w:tcBorders>
              <w:top w:val="nil"/>
            </w:tcBorders>
          </w:tcPr>
          <w:p w14:paraId="5E43461F" w14:textId="77777777" w:rsidR="0028263E" w:rsidRDefault="0028263E">
            <w:pPr>
              <w:rPr>
                <w:sz w:val="2"/>
                <w:szCs w:val="2"/>
              </w:rPr>
            </w:pPr>
          </w:p>
        </w:tc>
        <w:tc>
          <w:tcPr>
            <w:tcW w:w="4448" w:type="dxa"/>
            <w:vMerge/>
            <w:tcBorders>
              <w:top w:val="nil"/>
            </w:tcBorders>
          </w:tcPr>
          <w:p w14:paraId="55E5FC63" w14:textId="77777777" w:rsidR="0028263E" w:rsidRDefault="0028263E">
            <w:pPr>
              <w:rPr>
                <w:sz w:val="2"/>
                <w:szCs w:val="2"/>
              </w:rPr>
            </w:pPr>
          </w:p>
        </w:tc>
      </w:tr>
      <w:tr w:rsidR="0028263E" w14:paraId="1EC748E2" w14:textId="77777777">
        <w:trPr>
          <w:trHeight w:val="274"/>
        </w:trPr>
        <w:tc>
          <w:tcPr>
            <w:tcW w:w="5125" w:type="dxa"/>
            <w:tcBorders>
              <w:top w:val="nil"/>
              <w:bottom w:val="nil"/>
            </w:tcBorders>
          </w:tcPr>
          <w:p w14:paraId="4FEA49FC" w14:textId="77777777" w:rsidR="0028263E" w:rsidRDefault="00145E34">
            <w:pPr>
              <w:pStyle w:val="TableParagraph"/>
              <w:spacing w:line="237" w:lineRule="exact"/>
            </w:pPr>
            <w:r>
              <w:t>NARBHA's 24-hour Crisis Hotline</w:t>
            </w:r>
          </w:p>
        </w:tc>
        <w:tc>
          <w:tcPr>
            <w:tcW w:w="4947" w:type="dxa"/>
            <w:vMerge/>
            <w:tcBorders>
              <w:top w:val="nil"/>
            </w:tcBorders>
          </w:tcPr>
          <w:p w14:paraId="6A25168C" w14:textId="77777777" w:rsidR="0028263E" w:rsidRDefault="0028263E">
            <w:pPr>
              <w:rPr>
                <w:sz w:val="2"/>
                <w:szCs w:val="2"/>
              </w:rPr>
            </w:pPr>
          </w:p>
        </w:tc>
        <w:tc>
          <w:tcPr>
            <w:tcW w:w="4448" w:type="dxa"/>
            <w:vMerge/>
            <w:tcBorders>
              <w:top w:val="nil"/>
            </w:tcBorders>
          </w:tcPr>
          <w:p w14:paraId="2BDED612" w14:textId="77777777" w:rsidR="0028263E" w:rsidRDefault="0028263E">
            <w:pPr>
              <w:rPr>
                <w:sz w:val="2"/>
                <w:szCs w:val="2"/>
              </w:rPr>
            </w:pPr>
          </w:p>
        </w:tc>
      </w:tr>
      <w:tr w:rsidR="0028263E" w14:paraId="00043B83" w14:textId="77777777">
        <w:trPr>
          <w:trHeight w:val="302"/>
        </w:trPr>
        <w:tc>
          <w:tcPr>
            <w:tcW w:w="5125" w:type="dxa"/>
            <w:tcBorders>
              <w:top w:val="nil"/>
              <w:bottom w:val="nil"/>
            </w:tcBorders>
          </w:tcPr>
          <w:p w14:paraId="5E43BF7F" w14:textId="77777777" w:rsidR="0028263E" w:rsidRDefault="00145E34">
            <w:pPr>
              <w:pStyle w:val="TableParagraph"/>
              <w:spacing w:line="266" w:lineRule="exact"/>
            </w:pPr>
            <w:r>
              <w:t>877-756-4090</w:t>
            </w:r>
          </w:p>
        </w:tc>
        <w:tc>
          <w:tcPr>
            <w:tcW w:w="4947" w:type="dxa"/>
            <w:vMerge/>
            <w:tcBorders>
              <w:top w:val="nil"/>
            </w:tcBorders>
          </w:tcPr>
          <w:p w14:paraId="68164A38" w14:textId="77777777" w:rsidR="0028263E" w:rsidRDefault="0028263E">
            <w:pPr>
              <w:rPr>
                <w:sz w:val="2"/>
                <w:szCs w:val="2"/>
              </w:rPr>
            </w:pPr>
          </w:p>
        </w:tc>
        <w:tc>
          <w:tcPr>
            <w:tcW w:w="4448" w:type="dxa"/>
            <w:vMerge/>
            <w:tcBorders>
              <w:top w:val="nil"/>
            </w:tcBorders>
          </w:tcPr>
          <w:p w14:paraId="3A2A3371" w14:textId="77777777" w:rsidR="0028263E" w:rsidRDefault="0028263E">
            <w:pPr>
              <w:rPr>
                <w:sz w:val="2"/>
                <w:szCs w:val="2"/>
              </w:rPr>
            </w:pPr>
          </w:p>
        </w:tc>
      </w:tr>
      <w:tr w:rsidR="0028263E" w14:paraId="25AD37A0" w14:textId="77777777">
        <w:trPr>
          <w:trHeight w:val="558"/>
        </w:trPr>
        <w:tc>
          <w:tcPr>
            <w:tcW w:w="5125" w:type="dxa"/>
            <w:tcBorders>
              <w:top w:val="nil"/>
            </w:tcBorders>
          </w:tcPr>
          <w:p w14:paraId="3D6BD2AD" w14:textId="77777777" w:rsidR="0028263E" w:rsidRDefault="0038798E">
            <w:pPr>
              <w:pStyle w:val="TableParagraph"/>
              <w:spacing w:line="266" w:lineRule="exact"/>
              <w:rPr>
                <w:b/>
              </w:rPr>
            </w:pPr>
            <w:hyperlink r:id="rId16">
              <w:r w:rsidR="00145E34">
                <w:rPr>
                  <w:b/>
                  <w:color w:val="0562C1"/>
                  <w:u w:val="single" w:color="0562C1"/>
                </w:rPr>
                <w:t>http://www.nami-flagstaff.org/home</w:t>
              </w:r>
            </w:hyperlink>
          </w:p>
        </w:tc>
        <w:tc>
          <w:tcPr>
            <w:tcW w:w="4947" w:type="dxa"/>
            <w:vMerge/>
            <w:tcBorders>
              <w:top w:val="nil"/>
            </w:tcBorders>
          </w:tcPr>
          <w:p w14:paraId="6C7E18A1" w14:textId="77777777" w:rsidR="0028263E" w:rsidRDefault="0028263E">
            <w:pPr>
              <w:rPr>
                <w:sz w:val="2"/>
                <w:szCs w:val="2"/>
              </w:rPr>
            </w:pPr>
          </w:p>
        </w:tc>
        <w:tc>
          <w:tcPr>
            <w:tcW w:w="4448" w:type="dxa"/>
            <w:vMerge/>
            <w:tcBorders>
              <w:top w:val="nil"/>
            </w:tcBorders>
          </w:tcPr>
          <w:p w14:paraId="3C83C1C3" w14:textId="77777777" w:rsidR="0028263E" w:rsidRDefault="0028263E">
            <w:pPr>
              <w:rPr>
                <w:sz w:val="2"/>
                <w:szCs w:val="2"/>
              </w:rPr>
            </w:pPr>
          </w:p>
        </w:tc>
      </w:tr>
      <w:tr w:rsidR="0028263E" w14:paraId="6C407654" w14:textId="77777777">
        <w:trPr>
          <w:trHeight w:val="360"/>
        </w:trPr>
        <w:tc>
          <w:tcPr>
            <w:tcW w:w="5125" w:type="dxa"/>
            <w:shd w:val="clear" w:color="auto" w:fill="D9E0F1"/>
          </w:tcPr>
          <w:p w14:paraId="013BAA2E" w14:textId="77777777" w:rsidR="0028263E" w:rsidRDefault="00145E34">
            <w:pPr>
              <w:pStyle w:val="TableParagraph"/>
              <w:spacing w:before="32"/>
              <w:ind w:left="37"/>
              <w:rPr>
                <w:b/>
                <w:sz w:val="24"/>
              </w:rPr>
            </w:pPr>
            <w:r>
              <w:rPr>
                <w:b/>
                <w:sz w:val="24"/>
              </w:rPr>
              <w:t>Vista Hospice</w:t>
            </w:r>
          </w:p>
        </w:tc>
        <w:tc>
          <w:tcPr>
            <w:tcW w:w="4947" w:type="dxa"/>
            <w:vMerge w:val="restart"/>
          </w:tcPr>
          <w:p w14:paraId="68FC4AE6" w14:textId="77777777" w:rsidR="0028263E" w:rsidRDefault="00145E34">
            <w:pPr>
              <w:pStyle w:val="TableParagraph"/>
              <w:spacing w:line="259" w:lineRule="auto"/>
              <w:ind w:left="18" w:right="187"/>
            </w:pPr>
            <w:r>
              <w:t>Northland Hospice &amp; Palliative Care offers individual and group support to community members dealing with the death of a loved one or with the challenges of caregiving.</w:t>
            </w:r>
          </w:p>
        </w:tc>
        <w:tc>
          <w:tcPr>
            <w:tcW w:w="4448" w:type="dxa"/>
            <w:vMerge w:val="restart"/>
          </w:tcPr>
          <w:p w14:paraId="31D24F7F" w14:textId="77777777" w:rsidR="0028263E" w:rsidRDefault="00145E34">
            <w:pPr>
              <w:pStyle w:val="TableParagraph"/>
              <w:spacing w:line="259" w:lineRule="auto"/>
              <w:ind w:left="34" w:right="458"/>
            </w:pPr>
            <w:r>
              <w:t>These services are offered at no charge. Individuals must speak with a staff member before participating in these sessions.</w:t>
            </w:r>
          </w:p>
        </w:tc>
      </w:tr>
      <w:tr w:rsidR="0028263E" w14:paraId="608CE668" w14:textId="77777777">
        <w:trPr>
          <w:trHeight w:val="266"/>
        </w:trPr>
        <w:tc>
          <w:tcPr>
            <w:tcW w:w="5125" w:type="dxa"/>
            <w:tcBorders>
              <w:bottom w:val="nil"/>
            </w:tcBorders>
          </w:tcPr>
          <w:p w14:paraId="00086164" w14:textId="77777777" w:rsidR="0028263E" w:rsidRDefault="00145E34">
            <w:pPr>
              <w:pStyle w:val="TableParagraph"/>
              <w:spacing w:line="246" w:lineRule="exact"/>
            </w:pPr>
            <w:r w:rsidRPr="00551D64">
              <w:rPr>
                <w:lang w:val="de-DE"/>
              </w:rPr>
              <w:t xml:space="preserve">452 N. </w:t>
            </w:r>
            <w:proofErr w:type="spellStart"/>
            <w:r w:rsidRPr="00551D64">
              <w:rPr>
                <w:lang w:val="de-DE"/>
              </w:rPr>
              <w:t>Switzer</w:t>
            </w:r>
            <w:proofErr w:type="spellEnd"/>
            <w:r w:rsidRPr="00551D64">
              <w:rPr>
                <w:lang w:val="de-DE"/>
              </w:rPr>
              <w:t xml:space="preserve"> Canyon Dr., </w:t>
            </w:r>
            <w:proofErr w:type="spellStart"/>
            <w:r w:rsidRPr="00551D64">
              <w:rPr>
                <w:lang w:val="de-DE"/>
              </w:rPr>
              <w:t>Ste</w:t>
            </w:r>
            <w:proofErr w:type="spellEnd"/>
            <w:r w:rsidRPr="00551D64">
              <w:rPr>
                <w:lang w:val="de-DE"/>
              </w:rPr>
              <w:t xml:space="preserve">. </w:t>
            </w:r>
            <w:r>
              <w:t>A</w:t>
            </w:r>
          </w:p>
        </w:tc>
        <w:tc>
          <w:tcPr>
            <w:tcW w:w="4947" w:type="dxa"/>
            <w:vMerge/>
            <w:tcBorders>
              <w:top w:val="nil"/>
            </w:tcBorders>
          </w:tcPr>
          <w:p w14:paraId="5C8CE9F5" w14:textId="77777777" w:rsidR="0028263E" w:rsidRDefault="0028263E">
            <w:pPr>
              <w:rPr>
                <w:sz w:val="2"/>
                <w:szCs w:val="2"/>
              </w:rPr>
            </w:pPr>
          </w:p>
        </w:tc>
        <w:tc>
          <w:tcPr>
            <w:tcW w:w="4448" w:type="dxa"/>
            <w:vMerge/>
            <w:tcBorders>
              <w:top w:val="nil"/>
            </w:tcBorders>
          </w:tcPr>
          <w:p w14:paraId="24F8316D" w14:textId="77777777" w:rsidR="0028263E" w:rsidRDefault="0028263E">
            <w:pPr>
              <w:rPr>
                <w:sz w:val="2"/>
                <w:szCs w:val="2"/>
              </w:rPr>
            </w:pPr>
          </w:p>
        </w:tc>
      </w:tr>
      <w:tr w:rsidR="0028263E" w14:paraId="56481FA6" w14:textId="77777777">
        <w:trPr>
          <w:trHeight w:val="245"/>
        </w:trPr>
        <w:tc>
          <w:tcPr>
            <w:tcW w:w="5125" w:type="dxa"/>
            <w:tcBorders>
              <w:top w:val="nil"/>
              <w:bottom w:val="nil"/>
            </w:tcBorders>
          </w:tcPr>
          <w:p w14:paraId="18700C62" w14:textId="77777777" w:rsidR="0028263E" w:rsidRDefault="00145E34">
            <w:pPr>
              <w:pStyle w:val="TableParagraph"/>
              <w:spacing w:line="225" w:lineRule="exact"/>
            </w:pPr>
            <w:r>
              <w:t>Flagstaff, AZ 86001</w:t>
            </w:r>
          </w:p>
        </w:tc>
        <w:tc>
          <w:tcPr>
            <w:tcW w:w="4947" w:type="dxa"/>
            <w:vMerge/>
            <w:tcBorders>
              <w:top w:val="nil"/>
            </w:tcBorders>
          </w:tcPr>
          <w:p w14:paraId="1D97D4F5" w14:textId="77777777" w:rsidR="0028263E" w:rsidRDefault="0028263E">
            <w:pPr>
              <w:rPr>
                <w:sz w:val="2"/>
                <w:szCs w:val="2"/>
              </w:rPr>
            </w:pPr>
          </w:p>
        </w:tc>
        <w:tc>
          <w:tcPr>
            <w:tcW w:w="4448" w:type="dxa"/>
            <w:vMerge/>
            <w:tcBorders>
              <w:top w:val="nil"/>
            </w:tcBorders>
          </w:tcPr>
          <w:p w14:paraId="64D18E2C" w14:textId="77777777" w:rsidR="0028263E" w:rsidRDefault="0028263E">
            <w:pPr>
              <w:rPr>
                <w:sz w:val="2"/>
                <w:szCs w:val="2"/>
              </w:rPr>
            </w:pPr>
          </w:p>
        </w:tc>
      </w:tr>
      <w:tr w:rsidR="0028263E" w14:paraId="73F41E4C" w14:textId="77777777">
        <w:trPr>
          <w:trHeight w:val="245"/>
        </w:trPr>
        <w:tc>
          <w:tcPr>
            <w:tcW w:w="5125" w:type="dxa"/>
            <w:tcBorders>
              <w:top w:val="nil"/>
              <w:bottom w:val="nil"/>
            </w:tcBorders>
          </w:tcPr>
          <w:p w14:paraId="27F31233" w14:textId="77777777" w:rsidR="0028263E" w:rsidRDefault="00145E34">
            <w:pPr>
              <w:pStyle w:val="TableParagraph"/>
              <w:spacing w:line="225" w:lineRule="exact"/>
            </w:pPr>
            <w:r>
              <w:t>Phone: (928) 779-1227</w:t>
            </w:r>
          </w:p>
        </w:tc>
        <w:tc>
          <w:tcPr>
            <w:tcW w:w="4947" w:type="dxa"/>
            <w:vMerge/>
            <w:tcBorders>
              <w:top w:val="nil"/>
            </w:tcBorders>
          </w:tcPr>
          <w:p w14:paraId="330E01C6" w14:textId="77777777" w:rsidR="0028263E" w:rsidRDefault="0028263E">
            <w:pPr>
              <w:rPr>
                <w:sz w:val="2"/>
                <w:szCs w:val="2"/>
              </w:rPr>
            </w:pPr>
          </w:p>
        </w:tc>
        <w:tc>
          <w:tcPr>
            <w:tcW w:w="4448" w:type="dxa"/>
            <w:vMerge/>
            <w:tcBorders>
              <w:top w:val="nil"/>
            </w:tcBorders>
          </w:tcPr>
          <w:p w14:paraId="3B66DB34" w14:textId="77777777" w:rsidR="0028263E" w:rsidRDefault="0028263E">
            <w:pPr>
              <w:rPr>
                <w:sz w:val="2"/>
                <w:szCs w:val="2"/>
              </w:rPr>
            </w:pPr>
          </w:p>
        </w:tc>
      </w:tr>
      <w:tr w:rsidR="0028263E" w14:paraId="3C8ED7C6" w14:textId="77777777">
        <w:trPr>
          <w:trHeight w:val="964"/>
        </w:trPr>
        <w:tc>
          <w:tcPr>
            <w:tcW w:w="5125" w:type="dxa"/>
            <w:tcBorders>
              <w:top w:val="nil"/>
            </w:tcBorders>
          </w:tcPr>
          <w:p w14:paraId="773B4397" w14:textId="77777777" w:rsidR="0028263E" w:rsidRDefault="0038798E">
            <w:pPr>
              <w:pStyle w:val="TableParagraph"/>
              <w:spacing w:line="237" w:lineRule="exact"/>
              <w:rPr>
                <w:b/>
              </w:rPr>
            </w:pPr>
            <w:hyperlink r:id="rId17">
              <w:r w:rsidR="00145E34">
                <w:rPr>
                  <w:b/>
                  <w:color w:val="0562C1"/>
                  <w:u w:val="single" w:color="0562C1"/>
                </w:rPr>
                <w:t>http://vistahospice.org/other-services/support-</w:t>
              </w:r>
            </w:hyperlink>
          </w:p>
          <w:p w14:paraId="379CECF8" w14:textId="77777777" w:rsidR="0028263E" w:rsidRDefault="0038798E">
            <w:pPr>
              <w:pStyle w:val="TableParagraph"/>
              <w:spacing w:before="22"/>
              <w:rPr>
                <w:b/>
              </w:rPr>
            </w:pPr>
            <w:hyperlink r:id="rId18">
              <w:r w:rsidR="00145E34">
                <w:rPr>
                  <w:b/>
                  <w:color w:val="0562C1"/>
                  <w:u w:val="single" w:color="0562C1"/>
                </w:rPr>
                <w:t>groups/</w:t>
              </w:r>
            </w:hyperlink>
          </w:p>
        </w:tc>
        <w:tc>
          <w:tcPr>
            <w:tcW w:w="4947" w:type="dxa"/>
            <w:vMerge/>
            <w:tcBorders>
              <w:top w:val="nil"/>
            </w:tcBorders>
          </w:tcPr>
          <w:p w14:paraId="1A3BBC57" w14:textId="77777777" w:rsidR="0028263E" w:rsidRDefault="0028263E">
            <w:pPr>
              <w:rPr>
                <w:sz w:val="2"/>
                <w:szCs w:val="2"/>
              </w:rPr>
            </w:pPr>
          </w:p>
        </w:tc>
        <w:tc>
          <w:tcPr>
            <w:tcW w:w="4448" w:type="dxa"/>
            <w:vMerge/>
            <w:tcBorders>
              <w:top w:val="nil"/>
            </w:tcBorders>
          </w:tcPr>
          <w:p w14:paraId="00B50BB5" w14:textId="77777777" w:rsidR="0028263E" w:rsidRDefault="0028263E">
            <w:pPr>
              <w:rPr>
                <w:sz w:val="2"/>
                <w:szCs w:val="2"/>
              </w:rPr>
            </w:pPr>
          </w:p>
        </w:tc>
      </w:tr>
    </w:tbl>
    <w:p w14:paraId="4EF8A989" w14:textId="77777777" w:rsidR="0028263E" w:rsidRDefault="0028263E">
      <w:pPr>
        <w:rPr>
          <w:sz w:val="2"/>
          <w:szCs w:val="2"/>
        </w:rPr>
        <w:sectPr w:rsidR="0028263E">
          <w:pgSz w:w="15840" w:h="12240" w:orient="landscape"/>
          <w:pgMar w:top="1140" w:right="520" w:bottom="280" w:left="520" w:header="720" w:footer="720" w:gutter="0"/>
          <w:cols w:space="720"/>
        </w:sectPr>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26"/>
        <w:gridCol w:w="4945"/>
        <w:gridCol w:w="4448"/>
      </w:tblGrid>
      <w:tr w:rsidR="0028263E" w14:paraId="153D2FBB" w14:textId="77777777">
        <w:trPr>
          <w:trHeight w:val="623"/>
        </w:trPr>
        <w:tc>
          <w:tcPr>
            <w:tcW w:w="5126" w:type="dxa"/>
            <w:tcBorders>
              <w:bottom w:val="single" w:sz="48" w:space="0" w:color="2E75B5"/>
            </w:tcBorders>
            <w:shd w:val="clear" w:color="auto" w:fill="FFCCCC"/>
          </w:tcPr>
          <w:p w14:paraId="348CD392" w14:textId="77777777" w:rsidR="0028263E" w:rsidRDefault="00145E34">
            <w:pPr>
              <w:pStyle w:val="TableParagraph"/>
              <w:spacing w:before="141"/>
              <w:ind w:left="260"/>
              <w:rPr>
                <w:b/>
                <w:sz w:val="28"/>
              </w:rPr>
            </w:pPr>
            <w:r>
              <w:rPr>
                <w:b/>
                <w:color w:val="1F3863"/>
                <w:sz w:val="28"/>
              </w:rPr>
              <w:t>Facility/Address/Phone Number/Hours</w:t>
            </w:r>
          </w:p>
        </w:tc>
        <w:tc>
          <w:tcPr>
            <w:tcW w:w="4945" w:type="dxa"/>
            <w:tcBorders>
              <w:bottom w:val="single" w:sz="48" w:space="0" w:color="2E75B5"/>
            </w:tcBorders>
            <w:shd w:val="clear" w:color="auto" w:fill="FFCCCC"/>
          </w:tcPr>
          <w:p w14:paraId="199D69F9" w14:textId="77777777" w:rsidR="0028263E" w:rsidRDefault="00145E34">
            <w:pPr>
              <w:pStyle w:val="TableParagraph"/>
              <w:spacing w:before="141"/>
              <w:ind w:left="1969" w:right="1946"/>
              <w:jc w:val="center"/>
              <w:rPr>
                <w:b/>
                <w:sz w:val="28"/>
              </w:rPr>
            </w:pPr>
            <w:r>
              <w:rPr>
                <w:b/>
                <w:color w:val="1F3863"/>
                <w:sz w:val="28"/>
              </w:rPr>
              <w:t>Services</w:t>
            </w:r>
          </w:p>
        </w:tc>
        <w:tc>
          <w:tcPr>
            <w:tcW w:w="4448" w:type="dxa"/>
            <w:tcBorders>
              <w:bottom w:val="single" w:sz="48" w:space="0" w:color="2E75B5"/>
            </w:tcBorders>
            <w:shd w:val="clear" w:color="auto" w:fill="FFCCCC"/>
          </w:tcPr>
          <w:p w14:paraId="46F73871" w14:textId="77777777" w:rsidR="0028263E" w:rsidRDefault="00145E34">
            <w:pPr>
              <w:pStyle w:val="TableParagraph"/>
              <w:spacing w:before="141"/>
              <w:ind w:left="775"/>
              <w:rPr>
                <w:b/>
                <w:sz w:val="28"/>
              </w:rPr>
            </w:pPr>
            <w:r>
              <w:rPr>
                <w:b/>
                <w:color w:val="1F3863"/>
                <w:sz w:val="28"/>
              </w:rPr>
              <w:t>Eligible Participants /Fee</w:t>
            </w:r>
          </w:p>
        </w:tc>
      </w:tr>
      <w:tr w:rsidR="0028263E" w14:paraId="3E91F0E0" w14:textId="77777777">
        <w:trPr>
          <w:trHeight w:val="351"/>
        </w:trPr>
        <w:tc>
          <w:tcPr>
            <w:tcW w:w="5126" w:type="dxa"/>
            <w:tcBorders>
              <w:top w:val="single" w:sz="48" w:space="0" w:color="2E75B5"/>
            </w:tcBorders>
            <w:shd w:val="clear" w:color="auto" w:fill="D9E0F1"/>
          </w:tcPr>
          <w:p w14:paraId="675CC2E4" w14:textId="77777777" w:rsidR="0028263E" w:rsidRDefault="00145E34">
            <w:pPr>
              <w:pStyle w:val="TableParagraph"/>
              <w:spacing w:before="19"/>
              <w:ind w:left="37"/>
              <w:rPr>
                <w:b/>
                <w:sz w:val="24"/>
              </w:rPr>
            </w:pPr>
            <w:r>
              <w:rPr>
                <w:b/>
                <w:sz w:val="24"/>
              </w:rPr>
              <w:t>NACA (Native Americans for Community Action)</w:t>
            </w:r>
          </w:p>
        </w:tc>
        <w:tc>
          <w:tcPr>
            <w:tcW w:w="4945" w:type="dxa"/>
            <w:vMerge w:val="restart"/>
            <w:tcBorders>
              <w:top w:val="single" w:sz="48" w:space="0" w:color="2E75B5"/>
            </w:tcBorders>
          </w:tcPr>
          <w:p w14:paraId="6CAD9A3D" w14:textId="77777777" w:rsidR="0028263E" w:rsidRDefault="00145E34">
            <w:pPr>
              <w:pStyle w:val="TableParagraph"/>
              <w:spacing w:line="244" w:lineRule="exact"/>
              <w:ind w:left="17"/>
            </w:pPr>
            <w:r>
              <w:t>Offer strengths-based outpatient services for youth</w:t>
            </w:r>
          </w:p>
          <w:p w14:paraId="5B030833" w14:textId="77777777" w:rsidR="0028263E" w:rsidRDefault="00145E34">
            <w:pPr>
              <w:pStyle w:val="TableParagraph"/>
              <w:spacing w:before="22" w:line="259" w:lineRule="auto"/>
              <w:ind w:left="17" w:right="234"/>
            </w:pPr>
            <w:r>
              <w:t>and adults- individual, family, couple, and group settings. Counseling is offered for marital problems, Intimate Partner Violence (IPV), depression, grief, trauma, self-esteem, coping skills, spiritual distress, and managing one’s lifestyle, and other issues. We also offer Prevention Programs including Suicide Prevention and Pathways after school program for youth.</w:t>
            </w:r>
          </w:p>
        </w:tc>
        <w:tc>
          <w:tcPr>
            <w:tcW w:w="4448" w:type="dxa"/>
            <w:vMerge w:val="restart"/>
            <w:tcBorders>
              <w:top w:val="single" w:sz="48" w:space="0" w:color="2E75B5"/>
            </w:tcBorders>
          </w:tcPr>
          <w:p w14:paraId="1E5E780D" w14:textId="77777777" w:rsidR="0028263E" w:rsidRDefault="00145E34">
            <w:pPr>
              <w:pStyle w:val="TableParagraph"/>
              <w:spacing w:line="244" w:lineRule="exact"/>
            </w:pPr>
            <w:r>
              <w:t>The mission of Native Americans for Community</w:t>
            </w:r>
          </w:p>
          <w:p w14:paraId="2930574D" w14:textId="77777777" w:rsidR="0028263E" w:rsidRDefault="00145E34">
            <w:pPr>
              <w:pStyle w:val="TableParagraph"/>
              <w:spacing w:before="22" w:line="259" w:lineRule="auto"/>
            </w:pPr>
            <w:r>
              <w:t>Action, Inc., is to provide preventive wellness strategies, empower, and advocate for Native people and others in need to create a healthy community based on Harmony, Respect, and Indigenous Values.</w:t>
            </w:r>
          </w:p>
        </w:tc>
      </w:tr>
      <w:tr w:rsidR="0028263E" w14:paraId="64316BBF" w14:textId="77777777">
        <w:trPr>
          <w:trHeight w:val="265"/>
        </w:trPr>
        <w:tc>
          <w:tcPr>
            <w:tcW w:w="5126" w:type="dxa"/>
            <w:tcBorders>
              <w:bottom w:val="nil"/>
            </w:tcBorders>
          </w:tcPr>
          <w:p w14:paraId="7FD29B49" w14:textId="77777777" w:rsidR="0028263E" w:rsidRDefault="00145E34">
            <w:pPr>
              <w:pStyle w:val="TableParagraph"/>
              <w:spacing w:line="246" w:lineRule="exact"/>
            </w:pPr>
            <w:r>
              <w:rPr>
                <w:u w:val="single"/>
              </w:rPr>
              <w:t xml:space="preserve">1500 E Cedar Suite 26 Flagstaff, AZ 86004 </w:t>
            </w:r>
          </w:p>
        </w:tc>
        <w:tc>
          <w:tcPr>
            <w:tcW w:w="4945" w:type="dxa"/>
            <w:vMerge/>
            <w:tcBorders>
              <w:top w:val="nil"/>
            </w:tcBorders>
          </w:tcPr>
          <w:p w14:paraId="4D9C3E86" w14:textId="77777777" w:rsidR="0028263E" w:rsidRDefault="0028263E">
            <w:pPr>
              <w:rPr>
                <w:sz w:val="2"/>
                <w:szCs w:val="2"/>
              </w:rPr>
            </w:pPr>
          </w:p>
        </w:tc>
        <w:tc>
          <w:tcPr>
            <w:tcW w:w="4448" w:type="dxa"/>
            <w:vMerge/>
            <w:tcBorders>
              <w:top w:val="nil"/>
            </w:tcBorders>
          </w:tcPr>
          <w:p w14:paraId="7E177005" w14:textId="77777777" w:rsidR="0028263E" w:rsidRDefault="0028263E">
            <w:pPr>
              <w:rPr>
                <w:sz w:val="2"/>
                <w:szCs w:val="2"/>
              </w:rPr>
            </w:pPr>
          </w:p>
        </w:tc>
      </w:tr>
      <w:tr w:rsidR="0028263E" w14:paraId="58AB7227" w14:textId="77777777">
        <w:trPr>
          <w:trHeight w:val="390"/>
        </w:trPr>
        <w:tc>
          <w:tcPr>
            <w:tcW w:w="5126" w:type="dxa"/>
            <w:tcBorders>
              <w:top w:val="nil"/>
              <w:bottom w:val="nil"/>
            </w:tcBorders>
          </w:tcPr>
          <w:p w14:paraId="56FF6902" w14:textId="77777777" w:rsidR="0028263E" w:rsidRDefault="00145E34">
            <w:pPr>
              <w:pStyle w:val="TableParagraph"/>
              <w:spacing w:line="233" w:lineRule="exact"/>
            </w:pPr>
            <w:r>
              <w:t xml:space="preserve">928.773.1245 </w:t>
            </w:r>
            <w:proofErr w:type="spellStart"/>
            <w:r>
              <w:t>ext</w:t>
            </w:r>
            <w:proofErr w:type="spellEnd"/>
            <w:r>
              <w:t xml:space="preserve"> 200</w:t>
            </w:r>
          </w:p>
        </w:tc>
        <w:tc>
          <w:tcPr>
            <w:tcW w:w="4945" w:type="dxa"/>
            <w:vMerge/>
            <w:tcBorders>
              <w:top w:val="nil"/>
            </w:tcBorders>
          </w:tcPr>
          <w:p w14:paraId="1F6C5DC7" w14:textId="77777777" w:rsidR="0028263E" w:rsidRDefault="0028263E">
            <w:pPr>
              <w:rPr>
                <w:sz w:val="2"/>
                <w:szCs w:val="2"/>
              </w:rPr>
            </w:pPr>
          </w:p>
        </w:tc>
        <w:tc>
          <w:tcPr>
            <w:tcW w:w="4448" w:type="dxa"/>
            <w:vMerge/>
            <w:tcBorders>
              <w:top w:val="nil"/>
            </w:tcBorders>
          </w:tcPr>
          <w:p w14:paraId="1B564BED" w14:textId="77777777" w:rsidR="0028263E" w:rsidRDefault="0028263E">
            <w:pPr>
              <w:rPr>
                <w:sz w:val="2"/>
                <w:szCs w:val="2"/>
              </w:rPr>
            </w:pPr>
          </w:p>
        </w:tc>
      </w:tr>
      <w:tr w:rsidR="0028263E" w14:paraId="5DD39F03" w14:textId="77777777">
        <w:trPr>
          <w:trHeight w:val="390"/>
        </w:trPr>
        <w:tc>
          <w:tcPr>
            <w:tcW w:w="5126" w:type="dxa"/>
            <w:tcBorders>
              <w:top w:val="nil"/>
              <w:bottom w:val="nil"/>
            </w:tcBorders>
          </w:tcPr>
          <w:p w14:paraId="44471EB4" w14:textId="77777777" w:rsidR="0028263E" w:rsidRDefault="00145E34">
            <w:pPr>
              <w:pStyle w:val="TableParagraph"/>
              <w:spacing w:before="109" w:line="261" w:lineRule="exact"/>
            </w:pPr>
            <w:r>
              <w:t>NACA Main</w:t>
            </w:r>
          </w:p>
        </w:tc>
        <w:tc>
          <w:tcPr>
            <w:tcW w:w="4945" w:type="dxa"/>
            <w:vMerge/>
            <w:tcBorders>
              <w:top w:val="nil"/>
            </w:tcBorders>
          </w:tcPr>
          <w:p w14:paraId="7771C5BD" w14:textId="77777777" w:rsidR="0028263E" w:rsidRDefault="0028263E">
            <w:pPr>
              <w:rPr>
                <w:sz w:val="2"/>
                <w:szCs w:val="2"/>
              </w:rPr>
            </w:pPr>
          </w:p>
        </w:tc>
        <w:tc>
          <w:tcPr>
            <w:tcW w:w="4448" w:type="dxa"/>
            <w:vMerge/>
            <w:tcBorders>
              <w:top w:val="nil"/>
            </w:tcBorders>
          </w:tcPr>
          <w:p w14:paraId="62BBE882" w14:textId="77777777" w:rsidR="0028263E" w:rsidRDefault="0028263E">
            <w:pPr>
              <w:rPr>
                <w:sz w:val="2"/>
                <w:szCs w:val="2"/>
              </w:rPr>
            </w:pPr>
          </w:p>
        </w:tc>
      </w:tr>
      <w:tr w:rsidR="0028263E" w14:paraId="4D3F4052" w14:textId="77777777">
        <w:trPr>
          <w:trHeight w:val="245"/>
        </w:trPr>
        <w:tc>
          <w:tcPr>
            <w:tcW w:w="5126" w:type="dxa"/>
            <w:tcBorders>
              <w:top w:val="nil"/>
              <w:bottom w:val="nil"/>
            </w:tcBorders>
          </w:tcPr>
          <w:p w14:paraId="1A88237D" w14:textId="77777777" w:rsidR="0028263E" w:rsidRDefault="00145E34">
            <w:pPr>
              <w:pStyle w:val="TableParagraph"/>
              <w:spacing w:line="226" w:lineRule="exact"/>
            </w:pPr>
            <w:r>
              <w:t>2717 N Steve's Blvd Suite 11 Flagstaff, AZ 86004</w:t>
            </w:r>
          </w:p>
        </w:tc>
        <w:tc>
          <w:tcPr>
            <w:tcW w:w="4945" w:type="dxa"/>
            <w:vMerge/>
            <w:tcBorders>
              <w:top w:val="nil"/>
            </w:tcBorders>
          </w:tcPr>
          <w:p w14:paraId="73C62D60" w14:textId="77777777" w:rsidR="0028263E" w:rsidRDefault="0028263E">
            <w:pPr>
              <w:rPr>
                <w:sz w:val="2"/>
                <w:szCs w:val="2"/>
              </w:rPr>
            </w:pPr>
          </w:p>
        </w:tc>
        <w:tc>
          <w:tcPr>
            <w:tcW w:w="4448" w:type="dxa"/>
            <w:vMerge/>
            <w:tcBorders>
              <w:top w:val="nil"/>
            </w:tcBorders>
          </w:tcPr>
          <w:p w14:paraId="14C7BA35" w14:textId="77777777" w:rsidR="0028263E" w:rsidRDefault="0028263E">
            <w:pPr>
              <w:rPr>
                <w:sz w:val="2"/>
                <w:szCs w:val="2"/>
              </w:rPr>
            </w:pPr>
          </w:p>
        </w:tc>
      </w:tr>
      <w:tr w:rsidR="0028263E" w14:paraId="2D40E999" w14:textId="77777777">
        <w:trPr>
          <w:trHeight w:val="536"/>
        </w:trPr>
        <w:tc>
          <w:tcPr>
            <w:tcW w:w="5126" w:type="dxa"/>
            <w:tcBorders>
              <w:top w:val="nil"/>
              <w:bottom w:val="nil"/>
            </w:tcBorders>
          </w:tcPr>
          <w:p w14:paraId="0E93650E" w14:textId="77777777" w:rsidR="0028263E" w:rsidRDefault="00145E34">
            <w:pPr>
              <w:pStyle w:val="TableParagraph"/>
              <w:spacing w:line="233" w:lineRule="exact"/>
            </w:pPr>
            <w:r>
              <w:t>928.526.2968</w:t>
            </w:r>
          </w:p>
        </w:tc>
        <w:tc>
          <w:tcPr>
            <w:tcW w:w="4945" w:type="dxa"/>
            <w:vMerge/>
            <w:tcBorders>
              <w:top w:val="nil"/>
            </w:tcBorders>
          </w:tcPr>
          <w:p w14:paraId="479886B4" w14:textId="77777777" w:rsidR="0028263E" w:rsidRDefault="0028263E">
            <w:pPr>
              <w:rPr>
                <w:sz w:val="2"/>
                <w:szCs w:val="2"/>
              </w:rPr>
            </w:pPr>
          </w:p>
        </w:tc>
        <w:tc>
          <w:tcPr>
            <w:tcW w:w="4448" w:type="dxa"/>
            <w:vMerge/>
            <w:tcBorders>
              <w:top w:val="nil"/>
            </w:tcBorders>
          </w:tcPr>
          <w:p w14:paraId="41747F35" w14:textId="77777777" w:rsidR="0028263E" w:rsidRDefault="0028263E">
            <w:pPr>
              <w:rPr>
                <w:sz w:val="2"/>
                <w:szCs w:val="2"/>
              </w:rPr>
            </w:pPr>
          </w:p>
        </w:tc>
      </w:tr>
      <w:tr w:rsidR="0028263E" w14:paraId="65AA52D6" w14:textId="77777777">
        <w:trPr>
          <w:trHeight w:val="702"/>
        </w:trPr>
        <w:tc>
          <w:tcPr>
            <w:tcW w:w="5126" w:type="dxa"/>
            <w:tcBorders>
              <w:top w:val="nil"/>
            </w:tcBorders>
          </w:tcPr>
          <w:p w14:paraId="2E4E6827" w14:textId="77777777" w:rsidR="0028263E" w:rsidRDefault="0028263E">
            <w:pPr>
              <w:pStyle w:val="TableParagraph"/>
              <w:spacing w:before="10"/>
              <w:ind w:left="0"/>
              <w:rPr>
                <w:b/>
                <w:sz w:val="20"/>
              </w:rPr>
            </w:pPr>
          </w:p>
          <w:p w14:paraId="10FE6448" w14:textId="77777777" w:rsidR="0028263E" w:rsidRDefault="0038798E">
            <w:pPr>
              <w:pStyle w:val="TableParagraph"/>
              <w:rPr>
                <w:b/>
              </w:rPr>
            </w:pPr>
            <w:hyperlink r:id="rId19">
              <w:r w:rsidR="00145E34">
                <w:rPr>
                  <w:b/>
                  <w:color w:val="0462C1"/>
                  <w:u w:val="single" w:color="0462C1"/>
                </w:rPr>
                <w:t>http://www.nacainc.org/</w:t>
              </w:r>
            </w:hyperlink>
          </w:p>
        </w:tc>
        <w:tc>
          <w:tcPr>
            <w:tcW w:w="4945" w:type="dxa"/>
            <w:vMerge/>
            <w:tcBorders>
              <w:top w:val="nil"/>
            </w:tcBorders>
          </w:tcPr>
          <w:p w14:paraId="0A59D5E8" w14:textId="77777777" w:rsidR="0028263E" w:rsidRDefault="0028263E">
            <w:pPr>
              <w:rPr>
                <w:sz w:val="2"/>
                <w:szCs w:val="2"/>
              </w:rPr>
            </w:pPr>
          </w:p>
        </w:tc>
        <w:tc>
          <w:tcPr>
            <w:tcW w:w="4448" w:type="dxa"/>
            <w:vMerge/>
            <w:tcBorders>
              <w:top w:val="nil"/>
            </w:tcBorders>
          </w:tcPr>
          <w:p w14:paraId="336FDE27" w14:textId="77777777" w:rsidR="0028263E" w:rsidRDefault="0028263E">
            <w:pPr>
              <w:rPr>
                <w:sz w:val="2"/>
                <w:szCs w:val="2"/>
              </w:rPr>
            </w:pPr>
          </w:p>
        </w:tc>
      </w:tr>
      <w:tr w:rsidR="0028263E" w14:paraId="647CDE4F" w14:textId="77777777">
        <w:trPr>
          <w:trHeight w:val="360"/>
        </w:trPr>
        <w:tc>
          <w:tcPr>
            <w:tcW w:w="5126" w:type="dxa"/>
            <w:shd w:val="clear" w:color="auto" w:fill="D9E0F1"/>
          </w:tcPr>
          <w:p w14:paraId="5238BF52" w14:textId="77777777" w:rsidR="0028263E" w:rsidRDefault="00145E34">
            <w:pPr>
              <w:pStyle w:val="TableParagraph"/>
              <w:spacing w:before="27"/>
              <w:ind w:left="37"/>
              <w:rPr>
                <w:b/>
                <w:sz w:val="24"/>
              </w:rPr>
            </w:pPr>
            <w:r>
              <w:rPr>
                <w:b/>
                <w:sz w:val="24"/>
              </w:rPr>
              <w:t>Victim/Witness Services for Coconino County</w:t>
            </w:r>
          </w:p>
        </w:tc>
        <w:tc>
          <w:tcPr>
            <w:tcW w:w="4945" w:type="dxa"/>
            <w:vMerge w:val="restart"/>
          </w:tcPr>
          <w:p w14:paraId="661095FD" w14:textId="77777777" w:rsidR="0028263E" w:rsidRDefault="00145E34">
            <w:pPr>
              <w:pStyle w:val="TableParagraph"/>
              <w:spacing w:line="253" w:lineRule="exact"/>
              <w:ind w:left="17"/>
            </w:pPr>
            <w:r>
              <w:t>Victim Witness Services offers compassionate support</w:t>
            </w:r>
          </w:p>
          <w:p w14:paraId="2556E5A6" w14:textId="77777777" w:rsidR="0028263E" w:rsidRDefault="00145E34">
            <w:pPr>
              <w:pStyle w:val="TableParagraph"/>
              <w:spacing w:before="22" w:line="259" w:lineRule="auto"/>
              <w:ind w:left="17"/>
            </w:pPr>
            <w:r>
              <w:t>and resources to victims, witnesses and survivors of crime and crisis through effective response and community outreach.</w:t>
            </w:r>
          </w:p>
        </w:tc>
        <w:tc>
          <w:tcPr>
            <w:tcW w:w="4448" w:type="dxa"/>
            <w:vMerge w:val="restart"/>
          </w:tcPr>
          <w:p w14:paraId="11B4E9E0" w14:textId="77777777" w:rsidR="0028263E" w:rsidRDefault="0028263E">
            <w:pPr>
              <w:pStyle w:val="TableParagraph"/>
              <w:ind w:left="0"/>
              <w:rPr>
                <w:rFonts w:ascii="Times New Roman"/>
              </w:rPr>
            </w:pPr>
          </w:p>
        </w:tc>
      </w:tr>
      <w:tr w:rsidR="0028263E" w14:paraId="07E460DA" w14:textId="77777777">
        <w:trPr>
          <w:trHeight w:val="265"/>
        </w:trPr>
        <w:tc>
          <w:tcPr>
            <w:tcW w:w="5126" w:type="dxa"/>
            <w:tcBorders>
              <w:bottom w:val="nil"/>
            </w:tcBorders>
          </w:tcPr>
          <w:p w14:paraId="256975C9" w14:textId="77777777" w:rsidR="0028263E" w:rsidRDefault="00145E34">
            <w:pPr>
              <w:pStyle w:val="TableParagraph"/>
              <w:spacing w:line="246" w:lineRule="exact"/>
            </w:pPr>
            <w:r>
              <w:t>201 E Birch Ave Suite # 4</w:t>
            </w:r>
          </w:p>
        </w:tc>
        <w:tc>
          <w:tcPr>
            <w:tcW w:w="4945" w:type="dxa"/>
            <w:vMerge/>
            <w:tcBorders>
              <w:top w:val="nil"/>
            </w:tcBorders>
          </w:tcPr>
          <w:p w14:paraId="59D867E0" w14:textId="77777777" w:rsidR="0028263E" w:rsidRDefault="0028263E">
            <w:pPr>
              <w:rPr>
                <w:sz w:val="2"/>
                <w:szCs w:val="2"/>
              </w:rPr>
            </w:pPr>
          </w:p>
        </w:tc>
        <w:tc>
          <w:tcPr>
            <w:tcW w:w="4448" w:type="dxa"/>
            <w:vMerge/>
            <w:tcBorders>
              <w:top w:val="nil"/>
            </w:tcBorders>
          </w:tcPr>
          <w:p w14:paraId="5E15DDA1" w14:textId="77777777" w:rsidR="0028263E" w:rsidRDefault="0028263E">
            <w:pPr>
              <w:rPr>
                <w:sz w:val="2"/>
                <w:szCs w:val="2"/>
              </w:rPr>
            </w:pPr>
          </w:p>
        </w:tc>
      </w:tr>
      <w:tr w:rsidR="0028263E" w14:paraId="10D189AA" w14:textId="77777777">
        <w:trPr>
          <w:trHeight w:val="245"/>
        </w:trPr>
        <w:tc>
          <w:tcPr>
            <w:tcW w:w="5126" w:type="dxa"/>
            <w:tcBorders>
              <w:top w:val="nil"/>
              <w:bottom w:val="nil"/>
            </w:tcBorders>
          </w:tcPr>
          <w:p w14:paraId="5F644C3B" w14:textId="77777777" w:rsidR="0028263E" w:rsidRDefault="00145E34">
            <w:pPr>
              <w:pStyle w:val="TableParagraph"/>
              <w:spacing w:line="225" w:lineRule="exact"/>
            </w:pPr>
            <w:r>
              <w:t>Flagstaff, AZ 86001</w:t>
            </w:r>
          </w:p>
        </w:tc>
        <w:tc>
          <w:tcPr>
            <w:tcW w:w="4945" w:type="dxa"/>
            <w:vMerge/>
            <w:tcBorders>
              <w:top w:val="nil"/>
            </w:tcBorders>
          </w:tcPr>
          <w:p w14:paraId="25CD66C0" w14:textId="77777777" w:rsidR="0028263E" w:rsidRDefault="0028263E">
            <w:pPr>
              <w:rPr>
                <w:sz w:val="2"/>
                <w:szCs w:val="2"/>
              </w:rPr>
            </w:pPr>
          </w:p>
        </w:tc>
        <w:tc>
          <w:tcPr>
            <w:tcW w:w="4448" w:type="dxa"/>
            <w:vMerge/>
            <w:tcBorders>
              <w:top w:val="nil"/>
            </w:tcBorders>
          </w:tcPr>
          <w:p w14:paraId="53EB9C21" w14:textId="77777777" w:rsidR="0028263E" w:rsidRDefault="0028263E">
            <w:pPr>
              <w:rPr>
                <w:sz w:val="2"/>
                <w:szCs w:val="2"/>
              </w:rPr>
            </w:pPr>
          </w:p>
        </w:tc>
      </w:tr>
      <w:tr w:rsidR="0028263E" w14:paraId="1095A89A" w14:textId="77777777">
        <w:trPr>
          <w:trHeight w:val="245"/>
        </w:trPr>
        <w:tc>
          <w:tcPr>
            <w:tcW w:w="5126" w:type="dxa"/>
            <w:tcBorders>
              <w:top w:val="nil"/>
              <w:bottom w:val="nil"/>
            </w:tcBorders>
          </w:tcPr>
          <w:p w14:paraId="519AF2E8" w14:textId="77777777" w:rsidR="0028263E" w:rsidRDefault="00145E34">
            <w:pPr>
              <w:pStyle w:val="TableParagraph"/>
              <w:spacing w:line="225" w:lineRule="exact"/>
            </w:pPr>
            <w:r>
              <w:t>(928) 679-7770</w:t>
            </w:r>
          </w:p>
        </w:tc>
        <w:tc>
          <w:tcPr>
            <w:tcW w:w="4945" w:type="dxa"/>
            <w:vMerge/>
            <w:tcBorders>
              <w:top w:val="nil"/>
            </w:tcBorders>
          </w:tcPr>
          <w:p w14:paraId="4065984E" w14:textId="77777777" w:rsidR="0028263E" w:rsidRDefault="0028263E">
            <w:pPr>
              <w:rPr>
                <w:sz w:val="2"/>
                <w:szCs w:val="2"/>
              </w:rPr>
            </w:pPr>
          </w:p>
        </w:tc>
        <w:tc>
          <w:tcPr>
            <w:tcW w:w="4448" w:type="dxa"/>
            <w:vMerge/>
            <w:tcBorders>
              <w:top w:val="nil"/>
            </w:tcBorders>
          </w:tcPr>
          <w:p w14:paraId="1490C301" w14:textId="77777777" w:rsidR="0028263E" w:rsidRDefault="0028263E">
            <w:pPr>
              <w:rPr>
                <w:sz w:val="2"/>
                <w:szCs w:val="2"/>
              </w:rPr>
            </w:pPr>
          </w:p>
        </w:tc>
      </w:tr>
      <w:tr w:rsidR="0028263E" w14:paraId="39F3A4A3" w14:textId="77777777">
        <w:trPr>
          <w:trHeight w:val="426"/>
        </w:trPr>
        <w:tc>
          <w:tcPr>
            <w:tcW w:w="5126" w:type="dxa"/>
            <w:tcBorders>
              <w:top w:val="nil"/>
            </w:tcBorders>
          </w:tcPr>
          <w:p w14:paraId="5871C801" w14:textId="77777777" w:rsidR="0028263E" w:rsidRDefault="0038798E">
            <w:pPr>
              <w:pStyle w:val="TableParagraph"/>
              <w:spacing w:line="233" w:lineRule="exact"/>
              <w:rPr>
                <w:b/>
              </w:rPr>
            </w:pPr>
            <w:hyperlink r:id="rId20">
              <w:r w:rsidR="00145E34">
                <w:rPr>
                  <w:b/>
                  <w:color w:val="0462C1"/>
                  <w:u w:val="single" w:color="0462C1"/>
                </w:rPr>
                <w:t>http://www.vwscoconino.org/</w:t>
              </w:r>
            </w:hyperlink>
          </w:p>
        </w:tc>
        <w:tc>
          <w:tcPr>
            <w:tcW w:w="4945" w:type="dxa"/>
            <w:vMerge/>
            <w:tcBorders>
              <w:top w:val="nil"/>
            </w:tcBorders>
          </w:tcPr>
          <w:p w14:paraId="2012A0B6" w14:textId="77777777" w:rsidR="0028263E" w:rsidRDefault="0028263E">
            <w:pPr>
              <w:rPr>
                <w:sz w:val="2"/>
                <w:szCs w:val="2"/>
              </w:rPr>
            </w:pPr>
          </w:p>
        </w:tc>
        <w:tc>
          <w:tcPr>
            <w:tcW w:w="4448" w:type="dxa"/>
            <w:vMerge/>
            <w:tcBorders>
              <w:top w:val="nil"/>
            </w:tcBorders>
          </w:tcPr>
          <w:p w14:paraId="05AC3180" w14:textId="77777777" w:rsidR="0028263E" w:rsidRDefault="0028263E">
            <w:pPr>
              <w:rPr>
                <w:sz w:val="2"/>
                <w:szCs w:val="2"/>
              </w:rPr>
            </w:pPr>
          </w:p>
        </w:tc>
      </w:tr>
      <w:tr w:rsidR="0028263E" w14:paraId="197CB4D9" w14:textId="77777777">
        <w:trPr>
          <w:trHeight w:val="360"/>
        </w:trPr>
        <w:tc>
          <w:tcPr>
            <w:tcW w:w="5126" w:type="dxa"/>
            <w:shd w:val="clear" w:color="auto" w:fill="DDEBF7"/>
          </w:tcPr>
          <w:p w14:paraId="52FFD057" w14:textId="77777777" w:rsidR="0028263E" w:rsidRDefault="00145E34">
            <w:pPr>
              <w:pStyle w:val="TableParagraph"/>
              <w:spacing w:before="42"/>
              <w:ind w:left="37"/>
              <w:rPr>
                <w:b/>
                <w:sz w:val="24"/>
              </w:rPr>
            </w:pPr>
            <w:r>
              <w:rPr>
                <w:b/>
                <w:sz w:val="24"/>
              </w:rPr>
              <w:t>Alcoholics Anonymous (AA)</w:t>
            </w:r>
          </w:p>
        </w:tc>
        <w:tc>
          <w:tcPr>
            <w:tcW w:w="4945" w:type="dxa"/>
            <w:vMerge w:val="restart"/>
          </w:tcPr>
          <w:p w14:paraId="3AE86C41" w14:textId="77777777" w:rsidR="0028263E" w:rsidRDefault="00145E34">
            <w:pPr>
              <w:pStyle w:val="TableParagraph"/>
              <w:spacing w:line="253" w:lineRule="exact"/>
              <w:ind w:left="17"/>
            </w:pPr>
            <w:r>
              <w:t>Alcoholics Anonymous is a fellowship of men and</w:t>
            </w:r>
          </w:p>
          <w:p w14:paraId="018DBA81" w14:textId="77777777" w:rsidR="0028263E" w:rsidRDefault="00145E34">
            <w:pPr>
              <w:pStyle w:val="TableParagraph"/>
              <w:spacing w:before="22" w:line="259" w:lineRule="auto"/>
              <w:ind w:left="17" w:right="234"/>
            </w:pPr>
            <w:r>
              <w:t>women who share their experience, strength and hope with each other that they may solve their common problem and help others to recover from alcoholism.</w:t>
            </w:r>
          </w:p>
        </w:tc>
        <w:tc>
          <w:tcPr>
            <w:tcW w:w="4448" w:type="dxa"/>
            <w:vMerge w:val="restart"/>
          </w:tcPr>
          <w:p w14:paraId="3538A5E1" w14:textId="77777777" w:rsidR="0028263E" w:rsidRDefault="00145E34">
            <w:pPr>
              <w:pStyle w:val="TableParagraph"/>
              <w:spacing w:line="253" w:lineRule="exact"/>
            </w:pPr>
            <w:r>
              <w:t>The only requirement for membership is a</w:t>
            </w:r>
          </w:p>
          <w:p w14:paraId="5940795C" w14:textId="77777777" w:rsidR="0028263E" w:rsidRDefault="00145E34">
            <w:pPr>
              <w:pStyle w:val="TableParagraph"/>
              <w:spacing w:before="22" w:line="259" w:lineRule="auto"/>
              <w:ind w:right="44"/>
            </w:pPr>
            <w:r>
              <w:t>desire to stop drinking. There are no dues or fees for AA membership; we are self-supporting through our own contributions.</w:t>
            </w:r>
          </w:p>
        </w:tc>
      </w:tr>
      <w:tr w:rsidR="0028263E" w14:paraId="2486ADC6" w14:textId="77777777">
        <w:trPr>
          <w:trHeight w:val="265"/>
        </w:trPr>
        <w:tc>
          <w:tcPr>
            <w:tcW w:w="5126" w:type="dxa"/>
            <w:tcBorders>
              <w:bottom w:val="nil"/>
            </w:tcBorders>
          </w:tcPr>
          <w:p w14:paraId="6032B2B6" w14:textId="77777777" w:rsidR="0028263E" w:rsidRDefault="00145E34">
            <w:pPr>
              <w:pStyle w:val="TableParagraph"/>
              <w:spacing w:line="246" w:lineRule="exact"/>
            </w:pPr>
            <w:r>
              <w:t>Flagstaff Central Office</w:t>
            </w:r>
          </w:p>
        </w:tc>
        <w:tc>
          <w:tcPr>
            <w:tcW w:w="4945" w:type="dxa"/>
            <w:vMerge/>
            <w:tcBorders>
              <w:top w:val="nil"/>
            </w:tcBorders>
          </w:tcPr>
          <w:p w14:paraId="13FECDB5" w14:textId="77777777" w:rsidR="0028263E" w:rsidRDefault="0028263E">
            <w:pPr>
              <w:rPr>
                <w:sz w:val="2"/>
                <w:szCs w:val="2"/>
              </w:rPr>
            </w:pPr>
          </w:p>
        </w:tc>
        <w:tc>
          <w:tcPr>
            <w:tcW w:w="4448" w:type="dxa"/>
            <w:vMerge/>
            <w:tcBorders>
              <w:top w:val="nil"/>
            </w:tcBorders>
          </w:tcPr>
          <w:p w14:paraId="31264736" w14:textId="77777777" w:rsidR="0028263E" w:rsidRDefault="0028263E">
            <w:pPr>
              <w:rPr>
                <w:sz w:val="2"/>
                <w:szCs w:val="2"/>
              </w:rPr>
            </w:pPr>
          </w:p>
        </w:tc>
      </w:tr>
      <w:tr w:rsidR="0028263E" w14:paraId="562258E5" w14:textId="77777777">
        <w:trPr>
          <w:trHeight w:val="245"/>
        </w:trPr>
        <w:tc>
          <w:tcPr>
            <w:tcW w:w="5126" w:type="dxa"/>
            <w:tcBorders>
              <w:top w:val="nil"/>
              <w:bottom w:val="nil"/>
            </w:tcBorders>
          </w:tcPr>
          <w:p w14:paraId="5DC53F86" w14:textId="77777777" w:rsidR="0028263E" w:rsidRDefault="00145E34">
            <w:pPr>
              <w:pStyle w:val="TableParagraph"/>
              <w:spacing w:line="225" w:lineRule="exact"/>
            </w:pPr>
            <w:r>
              <w:t xml:space="preserve">2102 E Third Avenue (at the </w:t>
            </w:r>
            <w:proofErr w:type="spellStart"/>
            <w:r>
              <w:t>Alano</w:t>
            </w:r>
            <w:proofErr w:type="spellEnd"/>
            <w:r>
              <w:t xml:space="preserve"> Club)</w:t>
            </w:r>
          </w:p>
        </w:tc>
        <w:tc>
          <w:tcPr>
            <w:tcW w:w="4945" w:type="dxa"/>
            <w:vMerge/>
            <w:tcBorders>
              <w:top w:val="nil"/>
            </w:tcBorders>
          </w:tcPr>
          <w:p w14:paraId="7322D32A" w14:textId="77777777" w:rsidR="0028263E" w:rsidRDefault="0028263E">
            <w:pPr>
              <w:rPr>
                <w:sz w:val="2"/>
                <w:szCs w:val="2"/>
              </w:rPr>
            </w:pPr>
          </w:p>
        </w:tc>
        <w:tc>
          <w:tcPr>
            <w:tcW w:w="4448" w:type="dxa"/>
            <w:vMerge/>
            <w:tcBorders>
              <w:top w:val="nil"/>
            </w:tcBorders>
          </w:tcPr>
          <w:p w14:paraId="1A0BEA25" w14:textId="77777777" w:rsidR="0028263E" w:rsidRDefault="0028263E">
            <w:pPr>
              <w:rPr>
                <w:sz w:val="2"/>
                <w:szCs w:val="2"/>
              </w:rPr>
            </w:pPr>
          </w:p>
        </w:tc>
      </w:tr>
      <w:tr w:rsidR="0028263E" w14:paraId="1E59F181" w14:textId="77777777">
        <w:trPr>
          <w:trHeight w:val="245"/>
        </w:trPr>
        <w:tc>
          <w:tcPr>
            <w:tcW w:w="5126" w:type="dxa"/>
            <w:tcBorders>
              <w:top w:val="nil"/>
              <w:bottom w:val="nil"/>
            </w:tcBorders>
          </w:tcPr>
          <w:p w14:paraId="7EB91FA8" w14:textId="77777777" w:rsidR="0028263E" w:rsidRDefault="00145E34">
            <w:pPr>
              <w:pStyle w:val="TableParagraph"/>
              <w:spacing w:line="225" w:lineRule="exact"/>
            </w:pPr>
            <w:r>
              <w:t>Flagstaff, AZ 86004</w:t>
            </w:r>
          </w:p>
        </w:tc>
        <w:tc>
          <w:tcPr>
            <w:tcW w:w="4945" w:type="dxa"/>
            <w:vMerge/>
            <w:tcBorders>
              <w:top w:val="nil"/>
            </w:tcBorders>
          </w:tcPr>
          <w:p w14:paraId="1F006166" w14:textId="77777777" w:rsidR="0028263E" w:rsidRDefault="0028263E">
            <w:pPr>
              <w:rPr>
                <w:sz w:val="2"/>
                <w:szCs w:val="2"/>
              </w:rPr>
            </w:pPr>
          </w:p>
        </w:tc>
        <w:tc>
          <w:tcPr>
            <w:tcW w:w="4448" w:type="dxa"/>
            <w:vMerge/>
            <w:tcBorders>
              <w:top w:val="nil"/>
            </w:tcBorders>
          </w:tcPr>
          <w:p w14:paraId="6CA55926" w14:textId="77777777" w:rsidR="0028263E" w:rsidRDefault="0028263E">
            <w:pPr>
              <w:rPr>
                <w:sz w:val="2"/>
                <w:szCs w:val="2"/>
              </w:rPr>
            </w:pPr>
          </w:p>
        </w:tc>
      </w:tr>
      <w:tr w:rsidR="0028263E" w14:paraId="439A222C" w14:textId="77777777">
        <w:trPr>
          <w:trHeight w:val="245"/>
        </w:trPr>
        <w:tc>
          <w:tcPr>
            <w:tcW w:w="5126" w:type="dxa"/>
            <w:tcBorders>
              <w:top w:val="nil"/>
              <w:bottom w:val="nil"/>
            </w:tcBorders>
          </w:tcPr>
          <w:p w14:paraId="7B92AE83" w14:textId="77777777" w:rsidR="0028263E" w:rsidRDefault="00145E34">
            <w:pPr>
              <w:pStyle w:val="TableParagraph"/>
              <w:spacing w:line="225" w:lineRule="exact"/>
            </w:pPr>
            <w:r>
              <w:t>(928) 774-4615</w:t>
            </w:r>
          </w:p>
        </w:tc>
        <w:tc>
          <w:tcPr>
            <w:tcW w:w="4945" w:type="dxa"/>
            <w:vMerge/>
            <w:tcBorders>
              <w:top w:val="nil"/>
            </w:tcBorders>
          </w:tcPr>
          <w:p w14:paraId="453DD0D3" w14:textId="77777777" w:rsidR="0028263E" w:rsidRDefault="0028263E">
            <w:pPr>
              <w:rPr>
                <w:sz w:val="2"/>
                <w:szCs w:val="2"/>
              </w:rPr>
            </w:pPr>
          </w:p>
        </w:tc>
        <w:tc>
          <w:tcPr>
            <w:tcW w:w="4448" w:type="dxa"/>
            <w:vMerge/>
            <w:tcBorders>
              <w:top w:val="nil"/>
            </w:tcBorders>
          </w:tcPr>
          <w:p w14:paraId="6F810498" w14:textId="77777777" w:rsidR="0028263E" w:rsidRDefault="0028263E">
            <w:pPr>
              <w:rPr>
                <w:sz w:val="2"/>
                <w:szCs w:val="2"/>
              </w:rPr>
            </w:pPr>
          </w:p>
        </w:tc>
      </w:tr>
      <w:tr w:rsidR="0028263E" w14:paraId="6F8462EC" w14:textId="77777777">
        <w:trPr>
          <w:trHeight w:val="245"/>
        </w:trPr>
        <w:tc>
          <w:tcPr>
            <w:tcW w:w="5126" w:type="dxa"/>
            <w:tcBorders>
              <w:top w:val="nil"/>
              <w:bottom w:val="nil"/>
            </w:tcBorders>
          </w:tcPr>
          <w:p w14:paraId="0B1DBBA4" w14:textId="77777777" w:rsidR="0028263E" w:rsidRDefault="00145E34">
            <w:pPr>
              <w:pStyle w:val="TableParagraph"/>
              <w:spacing w:line="225" w:lineRule="exact"/>
            </w:pPr>
            <w:r>
              <w:t>Emergency Hotline: (928) 779-3569</w:t>
            </w:r>
          </w:p>
        </w:tc>
        <w:tc>
          <w:tcPr>
            <w:tcW w:w="4945" w:type="dxa"/>
            <w:vMerge/>
            <w:tcBorders>
              <w:top w:val="nil"/>
            </w:tcBorders>
          </w:tcPr>
          <w:p w14:paraId="0EB44B43" w14:textId="77777777" w:rsidR="0028263E" w:rsidRDefault="0028263E">
            <w:pPr>
              <w:rPr>
                <w:sz w:val="2"/>
                <w:szCs w:val="2"/>
              </w:rPr>
            </w:pPr>
          </w:p>
        </w:tc>
        <w:tc>
          <w:tcPr>
            <w:tcW w:w="4448" w:type="dxa"/>
            <w:vMerge/>
            <w:tcBorders>
              <w:top w:val="nil"/>
            </w:tcBorders>
          </w:tcPr>
          <w:p w14:paraId="35B80429" w14:textId="77777777" w:rsidR="0028263E" w:rsidRDefault="0028263E">
            <w:pPr>
              <w:rPr>
                <w:sz w:val="2"/>
                <w:szCs w:val="2"/>
              </w:rPr>
            </w:pPr>
          </w:p>
        </w:tc>
      </w:tr>
      <w:tr w:rsidR="0028263E" w14:paraId="42D48537" w14:textId="77777777">
        <w:trPr>
          <w:trHeight w:val="245"/>
        </w:trPr>
        <w:tc>
          <w:tcPr>
            <w:tcW w:w="5126" w:type="dxa"/>
            <w:tcBorders>
              <w:top w:val="nil"/>
              <w:bottom w:val="nil"/>
            </w:tcBorders>
          </w:tcPr>
          <w:p w14:paraId="44D3E342" w14:textId="77777777" w:rsidR="0028263E" w:rsidRDefault="00145E34">
            <w:pPr>
              <w:pStyle w:val="TableParagraph"/>
              <w:spacing w:line="225" w:lineRule="exact"/>
            </w:pPr>
            <w:r>
              <w:t>24 hours a day, 7 days a week</w:t>
            </w:r>
          </w:p>
        </w:tc>
        <w:tc>
          <w:tcPr>
            <w:tcW w:w="4945" w:type="dxa"/>
            <w:vMerge/>
            <w:tcBorders>
              <w:top w:val="nil"/>
            </w:tcBorders>
          </w:tcPr>
          <w:p w14:paraId="0FC227A2" w14:textId="77777777" w:rsidR="0028263E" w:rsidRDefault="0028263E">
            <w:pPr>
              <w:rPr>
                <w:sz w:val="2"/>
                <w:szCs w:val="2"/>
              </w:rPr>
            </w:pPr>
          </w:p>
        </w:tc>
        <w:tc>
          <w:tcPr>
            <w:tcW w:w="4448" w:type="dxa"/>
            <w:vMerge/>
            <w:tcBorders>
              <w:top w:val="nil"/>
            </w:tcBorders>
          </w:tcPr>
          <w:p w14:paraId="26771E5C" w14:textId="77777777" w:rsidR="0028263E" w:rsidRDefault="0028263E">
            <w:pPr>
              <w:rPr>
                <w:sz w:val="2"/>
                <w:szCs w:val="2"/>
              </w:rPr>
            </w:pPr>
          </w:p>
        </w:tc>
      </w:tr>
      <w:tr w:rsidR="0028263E" w14:paraId="5F07C557" w14:textId="77777777">
        <w:trPr>
          <w:trHeight w:val="369"/>
        </w:trPr>
        <w:tc>
          <w:tcPr>
            <w:tcW w:w="5126" w:type="dxa"/>
            <w:tcBorders>
              <w:top w:val="nil"/>
            </w:tcBorders>
          </w:tcPr>
          <w:p w14:paraId="6E0767FE" w14:textId="77777777" w:rsidR="0028263E" w:rsidRDefault="0038798E">
            <w:pPr>
              <w:pStyle w:val="TableParagraph"/>
              <w:spacing w:line="233" w:lineRule="exact"/>
              <w:rPr>
                <w:b/>
              </w:rPr>
            </w:pPr>
            <w:hyperlink r:id="rId21">
              <w:r w:rsidR="00145E34">
                <w:rPr>
                  <w:b/>
                  <w:color w:val="0462C1"/>
                  <w:u w:val="single" w:color="0462C1"/>
                </w:rPr>
                <w:t>http://www.flagstaffaa.org/index.html</w:t>
              </w:r>
            </w:hyperlink>
          </w:p>
        </w:tc>
        <w:tc>
          <w:tcPr>
            <w:tcW w:w="4945" w:type="dxa"/>
            <w:vMerge/>
            <w:tcBorders>
              <w:top w:val="nil"/>
            </w:tcBorders>
          </w:tcPr>
          <w:p w14:paraId="2D2D7363" w14:textId="77777777" w:rsidR="0028263E" w:rsidRDefault="0028263E">
            <w:pPr>
              <w:rPr>
                <w:sz w:val="2"/>
                <w:szCs w:val="2"/>
              </w:rPr>
            </w:pPr>
          </w:p>
        </w:tc>
        <w:tc>
          <w:tcPr>
            <w:tcW w:w="4448" w:type="dxa"/>
            <w:vMerge/>
            <w:tcBorders>
              <w:top w:val="nil"/>
            </w:tcBorders>
          </w:tcPr>
          <w:p w14:paraId="43B05709" w14:textId="77777777" w:rsidR="0028263E" w:rsidRDefault="0028263E">
            <w:pPr>
              <w:rPr>
                <w:sz w:val="2"/>
                <w:szCs w:val="2"/>
              </w:rPr>
            </w:pPr>
          </w:p>
        </w:tc>
      </w:tr>
      <w:tr w:rsidR="0028263E" w14:paraId="2F3DC106" w14:textId="77777777">
        <w:trPr>
          <w:trHeight w:val="360"/>
        </w:trPr>
        <w:tc>
          <w:tcPr>
            <w:tcW w:w="5126" w:type="dxa"/>
            <w:shd w:val="clear" w:color="auto" w:fill="D9E0F1"/>
          </w:tcPr>
          <w:p w14:paraId="482A88FA" w14:textId="77777777" w:rsidR="0028263E" w:rsidRDefault="00145E34">
            <w:pPr>
              <w:pStyle w:val="TableParagraph"/>
              <w:spacing w:before="56"/>
              <w:rPr>
                <w:b/>
              </w:rPr>
            </w:pPr>
            <w:r>
              <w:rPr>
                <w:b/>
              </w:rPr>
              <w:t>Narcotics Anonymous (NA)</w:t>
            </w:r>
          </w:p>
        </w:tc>
        <w:tc>
          <w:tcPr>
            <w:tcW w:w="4945" w:type="dxa"/>
            <w:vMerge w:val="restart"/>
          </w:tcPr>
          <w:p w14:paraId="22D5A7A7" w14:textId="77777777" w:rsidR="0028263E" w:rsidRDefault="00145E34">
            <w:pPr>
              <w:pStyle w:val="TableParagraph"/>
              <w:spacing w:line="253" w:lineRule="exact"/>
              <w:ind w:left="17"/>
            </w:pPr>
            <w:r>
              <w:t>Narcotics Anonymous offers recovery to addicts</w:t>
            </w:r>
          </w:p>
          <w:p w14:paraId="798D7A6C" w14:textId="77777777" w:rsidR="0028263E" w:rsidRDefault="00145E34">
            <w:pPr>
              <w:pStyle w:val="TableParagraph"/>
              <w:spacing w:before="22" w:line="259" w:lineRule="auto"/>
              <w:ind w:left="17" w:right="2"/>
            </w:pPr>
            <w:r>
              <w:t>around the world. NA focuses on the disease of addiction rather than any particular drug. In Narcotics Anonymous, membership is based on a desire to stop using drugs including alcohol land has as a foundation, the principle of complete abstinence.</w:t>
            </w:r>
          </w:p>
        </w:tc>
        <w:tc>
          <w:tcPr>
            <w:tcW w:w="4448" w:type="dxa"/>
            <w:vMerge w:val="restart"/>
          </w:tcPr>
          <w:p w14:paraId="439E6963" w14:textId="77777777" w:rsidR="0028263E" w:rsidRDefault="0028263E">
            <w:pPr>
              <w:pStyle w:val="TableParagraph"/>
              <w:ind w:left="0"/>
              <w:rPr>
                <w:rFonts w:ascii="Times New Roman"/>
              </w:rPr>
            </w:pPr>
          </w:p>
        </w:tc>
      </w:tr>
      <w:tr w:rsidR="0028263E" w14:paraId="0D52B356" w14:textId="77777777">
        <w:trPr>
          <w:trHeight w:val="265"/>
        </w:trPr>
        <w:tc>
          <w:tcPr>
            <w:tcW w:w="5126" w:type="dxa"/>
            <w:tcBorders>
              <w:bottom w:val="nil"/>
            </w:tcBorders>
          </w:tcPr>
          <w:p w14:paraId="6F22D6A6" w14:textId="77777777" w:rsidR="0028263E" w:rsidRDefault="00145E34">
            <w:pPr>
              <w:pStyle w:val="TableParagraph"/>
              <w:spacing w:line="246" w:lineRule="exact"/>
            </w:pPr>
            <w:r>
              <w:t>Helpline Number (928) 255-4655</w:t>
            </w:r>
          </w:p>
        </w:tc>
        <w:tc>
          <w:tcPr>
            <w:tcW w:w="4945" w:type="dxa"/>
            <w:vMerge/>
            <w:tcBorders>
              <w:top w:val="nil"/>
            </w:tcBorders>
          </w:tcPr>
          <w:p w14:paraId="2691857C" w14:textId="77777777" w:rsidR="0028263E" w:rsidRDefault="0028263E">
            <w:pPr>
              <w:rPr>
                <w:sz w:val="2"/>
                <w:szCs w:val="2"/>
              </w:rPr>
            </w:pPr>
          </w:p>
        </w:tc>
        <w:tc>
          <w:tcPr>
            <w:tcW w:w="4448" w:type="dxa"/>
            <w:vMerge/>
            <w:tcBorders>
              <w:top w:val="nil"/>
            </w:tcBorders>
          </w:tcPr>
          <w:p w14:paraId="37BA9E2B" w14:textId="77777777" w:rsidR="0028263E" w:rsidRDefault="0028263E">
            <w:pPr>
              <w:rPr>
                <w:sz w:val="2"/>
                <w:szCs w:val="2"/>
              </w:rPr>
            </w:pPr>
          </w:p>
        </w:tc>
      </w:tr>
      <w:tr w:rsidR="0028263E" w14:paraId="65B2B242" w14:textId="77777777">
        <w:trPr>
          <w:trHeight w:val="1472"/>
        </w:trPr>
        <w:tc>
          <w:tcPr>
            <w:tcW w:w="5126" w:type="dxa"/>
            <w:tcBorders>
              <w:top w:val="nil"/>
            </w:tcBorders>
          </w:tcPr>
          <w:p w14:paraId="38B6AA4F" w14:textId="77777777" w:rsidR="0028263E" w:rsidRDefault="0038798E">
            <w:pPr>
              <w:pStyle w:val="TableParagraph"/>
              <w:spacing w:line="233" w:lineRule="exact"/>
              <w:rPr>
                <w:b/>
              </w:rPr>
            </w:pPr>
            <w:hyperlink r:id="rId22">
              <w:r w:rsidR="00145E34">
                <w:rPr>
                  <w:b/>
                  <w:color w:val="0462C1"/>
                  <w:u w:val="single" w:color="0462C1"/>
                </w:rPr>
                <w:t xml:space="preserve">http://www.arizona-na.org/ </w:t>
              </w:r>
            </w:hyperlink>
          </w:p>
        </w:tc>
        <w:tc>
          <w:tcPr>
            <w:tcW w:w="4945" w:type="dxa"/>
            <w:vMerge/>
            <w:tcBorders>
              <w:top w:val="nil"/>
            </w:tcBorders>
          </w:tcPr>
          <w:p w14:paraId="52B057CA" w14:textId="77777777" w:rsidR="0028263E" w:rsidRDefault="0028263E">
            <w:pPr>
              <w:rPr>
                <w:sz w:val="2"/>
                <w:szCs w:val="2"/>
              </w:rPr>
            </w:pPr>
          </w:p>
        </w:tc>
        <w:tc>
          <w:tcPr>
            <w:tcW w:w="4448" w:type="dxa"/>
            <w:vMerge/>
            <w:tcBorders>
              <w:top w:val="nil"/>
            </w:tcBorders>
          </w:tcPr>
          <w:p w14:paraId="5224B7F9" w14:textId="77777777" w:rsidR="0028263E" w:rsidRDefault="0028263E">
            <w:pPr>
              <w:rPr>
                <w:sz w:val="2"/>
                <w:szCs w:val="2"/>
              </w:rPr>
            </w:pPr>
          </w:p>
        </w:tc>
      </w:tr>
    </w:tbl>
    <w:p w14:paraId="136D6FE9" w14:textId="77777777" w:rsidR="00145E34" w:rsidRDefault="00145E34"/>
    <w:sectPr w:rsidR="00145E34">
      <w:pgSz w:w="15840" w:h="12240" w:orient="landscape"/>
      <w:pgMar w:top="108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3E"/>
    <w:rsid w:val="000116E7"/>
    <w:rsid w:val="00145E34"/>
    <w:rsid w:val="001B19D2"/>
    <w:rsid w:val="0028263E"/>
    <w:rsid w:val="00426B45"/>
    <w:rsid w:val="00492183"/>
    <w:rsid w:val="00526485"/>
    <w:rsid w:val="00551D64"/>
    <w:rsid w:val="007274F0"/>
    <w:rsid w:val="00C0088B"/>
    <w:rsid w:val="00C748D4"/>
    <w:rsid w:val="00EE2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0929"/>
  <w15:docId w15:val="{97C5BFF4-5885-455D-A949-B1A1AF8C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2">
    <w:name w:val="heading 2"/>
    <w:basedOn w:val="Normal"/>
    <w:link w:val="Heading2Char"/>
    <w:uiPriority w:val="9"/>
    <w:qFormat/>
    <w:rsid w:val="00426B45"/>
    <w:pPr>
      <w:widowControl/>
      <w:autoSpaceDE/>
      <w:autoSpaceDN/>
      <w:spacing w:before="100" w:beforeAutospacing="1" w:after="100" w:afterAutospacing="1"/>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semiHidden/>
    <w:unhideWhenUsed/>
    <w:qFormat/>
    <w:rsid w:val="001B19D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5"/>
    </w:pPr>
  </w:style>
  <w:style w:type="paragraph" w:styleId="NormalWeb">
    <w:name w:val="Normal (Web)"/>
    <w:basedOn w:val="Normal"/>
    <w:uiPriority w:val="99"/>
    <w:semiHidden/>
    <w:unhideWhenUsed/>
    <w:rsid w:val="00426B4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426B45"/>
    <w:rPr>
      <w:color w:val="0000FF"/>
      <w:u w:val="single"/>
    </w:rPr>
  </w:style>
  <w:style w:type="character" w:customStyle="1" w:styleId="Heading2Char">
    <w:name w:val="Heading 2 Char"/>
    <w:basedOn w:val="DefaultParagraphFont"/>
    <w:link w:val="Heading2"/>
    <w:uiPriority w:val="9"/>
    <w:rsid w:val="00426B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B19D2"/>
    <w:rPr>
      <w:rFonts w:asciiTheme="majorHAnsi" w:eastAsiaTheme="majorEastAsia" w:hAnsiTheme="majorHAnsi" w:cstheme="majorBidi"/>
      <w:color w:val="243F60" w:themeColor="accent1" w:themeShade="7F"/>
      <w:sz w:val="24"/>
      <w:szCs w:val="24"/>
      <w:lang w:bidi="en-US"/>
    </w:rPr>
  </w:style>
  <w:style w:type="paragraph" w:customStyle="1" w:styleId="paragraph">
    <w:name w:val="paragraph"/>
    <w:basedOn w:val="Normal"/>
    <w:rsid w:val="00492183"/>
    <w:pPr>
      <w:widowControl/>
      <w:autoSpaceDE/>
      <w:autoSpaceDN/>
      <w:spacing w:before="100" w:beforeAutospacing="1" w:after="100" w:afterAutospacing="1"/>
    </w:pPr>
    <w:rPr>
      <w:rFonts w:eastAsiaTheme="minorEastAsia"/>
      <w:lang w:eastAsia="zh-CN" w:bidi="ar-SA"/>
    </w:rPr>
  </w:style>
  <w:style w:type="character" w:customStyle="1" w:styleId="normaltextrun">
    <w:name w:val="normaltextrun"/>
    <w:basedOn w:val="DefaultParagraphFont"/>
    <w:rsid w:val="0049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56078">
      <w:bodyDiv w:val="1"/>
      <w:marLeft w:val="0"/>
      <w:marRight w:val="0"/>
      <w:marTop w:val="0"/>
      <w:marBottom w:val="0"/>
      <w:divBdr>
        <w:top w:val="none" w:sz="0" w:space="0" w:color="auto"/>
        <w:left w:val="none" w:sz="0" w:space="0" w:color="auto"/>
        <w:bottom w:val="none" w:sz="0" w:space="0" w:color="auto"/>
        <w:right w:val="none" w:sz="0" w:space="0" w:color="auto"/>
      </w:divBdr>
    </w:div>
    <w:div w:id="760419850">
      <w:bodyDiv w:val="1"/>
      <w:marLeft w:val="0"/>
      <w:marRight w:val="0"/>
      <w:marTop w:val="0"/>
      <w:marBottom w:val="0"/>
      <w:divBdr>
        <w:top w:val="none" w:sz="0" w:space="0" w:color="auto"/>
        <w:left w:val="none" w:sz="0" w:space="0" w:color="auto"/>
        <w:bottom w:val="none" w:sz="0" w:space="0" w:color="auto"/>
        <w:right w:val="none" w:sz="0" w:space="0" w:color="auto"/>
      </w:divBdr>
    </w:div>
    <w:div w:id="196276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9285232261" TargetMode="External"/><Relationship Id="rId13" Type="http://schemas.openxmlformats.org/officeDocument/2006/relationships/hyperlink" Target="https://tgcaz.org/" TargetMode="External"/><Relationship Id="rId18" Type="http://schemas.openxmlformats.org/officeDocument/2006/relationships/hyperlink" Target="http://vistahospice.org/other-services/support-groups/" TargetMode="External"/><Relationship Id="rId3" Type="http://schemas.openxmlformats.org/officeDocument/2006/relationships/webSettings" Target="webSettings.xml"/><Relationship Id="rId21" Type="http://schemas.openxmlformats.org/officeDocument/2006/relationships/hyperlink" Target="http://www.flagstaffaa.org/index.html" TargetMode="External"/><Relationship Id="rId7" Type="http://schemas.openxmlformats.org/officeDocument/2006/relationships/hyperlink" Target="http://www.crisisnetwork.org/" TargetMode="External"/><Relationship Id="rId12" Type="http://schemas.openxmlformats.org/officeDocument/2006/relationships/hyperlink" Target="https://www.terroshealth.org/mobile-crisis/" TargetMode="External"/><Relationship Id="rId17" Type="http://schemas.openxmlformats.org/officeDocument/2006/relationships/hyperlink" Target="http://vistahospice.org/other-services/support-groups/" TargetMode="External"/><Relationship Id="rId2" Type="http://schemas.openxmlformats.org/officeDocument/2006/relationships/settings" Target="settings.xml"/><Relationship Id="rId16" Type="http://schemas.openxmlformats.org/officeDocument/2006/relationships/hyperlink" Target="http://www.nami-flagstaff.org/home" TargetMode="External"/><Relationship Id="rId20" Type="http://schemas.openxmlformats.org/officeDocument/2006/relationships/hyperlink" Target="http://www.vwscoconino.org/" TargetMode="External"/><Relationship Id="rId1" Type="http://schemas.openxmlformats.org/officeDocument/2006/relationships/styles" Target="styles.xml"/><Relationship Id="rId6" Type="http://schemas.openxmlformats.org/officeDocument/2006/relationships/hyperlink" Target="https://www.va.gov/health-care/apply/application/introduction" TargetMode="External"/><Relationship Id="rId11" Type="http://schemas.openxmlformats.org/officeDocument/2006/relationships/hyperlink" Target="tel:9285232261" TargetMode="External"/><Relationship Id="rId24" Type="http://schemas.openxmlformats.org/officeDocument/2006/relationships/theme" Target="theme/theme1.xml"/><Relationship Id="rId5" Type="http://schemas.openxmlformats.org/officeDocument/2006/relationships/hyperlink" Target="mailto:Armondo.escalanti@nau.edu" TargetMode="External"/><Relationship Id="rId15" Type="http://schemas.openxmlformats.org/officeDocument/2006/relationships/hyperlink" Target="http://www.sbhservices.org/" TargetMode="External"/><Relationship Id="rId23" Type="http://schemas.openxmlformats.org/officeDocument/2006/relationships/fontTable" Target="fontTable.xml"/><Relationship Id="rId10" Type="http://schemas.openxmlformats.org/officeDocument/2006/relationships/hyperlink" Target="http://nau.edu/counseling-services/" TargetMode="External"/><Relationship Id="rId19" Type="http://schemas.openxmlformats.org/officeDocument/2006/relationships/hyperlink" Target="http://www.nacainc.org/" TargetMode="External"/><Relationship Id="rId4" Type="http://schemas.openxmlformats.org/officeDocument/2006/relationships/hyperlink" Target="mailto:laurie.jordon@nau.edu" TargetMode="External"/><Relationship Id="rId9" Type="http://schemas.openxmlformats.org/officeDocument/2006/relationships/hyperlink" Target="http://www2.nau.edu/nau-map/" TargetMode="External"/><Relationship Id="rId14" Type="http://schemas.openxmlformats.org/officeDocument/2006/relationships/hyperlink" Target="http://www.flagstaffmedicalcenter.com/" TargetMode="External"/><Relationship Id="rId22" Type="http://schemas.openxmlformats.org/officeDocument/2006/relationships/hyperlink" Target="http://www.arizon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Flagstaff Outpatient Counseling Services</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Flagstaff Outpatient Counseling Services</dc:title>
  <dc:creator>Kim Shaw</dc:creator>
  <cp:lastModifiedBy>Laurie Jane Jordon</cp:lastModifiedBy>
  <cp:revision>5</cp:revision>
  <dcterms:created xsi:type="dcterms:W3CDTF">2020-03-21T00:01:00Z</dcterms:created>
  <dcterms:modified xsi:type="dcterms:W3CDTF">2020-03-21T00:02:00Z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Microsoft® Excel® 2016</vt:lpwstr>
  </property>
  <property fmtid="{D5CDD505-2E9C-101B-9397-08002B2CF9AE}" pid="4" name="LastSaved">
    <vt:filetime>2020-03-19T00:00:00Z</vt:filetime>
  </property>
</Properties>
</file>