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5907" w14:textId="77777777" w:rsidR="006F7BFC" w:rsidRPr="006F7BFC" w:rsidRDefault="006F7BFC" w:rsidP="006F7BFC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LGBTQIA Commission Meeting</w:t>
      </w:r>
    </w:p>
    <w:p w14:paraId="6C0266EA" w14:textId="7FBF5FA8" w:rsidR="004411CC" w:rsidRDefault="00FC6BF2" w:rsidP="002A3149">
      <w:pPr>
        <w:jc w:val="center"/>
      </w:pPr>
      <w:r>
        <w:t>01/13/2021</w:t>
      </w:r>
    </w:p>
    <w:p w14:paraId="45C09801" w14:textId="73BB3706" w:rsidR="00E97BC7" w:rsidRDefault="002A3149" w:rsidP="002A3149">
      <w:pPr>
        <w:jc w:val="center"/>
      </w:pPr>
      <w:r>
        <w:t>1</w:t>
      </w:r>
      <w:r w:rsidR="00FC6BF2">
        <w:t>2</w:t>
      </w:r>
      <w:r>
        <w:t>:00PM-</w:t>
      </w:r>
      <w:r w:rsidR="00FC6BF2">
        <w:t>1</w:t>
      </w:r>
      <w:r>
        <w:t>:00PM</w:t>
      </w:r>
      <w:r w:rsidR="00C65276">
        <w:t xml:space="preserve"> </w:t>
      </w:r>
    </w:p>
    <w:p w14:paraId="09DA6447" w14:textId="77777777" w:rsidR="004411CC" w:rsidRDefault="004411CC" w:rsidP="004411CC">
      <w:pPr>
        <w:jc w:val="center"/>
        <w:rPr>
          <w:rFonts w:eastAsia="Times New Roman"/>
        </w:rPr>
      </w:pPr>
      <w:r>
        <w:rPr>
          <w:rFonts w:eastAsia="Times New Roman"/>
        </w:rPr>
        <w:t>Join Zoom Meeting</w:t>
      </w:r>
    </w:p>
    <w:p w14:paraId="1A45A4FA" w14:textId="77777777" w:rsidR="004411CC" w:rsidRDefault="00491E9D" w:rsidP="004411CC">
      <w:pPr>
        <w:jc w:val="center"/>
        <w:rPr>
          <w:rFonts w:eastAsia="Times New Roman"/>
        </w:rPr>
      </w:pPr>
      <w:hyperlink r:id="rId7" w:history="1">
        <w:r w:rsidR="004411CC">
          <w:rPr>
            <w:rStyle w:val="Hyperlink"/>
            <w:rFonts w:eastAsia="Times New Roman"/>
            <w:color w:val="0563C1"/>
          </w:rPr>
          <w:t>https://nau.zoom.us/j/91680843108</w:t>
        </w:r>
      </w:hyperlink>
    </w:p>
    <w:p w14:paraId="7CD6D299" w14:textId="77777777" w:rsidR="004411CC" w:rsidRDefault="004411CC" w:rsidP="004411CC">
      <w:pPr>
        <w:jc w:val="center"/>
        <w:rPr>
          <w:rFonts w:eastAsia="Times New Roman"/>
        </w:rPr>
      </w:pPr>
      <w:r>
        <w:rPr>
          <w:rFonts w:eastAsia="Times New Roman"/>
        </w:rPr>
        <w:t>Meeting ID: 916 8084 3108</w:t>
      </w:r>
    </w:p>
    <w:p w14:paraId="585A383C" w14:textId="2F2B1302" w:rsidR="004411CC" w:rsidRDefault="004411CC" w:rsidP="004411CC">
      <w:pPr>
        <w:jc w:val="center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Password: </w:t>
      </w:r>
      <w:r>
        <w:rPr>
          <w:rFonts w:eastAsia="Times New Roman"/>
          <w:shd w:val="clear" w:color="auto" w:fill="FFFF00"/>
        </w:rPr>
        <w:t>385774</w:t>
      </w:r>
    </w:p>
    <w:p w14:paraId="4021FE63" w14:textId="10BDE66B" w:rsidR="00C65276" w:rsidRDefault="00C65276" w:rsidP="00E97BC7"/>
    <w:p w14:paraId="2FAE5F97" w14:textId="6D3B0156" w:rsidR="008C4577" w:rsidRDefault="008C4577" w:rsidP="004411CC">
      <w:pPr>
        <w:pStyle w:val="ListParagraph"/>
        <w:numPr>
          <w:ilvl w:val="0"/>
          <w:numId w:val="1"/>
        </w:numPr>
      </w:pPr>
      <w:r>
        <w:t xml:space="preserve">Chelsea began the meeting at 12:00 p.m. </w:t>
      </w:r>
    </w:p>
    <w:p w14:paraId="0BAF2998" w14:textId="77777777" w:rsidR="008C4577" w:rsidRPr="008C4577" w:rsidRDefault="008C4577" w:rsidP="008C4577">
      <w:pPr>
        <w:pStyle w:val="ListParagraph"/>
      </w:pPr>
    </w:p>
    <w:p w14:paraId="465DB925" w14:textId="1434AAF6" w:rsidR="004411CC" w:rsidRDefault="004411CC" w:rsidP="004411CC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</w:t>
      </w:r>
      <w:r w:rsidR="00E97BC7" w:rsidRPr="00A63E68">
        <w:rPr>
          <w:b/>
          <w:bCs/>
        </w:rPr>
        <w:t>:</w:t>
      </w:r>
      <w:r w:rsidR="00E97BC7">
        <w:t xml:space="preserve">  pronouns, names, affiliation</w:t>
      </w:r>
    </w:p>
    <w:p w14:paraId="6C13BE05" w14:textId="77777777" w:rsidR="00E631F0" w:rsidRDefault="00E631F0" w:rsidP="00E631F0">
      <w:pPr>
        <w:pStyle w:val="ListParagraph"/>
      </w:pPr>
    </w:p>
    <w:p w14:paraId="3D2BA86F" w14:textId="06EE3868" w:rsidR="00A63E68" w:rsidRDefault="00825868" w:rsidP="00B82989">
      <w:pPr>
        <w:pStyle w:val="ListParagraph"/>
        <w:numPr>
          <w:ilvl w:val="1"/>
          <w:numId w:val="1"/>
        </w:numPr>
      </w:pPr>
      <w:r w:rsidRPr="00825868">
        <w:t xml:space="preserve">Chelsea Green; Ari Burford; Sarah Lipsey, Shane </w:t>
      </w:r>
      <w:proofErr w:type="spellStart"/>
      <w:r w:rsidRPr="00825868">
        <w:t>Canitz</w:t>
      </w:r>
      <w:proofErr w:type="spellEnd"/>
      <w:r w:rsidRPr="00825868">
        <w:t xml:space="preserve">; Amanda Rosas; Lauren Copeland-Glenn; Grace </w:t>
      </w:r>
      <w:proofErr w:type="spellStart"/>
      <w:r w:rsidRPr="00825868">
        <w:t>Ditsworth</w:t>
      </w:r>
      <w:proofErr w:type="spellEnd"/>
      <w:r w:rsidRPr="00825868">
        <w:t>; Marian Griffin; Felicia</w:t>
      </w:r>
      <w:r w:rsidR="00D7501D">
        <w:t xml:space="preserve"> Fiedler</w:t>
      </w:r>
      <w:r w:rsidRPr="00825868">
        <w:t xml:space="preserve">; Carl </w:t>
      </w:r>
      <w:proofErr w:type="spellStart"/>
      <w:r w:rsidRPr="00825868">
        <w:t>Dindo</w:t>
      </w:r>
      <w:proofErr w:type="spellEnd"/>
      <w:r w:rsidRPr="00825868">
        <w:t xml:space="preserve">; Tyler </w:t>
      </w:r>
      <w:proofErr w:type="spellStart"/>
      <w:r w:rsidRPr="00825868">
        <w:t>Cegler</w:t>
      </w:r>
      <w:proofErr w:type="spellEnd"/>
      <w:r w:rsidRPr="00825868">
        <w:t xml:space="preserve">; Joe </w:t>
      </w:r>
      <w:proofErr w:type="spellStart"/>
      <w:r w:rsidRPr="00825868">
        <w:t>Wegwert</w:t>
      </w:r>
      <w:proofErr w:type="spellEnd"/>
      <w:r w:rsidRPr="00825868">
        <w:t xml:space="preserve">; Calvin </w:t>
      </w:r>
      <w:proofErr w:type="spellStart"/>
      <w:r w:rsidRPr="00825868">
        <w:t>Legassie</w:t>
      </w:r>
      <w:proofErr w:type="spellEnd"/>
      <w:r w:rsidRPr="00825868">
        <w:t xml:space="preserve">; Amanda Williamson; Dee </w:t>
      </w:r>
      <w:proofErr w:type="spellStart"/>
      <w:r w:rsidRPr="00825868">
        <w:t>Wegwert</w:t>
      </w:r>
      <w:proofErr w:type="spellEnd"/>
      <w:r w:rsidRPr="00825868">
        <w:t xml:space="preserve">; Rick </w:t>
      </w:r>
      <w:proofErr w:type="spellStart"/>
      <w:r w:rsidRPr="00825868">
        <w:t>Michels</w:t>
      </w:r>
      <w:proofErr w:type="spellEnd"/>
      <w:r w:rsidRPr="00825868">
        <w:t>; Sean Parson; Alyssa Deaver; Scott Brown; Joe Tritschler</w:t>
      </w:r>
      <w:r w:rsidRPr="00401CB1">
        <w:t xml:space="preserve">; </w:t>
      </w:r>
      <w:proofErr w:type="gramStart"/>
      <w:r w:rsidRPr="00401CB1">
        <w:t xml:space="preserve">Taylor </w:t>
      </w:r>
      <w:r w:rsidR="004C3BE0" w:rsidRPr="00401CB1">
        <w:t xml:space="preserve"> </w:t>
      </w:r>
      <w:proofErr w:type="spellStart"/>
      <w:r w:rsidR="004C3BE0" w:rsidRPr="00401CB1">
        <w:t>Kerin</w:t>
      </w:r>
      <w:proofErr w:type="spellEnd"/>
      <w:proofErr w:type="gramEnd"/>
      <w:r w:rsidR="004C3BE0" w:rsidRPr="00401CB1">
        <w:rPr>
          <w:color w:val="4472C4" w:themeColor="accent1"/>
        </w:rPr>
        <w:t>,</w:t>
      </w:r>
      <w:r w:rsidRPr="004C3BE0">
        <w:rPr>
          <w:color w:val="4472C4" w:themeColor="accent1"/>
        </w:rPr>
        <w:t xml:space="preserve"> </w:t>
      </w:r>
      <w:r w:rsidRPr="00825868">
        <w:t>Shelby Re</w:t>
      </w:r>
      <w:r w:rsidR="000C598E">
        <w:t>id</w:t>
      </w:r>
      <w:r w:rsidRPr="00825868">
        <w:t>; Rachell Krell; Martin Tease; Amanda Williamson</w:t>
      </w:r>
    </w:p>
    <w:p w14:paraId="7612360B" w14:textId="77777777" w:rsidR="00B82989" w:rsidRDefault="00B82989" w:rsidP="00B82989">
      <w:pPr>
        <w:pStyle w:val="ListParagraph"/>
        <w:ind w:left="1440"/>
      </w:pPr>
    </w:p>
    <w:p w14:paraId="4185482D" w14:textId="2C650500" w:rsidR="004411CC" w:rsidRDefault="00772009" w:rsidP="00065005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 xml:space="preserve">Approval of </w:t>
      </w:r>
      <w:r w:rsidR="00E645C9" w:rsidRPr="00A63E68">
        <w:rPr>
          <w:b/>
          <w:bCs/>
        </w:rPr>
        <w:t>Minutes</w:t>
      </w:r>
      <w:r w:rsidR="00E645C9">
        <w:t xml:space="preserve"> for 11/</w:t>
      </w:r>
      <w:r w:rsidR="00302103">
        <w:t>13/2020 meeting</w:t>
      </w:r>
      <w:r>
        <w:t xml:space="preserve">. </w:t>
      </w:r>
    </w:p>
    <w:p w14:paraId="3A7DAA9E" w14:textId="56EBB7AC" w:rsidR="007C425B" w:rsidRDefault="002E0D42" w:rsidP="007C425B">
      <w:pPr>
        <w:pStyle w:val="ListParagraph"/>
        <w:numPr>
          <w:ilvl w:val="1"/>
          <w:numId w:val="1"/>
        </w:numPr>
      </w:pPr>
      <w:r>
        <w:t xml:space="preserve">Vote on November minutes </w:t>
      </w:r>
      <w:r w:rsidR="00D7501D">
        <w:t>postponed for review</w:t>
      </w:r>
      <w:r>
        <w:t xml:space="preserve"> to </w:t>
      </w:r>
      <w:proofErr w:type="gramStart"/>
      <w:r>
        <w:t>February</w:t>
      </w:r>
      <w:proofErr w:type="gramEnd"/>
      <w:r>
        <w:t xml:space="preserve"> </w:t>
      </w:r>
    </w:p>
    <w:p w14:paraId="6EA59AC2" w14:textId="77777777" w:rsidR="00A63E68" w:rsidRDefault="00A63E68" w:rsidP="00A63E68"/>
    <w:p w14:paraId="4C265B07" w14:textId="7EE359E5" w:rsidR="00CB3EFD" w:rsidRDefault="00CB3EFD" w:rsidP="00065005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IMQ Announcements</w:t>
      </w:r>
      <w:r>
        <w:t>, Marian Griffin or Martin Tease</w:t>
      </w:r>
    </w:p>
    <w:p w14:paraId="72FCA438" w14:textId="2B147644" w:rsidR="00156F8F" w:rsidRDefault="005D0C5A" w:rsidP="00156F8F">
      <w:pPr>
        <w:pStyle w:val="ListParagraph"/>
        <w:numPr>
          <w:ilvl w:val="1"/>
          <w:numId w:val="1"/>
        </w:numPr>
      </w:pPr>
      <w:r>
        <w:t>“T</w:t>
      </w:r>
      <w:r w:rsidR="00986750">
        <w:t xml:space="preserve">he Importance of Black Lives” </w:t>
      </w:r>
      <w:r w:rsidR="00DC5D08">
        <w:t>MLK event on Monday, January 18</w:t>
      </w:r>
      <w:r w:rsidR="00DC5D08" w:rsidRPr="00DC5D08">
        <w:rPr>
          <w:vertAlign w:val="superscript"/>
        </w:rPr>
        <w:t>th</w:t>
      </w:r>
      <w:r w:rsidR="00DC5D08">
        <w:t xml:space="preserve"> (9:00-11:00 a.m.)</w:t>
      </w:r>
    </w:p>
    <w:p w14:paraId="21D28214" w14:textId="47E6EB97" w:rsidR="00A63E68" w:rsidRDefault="00DC5D08" w:rsidP="00986750">
      <w:pPr>
        <w:pStyle w:val="ListParagraph"/>
        <w:numPr>
          <w:ilvl w:val="2"/>
          <w:numId w:val="1"/>
        </w:numPr>
      </w:pPr>
      <w:r>
        <w:t xml:space="preserve">Keynote speaker: Dr. </w:t>
      </w:r>
      <w:r w:rsidR="00986750">
        <w:t xml:space="preserve">Marc Lamont Hill </w:t>
      </w:r>
    </w:p>
    <w:p w14:paraId="10746816" w14:textId="77777777" w:rsidR="00E51B5F" w:rsidRDefault="00E51B5F" w:rsidP="00E51B5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LGBTQIA-related Upcoming Events include: </w:t>
      </w:r>
    </w:p>
    <w:p w14:paraId="5CC9D8C6" w14:textId="77777777" w:rsidR="00E51B5F" w:rsidRDefault="00E51B5F" w:rsidP="00E51B5F">
      <w:pPr>
        <w:pStyle w:val="ListParagraph"/>
        <w:numPr>
          <w:ilvl w:val="2"/>
          <w:numId w:val="1"/>
        </w:numPr>
        <w:spacing w:after="160" w:line="259" w:lineRule="auto"/>
      </w:pPr>
      <w:r>
        <w:t>Q Study Break – weekly hour with fun activity/tutoring options</w:t>
      </w:r>
    </w:p>
    <w:p w14:paraId="468E1A64" w14:textId="4751D63C" w:rsidR="00E51B5F" w:rsidRDefault="00E51B5F" w:rsidP="00E51B5F">
      <w:pPr>
        <w:pStyle w:val="ListParagraph"/>
        <w:numPr>
          <w:ilvl w:val="2"/>
          <w:numId w:val="1"/>
        </w:numPr>
        <w:spacing w:after="160" w:line="259" w:lineRule="auto"/>
      </w:pPr>
      <w:r>
        <w:t>3</w:t>
      </w:r>
      <w:r w:rsidRPr="00FD08E0">
        <w:rPr>
          <w:vertAlign w:val="superscript"/>
        </w:rPr>
        <w:t>rd</w:t>
      </w:r>
      <w:r>
        <w:t xml:space="preserve"> annual Love is Love</w:t>
      </w:r>
      <w:r w:rsidR="0074188C">
        <w:t xml:space="preserve"> </w:t>
      </w:r>
      <w:r>
        <w:t>craft-a-thon (grab and go craft kits</w:t>
      </w:r>
      <w:r w:rsidR="00D57F29">
        <w:t xml:space="preserve"> available</w:t>
      </w:r>
      <w:r>
        <w:t xml:space="preserve"> </w:t>
      </w:r>
      <w:r w:rsidR="00D57F29">
        <w:t>during the entire week prior to Valentine’s Day</w:t>
      </w:r>
      <w:r>
        <w:t xml:space="preserve">) </w:t>
      </w:r>
    </w:p>
    <w:p w14:paraId="54974ED6" w14:textId="2C4DCC96" w:rsidR="00E51B5F" w:rsidRDefault="00E51B5F" w:rsidP="00E51B5F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Collaboration with Soul Sugar to do </w:t>
      </w:r>
      <w:r w:rsidR="00D57F29">
        <w:t xml:space="preserve">several </w:t>
      </w:r>
      <w:r>
        <w:t xml:space="preserve">open mics </w:t>
      </w:r>
      <w:r w:rsidR="00D57F29">
        <w:t xml:space="preserve">this </w:t>
      </w:r>
      <w:proofErr w:type="gramStart"/>
      <w:r w:rsidR="00D57F29">
        <w:t>semester</w:t>
      </w:r>
      <w:proofErr w:type="gramEnd"/>
      <w:r w:rsidR="00D57F29">
        <w:t xml:space="preserve"> </w:t>
      </w:r>
    </w:p>
    <w:p w14:paraId="4BB83FC8" w14:textId="45EFD2A5" w:rsidR="00E51B5F" w:rsidRDefault="00E51B5F" w:rsidP="00E51B5F">
      <w:pPr>
        <w:pStyle w:val="ListParagraph"/>
        <w:numPr>
          <w:ilvl w:val="2"/>
          <w:numId w:val="1"/>
        </w:numPr>
        <w:spacing w:after="160" w:line="259" w:lineRule="auto"/>
      </w:pPr>
      <w:r>
        <w:t>Annual LGBT</w:t>
      </w:r>
      <w:r w:rsidR="00D57F29">
        <w:t>TQIA</w:t>
      </w:r>
      <w:r>
        <w:t xml:space="preserve"> </w:t>
      </w:r>
      <w:r w:rsidRPr="00647EA8">
        <w:t>Grab and Go T-Kit</w:t>
      </w:r>
      <w:r>
        <w:t xml:space="preserve"> </w:t>
      </w:r>
      <w:r w:rsidR="00920AC3">
        <w:t xml:space="preserve">for </w:t>
      </w:r>
      <w:r>
        <w:t xml:space="preserve">Trans Visibility </w:t>
      </w:r>
    </w:p>
    <w:p w14:paraId="7673C5E7" w14:textId="71664546" w:rsidR="00E51B5F" w:rsidRPr="00695FC0" w:rsidRDefault="00E51B5F" w:rsidP="00E51B5F">
      <w:pPr>
        <w:pStyle w:val="ListParagraph"/>
        <w:numPr>
          <w:ilvl w:val="2"/>
          <w:numId w:val="1"/>
        </w:numPr>
        <w:spacing w:after="160" w:line="259" w:lineRule="auto"/>
      </w:pPr>
      <w:r>
        <w:t>Pride – community art exhibition with proceeds</w:t>
      </w:r>
      <w:r w:rsidR="00920AC3">
        <w:t xml:space="preserve"> going</w:t>
      </w:r>
      <w:r>
        <w:t xml:space="preserve"> towards NAU </w:t>
      </w:r>
      <w:r w:rsidRPr="00695FC0">
        <w:t xml:space="preserve">CARES scholarship </w:t>
      </w:r>
      <w:proofErr w:type="gramStart"/>
      <w:r w:rsidRPr="00695FC0">
        <w:t>fund</w:t>
      </w:r>
      <w:proofErr w:type="gramEnd"/>
      <w:r w:rsidRPr="00695FC0">
        <w:t xml:space="preserve"> </w:t>
      </w:r>
    </w:p>
    <w:p w14:paraId="527C1E7C" w14:textId="487CE437" w:rsidR="00E51B5F" w:rsidRPr="00695FC0" w:rsidRDefault="00920AC3" w:rsidP="00E51B5F">
      <w:pPr>
        <w:pStyle w:val="ListParagraph"/>
        <w:numPr>
          <w:ilvl w:val="2"/>
          <w:numId w:val="1"/>
        </w:numPr>
        <w:spacing w:after="160" w:line="259" w:lineRule="auto"/>
      </w:pPr>
      <w:r w:rsidRPr="00695FC0">
        <w:t xml:space="preserve">Weekly </w:t>
      </w:r>
      <w:r w:rsidR="00E51B5F" w:rsidRPr="00695FC0">
        <w:t xml:space="preserve">Trans Support Group with Carl </w:t>
      </w:r>
    </w:p>
    <w:p w14:paraId="7EAA66B7" w14:textId="6D65146A" w:rsidR="00E51B5F" w:rsidRPr="00695FC0" w:rsidRDefault="00695FC0" w:rsidP="00E51B5F">
      <w:pPr>
        <w:pStyle w:val="ListParagraph"/>
        <w:numPr>
          <w:ilvl w:val="2"/>
          <w:numId w:val="1"/>
        </w:numPr>
        <w:spacing w:after="160" w:line="259" w:lineRule="auto"/>
      </w:pPr>
      <w:r w:rsidRPr="00695FC0">
        <w:t>Kappa Delta (</w:t>
      </w:r>
      <w:r w:rsidR="00E51B5F" w:rsidRPr="00695FC0">
        <w:t>Gender-inclusive Greek organization</w:t>
      </w:r>
      <w:r w:rsidRPr="00695FC0">
        <w:t>)</w:t>
      </w:r>
      <w:r w:rsidR="00E51B5F" w:rsidRPr="00695FC0">
        <w:t xml:space="preserve"> rush week                </w:t>
      </w:r>
    </w:p>
    <w:p w14:paraId="6A337B5B" w14:textId="77777777" w:rsidR="00E51B5F" w:rsidRPr="00695FC0" w:rsidRDefault="00E51B5F" w:rsidP="00E51B5F">
      <w:pPr>
        <w:pStyle w:val="ListParagraph"/>
        <w:numPr>
          <w:ilvl w:val="2"/>
          <w:numId w:val="1"/>
        </w:numPr>
        <w:spacing w:after="160" w:line="259" w:lineRule="auto"/>
      </w:pPr>
      <w:r w:rsidRPr="00695FC0">
        <w:t>PRISM bi-annual drag show</w:t>
      </w:r>
    </w:p>
    <w:p w14:paraId="0DDDCC4C" w14:textId="22711392" w:rsidR="00E51B5F" w:rsidRPr="00695FC0" w:rsidRDefault="00E51B5F" w:rsidP="009E3C79">
      <w:pPr>
        <w:pStyle w:val="ListParagraph"/>
        <w:numPr>
          <w:ilvl w:val="2"/>
          <w:numId w:val="1"/>
        </w:numPr>
        <w:spacing w:after="160" w:line="259" w:lineRule="auto"/>
      </w:pPr>
      <w:r w:rsidRPr="00695FC0">
        <w:t>Zone Trainings still occurring virtually on Thursday afternoons this semester</w:t>
      </w:r>
      <w:r w:rsidR="009E3C79" w:rsidRPr="00695FC0">
        <w:t xml:space="preserve"> (</w:t>
      </w:r>
      <w:r w:rsidRPr="00695FC0">
        <w:t>Register on LOUIE</w:t>
      </w:r>
      <w:r w:rsidR="009E3C79" w:rsidRPr="00695FC0">
        <w:t>)</w:t>
      </w:r>
      <w:r w:rsidRPr="00695FC0">
        <w:t xml:space="preserve"> </w:t>
      </w:r>
    </w:p>
    <w:p w14:paraId="5393C5A8" w14:textId="499847E4" w:rsidR="009E3C79" w:rsidRDefault="00E51B5F" w:rsidP="005A143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Campus Inclusion Team </w:t>
      </w:r>
    </w:p>
    <w:p w14:paraId="720AC33A" w14:textId="24ED6108" w:rsidR="005A143F" w:rsidRDefault="006F66D5" w:rsidP="005A143F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The group is being </w:t>
      </w:r>
      <w:proofErr w:type="gramStart"/>
      <w:r>
        <w:t>reconstituted</w:t>
      </w:r>
      <w:proofErr w:type="gramEnd"/>
      <w:r>
        <w:t xml:space="preserve"> </w:t>
      </w:r>
    </w:p>
    <w:p w14:paraId="41B03298" w14:textId="3F2D3861" w:rsidR="006F66D5" w:rsidRDefault="006F66D5" w:rsidP="005A143F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Once </w:t>
      </w:r>
      <w:r w:rsidR="00FA5F63">
        <w:t>university needs are assessed, this will be a place to report incidents of bias</w:t>
      </w:r>
      <w:r w:rsidR="001A2A50">
        <w:t>, harassment, etc. that don’t reach the level of a policy violation or</w:t>
      </w:r>
      <w:r w:rsidR="00094AD7">
        <w:t xml:space="preserve"> as a one-stop location to find </w:t>
      </w:r>
      <w:proofErr w:type="gramStart"/>
      <w:r w:rsidR="00094AD7">
        <w:t>resources</w:t>
      </w:r>
      <w:proofErr w:type="gramEnd"/>
      <w:r w:rsidR="00094AD7">
        <w:t xml:space="preserve"> </w:t>
      </w:r>
    </w:p>
    <w:p w14:paraId="04E37432" w14:textId="77777777" w:rsidR="006F66D5" w:rsidRPr="005A143F" w:rsidRDefault="006F66D5" w:rsidP="006F66D5">
      <w:pPr>
        <w:pStyle w:val="ListParagraph"/>
        <w:spacing w:after="160" w:line="259" w:lineRule="auto"/>
        <w:ind w:left="2160"/>
      </w:pPr>
    </w:p>
    <w:p w14:paraId="7ECC4610" w14:textId="325D74FC" w:rsidR="00517799" w:rsidRPr="00A63E68" w:rsidRDefault="002A3149" w:rsidP="004411CC">
      <w:pPr>
        <w:pStyle w:val="ListParagraph"/>
        <w:numPr>
          <w:ilvl w:val="0"/>
          <w:numId w:val="1"/>
        </w:numPr>
        <w:rPr>
          <w:b/>
        </w:rPr>
      </w:pPr>
      <w:r w:rsidRPr="00A63E68">
        <w:rPr>
          <w:b/>
        </w:rPr>
        <w:lastRenderedPageBreak/>
        <w:t xml:space="preserve">Discussion of </w:t>
      </w:r>
      <w:r w:rsidR="00E97BC7" w:rsidRPr="00A63E68">
        <w:rPr>
          <w:b/>
        </w:rPr>
        <w:t xml:space="preserve">Nominations for new Co-Chair </w:t>
      </w:r>
    </w:p>
    <w:p w14:paraId="0D51B95C" w14:textId="6C06305A" w:rsidR="00BB40D3" w:rsidRPr="00BB40D3" w:rsidRDefault="00BB40D3" w:rsidP="007B1BC8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The commission’s bylaws </w:t>
      </w:r>
      <w:r w:rsidR="000128CE">
        <w:rPr>
          <w:bCs/>
        </w:rPr>
        <w:t xml:space="preserve">are specific in the qualifications anyone seeking the co-chair position must meet. </w:t>
      </w:r>
      <w:r w:rsidR="00B90036">
        <w:rPr>
          <w:bCs/>
        </w:rPr>
        <w:t xml:space="preserve">Because the only person interested and willing to take on the role </w:t>
      </w:r>
      <w:proofErr w:type="gramStart"/>
      <w:r w:rsidR="00B90036">
        <w:rPr>
          <w:bCs/>
        </w:rPr>
        <w:t>doesn’t</w:t>
      </w:r>
      <w:proofErr w:type="gramEnd"/>
      <w:r w:rsidR="00B90036">
        <w:rPr>
          <w:bCs/>
        </w:rPr>
        <w:t xml:space="preserve"> meet the length of time on commission qualification, an exception to the bylaws needs to be approved. </w:t>
      </w:r>
    </w:p>
    <w:p w14:paraId="1C5F6E5C" w14:textId="20CA55FE" w:rsidR="007B1BC8" w:rsidRPr="007B1BC8" w:rsidRDefault="00C21B36" w:rsidP="007B1BC8">
      <w:pPr>
        <w:pStyle w:val="ListParagraph"/>
        <w:numPr>
          <w:ilvl w:val="1"/>
          <w:numId w:val="3"/>
        </w:numPr>
        <w:rPr>
          <w:bCs/>
        </w:rPr>
      </w:pPr>
      <w:r>
        <w:t xml:space="preserve">Grace </w:t>
      </w:r>
      <w:proofErr w:type="spellStart"/>
      <w:r>
        <w:t>Ditsworth</w:t>
      </w:r>
      <w:proofErr w:type="spellEnd"/>
      <w:r>
        <w:t xml:space="preserve"> made a motion to allow for an exception to the bylaws for the length of time a person needs to be on the commission to become a co-chair.</w:t>
      </w:r>
      <w:r w:rsidR="007B1BC8">
        <w:t xml:space="preserve"> </w:t>
      </w:r>
      <w:r>
        <w:t xml:space="preserve">Motion was seconded by Calvin </w:t>
      </w:r>
      <w:proofErr w:type="spellStart"/>
      <w:r>
        <w:t>Legassie</w:t>
      </w:r>
      <w:proofErr w:type="spellEnd"/>
      <w:r>
        <w:t xml:space="preserve">. </w:t>
      </w:r>
    </w:p>
    <w:p w14:paraId="30A1647C" w14:textId="77777777" w:rsidR="007B1BC8" w:rsidRPr="007B1BC8" w:rsidRDefault="00C21B36" w:rsidP="007B1BC8">
      <w:pPr>
        <w:pStyle w:val="ListParagraph"/>
        <w:numPr>
          <w:ilvl w:val="2"/>
          <w:numId w:val="3"/>
        </w:numPr>
        <w:rPr>
          <w:bCs/>
        </w:rPr>
      </w:pPr>
      <w:r>
        <w:t xml:space="preserve">A 2/3’ s majority of those present at today’s meeting was needed to accept the exception. </w:t>
      </w:r>
    </w:p>
    <w:p w14:paraId="19B58E8A" w14:textId="77777777" w:rsidR="007B1BC8" w:rsidRPr="007B1BC8" w:rsidRDefault="00C21B36" w:rsidP="007B1BC8">
      <w:pPr>
        <w:pStyle w:val="ListParagraph"/>
        <w:numPr>
          <w:ilvl w:val="2"/>
          <w:numId w:val="3"/>
        </w:numPr>
        <w:rPr>
          <w:bCs/>
        </w:rPr>
      </w:pPr>
      <w:r>
        <w:t xml:space="preserve">18, out of 22, voted affirmative. One non-member was present and abstained. </w:t>
      </w:r>
    </w:p>
    <w:p w14:paraId="39FE4D73" w14:textId="365D7214" w:rsidR="004C649B" w:rsidRDefault="00C21B36" w:rsidP="007B1BC8">
      <w:pPr>
        <w:pStyle w:val="ListParagraph"/>
        <w:numPr>
          <w:ilvl w:val="2"/>
          <w:numId w:val="3"/>
        </w:numPr>
        <w:rPr>
          <w:bCs/>
        </w:rPr>
      </w:pPr>
      <w:r>
        <w:t>The motion was passe</w:t>
      </w:r>
      <w:r w:rsidR="007B1BC8">
        <w:t xml:space="preserve">d, making Sean Parson eligible for the election. </w:t>
      </w:r>
    </w:p>
    <w:p w14:paraId="59DE4AE2" w14:textId="5BBF18FF" w:rsidR="004E6692" w:rsidRPr="006221A5" w:rsidRDefault="004E6692" w:rsidP="006221A5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Sean Parson introduction and vote</w:t>
      </w:r>
    </w:p>
    <w:p w14:paraId="24D65B47" w14:textId="069D4149" w:rsidR="00674B09" w:rsidRDefault="0084649E" w:rsidP="006221A5">
      <w:pPr>
        <w:pStyle w:val="ListParagraph"/>
        <w:numPr>
          <w:ilvl w:val="2"/>
          <w:numId w:val="3"/>
        </w:numPr>
      </w:pPr>
      <w:r>
        <w:t>Sean Parson introduced themself and their Queer Theory/Gender Theory/Feminist research. Opened floor for questions.</w:t>
      </w:r>
    </w:p>
    <w:p w14:paraId="64737392" w14:textId="0742F28E" w:rsidR="00E14A86" w:rsidRDefault="00674B09" w:rsidP="006221A5">
      <w:pPr>
        <w:pStyle w:val="ListParagraph"/>
        <w:numPr>
          <w:ilvl w:val="3"/>
          <w:numId w:val="3"/>
        </w:numPr>
      </w:pPr>
      <w:r>
        <w:t>Discussion on how to</w:t>
      </w:r>
      <w:r w:rsidR="0084649E">
        <w:t xml:space="preserve"> encourage more involvement </w:t>
      </w:r>
      <w:r w:rsidR="00E14A86">
        <w:t xml:space="preserve">in the LGBTQIA Commission, especially from students and during the pandemic. </w:t>
      </w:r>
      <w:r w:rsidR="0084649E">
        <w:t xml:space="preserve"> </w:t>
      </w:r>
    </w:p>
    <w:p w14:paraId="2615B264" w14:textId="0B21C3B5" w:rsidR="001F16FE" w:rsidRDefault="00E14A86" w:rsidP="006221A5">
      <w:pPr>
        <w:pStyle w:val="ListParagraph"/>
        <w:numPr>
          <w:ilvl w:val="4"/>
          <w:numId w:val="3"/>
        </w:numPr>
      </w:pPr>
      <w:r>
        <w:t xml:space="preserve">Suggestions of </w:t>
      </w:r>
      <w:r w:rsidR="00BC2613">
        <w:t xml:space="preserve">advertising the commission better, using round tables to get information out, and consulting with PRISM.  </w:t>
      </w:r>
    </w:p>
    <w:p w14:paraId="295DBE76" w14:textId="29949A82" w:rsidR="006221A5" w:rsidRDefault="00357831" w:rsidP="006221A5">
      <w:pPr>
        <w:pStyle w:val="ListParagraph"/>
        <w:numPr>
          <w:ilvl w:val="2"/>
          <w:numId w:val="3"/>
        </w:numPr>
      </w:pPr>
      <w:r>
        <w:t xml:space="preserve">Chelsea called for a vote to elect Sean Parson as a new co-chair for the LGBTQIA Commission. </w:t>
      </w:r>
    </w:p>
    <w:p w14:paraId="484BAED7" w14:textId="4FB34A6E" w:rsidR="00AC73BE" w:rsidRDefault="00724FDC" w:rsidP="00A264F6">
      <w:pPr>
        <w:pStyle w:val="ListParagraph"/>
        <w:numPr>
          <w:ilvl w:val="3"/>
          <w:numId w:val="3"/>
        </w:numPr>
      </w:pPr>
      <w:r>
        <w:t>The total participants today</w:t>
      </w:r>
      <w:r w:rsidR="000B6150">
        <w:t xml:space="preserve"> (22)</w:t>
      </w:r>
      <w:r>
        <w:t xml:space="preserve"> were those who attended the meeting</w:t>
      </w:r>
      <w:r w:rsidR="0074188C">
        <w:t>.</w:t>
      </w:r>
      <w:r>
        <w:t xml:space="preserve"> </w:t>
      </w:r>
      <w:r w:rsidR="0074188C">
        <w:t>Q</w:t>
      </w:r>
      <w:r>
        <w:t>uorum was determined by dividing that number in half plus one.</w:t>
      </w:r>
    </w:p>
    <w:p w14:paraId="7C913BF7" w14:textId="6913A6C4" w:rsidR="00A264F6" w:rsidRDefault="00A264F6" w:rsidP="00A264F6">
      <w:pPr>
        <w:pStyle w:val="ListParagraph"/>
        <w:numPr>
          <w:ilvl w:val="3"/>
          <w:numId w:val="3"/>
        </w:numPr>
      </w:pPr>
      <w:r>
        <w:t xml:space="preserve">13 Commission members </w:t>
      </w:r>
      <w:r w:rsidR="00B01245">
        <w:t xml:space="preserve">voted affirmative and the motion passed. </w:t>
      </w:r>
    </w:p>
    <w:p w14:paraId="31F1A2EB" w14:textId="6EED9F21" w:rsidR="00B01245" w:rsidRPr="00A264F6" w:rsidRDefault="00B01245" w:rsidP="00A264F6">
      <w:pPr>
        <w:pStyle w:val="ListParagraph"/>
        <w:numPr>
          <w:ilvl w:val="3"/>
          <w:numId w:val="3"/>
        </w:numPr>
      </w:pPr>
      <w:r>
        <w:t xml:space="preserve">Sean Parson became a new co-chair for the LGBTQIA Commission. </w:t>
      </w:r>
    </w:p>
    <w:p w14:paraId="0BAF24B3" w14:textId="4D16363B" w:rsidR="00A63E68" w:rsidRPr="008339A5" w:rsidRDefault="00AC73BE" w:rsidP="00AC73BE">
      <w:pPr>
        <w:pStyle w:val="ListParagraph"/>
        <w:numPr>
          <w:ilvl w:val="0"/>
          <w:numId w:val="1"/>
        </w:numPr>
        <w:rPr>
          <w:b/>
          <w:bCs/>
        </w:rPr>
      </w:pPr>
      <w:r w:rsidRPr="00AC73BE">
        <w:rPr>
          <w:b/>
          <w:bCs/>
        </w:rPr>
        <w:t>All Gender Restroom Access Statement</w:t>
      </w:r>
      <w:r>
        <w:rPr>
          <w:b/>
          <w:bCs/>
        </w:rPr>
        <w:t xml:space="preserve"> </w:t>
      </w:r>
      <w:r w:rsidRPr="00AC73BE">
        <w:t xml:space="preserve">(Rick </w:t>
      </w:r>
      <w:proofErr w:type="spellStart"/>
      <w:r w:rsidRPr="00AC73BE">
        <w:t>Michels</w:t>
      </w:r>
      <w:proofErr w:type="spellEnd"/>
      <w:r>
        <w:t>)</w:t>
      </w:r>
    </w:p>
    <w:p w14:paraId="3A3E1869" w14:textId="2A7E6FFD" w:rsidR="003219FC" w:rsidRDefault="003219FC" w:rsidP="00F6036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The LGBTQIA commission and the Commission on Disability Access and Design are working together on this </w:t>
      </w:r>
      <w:proofErr w:type="gramStart"/>
      <w:r>
        <w:t>project</w:t>
      </w:r>
      <w:proofErr w:type="gramEnd"/>
      <w:r>
        <w:t xml:space="preserve"> </w:t>
      </w:r>
    </w:p>
    <w:p w14:paraId="48BFD801" w14:textId="579D7618" w:rsidR="00857A9B" w:rsidRDefault="00857A9B" w:rsidP="00857A9B">
      <w:pPr>
        <w:pStyle w:val="ListParagraph"/>
        <w:numPr>
          <w:ilvl w:val="1"/>
          <w:numId w:val="1"/>
        </w:numPr>
        <w:spacing w:after="160" w:line="259" w:lineRule="auto"/>
      </w:pPr>
      <w:r>
        <w:t>Rick r</w:t>
      </w:r>
      <w:r w:rsidR="00F6036F">
        <w:t>eported that the group has workshopped a general educational</w:t>
      </w:r>
      <w:r>
        <w:t>/ Informational</w:t>
      </w:r>
      <w:r w:rsidR="00F6036F">
        <w:t xml:space="preserve"> statement </w:t>
      </w:r>
      <w:r w:rsidR="00E57367">
        <w:t>to</w:t>
      </w:r>
      <w:r w:rsidR="00612E8D">
        <w:t xml:space="preserve"> </w:t>
      </w:r>
      <w:r w:rsidR="00F6036F">
        <w:t>be put up on the doors of these restrooms</w:t>
      </w:r>
      <w:r>
        <w:t>.</w:t>
      </w:r>
    </w:p>
    <w:p w14:paraId="237D4F62" w14:textId="7BF6A620" w:rsidR="00F6036F" w:rsidRDefault="00D01DB1" w:rsidP="00857A9B">
      <w:pPr>
        <w:pStyle w:val="ListParagraph"/>
        <w:numPr>
          <w:ilvl w:val="1"/>
          <w:numId w:val="1"/>
        </w:numPr>
        <w:spacing w:after="160" w:line="259" w:lineRule="auto"/>
      </w:pPr>
      <w:r>
        <w:t>1</w:t>
      </w:r>
      <w:r w:rsidRPr="00D01DB1">
        <w:rPr>
          <w:vertAlign w:val="superscript"/>
        </w:rPr>
        <w:t>st</w:t>
      </w:r>
      <w:r>
        <w:t xml:space="preserve"> stage: </w:t>
      </w:r>
      <w:r w:rsidR="00857A9B">
        <w:t>L</w:t>
      </w:r>
      <w:r w:rsidR="00F6036F">
        <w:t xml:space="preserve">aminated </w:t>
      </w:r>
      <w:r w:rsidR="00857A9B">
        <w:t xml:space="preserve">temporary </w:t>
      </w:r>
      <w:r w:rsidR="00F6036F">
        <w:t>sign</w:t>
      </w:r>
      <w:r w:rsidR="00857A9B">
        <w:t>s</w:t>
      </w:r>
      <w:r>
        <w:t xml:space="preserve"> installed</w:t>
      </w:r>
      <w:r w:rsidR="00F6036F">
        <w:t xml:space="preserve">, with a QR code linking to </w:t>
      </w:r>
      <w:r w:rsidR="00E57367">
        <w:t xml:space="preserve">a website with more </w:t>
      </w:r>
      <w:r w:rsidR="00756399">
        <w:t>information.</w:t>
      </w:r>
      <w:r w:rsidR="00857A9B">
        <w:t xml:space="preserve"> </w:t>
      </w:r>
      <w:r w:rsidR="007C3671">
        <w:t xml:space="preserve">In the </w:t>
      </w:r>
      <w:r>
        <w:t>2</w:t>
      </w:r>
      <w:r w:rsidRPr="00D01DB1">
        <w:rPr>
          <w:vertAlign w:val="superscript"/>
        </w:rPr>
        <w:t>nd</w:t>
      </w:r>
      <w:r>
        <w:t xml:space="preserve"> </w:t>
      </w:r>
      <w:r w:rsidR="007C3671">
        <w:t>stage,</w:t>
      </w:r>
      <w:r w:rsidR="00F6036F">
        <w:t xml:space="preserve"> permanent plaques with Braille </w:t>
      </w:r>
      <w:r w:rsidR="007C3671">
        <w:t xml:space="preserve">will be </w:t>
      </w:r>
      <w:proofErr w:type="gramStart"/>
      <w:r w:rsidR="007C3671">
        <w:t>installed</w:t>
      </w:r>
      <w:proofErr w:type="gramEnd"/>
      <w:r w:rsidR="007C3671">
        <w:t xml:space="preserve"> </w:t>
      </w:r>
    </w:p>
    <w:p w14:paraId="5AC33CE3" w14:textId="6E486FC4" w:rsidR="00F6036F" w:rsidRDefault="00D01DB1" w:rsidP="00F6036F">
      <w:pPr>
        <w:pStyle w:val="ListParagraph"/>
        <w:numPr>
          <w:ilvl w:val="1"/>
          <w:numId w:val="1"/>
        </w:numPr>
        <w:spacing w:after="160" w:line="259" w:lineRule="auto"/>
      </w:pPr>
      <w:r>
        <w:t>T</w:t>
      </w:r>
      <w:r w:rsidR="00F6036F">
        <w:t xml:space="preserve">he </w:t>
      </w:r>
      <w:r w:rsidR="00756399">
        <w:t>signage</w:t>
      </w:r>
      <w:r w:rsidR="00D3299D">
        <w:t xml:space="preserve"> </w:t>
      </w:r>
      <w:r w:rsidR="00F6036F">
        <w:t>statement</w:t>
      </w:r>
      <w:r>
        <w:t xml:space="preserve"> was read</w:t>
      </w:r>
      <w:r w:rsidR="00F6036F">
        <w:t xml:space="preserve"> </w:t>
      </w:r>
      <w:r w:rsidR="00756399">
        <w:t>out loud to the commission</w:t>
      </w:r>
      <w:r>
        <w:t xml:space="preserve">. </w:t>
      </w:r>
      <w:r w:rsidR="00F6036F">
        <w:t xml:space="preserve">LGBTQIA Commission members </w:t>
      </w:r>
      <w:r>
        <w:t xml:space="preserve">were asked </w:t>
      </w:r>
      <w:r w:rsidR="00F6036F">
        <w:t xml:space="preserve">to give feedback (CDAD </w:t>
      </w:r>
      <w:r w:rsidR="00D3299D">
        <w:t>members will also</w:t>
      </w:r>
      <w:r w:rsidR="00F6036F">
        <w:t xml:space="preserve"> review </w:t>
      </w:r>
      <w:r w:rsidR="00D3299D">
        <w:t xml:space="preserve">the </w:t>
      </w:r>
      <w:r w:rsidR="00F6036F">
        <w:t xml:space="preserve">statement) </w:t>
      </w:r>
    </w:p>
    <w:p w14:paraId="607346DB" w14:textId="0C8B9845" w:rsidR="00524827" w:rsidRDefault="00F6036F" w:rsidP="00CB4FDB">
      <w:pPr>
        <w:pStyle w:val="ListParagraph"/>
        <w:numPr>
          <w:ilvl w:val="2"/>
          <w:numId w:val="1"/>
        </w:numPr>
        <w:spacing w:after="160" w:line="259" w:lineRule="auto"/>
      </w:pPr>
      <w:r>
        <w:t>Issue</w:t>
      </w:r>
      <w:r w:rsidR="000007D3">
        <w:t xml:space="preserve"> brought up</w:t>
      </w:r>
      <w:r>
        <w:t xml:space="preserve"> with </w:t>
      </w:r>
      <w:r w:rsidR="000007D3">
        <w:t>the term ‘</w:t>
      </w:r>
      <w:r>
        <w:t>genderqueer</w:t>
      </w:r>
      <w:r w:rsidR="00524827">
        <w:t>’,</w:t>
      </w:r>
      <w:r w:rsidR="000007D3">
        <w:t xml:space="preserve"> some LGBTQ+ individuals </w:t>
      </w:r>
      <w:r w:rsidR="0074188C">
        <w:t xml:space="preserve">do not agree with </w:t>
      </w:r>
      <w:r w:rsidR="009B5DAC">
        <w:t>the term ‘queer’</w:t>
      </w:r>
      <w:r w:rsidR="0074188C">
        <w:t>.</w:t>
      </w:r>
    </w:p>
    <w:p w14:paraId="420944C8" w14:textId="77777777" w:rsidR="00524827" w:rsidRDefault="00F6036F" w:rsidP="00524827">
      <w:pPr>
        <w:pStyle w:val="ListParagraph"/>
        <w:numPr>
          <w:ilvl w:val="3"/>
          <w:numId w:val="1"/>
        </w:numPr>
        <w:spacing w:after="160" w:line="259" w:lineRule="auto"/>
      </w:pPr>
      <w:r>
        <w:lastRenderedPageBreak/>
        <w:t xml:space="preserve">Discussion of pros and cons of using </w:t>
      </w:r>
      <w:r w:rsidR="009B5DAC">
        <w:t>different terminology (</w:t>
      </w:r>
      <w:r>
        <w:t>genderqueer, genderfluid, nonbinary, gender-diverse</w:t>
      </w:r>
      <w:r w:rsidR="009B5DAC">
        <w:t xml:space="preserve">, </w:t>
      </w:r>
      <w:r>
        <w:t xml:space="preserve">gender non-conforming or a combination of </w:t>
      </w:r>
      <w:r w:rsidR="009B5DAC">
        <w:t>several)</w:t>
      </w:r>
      <w:r w:rsidR="00C56EBF">
        <w:t xml:space="preserve"> </w:t>
      </w:r>
    </w:p>
    <w:p w14:paraId="5DA54580" w14:textId="7874F4EB" w:rsidR="00524827" w:rsidRDefault="00C56EBF" w:rsidP="00524827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Language was discussed and edits were </w:t>
      </w:r>
      <w:r w:rsidR="00524827">
        <w:t>suggested</w:t>
      </w:r>
      <w:r>
        <w:t xml:space="preserve">. </w:t>
      </w:r>
    </w:p>
    <w:p w14:paraId="43434FA6" w14:textId="77777777" w:rsidR="00D01DB1" w:rsidRDefault="00E134B2" w:rsidP="00524827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Discussion of </w:t>
      </w:r>
      <w:r w:rsidR="007D4DD0">
        <w:t xml:space="preserve">using commission funds for the signage </w:t>
      </w:r>
      <w:r w:rsidR="00D01DB1">
        <w:t>postponed</w:t>
      </w:r>
      <w:r w:rsidR="007D4DD0">
        <w:t xml:space="preserve"> to next meeting</w:t>
      </w:r>
      <w:r w:rsidR="00D01DB1">
        <w:t xml:space="preserve"> in the interests of time</w:t>
      </w:r>
      <w:r w:rsidR="007D4DD0">
        <w:t>.</w:t>
      </w:r>
    </w:p>
    <w:p w14:paraId="507EEAC3" w14:textId="085361FC" w:rsidR="00E134B2" w:rsidRDefault="007D4DD0" w:rsidP="00524827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Other commissions may be interested in supporting as well, if needed.  </w:t>
      </w:r>
    </w:p>
    <w:p w14:paraId="21B28CAC" w14:textId="77777777" w:rsidR="00AC73BE" w:rsidRPr="00AC73BE" w:rsidRDefault="00AC73BE" w:rsidP="00AC73BE">
      <w:pPr>
        <w:pStyle w:val="ListParagraph"/>
        <w:rPr>
          <w:bCs/>
        </w:rPr>
      </w:pPr>
    </w:p>
    <w:p w14:paraId="156D0FE4" w14:textId="324EC254" w:rsidR="00144DDC" w:rsidRPr="00401CB1" w:rsidRDefault="00144DDC" w:rsidP="00A63E68">
      <w:pPr>
        <w:pStyle w:val="ListParagraph"/>
        <w:numPr>
          <w:ilvl w:val="0"/>
          <w:numId w:val="1"/>
        </w:numPr>
        <w:rPr>
          <w:bCs/>
        </w:rPr>
      </w:pPr>
      <w:r w:rsidRPr="00401CB1">
        <w:rPr>
          <w:b/>
          <w:bCs/>
        </w:rPr>
        <w:t>Update on the funding for this semester</w:t>
      </w:r>
      <w:r w:rsidR="003C5821" w:rsidRPr="00401CB1">
        <w:t>:</w:t>
      </w:r>
    </w:p>
    <w:p w14:paraId="6971D2D4" w14:textId="4050189F" w:rsidR="005C227E" w:rsidRPr="00401CB1" w:rsidRDefault="00AE33B2" w:rsidP="006F7BFC">
      <w:pPr>
        <w:pStyle w:val="ListParagraph"/>
        <w:numPr>
          <w:ilvl w:val="0"/>
          <w:numId w:val="6"/>
        </w:numPr>
      </w:pPr>
      <w:r w:rsidRPr="00401CB1">
        <w:t xml:space="preserve">Announcement: </w:t>
      </w:r>
      <w:r w:rsidR="0063197A" w:rsidRPr="00401CB1">
        <w:t xml:space="preserve">In accordance with previous </w:t>
      </w:r>
      <w:r w:rsidR="00DB064A" w:rsidRPr="00401CB1">
        <w:t>interest,</w:t>
      </w:r>
      <w:r w:rsidR="0063197A" w:rsidRPr="00401CB1">
        <w:t xml:space="preserve"> </w:t>
      </w:r>
      <w:r w:rsidR="00D01DB1" w:rsidRPr="00401CB1">
        <w:t>Chelsea</w:t>
      </w:r>
      <w:r w:rsidR="0063197A" w:rsidRPr="00401CB1">
        <w:t xml:space="preserve"> reached out to Dean of Students for input</w:t>
      </w:r>
      <w:r w:rsidR="005C227E" w:rsidRPr="00401CB1">
        <w:t>.</w:t>
      </w:r>
      <w:r w:rsidR="0063197A" w:rsidRPr="00401CB1">
        <w:t xml:space="preserve"> </w:t>
      </w:r>
    </w:p>
    <w:p w14:paraId="72C33028" w14:textId="4847EA8E" w:rsidR="00F64124" w:rsidRDefault="00F64124" w:rsidP="006F7BFC">
      <w:pPr>
        <w:pStyle w:val="ListParagraph"/>
        <w:numPr>
          <w:ilvl w:val="0"/>
          <w:numId w:val="6"/>
        </w:numPr>
      </w:pPr>
      <w:r>
        <w:t xml:space="preserve">Chelsea presented some of the previously brainstormed ideas to use the funds: </w:t>
      </w:r>
    </w:p>
    <w:p w14:paraId="09FE2813" w14:textId="0C2DFB93" w:rsidR="00F64124" w:rsidRDefault="00F64124" w:rsidP="00F64124">
      <w:pPr>
        <w:pStyle w:val="ListParagraph"/>
        <w:numPr>
          <w:ilvl w:val="2"/>
          <w:numId w:val="6"/>
        </w:numPr>
      </w:pPr>
      <w:r>
        <w:t>Visual library of resources</w:t>
      </w:r>
    </w:p>
    <w:p w14:paraId="5B18DC8A" w14:textId="78B3A220" w:rsidR="00F64124" w:rsidRDefault="00F64124" w:rsidP="00F64124">
      <w:pPr>
        <w:pStyle w:val="ListParagraph"/>
        <w:numPr>
          <w:ilvl w:val="2"/>
          <w:numId w:val="6"/>
        </w:numPr>
      </w:pPr>
      <w:r>
        <w:t xml:space="preserve">Socially distanced gatherings </w:t>
      </w:r>
    </w:p>
    <w:p w14:paraId="1E5F8D07" w14:textId="2CF68C00" w:rsidR="00F64124" w:rsidRDefault="00F64124" w:rsidP="00F64124">
      <w:pPr>
        <w:pStyle w:val="ListParagraph"/>
        <w:numPr>
          <w:ilvl w:val="2"/>
          <w:numId w:val="6"/>
        </w:numPr>
      </w:pPr>
      <w:r>
        <w:t>Networking with LGBTQ</w:t>
      </w:r>
      <w:r w:rsidR="009C0898">
        <w:t>+-related foundations</w:t>
      </w:r>
    </w:p>
    <w:p w14:paraId="0965A8A8" w14:textId="37932040" w:rsidR="009C0898" w:rsidRDefault="009C0898" w:rsidP="00F64124">
      <w:pPr>
        <w:pStyle w:val="ListParagraph"/>
        <w:numPr>
          <w:ilvl w:val="2"/>
          <w:numId w:val="6"/>
        </w:numPr>
      </w:pPr>
      <w:r>
        <w:t xml:space="preserve">Scavenger hunts </w:t>
      </w:r>
    </w:p>
    <w:p w14:paraId="6EED2728" w14:textId="12E91B24" w:rsidR="009C0898" w:rsidRDefault="009C0898" w:rsidP="00F64124">
      <w:pPr>
        <w:pStyle w:val="ListParagraph"/>
        <w:numPr>
          <w:ilvl w:val="2"/>
          <w:numId w:val="6"/>
        </w:numPr>
      </w:pPr>
      <w:r>
        <w:t xml:space="preserve">Craft kits </w:t>
      </w:r>
    </w:p>
    <w:p w14:paraId="542B15CA" w14:textId="77777777" w:rsidR="00D7501D" w:rsidRDefault="00491E9D" w:rsidP="00D7501D">
      <w:pPr>
        <w:pStyle w:val="ListParagraph"/>
        <w:numPr>
          <w:ilvl w:val="0"/>
          <w:numId w:val="6"/>
        </w:numPr>
      </w:pPr>
      <w:hyperlink r:id="rId8" w:history="1">
        <w:r w:rsidR="00DB064A" w:rsidRPr="007C0220">
          <w:rPr>
            <w:rStyle w:val="Hyperlink"/>
            <w:b/>
            <w:bCs/>
          </w:rPr>
          <w:t>LGBTQIA Commission Scholarship</w:t>
        </w:r>
      </w:hyperlink>
      <w:r w:rsidR="00DB064A">
        <w:t xml:space="preserve"> $15,500.00 </w:t>
      </w:r>
      <w:r w:rsidR="007A2BDC">
        <w:t xml:space="preserve">available </w:t>
      </w:r>
    </w:p>
    <w:p w14:paraId="75872C88" w14:textId="4CD35E43" w:rsidR="00C75328" w:rsidRDefault="00C75328" w:rsidP="00D7501D">
      <w:pPr>
        <w:pStyle w:val="ListParagraph"/>
        <w:numPr>
          <w:ilvl w:val="2"/>
          <w:numId w:val="6"/>
        </w:numPr>
      </w:pPr>
      <w:r>
        <w:t xml:space="preserve"> </w:t>
      </w:r>
      <w:r w:rsidR="00D7501D">
        <w:t>D</w:t>
      </w:r>
      <w:r>
        <w:t>iscuss</w:t>
      </w:r>
      <w:r w:rsidR="00D7501D">
        <w:t>ion of this will resume in February in the interests of time.</w:t>
      </w:r>
    </w:p>
    <w:p w14:paraId="233A529A" w14:textId="77777777" w:rsidR="00C75328" w:rsidRDefault="00C75328" w:rsidP="00C75328">
      <w:pPr>
        <w:pStyle w:val="ListParagraph"/>
        <w:ind w:left="2160"/>
      </w:pPr>
    </w:p>
    <w:p w14:paraId="408F7B3B" w14:textId="77777777" w:rsidR="00D7501D" w:rsidRDefault="005C227E" w:rsidP="00D7501D">
      <w:pPr>
        <w:pStyle w:val="ListParagraph"/>
        <w:numPr>
          <w:ilvl w:val="0"/>
          <w:numId w:val="1"/>
        </w:numPr>
      </w:pPr>
      <w:proofErr w:type="spellStart"/>
      <w:r w:rsidRPr="00A63E68">
        <w:rPr>
          <w:b/>
          <w:bCs/>
        </w:rPr>
        <w:t>CoCom</w:t>
      </w:r>
      <w:proofErr w:type="spellEnd"/>
      <w:r w:rsidRPr="00A63E68">
        <w:rPr>
          <w:b/>
          <w:bCs/>
        </w:rPr>
        <w:t xml:space="preserve"> Update</w:t>
      </w:r>
      <w:r w:rsidR="00E645C9">
        <w:t xml:space="preserve"> (</w:t>
      </w:r>
      <w:hyperlink r:id="rId9" w:history="1">
        <w:r w:rsidR="00E645C9" w:rsidRPr="00CB3EFD">
          <w:rPr>
            <w:rStyle w:val="Hyperlink"/>
          </w:rPr>
          <w:t>Lauren</w:t>
        </w:r>
        <w:r w:rsidR="00CB3EFD" w:rsidRPr="00CB3EFD">
          <w:rPr>
            <w:rStyle w:val="Hyperlink"/>
          </w:rPr>
          <w:t xml:space="preserve"> Copeland- Glenn</w:t>
        </w:r>
      </w:hyperlink>
      <w:r w:rsidR="00E645C9">
        <w:t>)</w:t>
      </w:r>
      <w:r>
        <w:t>:</w:t>
      </w:r>
      <w:r w:rsidR="006F153A">
        <w:t xml:space="preserve">   </w:t>
      </w:r>
    </w:p>
    <w:p w14:paraId="52277C67" w14:textId="02959C07" w:rsidR="00304070" w:rsidRDefault="00D7501D" w:rsidP="00D7501D">
      <w:pPr>
        <w:pStyle w:val="ListParagraph"/>
        <w:numPr>
          <w:ilvl w:val="1"/>
          <w:numId w:val="1"/>
        </w:numPr>
      </w:pPr>
      <w:r>
        <w:t>Discussion of this will resume in February in the interests of time.</w:t>
      </w:r>
    </w:p>
    <w:p w14:paraId="583310CA" w14:textId="77777777" w:rsidR="00D7501D" w:rsidRDefault="00D7501D" w:rsidP="00304070">
      <w:pPr>
        <w:pStyle w:val="ListParagraph"/>
        <w:ind w:left="1440"/>
      </w:pPr>
    </w:p>
    <w:p w14:paraId="709DDE20" w14:textId="22D0F7AB" w:rsidR="004411CC" w:rsidRPr="00A63E68" w:rsidRDefault="00491E9D" w:rsidP="00A63E68">
      <w:pPr>
        <w:pStyle w:val="ListParagraph"/>
        <w:numPr>
          <w:ilvl w:val="0"/>
          <w:numId w:val="1"/>
        </w:numPr>
        <w:rPr>
          <w:b/>
          <w:bCs/>
        </w:rPr>
      </w:pPr>
      <w:hyperlink r:id="rId10" w:history="1">
        <w:r w:rsidR="00CB3EFD" w:rsidRPr="00A63E68">
          <w:rPr>
            <w:rStyle w:val="Hyperlink"/>
            <w:b/>
            <w:bCs/>
          </w:rPr>
          <w:t>Diversity Awards Nominations 2021</w:t>
        </w:r>
      </w:hyperlink>
    </w:p>
    <w:p w14:paraId="1F572197" w14:textId="58584E56" w:rsidR="00CB3EFD" w:rsidRDefault="00CB3EFD" w:rsidP="006F7BFC">
      <w:pPr>
        <w:pStyle w:val="ListParagraph"/>
        <w:numPr>
          <w:ilvl w:val="0"/>
          <w:numId w:val="8"/>
        </w:numPr>
      </w:pPr>
      <w:r>
        <w:t>Categories: Faculty, Staff, Student, or Ally of the Year</w:t>
      </w:r>
    </w:p>
    <w:p w14:paraId="50BA73E8" w14:textId="408E5127" w:rsidR="001820EB" w:rsidRPr="00BB1664" w:rsidRDefault="006F153A" w:rsidP="001F49E3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>
        <w:t xml:space="preserve">Chelsea affirmed that the </w:t>
      </w:r>
      <w:r w:rsidR="00007943">
        <w:t xml:space="preserve">Diversity Awards will be online again this year and urged the commission to use the </w:t>
      </w:r>
      <w:hyperlink r:id="rId11" w:history="1">
        <w:r w:rsidR="00CB3EFD" w:rsidRPr="00CB3EFD">
          <w:rPr>
            <w:rStyle w:val="Hyperlink"/>
          </w:rPr>
          <w:t>Nomination Page</w:t>
        </w:r>
      </w:hyperlink>
    </w:p>
    <w:p w14:paraId="2ECC23BB" w14:textId="3B68E31E" w:rsidR="00BB1664" w:rsidRDefault="00BB1664" w:rsidP="00BB1664">
      <w:pPr>
        <w:pStyle w:val="ListParagraph"/>
        <w:numPr>
          <w:ilvl w:val="2"/>
          <w:numId w:val="8"/>
        </w:numPr>
      </w:pPr>
      <w:r>
        <w:rPr>
          <w:rStyle w:val="Hyperlink"/>
          <w:color w:val="auto"/>
          <w:u w:val="none"/>
        </w:rPr>
        <w:t>Awardee</w:t>
      </w:r>
      <w:r w:rsidR="001464D9">
        <w:rPr>
          <w:rStyle w:val="Hyperlink"/>
          <w:color w:val="auto"/>
          <w:u w:val="none"/>
        </w:rPr>
        <w:t xml:space="preserve">s must be selected by the end of </w:t>
      </w:r>
      <w:proofErr w:type="gramStart"/>
      <w:r w:rsidR="001464D9">
        <w:rPr>
          <w:rStyle w:val="Hyperlink"/>
          <w:color w:val="auto"/>
          <w:u w:val="none"/>
        </w:rPr>
        <w:t>February</w:t>
      </w:r>
      <w:proofErr w:type="gramEnd"/>
      <w:r w:rsidR="001464D9">
        <w:rPr>
          <w:rStyle w:val="Hyperlink"/>
          <w:color w:val="auto"/>
          <w:u w:val="none"/>
        </w:rPr>
        <w:t xml:space="preserve"> </w:t>
      </w:r>
    </w:p>
    <w:p w14:paraId="187B978E" w14:textId="77777777" w:rsidR="00A74C42" w:rsidRDefault="00A74C42" w:rsidP="00A74C42">
      <w:pPr>
        <w:pStyle w:val="ListParagraph"/>
      </w:pPr>
    </w:p>
    <w:p w14:paraId="24DFB54A" w14:textId="76E746C6" w:rsidR="00A74C42" w:rsidRDefault="00A74C42" w:rsidP="00A63E68">
      <w:pPr>
        <w:pStyle w:val="ListParagraph"/>
        <w:numPr>
          <w:ilvl w:val="0"/>
          <w:numId w:val="1"/>
        </w:numPr>
        <w:rPr>
          <w:b/>
          <w:bCs/>
        </w:rPr>
      </w:pPr>
      <w:r w:rsidRPr="00A63E68">
        <w:rPr>
          <w:b/>
          <w:bCs/>
        </w:rPr>
        <w:t xml:space="preserve">Any Member </w:t>
      </w:r>
      <w:r w:rsidR="001464D9">
        <w:rPr>
          <w:b/>
          <w:bCs/>
        </w:rPr>
        <w:t>A</w:t>
      </w:r>
      <w:r w:rsidRPr="00A63E68">
        <w:rPr>
          <w:b/>
          <w:bCs/>
        </w:rPr>
        <w:t>nnouncements</w:t>
      </w:r>
    </w:p>
    <w:p w14:paraId="5ECA894D" w14:textId="3EE16685" w:rsidR="00294B95" w:rsidRPr="00045729" w:rsidRDefault="00294B95" w:rsidP="00294B95">
      <w:pPr>
        <w:pStyle w:val="ListParagraph"/>
        <w:numPr>
          <w:ilvl w:val="1"/>
          <w:numId w:val="1"/>
        </w:numPr>
        <w:rPr>
          <w:b/>
          <w:bCs/>
        </w:rPr>
      </w:pPr>
      <w:r>
        <w:t>Felicia announced she is working on starting a LGBTQ+ Book Club at Flagstaff Public Library and provided her email address</w:t>
      </w:r>
      <w:r w:rsidR="00045729">
        <w:t xml:space="preserve"> for any </w:t>
      </w:r>
      <w:proofErr w:type="gramStart"/>
      <w:r w:rsidR="00045729">
        <w:t xml:space="preserve">inquiries </w:t>
      </w:r>
      <w:r>
        <w:t>:</w:t>
      </w:r>
      <w:proofErr w:type="gramEnd"/>
      <w:r>
        <w:t xml:space="preserve"> </w:t>
      </w:r>
      <w:hyperlink r:id="rId12" w:history="1">
        <w:r w:rsidR="00045729" w:rsidRPr="008A3EF1">
          <w:rPr>
            <w:rStyle w:val="Hyperlink"/>
          </w:rPr>
          <w:t>ffiedler@flagstaffpubliclibrary.org</w:t>
        </w:r>
      </w:hyperlink>
    </w:p>
    <w:p w14:paraId="2820EF80" w14:textId="77777777" w:rsidR="00A74C42" w:rsidRDefault="00A74C42" w:rsidP="00A74C42">
      <w:pPr>
        <w:pStyle w:val="ListParagraph"/>
      </w:pPr>
    </w:p>
    <w:p w14:paraId="36EA340E" w14:textId="1DEEE229" w:rsidR="007F7A32" w:rsidRDefault="00A74C42" w:rsidP="007F7A32">
      <w:pPr>
        <w:pStyle w:val="ListParagraph"/>
        <w:numPr>
          <w:ilvl w:val="0"/>
          <w:numId w:val="1"/>
        </w:numPr>
        <w:rPr>
          <w:b/>
          <w:bCs/>
        </w:rPr>
      </w:pPr>
      <w:r w:rsidRPr="00A63E68">
        <w:rPr>
          <w:b/>
          <w:bCs/>
        </w:rPr>
        <w:t>Adjournment</w:t>
      </w:r>
    </w:p>
    <w:p w14:paraId="70671030" w14:textId="6F86C229" w:rsidR="009B6587" w:rsidRPr="007A1D0A" w:rsidRDefault="007A1D0A" w:rsidP="009B6587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thanked everyone for coming. </w:t>
      </w:r>
    </w:p>
    <w:p w14:paraId="1FD395CF" w14:textId="48AB7842" w:rsidR="007A1D0A" w:rsidRPr="007A1D0A" w:rsidRDefault="007A1D0A" w:rsidP="009B6587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Calvin made a motion to adjourn, which was seconded by Alyssa. </w:t>
      </w:r>
    </w:p>
    <w:p w14:paraId="753147A7" w14:textId="4666DA29" w:rsidR="007A1D0A" w:rsidRPr="006F7BFC" w:rsidRDefault="007A1D0A" w:rsidP="007A1D0A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Chelsea adjourned the meeting at 1:09 p.m. </w:t>
      </w:r>
    </w:p>
    <w:sectPr w:rsidR="007A1D0A" w:rsidRPr="006F7BFC" w:rsidSect="006F7BFC"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084D" w14:textId="77777777" w:rsidR="00491E9D" w:rsidRDefault="00491E9D" w:rsidP="00AC73BE">
      <w:r>
        <w:separator/>
      </w:r>
    </w:p>
  </w:endnote>
  <w:endnote w:type="continuationSeparator" w:id="0">
    <w:p w14:paraId="35F862A1" w14:textId="77777777" w:rsidR="00491E9D" w:rsidRDefault="00491E9D" w:rsidP="00A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3BB7" w14:textId="77777777" w:rsidR="00491E9D" w:rsidRDefault="00491E9D" w:rsidP="00AC73BE">
      <w:r>
        <w:separator/>
      </w:r>
    </w:p>
  </w:footnote>
  <w:footnote w:type="continuationSeparator" w:id="0">
    <w:p w14:paraId="1914E28F" w14:textId="77777777" w:rsidR="00491E9D" w:rsidRDefault="00491E9D" w:rsidP="00AC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2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854FC6"/>
    <w:multiLevelType w:val="hybridMultilevel"/>
    <w:tmpl w:val="60AAE52C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92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3582"/>
    <w:multiLevelType w:val="hybridMultilevel"/>
    <w:tmpl w:val="4FC6AE8A"/>
    <w:lvl w:ilvl="0" w:tplc="A29A8F4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8C72464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07FF"/>
    <w:multiLevelType w:val="hybridMultilevel"/>
    <w:tmpl w:val="C56A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8FB"/>
    <w:multiLevelType w:val="hybridMultilevel"/>
    <w:tmpl w:val="138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72A9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4E82"/>
    <w:multiLevelType w:val="hybridMultilevel"/>
    <w:tmpl w:val="60A6335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14A0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6723"/>
    <w:multiLevelType w:val="hybridMultilevel"/>
    <w:tmpl w:val="F75E7FA4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E210FDE"/>
    <w:multiLevelType w:val="hybridMultilevel"/>
    <w:tmpl w:val="055E4BCE"/>
    <w:lvl w:ilvl="0" w:tplc="7150968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9FA2B32A">
      <w:start w:val="5"/>
      <w:numFmt w:val="decimal"/>
      <w:lvlText w:val="%5.)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E17824"/>
    <w:multiLevelType w:val="hybridMultilevel"/>
    <w:tmpl w:val="8AB85718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3B30"/>
    <w:multiLevelType w:val="hybridMultilevel"/>
    <w:tmpl w:val="56BA7FB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B">
      <w:start w:val="1"/>
      <w:numFmt w:val="lowerRoman"/>
      <w:lvlText w:val="%2."/>
      <w:lvlJc w:val="righ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7"/>
    <w:rsid w:val="000007D3"/>
    <w:rsid w:val="00007943"/>
    <w:rsid w:val="000128CE"/>
    <w:rsid w:val="0001342C"/>
    <w:rsid w:val="00013EE8"/>
    <w:rsid w:val="00022636"/>
    <w:rsid w:val="00043127"/>
    <w:rsid w:val="00045729"/>
    <w:rsid w:val="00052BC2"/>
    <w:rsid w:val="00057392"/>
    <w:rsid w:val="0007735A"/>
    <w:rsid w:val="00086CA5"/>
    <w:rsid w:val="00092649"/>
    <w:rsid w:val="00093508"/>
    <w:rsid w:val="000944DE"/>
    <w:rsid w:val="00094AD7"/>
    <w:rsid w:val="000A1516"/>
    <w:rsid w:val="000B6150"/>
    <w:rsid w:val="000C166B"/>
    <w:rsid w:val="000C598E"/>
    <w:rsid w:val="000D7B5F"/>
    <w:rsid w:val="000F4B80"/>
    <w:rsid w:val="00131521"/>
    <w:rsid w:val="0013321F"/>
    <w:rsid w:val="00144DDC"/>
    <w:rsid w:val="001464D9"/>
    <w:rsid w:val="00156F8F"/>
    <w:rsid w:val="001820EB"/>
    <w:rsid w:val="001A1A56"/>
    <w:rsid w:val="001A2A50"/>
    <w:rsid w:val="001B40B7"/>
    <w:rsid w:val="001C6EC7"/>
    <w:rsid w:val="001F16FE"/>
    <w:rsid w:val="001F49E3"/>
    <w:rsid w:val="001F7F3C"/>
    <w:rsid w:val="002243A7"/>
    <w:rsid w:val="002471DC"/>
    <w:rsid w:val="00247292"/>
    <w:rsid w:val="002614F4"/>
    <w:rsid w:val="00263A9C"/>
    <w:rsid w:val="00271359"/>
    <w:rsid w:val="00294B95"/>
    <w:rsid w:val="00294CDB"/>
    <w:rsid w:val="002A3149"/>
    <w:rsid w:val="002D3558"/>
    <w:rsid w:val="002E0D42"/>
    <w:rsid w:val="002E5711"/>
    <w:rsid w:val="002F4646"/>
    <w:rsid w:val="00302103"/>
    <w:rsid w:val="00304070"/>
    <w:rsid w:val="0030784E"/>
    <w:rsid w:val="00317766"/>
    <w:rsid w:val="003219FC"/>
    <w:rsid w:val="00322BB6"/>
    <w:rsid w:val="00323A5D"/>
    <w:rsid w:val="00344037"/>
    <w:rsid w:val="00357831"/>
    <w:rsid w:val="003622C2"/>
    <w:rsid w:val="00370F93"/>
    <w:rsid w:val="003A4BB2"/>
    <w:rsid w:val="003C4ECB"/>
    <w:rsid w:val="003C5821"/>
    <w:rsid w:val="003E7514"/>
    <w:rsid w:val="00401CB1"/>
    <w:rsid w:val="00401F51"/>
    <w:rsid w:val="004068A8"/>
    <w:rsid w:val="00410A15"/>
    <w:rsid w:val="00414DC9"/>
    <w:rsid w:val="004411CC"/>
    <w:rsid w:val="004570B0"/>
    <w:rsid w:val="00466F42"/>
    <w:rsid w:val="00476438"/>
    <w:rsid w:val="00491E9D"/>
    <w:rsid w:val="00496157"/>
    <w:rsid w:val="004C3BE0"/>
    <w:rsid w:val="004C649B"/>
    <w:rsid w:val="004E2BC3"/>
    <w:rsid w:val="004E6692"/>
    <w:rsid w:val="004E77C8"/>
    <w:rsid w:val="00517799"/>
    <w:rsid w:val="00524827"/>
    <w:rsid w:val="00536BF2"/>
    <w:rsid w:val="00540008"/>
    <w:rsid w:val="00550969"/>
    <w:rsid w:val="005617D9"/>
    <w:rsid w:val="00563FA9"/>
    <w:rsid w:val="005966D1"/>
    <w:rsid w:val="005A143F"/>
    <w:rsid w:val="005A2158"/>
    <w:rsid w:val="005A6F49"/>
    <w:rsid w:val="005C227E"/>
    <w:rsid w:val="005D0C5A"/>
    <w:rsid w:val="005D5BA9"/>
    <w:rsid w:val="00606B21"/>
    <w:rsid w:val="006105D4"/>
    <w:rsid w:val="00612E8D"/>
    <w:rsid w:val="006221A5"/>
    <w:rsid w:val="00625B3F"/>
    <w:rsid w:val="0063197A"/>
    <w:rsid w:val="00636DB6"/>
    <w:rsid w:val="00647EA8"/>
    <w:rsid w:val="00652CF1"/>
    <w:rsid w:val="00674213"/>
    <w:rsid w:val="00674B09"/>
    <w:rsid w:val="00683094"/>
    <w:rsid w:val="00695FC0"/>
    <w:rsid w:val="006D1886"/>
    <w:rsid w:val="006D596B"/>
    <w:rsid w:val="006F153A"/>
    <w:rsid w:val="006F66D5"/>
    <w:rsid w:val="006F7BFC"/>
    <w:rsid w:val="00704096"/>
    <w:rsid w:val="007168C6"/>
    <w:rsid w:val="00724FDC"/>
    <w:rsid w:val="0074188C"/>
    <w:rsid w:val="00742F0D"/>
    <w:rsid w:val="007432FC"/>
    <w:rsid w:val="00756399"/>
    <w:rsid w:val="00760EFC"/>
    <w:rsid w:val="00772009"/>
    <w:rsid w:val="00792E0D"/>
    <w:rsid w:val="00795040"/>
    <w:rsid w:val="00795229"/>
    <w:rsid w:val="007A1D0A"/>
    <w:rsid w:val="007A2BDC"/>
    <w:rsid w:val="007A6D60"/>
    <w:rsid w:val="007B1BC8"/>
    <w:rsid w:val="007C0220"/>
    <w:rsid w:val="007C3671"/>
    <w:rsid w:val="007C425B"/>
    <w:rsid w:val="007D336D"/>
    <w:rsid w:val="007D4DD0"/>
    <w:rsid w:val="007F4FA1"/>
    <w:rsid w:val="007F7A32"/>
    <w:rsid w:val="0081247D"/>
    <w:rsid w:val="00825868"/>
    <w:rsid w:val="008339A5"/>
    <w:rsid w:val="0084649E"/>
    <w:rsid w:val="00857A9B"/>
    <w:rsid w:val="00867FEC"/>
    <w:rsid w:val="00892AF1"/>
    <w:rsid w:val="008B2876"/>
    <w:rsid w:val="008C2B05"/>
    <w:rsid w:val="008C4577"/>
    <w:rsid w:val="00912E53"/>
    <w:rsid w:val="00920AC3"/>
    <w:rsid w:val="00936065"/>
    <w:rsid w:val="00964E0B"/>
    <w:rsid w:val="00976842"/>
    <w:rsid w:val="00977C7F"/>
    <w:rsid w:val="00984E98"/>
    <w:rsid w:val="00986750"/>
    <w:rsid w:val="009A065C"/>
    <w:rsid w:val="009B5DAC"/>
    <w:rsid w:val="009B6587"/>
    <w:rsid w:val="009B6A84"/>
    <w:rsid w:val="009B747D"/>
    <w:rsid w:val="009C0898"/>
    <w:rsid w:val="009E3C79"/>
    <w:rsid w:val="009E7248"/>
    <w:rsid w:val="009F7BBF"/>
    <w:rsid w:val="00A10459"/>
    <w:rsid w:val="00A13F90"/>
    <w:rsid w:val="00A264F6"/>
    <w:rsid w:val="00A344A7"/>
    <w:rsid w:val="00A432E2"/>
    <w:rsid w:val="00A53421"/>
    <w:rsid w:val="00A63E68"/>
    <w:rsid w:val="00A733B1"/>
    <w:rsid w:val="00A74C42"/>
    <w:rsid w:val="00A932B9"/>
    <w:rsid w:val="00AC37C2"/>
    <w:rsid w:val="00AC73BE"/>
    <w:rsid w:val="00AD171C"/>
    <w:rsid w:val="00AE33B2"/>
    <w:rsid w:val="00AF36DE"/>
    <w:rsid w:val="00B01245"/>
    <w:rsid w:val="00B13704"/>
    <w:rsid w:val="00B60547"/>
    <w:rsid w:val="00B65BC3"/>
    <w:rsid w:val="00B736C1"/>
    <w:rsid w:val="00B82989"/>
    <w:rsid w:val="00B90036"/>
    <w:rsid w:val="00B91A3B"/>
    <w:rsid w:val="00BB1664"/>
    <w:rsid w:val="00BB40D3"/>
    <w:rsid w:val="00BC2613"/>
    <w:rsid w:val="00BD32A8"/>
    <w:rsid w:val="00BD391E"/>
    <w:rsid w:val="00BD4532"/>
    <w:rsid w:val="00BE60AD"/>
    <w:rsid w:val="00BF45CF"/>
    <w:rsid w:val="00C17813"/>
    <w:rsid w:val="00C21B36"/>
    <w:rsid w:val="00C21F47"/>
    <w:rsid w:val="00C275F3"/>
    <w:rsid w:val="00C30E35"/>
    <w:rsid w:val="00C52A29"/>
    <w:rsid w:val="00C54B0F"/>
    <w:rsid w:val="00C56EBF"/>
    <w:rsid w:val="00C65276"/>
    <w:rsid w:val="00C66E55"/>
    <w:rsid w:val="00C75328"/>
    <w:rsid w:val="00C7752A"/>
    <w:rsid w:val="00C979E6"/>
    <w:rsid w:val="00CA3D95"/>
    <w:rsid w:val="00CA7688"/>
    <w:rsid w:val="00CB3EFD"/>
    <w:rsid w:val="00CD6951"/>
    <w:rsid w:val="00CE367D"/>
    <w:rsid w:val="00D01DB1"/>
    <w:rsid w:val="00D14C39"/>
    <w:rsid w:val="00D26656"/>
    <w:rsid w:val="00D3299D"/>
    <w:rsid w:val="00D57F29"/>
    <w:rsid w:val="00D73BF0"/>
    <w:rsid w:val="00D7501D"/>
    <w:rsid w:val="00D97F56"/>
    <w:rsid w:val="00DB064A"/>
    <w:rsid w:val="00DC5D08"/>
    <w:rsid w:val="00E134B2"/>
    <w:rsid w:val="00E14A86"/>
    <w:rsid w:val="00E43DC4"/>
    <w:rsid w:val="00E51B5F"/>
    <w:rsid w:val="00E57367"/>
    <w:rsid w:val="00E631F0"/>
    <w:rsid w:val="00E645C9"/>
    <w:rsid w:val="00E77988"/>
    <w:rsid w:val="00E97BC7"/>
    <w:rsid w:val="00EC50F9"/>
    <w:rsid w:val="00ED66A6"/>
    <w:rsid w:val="00F01A42"/>
    <w:rsid w:val="00F03714"/>
    <w:rsid w:val="00F15F5A"/>
    <w:rsid w:val="00F238A5"/>
    <w:rsid w:val="00F40D51"/>
    <w:rsid w:val="00F6036F"/>
    <w:rsid w:val="00F64124"/>
    <w:rsid w:val="00F91C16"/>
    <w:rsid w:val="00FA5F63"/>
    <w:rsid w:val="00FB06AA"/>
    <w:rsid w:val="00FB15EB"/>
    <w:rsid w:val="00FB7D7B"/>
    <w:rsid w:val="00FC6BF2"/>
    <w:rsid w:val="00FF0ECB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011F"/>
  <w15:chartTrackingRefBased/>
  <w15:docId w15:val="{5CEA3AFF-6BCC-2344-AFD4-3426D7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BC7"/>
  </w:style>
  <w:style w:type="character" w:customStyle="1" w:styleId="DateChar">
    <w:name w:val="Date Char"/>
    <w:basedOn w:val="DefaultParagraphFont"/>
    <w:link w:val="Date"/>
    <w:uiPriority w:val="99"/>
    <w:semiHidden/>
    <w:rsid w:val="00E97BC7"/>
  </w:style>
  <w:style w:type="paragraph" w:styleId="ListParagraph">
    <w:name w:val="List Paragraph"/>
    <w:basedOn w:val="Normal"/>
    <w:uiPriority w:val="34"/>
    <w:qFormat/>
    <w:rsid w:val="00E9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BE"/>
  </w:style>
  <w:style w:type="paragraph" w:styleId="Footer">
    <w:name w:val="footer"/>
    <w:basedOn w:val="Normal"/>
    <w:link w:val="FooterChar"/>
    <w:uiPriority w:val="99"/>
    <w:unhideWhenUsed/>
    <w:rsid w:val="00AC7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lgbtqia-commission/give-no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.zoom.us/j/91680843108" TargetMode="External"/><Relationship Id="rId12" Type="http://schemas.openxmlformats.org/officeDocument/2006/relationships/hyperlink" Target="mailto:ffiedler@flagstaffpublic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.nau.edu/lgbtqia-commission/award-nomin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.nau.edu/lgbtqia-commission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auren.Copeland-Glenn@na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 CANITZ</cp:lastModifiedBy>
  <cp:revision>3</cp:revision>
  <dcterms:created xsi:type="dcterms:W3CDTF">2021-01-25T02:32:00Z</dcterms:created>
  <dcterms:modified xsi:type="dcterms:W3CDTF">2021-01-25T02:33:00Z</dcterms:modified>
</cp:coreProperties>
</file>