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A5639" w14:textId="77777777" w:rsidR="00033B55" w:rsidRDefault="00033B55" w:rsidP="00033B55">
      <w:pPr>
        <w:rPr>
          <w:b/>
        </w:rPr>
      </w:pPr>
    </w:p>
    <w:p w14:paraId="0DEACA1D" w14:textId="77777777" w:rsidR="00033B55" w:rsidRDefault="00033B55" w:rsidP="00A93DD6">
      <w:pPr>
        <w:rPr>
          <w:b/>
        </w:rPr>
      </w:pPr>
      <w:r>
        <w:rPr>
          <w:b/>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03586253" w14:textId="77777777" w:rsidR="00033B55" w:rsidRDefault="00033B55" w:rsidP="00033B55">
      <w:pPr>
        <w:rPr>
          <w:b/>
          <w:sz w:val="24"/>
          <w:szCs w:val="24"/>
        </w:rPr>
      </w:pPr>
    </w:p>
    <w:p w14:paraId="70C0CEEF" w14:textId="77777777" w:rsidR="00033B55" w:rsidRDefault="00033B55" w:rsidP="00033B55">
      <w:pPr>
        <w:rPr>
          <w:b/>
          <w:sz w:val="24"/>
          <w:szCs w:val="24"/>
        </w:rPr>
      </w:pPr>
      <w:r>
        <w:rPr>
          <w:b/>
          <w:sz w:val="24"/>
          <w:szCs w:val="24"/>
        </w:rPr>
        <w:t xml:space="preserve"> </w:t>
      </w:r>
    </w:p>
    <w:p w14:paraId="2FCF9D4A" w14:textId="33A8802A" w:rsidR="00033B55" w:rsidRDefault="00033B55" w:rsidP="002009B3">
      <w:pPr>
        <w:jc w:val="center"/>
        <w:rPr>
          <w:b/>
          <w:sz w:val="24"/>
          <w:szCs w:val="24"/>
        </w:rPr>
      </w:pPr>
      <w:r>
        <w:rPr>
          <w:b/>
          <w:sz w:val="24"/>
          <w:szCs w:val="24"/>
        </w:rPr>
        <w:t>MEETING INFORMATION:</w:t>
      </w:r>
    </w:p>
    <w:p w14:paraId="4AD1DA1A" w14:textId="77777777" w:rsidR="00033B55" w:rsidRDefault="00033B55" w:rsidP="002009B3">
      <w:pPr>
        <w:jc w:val="center"/>
      </w:pPr>
      <w:r>
        <w:rPr>
          <w:b/>
        </w:rPr>
        <w:t>Date:</w:t>
      </w:r>
      <w:r>
        <w:t xml:space="preserve"> Monday, January 23, 2023</w:t>
      </w:r>
    </w:p>
    <w:p w14:paraId="6FA8F674" w14:textId="77777777" w:rsidR="00033B55" w:rsidRDefault="00033B55" w:rsidP="002009B3">
      <w:pPr>
        <w:jc w:val="center"/>
      </w:pPr>
      <w:r>
        <w:rPr>
          <w:b/>
        </w:rPr>
        <w:t>Time:</w:t>
      </w:r>
      <w:r>
        <w:t xml:space="preserve"> 12:00 p.m. – 1:30 p.m.</w:t>
      </w:r>
    </w:p>
    <w:p w14:paraId="4003A645" w14:textId="107EACAD" w:rsidR="00033B55" w:rsidRDefault="00033B55" w:rsidP="002009B3">
      <w:pPr>
        <w:jc w:val="center"/>
      </w:pPr>
      <w:r>
        <w:rPr>
          <w:b/>
        </w:rPr>
        <w:t>Room:</w:t>
      </w:r>
      <w:r>
        <w:t xml:space="preserve"> In-person at the Union Oak Creek Room or</w:t>
      </w:r>
      <w:r w:rsidR="002009B3">
        <w:t xml:space="preserve"> Zoom</w:t>
      </w:r>
    </w:p>
    <w:p w14:paraId="670E6EB8" w14:textId="68FC7A93" w:rsidR="00033B55" w:rsidRPr="00001E8B" w:rsidRDefault="00001E8B" w:rsidP="002009B3">
      <w:pPr>
        <w:jc w:val="center"/>
        <w:rPr>
          <w:rStyle w:val="Hyperlink"/>
        </w:rPr>
      </w:pPr>
      <w:r>
        <w:fldChar w:fldCharType="begin"/>
      </w:r>
      <w:r w:rsidR="00A021FE">
        <w:instrText>HYPERLINK "https://nau.zoom.us/j/89858257244?pwd=R0FEeUgwRjQvN29Vc0tGOHpSVENOQT09"</w:instrText>
      </w:r>
      <w:r>
        <w:fldChar w:fldCharType="separate"/>
      </w:r>
      <w:r w:rsidR="00033B55" w:rsidRPr="00001E8B">
        <w:rPr>
          <w:rStyle w:val="Hyperlink"/>
        </w:rPr>
        <w:t>Join Zoom Meeting</w:t>
      </w:r>
    </w:p>
    <w:p w14:paraId="1F9620A6" w14:textId="4DD1B9D8" w:rsidR="00033B55" w:rsidRDefault="00001E8B" w:rsidP="002009B3">
      <w:pPr>
        <w:jc w:val="center"/>
      </w:pPr>
      <w:r>
        <w:fldChar w:fldCharType="end"/>
      </w:r>
      <w:r w:rsidR="00033B55">
        <w:rPr>
          <w:b/>
        </w:rPr>
        <w:t>Meeting ID:</w:t>
      </w:r>
      <w:r w:rsidR="00033B55">
        <w:t xml:space="preserve"> </w:t>
      </w:r>
      <w:r w:rsidR="00FA64BC">
        <w:rPr>
          <w:color w:val="222222"/>
          <w:shd w:val="clear" w:color="auto" w:fill="FFFFFF"/>
        </w:rPr>
        <w:t>898 5825 7244</w:t>
      </w:r>
    </w:p>
    <w:p w14:paraId="5D6F4A55" w14:textId="303FDE98" w:rsidR="00033B55" w:rsidRDefault="00033B55" w:rsidP="002009B3">
      <w:pPr>
        <w:jc w:val="center"/>
      </w:pPr>
      <w:r>
        <w:rPr>
          <w:b/>
        </w:rPr>
        <w:t xml:space="preserve">Password: </w:t>
      </w:r>
      <w:r w:rsidR="00566C0A" w:rsidRPr="00566C0A">
        <w:t>341753</w:t>
      </w:r>
    </w:p>
    <w:p w14:paraId="11838A67" w14:textId="77777777" w:rsidR="00033B55" w:rsidRDefault="00033B55" w:rsidP="00033B55">
      <w:pPr>
        <w:rPr>
          <w:sz w:val="24"/>
          <w:szCs w:val="24"/>
        </w:rPr>
      </w:pPr>
    </w:p>
    <w:p w14:paraId="7E615DFE" w14:textId="77777777" w:rsidR="00033B55" w:rsidRDefault="00033B55" w:rsidP="00033B55">
      <w:pPr>
        <w:jc w:val="center"/>
        <w:rPr>
          <w:b/>
          <w:sz w:val="24"/>
          <w:szCs w:val="24"/>
        </w:rPr>
      </w:pPr>
      <w:r>
        <w:rPr>
          <w:b/>
          <w:sz w:val="24"/>
          <w:szCs w:val="24"/>
        </w:rPr>
        <w:t xml:space="preserve">  AGENDA  </w:t>
      </w:r>
    </w:p>
    <w:p w14:paraId="785FCB89" w14:textId="77777777" w:rsidR="00033B55" w:rsidRDefault="00033B55" w:rsidP="00033B55">
      <w:pPr>
        <w:rPr>
          <w:b/>
          <w:sz w:val="24"/>
          <w:szCs w:val="24"/>
        </w:rPr>
      </w:pPr>
      <w:r>
        <w:rPr>
          <w:b/>
          <w:sz w:val="24"/>
          <w:szCs w:val="24"/>
        </w:rPr>
        <w:t xml:space="preserve"> </w:t>
      </w:r>
    </w:p>
    <w:p w14:paraId="0E104720" w14:textId="77777777" w:rsidR="00033B55" w:rsidRDefault="00033B55" w:rsidP="00033B55">
      <w:pPr>
        <w:rPr>
          <w:sz w:val="24"/>
          <w:szCs w:val="24"/>
        </w:rPr>
      </w:pPr>
      <w:r>
        <w:rPr>
          <w:sz w:val="24"/>
          <w:szCs w:val="24"/>
        </w:rPr>
        <w:t>I.  Call to Order, Land Acknowledgement and Introductions</w:t>
      </w:r>
    </w:p>
    <w:p w14:paraId="21854FF3" w14:textId="77777777" w:rsidR="00033B55" w:rsidRDefault="00033B55" w:rsidP="00033B55">
      <w:pPr>
        <w:rPr>
          <w:sz w:val="24"/>
          <w:szCs w:val="24"/>
        </w:rPr>
      </w:pPr>
    </w:p>
    <w:p w14:paraId="1258CF08" w14:textId="77777777" w:rsidR="00033B55" w:rsidRDefault="00033B55" w:rsidP="00033B55">
      <w:pPr>
        <w:rPr>
          <w:sz w:val="24"/>
          <w:szCs w:val="24"/>
        </w:rPr>
      </w:pPr>
      <w:r>
        <w:rPr>
          <w:sz w:val="24"/>
          <w:szCs w:val="24"/>
        </w:rPr>
        <w:t>II.  Approval of November minutes</w:t>
      </w:r>
    </w:p>
    <w:p w14:paraId="740B30C2" w14:textId="77777777" w:rsidR="00033B55" w:rsidRDefault="00033B55" w:rsidP="00033B55">
      <w:pPr>
        <w:rPr>
          <w:sz w:val="24"/>
          <w:szCs w:val="24"/>
        </w:rPr>
      </w:pPr>
    </w:p>
    <w:p w14:paraId="6C5A6DEC" w14:textId="77777777" w:rsidR="00033B55" w:rsidRDefault="00033B55" w:rsidP="00033B55">
      <w:pPr>
        <w:rPr>
          <w:sz w:val="24"/>
          <w:szCs w:val="24"/>
        </w:rPr>
      </w:pPr>
      <w:r>
        <w:rPr>
          <w:sz w:val="24"/>
          <w:szCs w:val="24"/>
        </w:rPr>
        <w:t>III. Special Community Guest - 20 minutes and Questions</w:t>
      </w:r>
    </w:p>
    <w:p w14:paraId="6437E2DB" w14:textId="77777777" w:rsidR="00033B55" w:rsidRDefault="00033B55" w:rsidP="00033B55">
      <w:pPr>
        <w:ind w:left="720"/>
        <w:rPr>
          <w:sz w:val="24"/>
          <w:szCs w:val="24"/>
        </w:rPr>
      </w:pPr>
    </w:p>
    <w:p w14:paraId="4F06C998" w14:textId="77777777" w:rsidR="00033B55" w:rsidRDefault="00033B55" w:rsidP="00033B55">
      <w:pPr>
        <w:rPr>
          <w:sz w:val="24"/>
          <w:szCs w:val="24"/>
        </w:rPr>
      </w:pPr>
      <w:r>
        <w:rPr>
          <w:sz w:val="24"/>
          <w:szCs w:val="24"/>
        </w:rPr>
        <w:t>IV. CED - Serving as a Resource</w:t>
      </w:r>
    </w:p>
    <w:p w14:paraId="5270A47C" w14:textId="77777777" w:rsidR="00033B55" w:rsidRDefault="00033B55" w:rsidP="00033B55">
      <w:pPr>
        <w:numPr>
          <w:ilvl w:val="0"/>
          <w:numId w:val="16"/>
        </w:numPr>
        <w:rPr>
          <w:sz w:val="24"/>
          <w:szCs w:val="24"/>
        </w:rPr>
      </w:pPr>
      <w:r>
        <w:rPr>
          <w:sz w:val="24"/>
          <w:szCs w:val="24"/>
        </w:rPr>
        <w:t>Equity &amp; Access Office (EAO) - 15 minutes and Questions</w:t>
      </w:r>
    </w:p>
    <w:p w14:paraId="466301D6" w14:textId="77777777" w:rsidR="00033B55" w:rsidRDefault="00033B55" w:rsidP="00033B55">
      <w:pPr>
        <w:rPr>
          <w:sz w:val="24"/>
          <w:szCs w:val="24"/>
        </w:rPr>
      </w:pPr>
    </w:p>
    <w:p w14:paraId="5F4A51F2" w14:textId="77777777" w:rsidR="00033B55" w:rsidRDefault="00033B55" w:rsidP="00033B55">
      <w:pPr>
        <w:rPr>
          <w:sz w:val="24"/>
          <w:szCs w:val="24"/>
        </w:rPr>
      </w:pPr>
      <w:r>
        <w:rPr>
          <w:sz w:val="24"/>
          <w:szCs w:val="24"/>
        </w:rPr>
        <w:t>V. Discussion topics [fine tune by 1/13/23]</w:t>
      </w:r>
    </w:p>
    <w:p w14:paraId="41369DA3" w14:textId="77777777" w:rsidR="00033B55" w:rsidRDefault="00033B55" w:rsidP="00033B55">
      <w:pPr>
        <w:numPr>
          <w:ilvl w:val="0"/>
          <w:numId w:val="14"/>
        </w:numPr>
        <w:rPr>
          <w:sz w:val="24"/>
          <w:szCs w:val="24"/>
        </w:rPr>
      </w:pPr>
      <w:r>
        <w:rPr>
          <w:sz w:val="24"/>
          <w:szCs w:val="24"/>
        </w:rPr>
        <w:t>Other NAU offices and community resources?</w:t>
      </w:r>
    </w:p>
    <w:p w14:paraId="674A3F31" w14:textId="77777777" w:rsidR="00033B55" w:rsidRDefault="00033B55" w:rsidP="00033B55">
      <w:pPr>
        <w:numPr>
          <w:ilvl w:val="0"/>
          <w:numId w:val="14"/>
        </w:numPr>
        <w:rPr>
          <w:sz w:val="24"/>
          <w:szCs w:val="24"/>
        </w:rPr>
      </w:pPr>
      <w:r>
        <w:rPr>
          <w:sz w:val="24"/>
          <w:szCs w:val="24"/>
        </w:rPr>
        <w:t>Ideas for CED event or sponsorship</w:t>
      </w:r>
    </w:p>
    <w:p w14:paraId="266737DC" w14:textId="77777777" w:rsidR="00033B55" w:rsidRDefault="00033B55" w:rsidP="00033B55">
      <w:pPr>
        <w:numPr>
          <w:ilvl w:val="0"/>
          <w:numId w:val="14"/>
        </w:numPr>
        <w:rPr>
          <w:sz w:val="24"/>
          <w:szCs w:val="24"/>
        </w:rPr>
      </w:pPr>
      <w:r>
        <w:rPr>
          <w:sz w:val="24"/>
          <w:szCs w:val="24"/>
        </w:rPr>
        <w:t>Volunteer opportunity for May convocations (Sharon)</w:t>
      </w:r>
    </w:p>
    <w:p w14:paraId="60D6AC77" w14:textId="726FA6B0" w:rsidR="00033B55" w:rsidRDefault="00033B55" w:rsidP="00033B55">
      <w:pPr>
        <w:numPr>
          <w:ilvl w:val="0"/>
          <w:numId w:val="14"/>
        </w:numPr>
        <w:rPr>
          <w:sz w:val="24"/>
          <w:szCs w:val="24"/>
        </w:rPr>
      </w:pPr>
      <w:r>
        <w:rPr>
          <w:sz w:val="24"/>
          <w:szCs w:val="24"/>
        </w:rPr>
        <w:t xml:space="preserve">Advocating for staff workshops, seminars and opportunities </w:t>
      </w:r>
      <w:r w:rsidR="003A77E3">
        <w:rPr>
          <w:sz w:val="24"/>
          <w:szCs w:val="24"/>
        </w:rPr>
        <w:t>in regard to</w:t>
      </w:r>
      <w:r>
        <w:rPr>
          <w:sz w:val="24"/>
          <w:szCs w:val="24"/>
        </w:rPr>
        <w:t xml:space="preserve"> HSI and Indigenous Peoples opportunities. These have been offered for faculty, but not staff. Note that are staff, such as instructional designers who are directly involved in teaching and curriculum development, while other staff are frontline with our students. </w:t>
      </w:r>
    </w:p>
    <w:p w14:paraId="26A33E41" w14:textId="77777777" w:rsidR="00033B55" w:rsidRDefault="00033B55" w:rsidP="00033B55">
      <w:pPr>
        <w:numPr>
          <w:ilvl w:val="0"/>
          <w:numId w:val="14"/>
        </w:numPr>
        <w:rPr>
          <w:sz w:val="24"/>
          <w:szCs w:val="24"/>
        </w:rPr>
      </w:pPr>
      <w:r>
        <w:rPr>
          <w:sz w:val="24"/>
          <w:szCs w:val="24"/>
        </w:rPr>
        <w:t>CED faculty co-chair for Fall 2023 start (replace Gretchen)</w:t>
      </w:r>
    </w:p>
    <w:p w14:paraId="5F98021A" w14:textId="77777777" w:rsidR="00033B55" w:rsidRDefault="00033B55" w:rsidP="00033B55">
      <w:pPr>
        <w:rPr>
          <w:b/>
          <w:sz w:val="24"/>
          <w:szCs w:val="24"/>
        </w:rPr>
      </w:pPr>
    </w:p>
    <w:p w14:paraId="65958C04" w14:textId="77777777" w:rsidR="00033B55" w:rsidRDefault="00033B55" w:rsidP="00033B55">
      <w:pPr>
        <w:rPr>
          <w:sz w:val="24"/>
          <w:szCs w:val="24"/>
        </w:rPr>
      </w:pPr>
      <w:r>
        <w:rPr>
          <w:sz w:val="24"/>
          <w:szCs w:val="24"/>
        </w:rPr>
        <w:lastRenderedPageBreak/>
        <w:t>VI. Updates</w:t>
      </w:r>
    </w:p>
    <w:p w14:paraId="352956DC" w14:textId="77777777" w:rsidR="00033B55" w:rsidRDefault="00033B55" w:rsidP="00033B55">
      <w:pPr>
        <w:numPr>
          <w:ilvl w:val="0"/>
          <w:numId w:val="15"/>
        </w:numPr>
        <w:rPr>
          <w:sz w:val="24"/>
          <w:szCs w:val="24"/>
        </w:rPr>
      </w:pPr>
      <w:r>
        <w:rPr>
          <w:sz w:val="24"/>
          <w:szCs w:val="24"/>
        </w:rPr>
        <w:t>Co-Comm</w:t>
      </w:r>
    </w:p>
    <w:p w14:paraId="0DF614DC" w14:textId="77777777" w:rsidR="00033B55" w:rsidRDefault="00033B55" w:rsidP="00033B55">
      <w:pPr>
        <w:numPr>
          <w:ilvl w:val="1"/>
          <w:numId w:val="15"/>
        </w:numPr>
        <w:rPr>
          <w:sz w:val="24"/>
          <w:szCs w:val="24"/>
        </w:rPr>
      </w:pPr>
      <w:r>
        <w:rPr>
          <w:sz w:val="24"/>
          <w:szCs w:val="24"/>
        </w:rPr>
        <w:t>Budget Current funds $5000</w:t>
      </w:r>
    </w:p>
    <w:p w14:paraId="348AF4B8" w14:textId="77777777" w:rsidR="00033B55" w:rsidRDefault="00033B55" w:rsidP="00033B55">
      <w:pPr>
        <w:numPr>
          <w:ilvl w:val="1"/>
          <w:numId w:val="15"/>
        </w:numPr>
        <w:rPr>
          <w:sz w:val="24"/>
          <w:szCs w:val="24"/>
        </w:rPr>
      </w:pPr>
      <w:r>
        <w:rPr>
          <w:sz w:val="24"/>
          <w:szCs w:val="24"/>
        </w:rPr>
        <w:t>Looking for high impact and efficient ways to work</w:t>
      </w:r>
    </w:p>
    <w:p w14:paraId="51DB048B" w14:textId="77777777" w:rsidR="00033B55" w:rsidRDefault="00033B55" w:rsidP="00033B55">
      <w:pPr>
        <w:numPr>
          <w:ilvl w:val="0"/>
          <w:numId w:val="15"/>
        </w:numPr>
        <w:rPr>
          <w:sz w:val="24"/>
          <w:szCs w:val="24"/>
        </w:rPr>
      </w:pPr>
      <w:r>
        <w:rPr>
          <w:sz w:val="24"/>
          <w:szCs w:val="24"/>
        </w:rPr>
        <w:t>Happenings at the IMQ</w:t>
      </w:r>
    </w:p>
    <w:p w14:paraId="5A4A3032" w14:textId="77777777" w:rsidR="00033B55" w:rsidRDefault="00033B55" w:rsidP="00033B55">
      <w:pPr>
        <w:numPr>
          <w:ilvl w:val="0"/>
          <w:numId w:val="15"/>
        </w:numPr>
        <w:rPr>
          <w:sz w:val="24"/>
          <w:szCs w:val="24"/>
        </w:rPr>
      </w:pPr>
      <w:r>
        <w:rPr>
          <w:sz w:val="24"/>
          <w:szCs w:val="24"/>
        </w:rPr>
        <w:t xml:space="preserve">HSI </w:t>
      </w:r>
    </w:p>
    <w:p w14:paraId="6B27D6FD" w14:textId="77777777" w:rsidR="00033B55" w:rsidRDefault="00033B55" w:rsidP="00033B55">
      <w:pPr>
        <w:numPr>
          <w:ilvl w:val="0"/>
          <w:numId w:val="15"/>
        </w:numPr>
        <w:rPr>
          <w:sz w:val="24"/>
          <w:szCs w:val="24"/>
        </w:rPr>
      </w:pPr>
      <w:r>
        <w:rPr>
          <w:sz w:val="24"/>
          <w:szCs w:val="24"/>
        </w:rPr>
        <w:t>Other Commissions</w:t>
      </w:r>
    </w:p>
    <w:p w14:paraId="726F862B" w14:textId="77777777" w:rsidR="00033B55" w:rsidRDefault="00033B55" w:rsidP="00033B55">
      <w:pPr>
        <w:ind w:left="720"/>
        <w:rPr>
          <w:sz w:val="24"/>
          <w:szCs w:val="24"/>
        </w:rPr>
      </w:pPr>
    </w:p>
    <w:p w14:paraId="3B7B0CF1" w14:textId="77777777" w:rsidR="00033B55" w:rsidRDefault="00033B55" w:rsidP="00033B55">
      <w:pPr>
        <w:rPr>
          <w:sz w:val="24"/>
          <w:szCs w:val="24"/>
        </w:rPr>
      </w:pPr>
      <w:r>
        <w:rPr>
          <w:sz w:val="24"/>
          <w:szCs w:val="24"/>
        </w:rPr>
        <w:t>VII. Reminders</w:t>
      </w:r>
    </w:p>
    <w:p w14:paraId="7AAC53FC" w14:textId="77777777" w:rsidR="00033B55" w:rsidRDefault="00033B55" w:rsidP="00033B55">
      <w:pPr>
        <w:numPr>
          <w:ilvl w:val="0"/>
          <w:numId w:val="13"/>
        </w:numPr>
        <w:rPr>
          <w:sz w:val="24"/>
          <w:szCs w:val="24"/>
        </w:rPr>
      </w:pPr>
      <w:r>
        <w:rPr>
          <w:sz w:val="24"/>
          <w:szCs w:val="24"/>
        </w:rPr>
        <w:t xml:space="preserve">CED Award Nomination </w:t>
      </w:r>
      <w:hyperlink r:id="rId7">
        <w:r>
          <w:rPr>
            <w:color w:val="1155CC"/>
            <w:sz w:val="24"/>
            <w:szCs w:val="24"/>
            <w:u w:val="single"/>
          </w:rPr>
          <w:t>form</w:t>
        </w:r>
      </w:hyperlink>
      <w:r>
        <w:rPr>
          <w:sz w:val="24"/>
          <w:szCs w:val="24"/>
        </w:rPr>
        <w:t xml:space="preserve"> - deadline 2/13/2023</w:t>
      </w:r>
    </w:p>
    <w:p w14:paraId="401EF3F7" w14:textId="2B32B3B4" w:rsidR="00033B55" w:rsidRDefault="00033B55" w:rsidP="00033B55">
      <w:pPr>
        <w:numPr>
          <w:ilvl w:val="0"/>
          <w:numId w:val="13"/>
        </w:numPr>
        <w:rPr>
          <w:sz w:val="24"/>
          <w:szCs w:val="24"/>
        </w:rPr>
      </w:pPr>
      <w:r>
        <w:rPr>
          <w:sz w:val="24"/>
          <w:szCs w:val="24"/>
        </w:rPr>
        <w:t xml:space="preserve">CSW film, Break the </w:t>
      </w:r>
      <w:r w:rsidR="00BD3E76">
        <w:rPr>
          <w:sz w:val="24"/>
          <w:szCs w:val="24"/>
        </w:rPr>
        <w:t>Silence” on</w:t>
      </w:r>
      <w:r>
        <w:rPr>
          <w:sz w:val="24"/>
          <w:szCs w:val="24"/>
        </w:rPr>
        <w:t xml:space="preserve"> </w:t>
      </w:r>
      <w:r w:rsidR="00602406">
        <w:rPr>
          <w:sz w:val="24"/>
          <w:szCs w:val="24"/>
        </w:rPr>
        <w:t>February</w:t>
      </w:r>
      <w:r>
        <w:rPr>
          <w:sz w:val="24"/>
          <w:szCs w:val="24"/>
        </w:rPr>
        <w:t xml:space="preserve"> 9 at Cline</w:t>
      </w:r>
    </w:p>
    <w:p w14:paraId="7E8229A9" w14:textId="77777777" w:rsidR="00033B55" w:rsidRDefault="00033B55" w:rsidP="00033B55">
      <w:pPr>
        <w:numPr>
          <w:ilvl w:val="0"/>
          <w:numId w:val="13"/>
        </w:numPr>
        <w:rPr>
          <w:sz w:val="24"/>
          <w:szCs w:val="24"/>
        </w:rPr>
      </w:pPr>
      <w:r>
        <w:rPr>
          <w:sz w:val="24"/>
          <w:szCs w:val="24"/>
        </w:rPr>
        <w:t>Better together learning community for faculty event</w:t>
      </w:r>
    </w:p>
    <w:p w14:paraId="62853DEA" w14:textId="77777777" w:rsidR="00033B55" w:rsidRDefault="00033B55" w:rsidP="00033B55">
      <w:pPr>
        <w:numPr>
          <w:ilvl w:val="0"/>
          <w:numId w:val="13"/>
        </w:numPr>
        <w:rPr>
          <w:sz w:val="24"/>
          <w:szCs w:val="24"/>
        </w:rPr>
      </w:pPr>
      <w:r>
        <w:rPr>
          <w:sz w:val="24"/>
          <w:szCs w:val="24"/>
        </w:rPr>
        <w:t>CDAD events</w:t>
      </w:r>
    </w:p>
    <w:p w14:paraId="2CA52E39" w14:textId="77777777" w:rsidR="00033B55" w:rsidRDefault="00033B55" w:rsidP="00033B55">
      <w:pPr>
        <w:ind w:left="720"/>
        <w:rPr>
          <w:sz w:val="24"/>
          <w:szCs w:val="24"/>
        </w:rPr>
      </w:pPr>
    </w:p>
    <w:p w14:paraId="57EB0FFB" w14:textId="77777777" w:rsidR="00033B55" w:rsidRDefault="00033B55" w:rsidP="00033B55"/>
    <w:p w14:paraId="6ABEA184" w14:textId="77777777" w:rsidR="00033B55" w:rsidRPr="00173350" w:rsidRDefault="00033B55">
      <w:pPr>
        <w:rPr>
          <w:b/>
          <w:sz w:val="24"/>
          <w:szCs w:val="24"/>
        </w:rPr>
      </w:pPr>
    </w:p>
    <w:sectPr w:rsidR="00033B55" w:rsidRPr="00173350">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629C" w14:textId="77777777" w:rsidR="008C3060" w:rsidRDefault="008C3060">
      <w:pPr>
        <w:spacing w:line="240" w:lineRule="auto"/>
      </w:pPr>
      <w:r>
        <w:separator/>
      </w:r>
    </w:p>
  </w:endnote>
  <w:endnote w:type="continuationSeparator" w:id="0">
    <w:p w14:paraId="43CF7531" w14:textId="77777777" w:rsidR="008C3060" w:rsidRDefault="008C3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52A8" w14:textId="77777777" w:rsidR="008C3060" w:rsidRDefault="008C3060">
      <w:pPr>
        <w:spacing w:line="240" w:lineRule="auto"/>
      </w:pPr>
      <w:r>
        <w:separator/>
      </w:r>
    </w:p>
  </w:footnote>
  <w:footnote w:type="continuationSeparator" w:id="0">
    <w:p w14:paraId="6896B8E9" w14:textId="77777777" w:rsidR="008C3060" w:rsidRDefault="008C30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8E565" w14:textId="77777777" w:rsidR="00114D41" w:rsidRDefault="00005A04">
    <w:r>
      <w:rPr>
        <w:noProof/>
      </w:rPr>
      <w:drawing>
        <wp:inline distT="114300" distB="114300" distL="114300" distR="114300" wp14:anchorId="7B2CFF42" wp14:editId="08497294">
          <wp:extent cx="4157663" cy="127261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157663" cy="127261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5B9D"/>
    <w:multiLevelType w:val="multilevel"/>
    <w:tmpl w:val="9970FFA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1D714EC"/>
    <w:multiLevelType w:val="multilevel"/>
    <w:tmpl w:val="BD248D3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27F53C8"/>
    <w:multiLevelType w:val="multilevel"/>
    <w:tmpl w:val="BB3A4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A8F0D7D"/>
    <w:multiLevelType w:val="multilevel"/>
    <w:tmpl w:val="333E5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8E3372B"/>
    <w:multiLevelType w:val="multilevel"/>
    <w:tmpl w:val="6B980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92079A0"/>
    <w:multiLevelType w:val="multilevel"/>
    <w:tmpl w:val="60504E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B645212"/>
    <w:multiLevelType w:val="multilevel"/>
    <w:tmpl w:val="AAD669C2"/>
    <w:lvl w:ilvl="0">
      <w:start w:val="3"/>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C044A85"/>
    <w:multiLevelType w:val="multilevel"/>
    <w:tmpl w:val="297846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FD06F58"/>
    <w:multiLevelType w:val="multilevel"/>
    <w:tmpl w:val="A914FF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0A36EBE"/>
    <w:multiLevelType w:val="multilevel"/>
    <w:tmpl w:val="850465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2B1324"/>
    <w:multiLevelType w:val="multilevel"/>
    <w:tmpl w:val="126046B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8284403"/>
    <w:multiLevelType w:val="multilevel"/>
    <w:tmpl w:val="F702A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8D104CC"/>
    <w:multiLevelType w:val="multilevel"/>
    <w:tmpl w:val="78643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412DF0"/>
    <w:multiLevelType w:val="multilevel"/>
    <w:tmpl w:val="F8DCADB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15:restartNumberingAfterBreak="0">
    <w:nsid w:val="6DED7903"/>
    <w:multiLevelType w:val="multilevel"/>
    <w:tmpl w:val="69F08974"/>
    <w:lvl w:ilvl="0">
      <w:start w:val="2"/>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15:restartNumberingAfterBreak="0">
    <w:nsid w:val="72AB4F44"/>
    <w:multiLevelType w:val="multilevel"/>
    <w:tmpl w:val="6C10288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15827544">
    <w:abstractNumId w:val="11"/>
  </w:num>
  <w:num w:numId="2" w16cid:durableId="895815950">
    <w:abstractNumId w:val="8"/>
  </w:num>
  <w:num w:numId="3" w16cid:durableId="1320189753">
    <w:abstractNumId w:val="3"/>
  </w:num>
  <w:num w:numId="4" w16cid:durableId="700670216">
    <w:abstractNumId w:val="13"/>
  </w:num>
  <w:num w:numId="5" w16cid:durableId="633175618">
    <w:abstractNumId w:val="9"/>
  </w:num>
  <w:num w:numId="6" w16cid:durableId="1372346277">
    <w:abstractNumId w:val="12"/>
  </w:num>
  <w:num w:numId="7" w16cid:durableId="898588987">
    <w:abstractNumId w:val="2"/>
  </w:num>
  <w:num w:numId="8" w16cid:durableId="1425223678">
    <w:abstractNumId w:val="14"/>
  </w:num>
  <w:num w:numId="9" w16cid:durableId="1653025454">
    <w:abstractNumId w:val="6"/>
  </w:num>
  <w:num w:numId="10" w16cid:durableId="563488111">
    <w:abstractNumId w:val="1"/>
  </w:num>
  <w:num w:numId="11" w16cid:durableId="1165436367">
    <w:abstractNumId w:val="10"/>
  </w:num>
  <w:num w:numId="12" w16cid:durableId="1377586577">
    <w:abstractNumId w:val="4"/>
  </w:num>
  <w:num w:numId="13" w16cid:durableId="440608611">
    <w:abstractNumId w:val="0"/>
  </w:num>
  <w:num w:numId="14" w16cid:durableId="855269985">
    <w:abstractNumId w:val="5"/>
  </w:num>
  <w:num w:numId="15" w16cid:durableId="1675569797">
    <w:abstractNumId w:val="7"/>
  </w:num>
  <w:num w:numId="16" w16cid:durableId="19187076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D41"/>
    <w:rsid w:val="00001E8B"/>
    <w:rsid w:val="00005A04"/>
    <w:rsid w:val="00033B55"/>
    <w:rsid w:val="000E6DA2"/>
    <w:rsid w:val="00114D41"/>
    <w:rsid w:val="00173350"/>
    <w:rsid w:val="002009B3"/>
    <w:rsid w:val="003A77E3"/>
    <w:rsid w:val="004979C8"/>
    <w:rsid w:val="004F3457"/>
    <w:rsid w:val="00566C0A"/>
    <w:rsid w:val="005C0E9C"/>
    <w:rsid w:val="00602406"/>
    <w:rsid w:val="007565DD"/>
    <w:rsid w:val="008940A6"/>
    <w:rsid w:val="008C3060"/>
    <w:rsid w:val="00964999"/>
    <w:rsid w:val="009E5F06"/>
    <w:rsid w:val="00A021FE"/>
    <w:rsid w:val="00A93DD6"/>
    <w:rsid w:val="00B10AD6"/>
    <w:rsid w:val="00B901C5"/>
    <w:rsid w:val="00BD3E76"/>
    <w:rsid w:val="00FA64BC"/>
    <w:rsid w:val="00FE4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AE60E"/>
  <w15:docId w15:val="{8D4514E9-F9AE-417B-A617-E4592EA4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901C5"/>
    <w:rPr>
      <w:color w:val="0000FF" w:themeColor="hyperlink"/>
      <w:u w:val="single"/>
    </w:rPr>
  </w:style>
  <w:style w:type="character" w:styleId="UnresolvedMention">
    <w:name w:val="Unresolved Mention"/>
    <w:basedOn w:val="DefaultParagraphFont"/>
    <w:uiPriority w:val="99"/>
    <w:semiHidden/>
    <w:unhideWhenUsed/>
    <w:rsid w:val="00B90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n.nau.edu/ced/nominat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Prince Osei Agyemang</cp:lastModifiedBy>
  <cp:revision>23</cp:revision>
  <dcterms:created xsi:type="dcterms:W3CDTF">2022-09-27T00:11:00Z</dcterms:created>
  <dcterms:modified xsi:type="dcterms:W3CDTF">2023-01-19T18:50:00Z</dcterms:modified>
</cp:coreProperties>
</file>