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8608B7" w14:textId="14B4EC6C" w:rsidR="006F37E1" w:rsidRPr="00D53571" w:rsidRDefault="006F37E1" w:rsidP="006F37E1">
      <w:pPr>
        <w:pStyle w:val="Heading1"/>
        <w:spacing w:after="0" w:line="360" w:lineRule="auto"/>
      </w:pPr>
      <w:r w:rsidRPr="00D53571">
        <w:rPr>
          <w:noProof/>
        </w:rPr>
        <mc:AlternateContent>
          <mc:Choice Requires="wps">
            <w:drawing>
              <wp:anchor distT="0" distB="0" distL="114300" distR="114300" simplePos="0" relativeHeight="251659264" behindDoc="0" locked="0" layoutInCell="1" allowOverlap="1" wp14:anchorId="6B284B0D" wp14:editId="03D414EF">
                <wp:simplePos x="0" y="0"/>
                <wp:positionH relativeFrom="column">
                  <wp:posOffset>-552450</wp:posOffset>
                </wp:positionH>
                <wp:positionV relativeFrom="paragraph">
                  <wp:posOffset>-1747520</wp:posOffset>
                </wp:positionV>
                <wp:extent cx="2857500" cy="1362075"/>
                <wp:effectExtent l="19050" t="19050" r="19050" b="2857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857500" cy="1362075"/>
                        </a:xfrm>
                        <a:prstGeom prst="rect">
                          <a:avLst/>
                        </a:prstGeom>
                        <a:ln w="38100">
                          <a:solidFill>
                            <a:schemeClr val="bg1"/>
                          </a:solidFill>
                          <a:miter lim="400000"/>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0209FC0C" w14:textId="77777777" w:rsidR="006F37E1" w:rsidRDefault="006F37E1" w:rsidP="006F37E1">
                            <w:pPr>
                              <w:pStyle w:val="NormalWeb"/>
                              <w:spacing w:after="0"/>
                              <w:jc w:val="center"/>
                              <w:rPr>
                                <w:rFonts w:hAnsi="Calibri" w:cstheme="minorBidi"/>
                                <w:b/>
                                <w:bCs/>
                                <w:color w:val="FFFFFF" w:themeColor="background1"/>
                                <w:spacing w:val="120"/>
                                <w:kern w:val="24"/>
                                <w:sz w:val="40"/>
                                <w:szCs w:val="48"/>
                              </w:rPr>
                            </w:pPr>
                            <w:r w:rsidRPr="00D738E0">
                              <w:rPr>
                                <w:rFonts w:hAnsi="Calibri" w:cstheme="minorBidi"/>
                                <w:b/>
                                <w:bCs/>
                                <w:color w:val="FFC000"/>
                                <w:spacing w:val="120"/>
                                <w:kern w:val="24"/>
                                <w:sz w:val="40"/>
                                <w:szCs w:val="48"/>
                              </w:rPr>
                              <w:t>C</w:t>
                            </w:r>
                            <w:r>
                              <w:rPr>
                                <w:rFonts w:hAnsi="Calibri" w:cstheme="minorBidi"/>
                                <w:b/>
                                <w:bCs/>
                                <w:color w:val="FFFFFF" w:themeColor="background1"/>
                                <w:spacing w:val="120"/>
                                <w:kern w:val="24"/>
                                <w:sz w:val="40"/>
                                <w:szCs w:val="48"/>
                              </w:rPr>
                              <w:t xml:space="preserve">ommission on </w:t>
                            </w:r>
                            <w:r w:rsidRPr="00D738E0">
                              <w:rPr>
                                <w:rFonts w:hAnsi="Calibri" w:cstheme="minorBidi"/>
                                <w:b/>
                                <w:bCs/>
                                <w:color w:val="FFC000"/>
                                <w:spacing w:val="120"/>
                                <w:kern w:val="24"/>
                                <w:sz w:val="40"/>
                                <w:szCs w:val="48"/>
                              </w:rPr>
                              <w:t>E</w:t>
                            </w:r>
                            <w:r>
                              <w:rPr>
                                <w:rFonts w:hAnsi="Calibri" w:cstheme="minorBidi"/>
                                <w:b/>
                                <w:bCs/>
                                <w:color w:val="FFFFFF" w:themeColor="background1"/>
                                <w:spacing w:val="120"/>
                                <w:kern w:val="24"/>
                                <w:sz w:val="40"/>
                                <w:szCs w:val="48"/>
                              </w:rPr>
                              <w:t xml:space="preserve">thnic </w:t>
                            </w:r>
                            <w:r w:rsidRPr="00D738E0">
                              <w:rPr>
                                <w:rFonts w:hAnsi="Calibri" w:cstheme="minorBidi"/>
                                <w:b/>
                                <w:bCs/>
                                <w:color w:val="FFC000"/>
                                <w:spacing w:val="120"/>
                                <w:kern w:val="24"/>
                                <w:sz w:val="40"/>
                                <w:szCs w:val="48"/>
                              </w:rPr>
                              <w:t>D</w:t>
                            </w:r>
                            <w:r>
                              <w:rPr>
                                <w:rFonts w:hAnsi="Calibri" w:cstheme="minorBidi"/>
                                <w:b/>
                                <w:bCs/>
                                <w:color w:val="FFFFFF" w:themeColor="background1"/>
                                <w:spacing w:val="120"/>
                                <w:kern w:val="24"/>
                                <w:sz w:val="40"/>
                                <w:szCs w:val="48"/>
                              </w:rPr>
                              <w:t xml:space="preserve">iversity </w:t>
                            </w:r>
                          </w:p>
                          <w:p w14:paraId="5416F727" w14:textId="77777777" w:rsidR="006F37E1" w:rsidRPr="00D738E0" w:rsidRDefault="006F37E1" w:rsidP="006F37E1">
                            <w:pPr>
                              <w:pStyle w:val="NormalWeb"/>
                              <w:spacing w:after="0"/>
                              <w:jc w:val="center"/>
                              <w:rPr>
                                <w:color w:val="FFC000"/>
                                <w:sz w:val="21"/>
                              </w:rPr>
                            </w:pPr>
                            <w:r w:rsidRPr="00D738E0">
                              <w:rPr>
                                <w:rFonts w:hAnsi="Calibri" w:cstheme="minorBidi"/>
                                <w:b/>
                                <w:bCs/>
                                <w:color w:val="FFC000"/>
                                <w:spacing w:val="120"/>
                                <w:kern w:val="24"/>
                                <w:sz w:val="40"/>
                                <w:szCs w:val="48"/>
                              </w:rPr>
                              <w:t>CED</w:t>
                            </w:r>
                          </w:p>
                        </w:txbxContent>
                      </wps:txbx>
                      <wps:bodyPr wrap="square" lIns="19050" tIns="19050" rIns="19050" bIns="1905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84B0D" id="Shape 61" o:spid="_x0000_s1026" style="position:absolute;left:0;text-align:left;margin-left:-43.5pt;margin-top:-137.6pt;width:2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" filled="f" strokecolor="white [3212]" strokeweight="3pt">
                <v:stroke miterlimit="4"/>
                <v:textbox inset="1.5pt,1.5pt,1.5pt,1.5pt">
                  <w:txbxContent>
                    <w:p w14:paraId="0209FC0C" w14:textId="77777777" w:rsidR="006F37E1" w:rsidRDefault="006F37E1" w:rsidP="006F37E1">
                      <w:pPr>
                        <w:pStyle w:val="NormalWeb"/>
                        <w:spacing w:after="0"/>
                        <w:jc w:val="center"/>
                        <w:rPr>
                          <w:rFonts w:hAnsi="Calibri" w:cstheme="minorBidi"/>
                          <w:b/>
                          <w:bCs/>
                          <w:color w:val="FFFFFF" w:themeColor="background1"/>
                          <w:spacing w:val="120"/>
                          <w:kern w:val="24"/>
                          <w:sz w:val="40"/>
                          <w:szCs w:val="48"/>
                        </w:rPr>
                      </w:pPr>
                      <w:r w:rsidRPr="00D738E0">
                        <w:rPr>
                          <w:rFonts w:hAnsi="Calibri" w:cstheme="minorBidi"/>
                          <w:b/>
                          <w:bCs/>
                          <w:color w:val="FFC000"/>
                          <w:spacing w:val="120"/>
                          <w:kern w:val="24"/>
                          <w:sz w:val="40"/>
                          <w:szCs w:val="48"/>
                        </w:rPr>
                        <w:t>C</w:t>
                      </w:r>
                      <w:r>
                        <w:rPr>
                          <w:rFonts w:hAnsi="Calibri" w:cstheme="minorBidi"/>
                          <w:b/>
                          <w:bCs/>
                          <w:color w:val="FFFFFF" w:themeColor="background1"/>
                          <w:spacing w:val="120"/>
                          <w:kern w:val="24"/>
                          <w:sz w:val="40"/>
                          <w:szCs w:val="48"/>
                        </w:rPr>
                        <w:t xml:space="preserve">ommission on </w:t>
                      </w:r>
                      <w:r w:rsidRPr="00D738E0">
                        <w:rPr>
                          <w:rFonts w:hAnsi="Calibri" w:cstheme="minorBidi"/>
                          <w:b/>
                          <w:bCs/>
                          <w:color w:val="FFC000"/>
                          <w:spacing w:val="120"/>
                          <w:kern w:val="24"/>
                          <w:sz w:val="40"/>
                          <w:szCs w:val="48"/>
                        </w:rPr>
                        <w:t>E</w:t>
                      </w:r>
                      <w:r>
                        <w:rPr>
                          <w:rFonts w:hAnsi="Calibri" w:cstheme="minorBidi"/>
                          <w:b/>
                          <w:bCs/>
                          <w:color w:val="FFFFFF" w:themeColor="background1"/>
                          <w:spacing w:val="120"/>
                          <w:kern w:val="24"/>
                          <w:sz w:val="40"/>
                          <w:szCs w:val="48"/>
                        </w:rPr>
                        <w:t xml:space="preserve">thnic </w:t>
                      </w:r>
                      <w:r w:rsidRPr="00D738E0">
                        <w:rPr>
                          <w:rFonts w:hAnsi="Calibri" w:cstheme="minorBidi"/>
                          <w:b/>
                          <w:bCs/>
                          <w:color w:val="FFC000"/>
                          <w:spacing w:val="120"/>
                          <w:kern w:val="24"/>
                          <w:sz w:val="40"/>
                          <w:szCs w:val="48"/>
                        </w:rPr>
                        <w:t>D</w:t>
                      </w:r>
                      <w:r>
                        <w:rPr>
                          <w:rFonts w:hAnsi="Calibri" w:cstheme="minorBidi"/>
                          <w:b/>
                          <w:bCs/>
                          <w:color w:val="FFFFFF" w:themeColor="background1"/>
                          <w:spacing w:val="120"/>
                          <w:kern w:val="24"/>
                          <w:sz w:val="40"/>
                          <w:szCs w:val="48"/>
                        </w:rPr>
                        <w:t>ivers</w:t>
                      </w:r>
                      <w:bookmarkStart w:id="1" w:name="_GoBack"/>
                      <w:bookmarkEnd w:id="1"/>
                      <w:r>
                        <w:rPr>
                          <w:rFonts w:hAnsi="Calibri" w:cstheme="minorBidi"/>
                          <w:b/>
                          <w:bCs/>
                          <w:color w:val="FFFFFF" w:themeColor="background1"/>
                          <w:spacing w:val="120"/>
                          <w:kern w:val="24"/>
                          <w:sz w:val="40"/>
                          <w:szCs w:val="48"/>
                        </w:rPr>
                        <w:t xml:space="preserve">ity </w:t>
                      </w:r>
                    </w:p>
                    <w:p w14:paraId="5416F727" w14:textId="77777777" w:rsidR="006F37E1" w:rsidRPr="00D738E0" w:rsidRDefault="006F37E1" w:rsidP="006F37E1">
                      <w:pPr>
                        <w:pStyle w:val="NormalWeb"/>
                        <w:spacing w:after="0"/>
                        <w:jc w:val="center"/>
                        <w:rPr>
                          <w:color w:val="FFC000"/>
                          <w:sz w:val="21"/>
                        </w:rPr>
                      </w:pPr>
                      <w:r w:rsidRPr="00D738E0">
                        <w:rPr>
                          <w:rFonts w:hAnsi="Calibri" w:cstheme="minorBidi"/>
                          <w:b/>
                          <w:bCs/>
                          <w:color w:val="FFC000"/>
                          <w:spacing w:val="120"/>
                          <w:kern w:val="24"/>
                          <w:sz w:val="40"/>
                          <w:szCs w:val="48"/>
                        </w:rPr>
                        <w:t>CED</w:t>
                      </w:r>
                    </w:p>
                  </w:txbxContent>
                </v:textbox>
              </v:rect>
            </w:pict>
          </mc:Fallback>
        </mc:AlternateContent>
      </w:r>
      <w:r w:rsidRPr="00D53571">
        <w:rPr>
          <w:noProof/>
        </w:rPr>
        <mc:AlternateContent>
          <mc:Choice Requires="wps">
            <w:drawing>
              <wp:anchor distT="45720" distB="45720" distL="114300" distR="114300" simplePos="0" relativeHeight="251660288" behindDoc="0" locked="0" layoutInCell="1" allowOverlap="1" wp14:anchorId="7A33CBE5" wp14:editId="3021FD70">
                <wp:simplePos x="0" y="0"/>
                <wp:positionH relativeFrom="column">
                  <wp:posOffset>4272280</wp:posOffset>
                </wp:positionH>
                <wp:positionV relativeFrom="paragraph">
                  <wp:posOffset>-1769745</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7E69C313" w14:textId="77777777" w:rsidR="006F37E1" w:rsidRPr="00084752" w:rsidRDefault="006F37E1" w:rsidP="006F37E1">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Havasupai A/B</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Monday September 10,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12:30 – 2:00 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33CBE5" id="_x0000_t202" coordsize="21600,21600" o:spt="202" path="m,l,21600r21600,l21600,xe">
                <v:stroke joinstyle="miter"/>
                <v:path gradientshapeok="t" o:connecttype="rect"/>
              </v:shapetype>
              <v:shape id="Text Box 2" o:spid="_x0000_s1027" type="#_x0000_t202" style="position:absolute;left:0;text-align:left;margin-left:336.4pt;margin-top:-139.35pt;width:193.6pt;height:4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" filled="f" stroked="f">
                <v:textbox>
                  <w:txbxContent>
                    <w:p w14:paraId="7E69C313" w14:textId="77777777" w:rsidR="006F37E1" w:rsidRPr="00084752" w:rsidRDefault="006F37E1" w:rsidP="006F37E1">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Havasupai A/B</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Monday September 10,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12:30 – 2:00 PM</w:t>
                      </w:r>
                    </w:p>
                  </w:txbxContent>
                </v:textbox>
              </v:shape>
            </w:pict>
          </mc:Fallback>
        </mc:AlternateContent>
      </w:r>
      <w:r w:rsidRPr="00D53571">
        <w:rPr>
          <w:noProof/>
        </w:rPr>
        <mc:AlternateContent>
          <mc:Choice Requires="wps">
            <w:drawing>
              <wp:anchor distT="45720" distB="45720" distL="114300" distR="114300" simplePos="0" relativeHeight="251661312" behindDoc="0" locked="0" layoutInCell="1" allowOverlap="1" wp14:anchorId="2304853C" wp14:editId="7F781693">
                <wp:simplePos x="0" y="0"/>
                <wp:positionH relativeFrom="column">
                  <wp:posOffset>4132580</wp:posOffset>
                </wp:positionH>
                <wp:positionV relativeFrom="paragraph">
                  <wp:posOffset>-1873341</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1BB0DD14" w14:textId="77777777" w:rsidR="006F37E1" w:rsidRDefault="006F37E1" w:rsidP="006F37E1">
                            <w:pPr>
                              <w:spacing w:line="240" w:lineRule="auto"/>
                              <w:ind w:left="0"/>
                            </w:pPr>
                            <w:r>
                              <w:rPr>
                                <w:rFonts w:asciiTheme="majorHAnsi" w:hAnsiTheme="majorHAnsi"/>
                                <w:noProof/>
                                <w:sz w:val="16"/>
                              </w:rPr>
                              <w:drawing>
                                <wp:inline distT="0" distB="0" distL="0" distR="0" wp14:anchorId="47CAB4DC" wp14:editId="46892919">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16FA815F" wp14:editId="2341D276">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F33AE24" wp14:editId="6CAC7A89">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4853C" id="_x0000_s1028" type="#_x0000_t202" style="position:absolute;left:0;text-align:left;margin-left:325.4pt;margin-top:-147.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" filled="f" stroked="f">
                <v:textbox>
                  <w:txbxContent>
                    <w:p w14:paraId="1BB0DD14" w14:textId="77777777" w:rsidR="006F37E1" w:rsidRDefault="006F37E1" w:rsidP="006F37E1">
                      <w:pPr>
                        <w:spacing w:line="240" w:lineRule="auto"/>
                        <w:ind w:left="0"/>
                      </w:pPr>
                      <w:r>
                        <w:rPr>
                          <w:rFonts w:asciiTheme="majorHAnsi" w:hAnsiTheme="majorHAnsi"/>
                          <w:noProof/>
                          <w:sz w:val="16"/>
                        </w:rPr>
                        <w:drawing>
                          <wp:inline distT="0" distB="0" distL="0" distR="0" wp14:anchorId="47CAB4DC" wp14:editId="46892919">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16FA815F" wp14:editId="2341D276">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F33AE24" wp14:editId="6CAC7A89">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Pr="00D53571">
        <w:t xml:space="preserve">Meeting </w:t>
      </w:r>
      <w:r w:rsidR="00934885">
        <w:t xml:space="preserve">Minutes </w:t>
      </w:r>
      <w:r>
        <w:t>[Monday 3 Dec 2018]</w:t>
      </w:r>
    </w:p>
    <w:p w14:paraId="7F091597" w14:textId="77777777" w:rsidR="006F37E1" w:rsidRDefault="006F37E1" w:rsidP="006F37E1">
      <w:pPr>
        <w:pStyle w:val="Date"/>
        <w:spacing w:after="0" w:line="360" w:lineRule="auto"/>
        <w:jc w:val="left"/>
        <w:rPr>
          <w:rFonts w:asciiTheme="majorHAnsi" w:hAnsiTheme="majorHAnsi"/>
          <w:sz w:val="18"/>
          <w:lang w:val="en-GB"/>
        </w:rPr>
      </w:pPr>
      <w:r w:rsidRPr="00737A30">
        <w:rPr>
          <w:rFonts w:asciiTheme="majorHAnsi" w:hAnsiTheme="majorHAnsi"/>
          <w:sz w:val="18"/>
          <w:lang w:val="en-GB"/>
        </w:rPr>
        <w:t>Co-Chairs: Denise TrimbleSmith (</w:t>
      </w:r>
      <w:hyperlink r:id="rId19" w:history="1">
        <w:r w:rsidRPr="00737A30">
          <w:rPr>
            <w:rStyle w:val="Hyperlink"/>
            <w:rFonts w:asciiTheme="majorHAnsi" w:hAnsiTheme="majorHAnsi"/>
            <w:sz w:val="18"/>
            <w:lang w:val="en-GB"/>
          </w:rPr>
          <w:t>denise.trimblesmith@nau.edu</w:t>
        </w:r>
      </w:hyperlink>
      <w:r w:rsidRPr="00737A30">
        <w:rPr>
          <w:rFonts w:asciiTheme="majorHAnsi" w:hAnsiTheme="majorHAnsi"/>
          <w:sz w:val="18"/>
          <w:lang w:val="en-GB"/>
        </w:rPr>
        <w:t>) &amp; Rebecca Gordon (</w:t>
      </w:r>
      <w:hyperlink r:id="rId20" w:history="1">
        <w:r w:rsidRPr="007E3214">
          <w:rPr>
            <w:rStyle w:val="Hyperlink"/>
            <w:rFonts w:asciiTheme="majorHAnsi" w:hAnsiTheme="majorHAnsi"/>
            <w:sz w:val="18"/>
            <w:lang w:val="en-GB"/>
          </w:rPr>
          <w:t>rebecca.gordon@nau.edu)</w:t>
        </w:r>
      </w:hyperlink>
    </w:p>
    <w:p w14:paraId="1A8E3C24" w14:textId="77777777" w:rsidR="006F37E1" w:rsidRPr="00084752" w:rsidRDefault="00603E5F" w:rsidP="00E20322">
      <w:pPr>
        <w:pStyle w:val="ListNumber"/>
        <w:tabs>
          <w:tab w:val="left" w:pos="1800"/>
        </w:tabs>
        <w:spacing w:after="0" w:line="360" w:lineRule="auto"/>
        <w:rPr>
          <w:lang w:val="en-GB"/>
        </w:rPr>
      </w:pPr>
      <w:sdt>
        <w:sdtPr>
          <w:rPr>
            <w:rFonts w:eastAsiaTheme="majorEastAsia"/>
            <w:lang w:val="en-GB"/>
          </w:rPr>
          <w:alias w:val="Call to order:"/>
          <w:tag w:val="Call to order:"/>
          <w:id w:val="-1169712673"/>
          <w:placeholder>
            <w:docPart w:val="69C432F0A20E134FB742DD13F9A62656"/>
          </w:placeholder>
          <w:temporary/>
          <w:showingPlcHdr/>
          <w15:appearance w15:val="hidden"/>
        </w:sdtPr>
        <w:sdtEndPr>
          <w:rPr>
            <w:rFonts w:eastAsia="Times New Roman"/>
          </w:rPr>
        </w:sdtEndPr>
        <w:sdtContent>
          <w:r w:rsidR="006F37E1" w:rsidRPr="00084752">
            <w:rPr>
              <w:rFonts w:eastAsiaTheme="majorEastAsia"/>
              <w:lang w:val="en-GB" w:bidi="en-GB"/>
            </w:rPr>
            <w:t>Call to order</w:t>
          </w:r>
        </w:sdtContent>
      </w:sdt>
    </w:p>
    <w:p w14:paraId="5DA5F556" w14:textId="77777777" w:rsidR="006F37E1" w:rsidRPr="002E4F42" w:rsidRDefault="006F37E1" w:rsidP="00E20322">
      <w:pPr>
        <w:pStyle w:val="ListNumber"/>
        <w:tabs>
          <w:tab w:val="left" w:pos="1800"/>
        </w:tabs>
        <w:spacing w:after="0" w:line="360" w:lineRule="auto"/>
      </w:pPr>
      <w:r>
        <w:rPr>
          <w:rFonts w:eastAsiaTheme="majorEastAsia"/>
        </w:rPr>
        <w:t>Introductions</w:t>
      </w:r>
    </w:p>
    <w:p w14:paraId="42C1D04A" w14:textId="77777777" w:rsidR="006F37E1" w:rsidRPr="002E4F42" w:rsidRDefault="006F37E1" w:rsidP="00E20322">
      <w:pPr>
        <w:tabs>
          <w:tab w:val="left" w:pos="1800"/>
        </w:tabs>
        <w:spacing w:after="0" w:line="360" w:lineRule="auto"/>
      </w:pPr>
      <w:r>
        <w:t>Members &amp; attendees - esp. new attendees</w:t>
      </w:r>
      <w:r w:rsidR="006F1657">
        <w:t xml:space="preserve"> (5)</w:t>
      </w:r>
    </w:p>
    <w:p w14:paraId="20607DE0" w14:textId="77777777" w:rsidR="006F1657" w:rsidRPr="006F1657" w:rsidRDefault="006F1657" w:rsidP="00E20322">
      <w:pPr>
        <w:pStyle w:val="ListNumber"/>
        <w:tabs>
          <w:tab w:val="left" w:pos="1800"/>
        </w:tabs>
        <w:spacing w:after="0" w:line="360" w:lineRule="auto"/>
      </w:pPr>
      <w:r>
        <w:rPr>
          <w:rFonts w:eastAsiaTheme="majorEastAsia"/>
        </w:rPr>
        <w:t>Minutes</w:t>
      </w:r>
    </w:p>
    <w:p w14:paraId="30C9CFCB" w14:textId="77777777" w:rsidR="006F1657" w:rsidRPr="006F1657" w:rsidRDefault="006F1657" w:rsidP="00E20322">
      <w:pPr>
        <w:pStyle w:val="ListNumber"/>
        <w:numPr>
          <w:ilvl w:val="0"/>
          <w:numId w:val="0"/>
        </w:numPr>
        <w:tabs>
          <w:tab w:val="left" w:pos="1800"/>
        </w:tabs>
        <w:ind w:firstLine="360"/>
        <w:rPr>
          <w:b w:val="0"/>
        </w:rPr>
      </w:pPr>
      <w:r w:rsidRPr="006F1657">
        <w:rPr>
          <w:b w:val="0"/>
        </w:rPr>
        <w:t>Samuel – Minutes from last mtg (11/5/18)</w:t>
      </w:r>
      <w:r>
        <w:rPr>
          <w:b w:val="0"/>
        </w:rPr>
        <w:t xml:space="preserve"> (5)</w:t>
      </w:r>
    </w:p>
    <w:p w14:paraId="49357B48" w14:textId="77777777" w:rsidR="006F1657" w:rsidRDefault="006F1657" w:rsidP="00E20322">
      <w:pPr>
        <w:pStyle w:val="ListNumber"/>
        <w:tabs>
          <w:tab w:val="left" w:pos="1800"/>
        </w:tabs>
        <w:spacing w:after="0" w:line="360" w:lineRule="auto"/>
      </w:pPr>
      <w:r>
        <w:t>Ongoing Business</w:t>
      </w:r>
    </w:p>
    <w:p w14:paraId="23C75F83" w14:textId="77777777" w:rsidR="006F1657" w:rsidRDefault="006F1657" w:rsidP="00E20322">
      <w:pPr>
        <w:pStyle w:val="ListNumber"/>
        <w:numPr>
          <w:ilvl w:val="0"/>
          <w:numId w:val="0"/>
        </w:numPr>
        <w:tabs>
          <w:tab w:val="left" w:pos="1800"/>
        </w:tabs>
        <w:spacing w:after="0" w:line="360" w:lineRule="auto"/>
        <w:ind w:left="360" w:hanging="360"/>
        <w:rPr>
          <w:b w:val="0"/>
        </w:rPr>
      </w:pPr>
      <w:r>
        <w:t>Diversity Symposium:</w:t>
      </w:r>
      <w:r>
        <w:rPr>
          <w:b w:val="0"/>
        </w:rPr>
        <w:t xml:space="preserve"> Feedback on Fri Nov 2 Diversity Symposium, next steps (</w:t>
      </w:r>
      <w:r w:rsidRPr="00E20322">
        <w:t>Gerald Wood</w:t>
      </w:r>
      <w:r>
        <w:rPr>
          <w:b w:val="0"/>
        </w:rPr>
        <w:t>)</w:t>
      </w:r>
      <w:r w:rsidR="00F07DB9">
        <w:rPr>
          <w:b w:val="0"/>
        </w:rPr>
        <w:t xml:space="preserve"> (15</w:t>
      </w:r>
      <w:r>
        <w:rPr>
          <w:b w:val="0"/>
        </w:rPr>
        <w:t>)</w:t>
      </w:r>
    </w:p>
    <w:p w14:paraId="32A7DCB6" w14:textId="77777777" w:rsidR="00F07DB9" w:rsidRDefault="000778F2" w:rsidP="00F07DB9">
      <w:pPr>
        <w:pStyle w:val="ListNumber"/>
        <w:numPr>
          <w:ilvl w:val="0"/>
          <w:numId w:val="0"/>
        </w:numPr>
        <w:tabs>
          <w:tab w:val="left" w:pos="1800"/>
          <w:tab w:val="left" w:pos="1890"/>
        </w:tabs>
        <w:spacing w:after="0" w:line="360" w:lineRule="auto"/>
        <w:ind w:left="360" w:hanging="360"/>
        <w:rPr>
          <w:b w:val="0"/>
        </w:rPr>
      </w:pPr>
      <w:r>
        <w:tab/>
      </w:r>
      <w:r w:rsidR="006F1657">
        <w:t>Related</w:t>
      </w:r>
      <w:r w:rsidR="00E20322">
        <w:t>:</w:t>
      </w:r>
      <w:r w:rsidR="006F1657">
        <w:rPr>
          <w:b w:val="0"/>
        </w:rPr>
        <w:t xml:space="preserve"> </w:t>
      </w:r>
      <w:r w:rsidR="00E20322">
        <w:rPr>
          <w:b w:val="0"/>
        </w:rPr>
        <w:t xml:space="preserve">strategies for </w:t>
      </w:r>
      <w:r w:rsidR="00880D25">
        <w:rPr>
          <w:b w:val="0"/>
        </w:rPr>
        <w:t xml:space="preserve">building better (and </w:t>
      </w:r>
      <w:r>
        <w:rPr>
          <w:b w:val="0"/>
        </w:rPr>
        <w:t>valued/credited</w:t>
      </w:r>
      <w:r w:rsidR="00880D25">
        <w:rPr>
          <w:b w:val="0"/>
        </w:rPr>
        <w:t xml:space="preserve">) </w:t>
      </w:r>
      <w:r>
        <w:rPr>
          <w:b w:val="0"/>
        </w:rPr>
        <w:t>div</w:t>
      </w:r>
      <w:r w:rsidR="00880D25">
        <w:rPr>
          <w:b w:val="0"/>
        </w:rPr>
        <w:t xml:space="preserve"> training across </w:t>
      </w:r>
      <w:r w:rsidR="00F07DB9">
        <w:rPr>
          <w:b w:val="0"/>
        </w:rPr>
        <w:t>students, staff, fac</w:t>
      </w:r>
      <w:r w:rsidR="00880D25">
        <w:rPr>
          <w:b w:val="0"/>
        </w:rPr>
        <w:t>?</w:t>
      </w:r>
    </w:p>
    <w:p w14:paraId="6CCB0DD4" w14:textId="77777777" w:rsidR="00F07DB9" w:rsidRDefault="00F07DB9" w:rsidP="00F07DB9">
      <w:pPr>
        <w:pStyle w:val="ListNumber"/>
        <w:numPr>
          <w:ilvl w:val="1"/>
          <w:numId w:val="2"/>
        </w:numPr>
        <w:tabs>
          <w:tab w:val="left" w:pos="1800"/>
          <w:tab w:val="left" w:pos="1890"/>
        </w:tabs>
        <w:spacing w:after="0" w:line="360" w:lineRule="auto"/>
        <w:rPr>
          <w:b w:val="0"/>
        </w:rPr>
      </w:pPr>
      <w:r>
        <w:rPr>
          <w:b w:val="0"/>
        </w:rPr>
        <w:t>Working Groups – which might best be revived/put on action items?</w:t>
      </w:r>
    </w:p>
    <w:p w14:paraId="44DE6471" w14:textId="00EF49B9" w:rsidR="00F07DB9" w:rsidRDefault="00934885" w:rsidP="00F07DB9">
      <w:pPr>
        <w:pStyle w:val="ListNumber"/>
        <w:numPr>
          <w:ilvl w:val="1"/>
          <w:numId w:val="2"/>
        </w:numPr>
        <w:tabs>
          <w:tab w:val="left" w:pos="1800"/>
          <w:tab w:val="left" w:pos="1890"/>
        </w:tabs>
        <w:spacing w:after="0" w:line="360" w:lineRule="auto"/>
        <w:rPr>
          <w:b w:val="0"/>
        </w:rPr>
      </w:pPr>
      <w:r>
        <w:rPr>
          <w:b w:val="0"/>
        </w:rPr>
        <w:t>C</w:t>
      </w:r>
      <w:r w:rsidR="00F07DB9">
        <w:rPr>
          <w:b w:val="0"/>
        </w:rPr>
        <w:t>andidates for Development Program/diversity stance?</w:t>
      </w:r>
    </w:p>
    <w:p w14:paraId="6356B05B" w14:textId="1C3DF8EB" w:rsidR="003B0895" w:rsidRDefault="003B0895" w:rsidP="003B0895">
      <w:pPr>
        <w:pStyle w:val="ListNumber"/>
        <w:numPr>
          <w:ilvl w:val="2"/>
          <w:numId w:val="2"/>
        </w:numPr>
        <w:tabs>
          <w:tab w:val="left" w:pos="1800"/>
          <w:tab w:val="left" w:pos="1890"/>
        </w:tabs>
        <w:spacing w:after="0" w:line="360" w:lineRule="auto"/>
        <w:rPr>
          <w:b w:val="0"/>
        </w:rPr>
      </w:pPr>
      <w:r>
        <w:rPr>
          <w:b w:val="0"/>
        </w:rPr>
        <w:t>Have we discussed who might be willing to put together a course.</w:t>
      </w:r>
    </w:p>
    <w:p w14:paraId="10831548" w14:textId="4C38CBB2" w:rsidR="003B0895" w:rsidRDefault="003B0895" w:rsidP="003B0895">
      <w:pPr>
        <w:pStyle w:val="ListNumber"/>
        <w:numPr>
          <w:ilvl w:val="2"/>
          <w:numId w:val="2"/>
        </w:numPr>
        <w:tabs>
          <w:tab w:val="left" w:pos="1800"/>
          <w:tab w:val="left" w:pos="1890"/>
        </w:tabs>
        <w:spacing w:after="0" w:line="360" w:lineRule="auto"/>
        <w:rPr>
          <w:b w:val="0"/>
        </w:rPr>
      </w:pPr>
      <w:r>
        <w:rPr>
          <w:b w:val="0"/>
        </w:rPr>
        <w:t xml:space="preserve">What do staff need? How can the diversity symposium be a </w:t>
      </w:r>
      <w:proofErr w:type="gramStart"/>
      <w:r>
        <w:rPr>
          <w:b w:val="0"/>
        </w:rPr>
        <w:t>benefit.</w:t>
      </w:r>
      <w:proofErr w:type="gramEnd"/>
    </w:p>
    <w:p w14:paraId="39EB3685" w14:textId="11766562" w:rsidR="00EA071B" w:rsidRDefault="00EA071B" w:rsidP="00EA071B">
      <w:pPr>
        <w:pStyle w:val="ListNumber"/>
        <w:numPr>
          <w:ilvl w:val="3"/>
          <w:numId w:val="2"/>
        </w:numPr>
        <w:tabs>
          <w:tab w:val="left" w:pos="1800"/>
          <w:tab w:val="left" w:pos="1890"/>
        </w:tabs>
        <w:spacing w:after="0" w:line="360" w:lineRule="auto"/>
        <w:rPr>
          <w:b w:val="0"/>
        </w:rPr>
      </w:pPr>
      <w:r>
        <w:rPr>
          <w:b w:val="0"/>
        </w:rPr>
        <w:t>Stipends to help put on events.</w:t>
      </w:r>
    </w:p>
    <w:p w14:paraId="3E1C1E6F" w14:textId="01C731C6" w:rsidR="003B0895" w:rsidRDefault="003B0895" w:rsidP="003B0895">
      <w:pPr>
        <w:pStyle w:val="ListNumber"/>
        <w:numPr>
          <w:ilvl w:val="3"/>
          <w:numId w:val="2"/>
        </w:numPr>
        <w:tabs>
          <w:tab w:val="left" w:pos="1800"/>
          <w:tab w:val="left" w:pos="1890"/>
        </w:tabs>
        <w:spacing w:after="0" w:line="360" w:lineRule="auto"/>
        <w:rPr>
          <w:b w:val="0"/>
        </w:rPr>
      </w:pPr>
      <w:r>
        <w:rPr>
          <w:b w:val="0"/>
        </w:rPr>
        <w:t>Where can we make headway into institutionalizing our work?</w:t>
      </w:r>
    </w:p>
    <w:p w14:paraId="51CD1E65" w14:textId="5FFD725B" w:rsidR="003B0895" w:rsidRDefault="003B0895" w:rsidP="003B0895">
      <w:pPr>
        <w:pStyle w:val="ListNumber"/>
        <w:numPr>
          <w:ilvl w:val="3"/>
          <w:numId w:val="2"/>
        </w:numPr>
        <w:tabs>
          <w:tab w:val="left" w:pos="1800"/>
          <w:tab w:val="left" w:pos="1890"/>
        </w:tabs>
        <w:spacing w:after="0" w:line="360" w:lineRule="auto"/>
        <w:rPr>
          <w:b w:val="0"/>
        </w:rPr>
      </w:pPr>
      <w:r>
        <w:rPr>
          <w:b w:val="0"/>
        </w:rPr>
        <w:t>Moving forward have the Global Learning Initiative take lead on one event, have CDAD take the lead on another event.</w:t>
      </w:r>
    </w:p>
    <w:p w14:paraId="4A036DEB" w14:textId="47B23F94" w:rsidR="003B0895" w:rsidRPr="00F07DB9" w:rsidRDefault="003B0895" w:rsidP="003B0895">
      <w:pPr>
        <w:pStyle w:val="ListNumber"/>
        <w:numPr>
          <w:ilvl w:val="0"/>
          <w:numId w:val="0"/>
        </w:numPr>
        <w:tabs>
          <w:tab w:val="left" w:pos="1800"/>
          <w:tab w:val="left" w:pos="1890"/>
        </w:tabs>
        <w:spacing w:after="0" w:line="360" w:lineRule="auto"/>
        <w:ind w:left="2160"/>
        <w:rPr>
          <w:b w:val="0"/>
        </w:rPr>
      </w:pPr>
    </w:p>
    <w:p w14:paraId="22C02895" w14:textId="77777777" w:rsidR="00880D25" w:rsidRDefault="000778F2" w:rsidP="00880D25">
      <w:pPr>
        <w:pStyle w:val="ListNumber"/>
        <w:numPr>
          <w:ilvl w:val="0"/>
          <w:numId w:val="0"/>
        </w:numPr>
        <w:tabs>
          <w:tab w:val="left" w:pos="1800"/>
          <w:tab w:val="left" w:pos="1890"/>
        </w:tabs>
        <w:spacing w:after="0" w:line="360" w:lineRule="auto"/>
        <w:ind w:left="360" w:hanging="360"/>
        <w:rPr>
          <w:b w:val="0"/>
        </w:rPr>
      </w:pPr>
      <w:proofErr w:type="spellStart"/>
      <w:r>
        <w:t>Div</w:t>
      </w:r>
      <w:proofErr w:type="spellEnd"/>
      <w:r w:rsidR="00880D25">
        <w:t xml:space="preserve"> Strategic Plan Task Forces: </w:t>
      </w:r>
      <w:r w:rsidR="00880D25">
        <w:rPr>
          <w:b w:val="0"/>
        </w:rPr>
        <w:t>“Prioritization,” “</w:t>
      </w:r>
      <w:r w:rsidR="001963C0">
        <w:rPr>
          <w:b w:val="0"/>
        </w:rPr>
        <w:t>Retention</w:t>
      </w:r>
      <w:r w:rsidR="00880D25">
        <w:rPr>
          <w:b w:val="0"/>
        </w:rPr>
        <w:t xml:space="preserve">,” </w:t>
      </w:r>
      <w:r w:rsidR="001963C0">
        <w:rPr>
          <w:b w:val="0"/>
        </w:rPr>
        <w:t>“Metrics” (Debra E. and Kar</w:t>
      </w:r>
      <w:r w:rsidR="00F07DB9">
        <w:rPr>
          <w:b w:val="0"/>
        </w:rPr>
        <w:t>en R.) (10</w:t>
      </w:r>
      <w:r w:rsidR="001963C0">
        <w:rPr>
          <w:b w:val="0"/>
        </w:rPr>
        <w:t>)</w:t>
      </w:r>
    </w:p>
    <w:p w14:paraId="4E34DDB1" w14:textId="5DD65805" w:rsidR="003B0895" w:rsidRDefault="003B0895" w:rsidP="00D5101C">
      <w:pPr>
        <w:pStyle w:val="ListNumber"/>
        <w:numPr>
          <w:ilvl w:val="1"/>
          <w:numId w:val="2"/>
        </w:numPr>
        <w:tabs>
          <w:tab w:val="left" w:pos="1800"/>
          <w:tab w:val="left" w:pos="1890"/>
        </w:tabs>
        <w:spacing w:after="0" w:line="360" w:lineRule="auto"/>
        <w:rPr>
          <w:b w:val="0"/>
        </w:rPr>
      </w:pPr>
      <w:r>
        <w:rPr>
          <w:b w:val="0"/>
        </w:rPr>
        <w:t>First meetings was getting familiar with the draft of the plan.</w:t>
      </w:r>
    </w:p>
    <w:p w14:paraId="02FBA3B8" w14:textId="491B2FAE" w:rsidR="003B0895" w:rsidRDefault="003B0895" w:rsidP="003B0895">
      <w:pPr>
        <w:pStyle w:val="ListNumber"/>
        <w:numPr>
          <w:ilvl w:val="2"/>
          <w:numId w:val="2"/>
        </w:numPr>
        <w:tabs>
          <w:tab w:val="left" w:pos="1800"/>
          <w:tab w:val="left" w:pos="1890"/>
        </w:tabs>
        <w:spacing w:after="0" w:line="360" w:lineRule="auto"/>
        <w:rPr>
          <w:b w:val="0"/>
        </w:rPr>
      </w:pPr>
      <w:r>
        <w:rPr>
          <w:b w:val="0"/>
        </w:rPr>
        <w:t>Second Metric Meeting involved developing ways to measure success.</w:t>
      </w:r>
    </w:p>
    <w:p w14:paraId="3300F1AA" w14:textId="5B505E78" w:rsidR="003B0895" w:rsidRDefault="003B0895" w:rsidP="003B0895">
      <w:pPr>
        <w:pStyle w:val="ListNumber"/>
        <w:numPr>
          <w:ilvl w:val="2"/>
          <w:numId w:val="2"/>
        </w:numPr>
        <w:tabs>
          <w:tab w:val="left" w:pos="1800"/>
          <w:tab w:val="left" w:pos="1890"/>
        </w:tabs>
        <w:spacing w:after="0" w:line="360" w:lineRule="auto"/>
        <w:rPr>
          <w:b w:val="0"/>
        </w:rPr>
      </w:pPr>
      <w:r>
        <w:rPr>
          <w:b w:val="0"/>
        </w:rPr>
        <w:t>Meetings will happen fairly frequently</w:t>
      </w:r>
    </w:p>
    <w:p w14:paraId="3544F6F0" w14:textId="17D4E78D" w:rsidR="003B0895" w:rsidRDefault="003B0895" w:rsidP="003B0895">
      <w:pPr>
        <w:pStyle w:val="ListNumber"/>
        <w:numPr>
          <w:ilvl w:val="2"/>
          <w:numId w:val="2"/>
        </w:numPr>
        <w:tabs>
          <w:tab w:val="left" w:pos="1800"/>
          <w:tab w:val="left" w:pos="1890"/>
        </w:tabs>
        <w:spacing w:after="0" w:line="360" w:lineRule="auto"/>
        <w:rPr>
          <w:b w:val="0"/>
        </w:rPr>
      </w:pPr>
      <w:r>
        <w:rPr>
          <w:b w:val="0"/>
        </w:rPr>
        <w:t>Looking at surveys to give to faculty, staff and students.</w:t>
      </w:r>
    </w:p>
    <w:p w14:paraId="787A82C4" w14:textId="061C0E50" w:rsidR="003B0895" w:rsidRDefault="003B0895" w:rsidP="003B0895">
      <w:pPr>
        <w:pStyle w:val="ListNumber"/>
        <w:numPr>
          <w:ilvl w:val="3"/>
          <w:numId w:val="2"/>
        </w:numPr>
        <w:tabs>
          <w:tab w:val="left" w:pos="1800"/>
          <w:tab w:val="left" w:pos="1890"/>
        </w:tabs>
        <w:spacing w:after="0" w:line="360" w:lineRule="auto"/>
        <w:rPr>
          <w:b w:val="0"/>
        </w:rPr>
      </w:pPr>
      <w:r>
        <w:rPr>
          <w:b w:val="0"/>
        </w:rPr>
        <w:t xml:space="preserve">Student survey is rolling out </w:t>
      </w:r>
      <w:r w:rsidR="00EA071B">
        <w:rPr>
          <w:b w:val="0"/>
        </w:rPr>
        <w:t>next semester</w:t>
      </w:r>
    </w:p>
    <w:p w14:paraId="7D5DBEE4" w14:textId="4524EAB2" w:rsidR="00EA071B" w:rsidRDefault="00EA071B" w:rsidP="003B0895">
      <w:pPr>
        <w:pStyle w:val="ListNumber"/>
        <w:numPr>
          <w:ilvl w:val="3"/>
          <w:numId w:val="2"/>
        </w:numPr>
        <w:tabs>
          <w:tab w:val="left" w:pos="1800"/>
          <w:tab w:val="left" w:pos="1890"/>
        </w:tabs>
        <w:spacing w:after="0" w:line="360" w:lineRule="auto"/>
        <w:rPr>
          <w:b w:val="0"/>
        </w:rPr>
      </w:pPr>
      <w:r>
        <w:rPr>
          <w:b w:val="0"/>
        </w:rPr>
        <w:t>Staff survey timeline is unknown.</w:t>
      </w:r>
    </w:p>
    <w:p w14:paraId="344C9B03" w14:textId="39AB02E2" w:rsidR="00EA071B" w:rsidRDefault="00EA071B" w:rsidP="00EA071B">
      <w:pPr>
        <w:pStyle w:val="ListNumber"/>
        <w:numPr>
          <w:ilvl w:val="2"/>
          <w:numId w:val="2"/>
        </w:numPr>
        <w:tabs>
          <w:tab w:val="left" w:pos="1800"/>
          <w:tab w:val="left" w:pos="1890"/>
        </w:tabs>
        <w:spacing w:after="0" w:line="360" w:lineRule="auto"/>
        <w:rPr>
          <w:b w:val="0"/>
        </w:rPr>
      </w:pPr>
      <w:r>
        <w:rPr>
          <w:b w:val="0"/>
        </w:rPr>
        <w:t>Issues with communication and getting access to newer information.</w:t>
      </w:r>
    </w:p>
    <w:p w14:paraId="709A6ECA" w14:textId="302281DC" w:rsidR="00EA071B" w:rsidRDefault="00EA071B" w:rsidP="00EA071B">
      <w:pPr>
        <w:pStyle w:val="ListNumber"/>
        <w:numPr>
          <w:ilvl w:val="3"/>
          <w:numId w:val="2"/>
        </w:numPr>
        <w:tabs>
          <w:tab w:val="left" w:pos="1800"/>
          <w:tab w:val="left" w:pos="1890"/>
        </w:tabs>
        <w:spacing w:after="0" w:line="360" w:lineRule="auto"/>
        <w:rPr>
          <w:b w:val="0"/>
        </w:rPr>
      </w:pPr>
      <w:r>
        <w:rPr>
          <w:b w:val="0"/>
        </w:rPr>
        <w:lastRenderedPageBreak/>
        <w:t xml:space="preserve">Will send out the Plan to the </w:t>
      </w:r>
      <w:proofErr w:type="spellStart"/>
      <w:r>
        <w:rPr>
          <w:b w:val="0"/>
        </w:rPr>
        <w:t>ListServ</w:t>
      </w:r>
      <w:proofErr w:type="spellEnd"/>
      <w:r>
        <w:rPr>
          <w:b w:val="0"/>
        </w:rPr>
        <w:t xml:space="preserve"> so everyone has access to it.</w:t>
      </w:r>
    </w:p>
    <w:p w14:paraId="3CDB26F0" w14:textId="77777777" w:rsidR="00EA071B" w:rsidRDefault="00EA071B" w:rsidP="00EA071B">
      <w:pPr>
        <w:pStyle w:val="ListNumber"/>
        <w:numPr>
          <w:ilvl w:val="0"/>
          <w:numId w:val="0"/>
        </w:numPr>
        <w:tabs>
          <w:tab w:val="left" w:pos="1800"/>
          <w:tab w:val="left" w:pos="1890"/>
        </w:tabs>
        <w:spacing w:after="0" w:line="360" w:lineRule="auto"/>
        <w:ind w:left="2880"/>
        <w:rPr>
          <w:b w:val="0"/>
        </w:rPr>
      </w:pPr>
    </w:p>
    <w:p w14:paraId="290416D6" w14:textId="3E71949D" w:rsidR="000778F2" w:rsidRDefault="000778F2" w:rsidP="000778F2">
      <w:pPr>
        <w:pStyle w:val="ListNumber"/>
        <w:numPr>
          <w:ilvl w:val="0"/>
          <w:numId w:val="0"/>
        </w:numPr>
        <w:tabs>
          <w:tab w:val="left" w:pos="1800"/>
          <w:tab w:val="left" w:pos="1890"/>
        </w:tabs>
        <w:spacing w:after="0" w:line="360" w:lineRule="auto"/>
        <w:ind w:left="360" w:hanging="360"/>
        <w:rPr>
          <w:b w:val="0"/>
        </w:rPr>
      </w:pPr>
      <w:r>
        <w:t xml:space="preserve">Diversity Fellow: </w:t>
      </w:r>
      <w:r>
        <w:rPr>
          <w:b w:val="0"/>
        </w:rPr>
        <w:t>Update</w:t>
      </w:r>
      <w:r w:rsidR="00F07DB9">
        <w:rPr>
          <w:b w:val="0"/>
        </w:rPr>
        <w:t xml:space="preserve"> (CED emailed Joanne Keene Nov 16, 2018)</w:t>
      </w:r>
    </w:p>
    <w:p w14:paraId="265F1331" w14:textId="09CDD578" w:rsidR="00EA071B" w:rsidRDefault="00EA071B" w:rsidP="00EA071B">
      <w:pPr>
        <w:pStyle w:val="ListNumber"/>
        <w:numPr>
          <w:ilvl w:val="0"/>
          <w:numId w:val="4"/>
        </w:numPr>
        <w:tabs>
          <w:tab w:val="left" w:pos="1800"/>
          <w:tab w:val="left" w:pos="1890"/>
        </w:tabs>
        <w:spacing w:after="0" w:line="360" w:lineRule="auto"/>
        <w:rPr>
          <w:b w:val="0"/>
        </w:rPr>
      </w:pPr>
      <w:r>
        <w:rPr>
          <w:b w:val="0"/>
        </w:rPr>
        <w:t>Question of implementation. Who will implement the plan?</w:t>
      </w:r>
    </w:p>
    <w:p w14:paraId="38831C82" w14:textId="094398EE" w:rsidR="00EA071B" w:rsidRDefault="00EA071B" w:rsidP="00EA071B">
      <w:pPr>
        <w:pStyle w:val="ListNumber"/>
        <w:numPr>
          <w:ilvl w:val="1"/>
          <w:numId w:val="4"/>
        </w:numPr>
        <w:tabs>
          <w:tab w:val="left" w:pos="1800"/>
          <w:tab w:val="left" w:pos="1890"/>
        </w:tabs>
        <w:spacing w:after="0" w:line="360" w:lineRule="auto"/>
        <w:rPr>
          <w:b w:val="0"/>
        </w:rPr>
      </w:pPr>
      <w:r>
        <w:rPr>
          <w:b w:val="0"/>
        </w:rPr>
        <w:t>Will the Fellow implement what we are working on?</w:t>
      </w:r>
    </w:p>
    <w:p w14:paraId="014EA0BB" w14:textId="1ADC8500" w:rsidR="00CC6EF9" w:rsidRDefault="00CC6EF9" w:rsidP="00CC6EF9">
      <w:pPr>
        <w:pStyle w:val="ListNumber"/>
        <w:numPr>
          <w:ilvl w:val="0"/>
          <w:numId w:val="4"/>
        </w:numPr>
        <w:tabs>
          <w:tab w:val="left" w:pos="1800"/>
          <w:tab w:val="left" w:pos="1890"/>
        </w:tabs>
        <w:spacing w:after="0" w:line="360" w:lineRule="auto"/>
        <w:rPr>
          <w:b w:val="0"/>
        </w:rPr>
      </w:pPr>
      <w:r>
        <w:rPr>
          <w:b w:val="0"/>
        </w:rPr>
        <w:t>Joanne revealed who is on the search committee.</w:t>
      </w:r>
    </w:p>
    <w:p w14:paraId="18E70048" w14:textId="3B967F9D" w:rsidR="00CC6EF9" w:rsidRDefault="00CC6EF9" w:rsidP="00CC6EF9">
      <w:pPr>
        <w:pStyle w:val="ListNumber"/>
        <w:numPr>
          <w:ilvl w:val="1"/>
          <w:numId w:val="4"/>
        </w:numPr>
        <w:tabs>
          <w:tab w:val="left" w:pos="1800"/>
          <w:tab w:val="left" w:pos="1890"/>
        </w:tabs>
        <w:spacing w:after="0" w:line="360" w:lineRule="auto"/>
        <w:rPr>
          <w:b w:val="0"/>
        </w:rPr>
      </w:pPr>
      <w:r>
        <w:rPr>
          <w:b w:val="0"/>
        </w:rPr>
        <w:t>Individual will work with the commissions.</w:t>
      </w:r>
    </w:p>
    <w:p w14:paraId="17AA733E" w14:textId="75C79D5C" w:rsidR="00CC6EF9" w:rsidRDefault="00CC6EF9" w:rsidP="00CC6EF9">
      <w:pPr>
        <w:pStyle w:val="ListNumber"/>
        <w:numPr>
          <w:ilvl w:val="2"/>
          <w:numId w:val="4"/>
        </w:numPr>
        <w:tabs>
          <w:tab w:val="left" w:pos="1800"/>
          <w:tab w:val="left" w:pos="1890"/>
        </w:tabs>
        <w:spacing w:after="0" w:line="360" w:lineRule="auto"/>
        <w:rPr>
          <w:b w:val="0"/>
        </w:rPr>
      </w:pPr>
      <w:r>
        <w:rPr>
          <w:b w:val="0"/>
        </w:rPr>
        <w:t>Not the same as the job description, but at least we have a description.</w:t>
      </w:r>
    </w:p>
    <w:p w14:paraId="1BD63889" w14:textId="53493C2D" w:rsidR="00CC6EF9" w:rsidRDefault="00CC6EF9" w:rsidP="00CC6EF9">
      <w:pPr>
        <w:pStyle w:val="ListNumber"/>
        <w:numPr>
          <w:ilvl w:val="0"/>
          <w:numId w:val="4"/>
        </w:numPr>
        <w:tabs>
          <w:tab w:val="left" w:pos="1800"/>
          <w:tab w:val="left" w:pos="1890"/>
        </w:tabs>
        <w:spacing w:after="0" w:line="360" w:lineRule="auto"/>
        <w:rPr>
          <w:b w:val="0"/>
        </w:rPr>
      </w:pPr>
      <w:r>
        <w:rPr>
          <w:b w:val="0"/>
        </w:rPr>
        <w:t>We should document the communications and the timeline.</w:t>
      </w:r>
    </w:p>
    <w:p w14:paraId="1CECCBB0" w14:textId="556022BE" w:rsidR="000778F2" w:rsidRDefault="000778F2" w:rsidP="000778F2">
      <w:pPr>
        <w:pStyle w:val="ListNumber"/>
        <w:numPr>
          <w:ilvl w:val="0"/>
          <w:numId w:val="0"/>
        </w:numPr>
        <w:tabs>
          <w:tab w:val="left" w:pos="1800"/>
          <w:tab w:val="left" w:pos="1890"/>
        </w:tabs>
        <w:spacing w:after="0" w:line="360" w:lineRule="auto"/>
        <w:ind w:left="360" w:hanging="360"/>
        <w:rPr>
          <w:b w:val="0"/>
        </w:rPr>
      </w:pPr>
      <w:r>
        <w:rPr>
          <w:b w:val="0"/>
        </w:rPr>
        <w:tab/>
      </w:r>
      <w:r>
        <w:t>Related:</w:t>
      </w:r>
      <w:r>
        <w:rPr>
          <w:b w:val="0"/>
        </w:rPr>
        <w:t xml:space="preserve"> -- request for information, CSW/CED (Karen R)</w:t>
      </w:r>
      <w:r w:rsidR="00F76CCB">
        <w:rPr>
          <w:b w:val="0"/>
        </w:rPr>
        <w:t xml:space="preserve"> (10)</w:t>
      </w:r>
    </w:p>
    <w:p w14:paraId="6421B660" w14:textId="198F49CE" w:rsidR="009644FE" w:rsidRDefault="009644FE" w:rsidP="009644FE">
      <w:pPr>
        <w:pStyle w:val="ListNumber"/>
        <w:numPr>
          <w:ilvl w:val="0"/>
          <w:numId w:val="5"/>
        </w:numPr>
        <w:tabs>
          <w:tab w:val="left" w:pos="1800"/>
          <w:tab w:val="left" w:pos="1890"/>
        </w:tabs>
        <w:spacing w:after="0" w:line="360" w:lineRule="auto"/>
        <w:rPr>
          <w:b w:val="0"/>
        </w:rPr>
      </w:pPr>
      <w:r>
        <w:rPr>
          <w:b w:val="0"/>
        </w:rPr>
        <w:t>Women overrepresented in non-tenure track lines.</w:t>
      </w:r>
    </w:p>
    <w:p w14:paraId="290F2E17" w14:textId="6CC9536B" w:rsidR="009644FE" w:rsidRDefault="009644FE" w:rsidP="000E5CD5">
      <w:pPr>
        <w:pStyle w:val="ListNumber"/>
        <w:numPr>
          <w:ilvl w:val="1"/>
          <w:numId w:val="5"/>
        </w:numPr>
        <w:tabs>
          <w:tab w:val="left" w:pos="1800"/>
          <w:tab w:val="left" w:pos="1890"/>
        </w:tabs>
        <w:spacing w:after="0" w:line="360" w:lineRule="auto"/>
        <w:rPr>
          <w:b w:val="0"/>
        </w:rPr>
      </w:pPr>
      <w:r>
        <w:rPr>
          <w:b w:val="0"/>
        </w:rPr>
        <w:t xml:space="preserve">No information about women of color. </w:t>
      </w:r>
    </w:p>
    <w:p w14:paraId="029218B3" w14:textId="2A7D5C19" w:rsidR="009644FE" w:rsidRDefault="009644FE" w:rsidP="000E5CD5">
      <w:pPr>
        <w:pStyle w:val="ListNumber"/>
        <w:numPr>
          <w:ilvl w:val="0"/>
          <w:numId w:val="5"/>
        </w:numPr>
        <w:tabs>
          <w:tab w:val="left" w:pos="1800"/>
          <w:tab w:val="left" w:pos="1890"/>
        </w:tabs>
        <w:spacing w:after="0" w:line="360" w:lineRule="auto"/>
        <w:rPr>
          <w:b w:val="0"/>
        </w:rPr>
      </w:pPr>
      <w:r>
        <w:rPr>
          <w:b w:val="0"/>
        </w:rPr>
        <w:t>Request asks for this information, as well as information about the salary gap.</w:t>
      </w:r>
    </w:p>
    <w:p w14:paraId="2642FBB5" w14:textId="0E4C9CF7" w:rsidR="000E5CD5" w:rsidRDefault="000E5CD5" w:rsidP="009644FE">
      <w:pPr>
        <w:pStyle w:val="ListNumber"/>
        <w:numPr>
          <w:ilvl w:val="0"/>
          <w:numId w:val="5"/>
        </w:numPr>
        <w:tabs>
          <w:tab w:val="left" w:pos="1800"/>
          <w:tab w:val="left" w:pos="1890"/>
        </w:tabs>
        <w:spacing w:after="0" w:line="360" w:lineRule="auto"/>
        <w:rPr>
          <w:b w:val="0"/>
        </w:rPr>
      </w:pPr>
      <w:r>
        <w:rPr>
          <w:b w:val="0"/>
        </w:rPr>
        <w:t>Should ask about Staff and Graduate Students statistics too.</w:t>
      </w:r>
    </w:p>
    <w:p w14:paraId="434EDE67" w14:textId="05ECC5F7" w:rsidR="000778F2" w:rsidRDefault="00F07DB9" w:rsidP="000778F2">
      <w:pPr>
        <w:pStyle w:val="ListNumber"/>
        <w:numPr>
          <w:ilvl w:val="0"/>
          <w:numId w:val="2"/>
        </w:numPr>
        <w:tabs>
          <w:tab w:val="left" w:pos="1800"/>
          <w:tab w:val="left" w:pos="1890"/>
        </w:tabs>
        <w:spacing w:after="0" w:line="360" w:lineRule="auto"/>
        <w:rPr>
          <w:b w:val="0"/>
        </w:rPr>
      </w:pPr>
      <w:r>
        <w:rPr>
          <w:b w:val="0"/>
        </w:rPr>
        <w:t>CED co-chairs will meet J</w:t>
      </w:r>
      <w:r w:rsidR="000778F2">
        <w:rPr>
          <w:b w:val="0"/>
        </w:rPr>
        <w:t>osh Mackey, Chief of HR, Thurs Dec 6</w:t>
      </w:r>
    </w:p>
    <w:p w14:paraId="464A0A22" w14:textId="77777777" w:rsidR="00CC6EF9" w:rsidRDefault="00CC6EF9" w:rsidP="00CC6EF9">
      <w:pPr>
        <w:pStyle w:val="ListNumber"/>
        <w:numPr>
          <w:ilvl w:val="1"/>
          <w:numId w:val="2"/>
        </w:numPr>
        <w:tabs>
          <w:tab w:val="left" w:pos="1800"/>
          <w:tab w:val="left" w:pos="1890"/>
        </w:tabs>
        <w:spacing w:after="0" w:line="360" w:lineRule="auto"/>
        <w:rPr>
          <w:b w:val="0"/>
        </w:rPr>
      </w:pPr>
      <w:r>
        <w:rPr>
          <w:b w:val="0"/>
        </w:rPr>
        <w:t>What should we ask Josh?</w:t>
      </w:r>
    </w:p>
    <w:p w14:paraId="35E13A42" w14:textId="77777777" w:rsidR="00CC6EF9" w:rsidRDefault="00CC6EF9" w:rsidP="00CC6EF9">
      <w:pPr>
        <w:pStyle w:val="ListNumber"/>
        <w:numPr>
          <w:ilvl w:val="2"/>
          <w:numId w:val="2"/>
        </w:numPr>
        <w:tabs>
          <w:tab w:val="left" w:pos="1800"/>
          <w:tab w:val="left" w:pos="1890"/>
        </w:tabs>
        <w:spacing w:after="0" w:line="360" w:lineRule="auto"/>
        <w:rPr>
          <w:b w:val="0"/>
        </w:rPr>
      </w:pPr>
      <w:r>
        <w:rPr>
          <w:b w:val="0"/>
        </w:rPr>
        <w:t>Ask what diversity Fellow will actually do.</w:t>
      </w:r>
    </w:p>
    <w:p w14:paraId="7E8C1C82" w14:textId="7D0CFF07" w:rsidR="009644FE" w:rsidRPr="009644FE" w:rsidRDefault="00CC6EF9" w:rsidP="009644FE">
      <w:pPr>
        <w:pStyle w:val="ListNumber"/>
        <w:numPr>
          <w:ilvl w:val="2"/>
          <w:numId w:val="2"/>
        </w:numPr>
        <w:tabs>
          <w:tab w:val="left" w:pos="1800"/>
          <w:tab w:val="left" w:pos="1890"/>
        </w:tabs>
        <w:spacing w:after="0" w:line="360" w:lineRule="auto"/>
        <w:rPr>
          <w:b w:val="0"/>
        </w:rPr>
      </w:pPr>
      <w:r>
        <w:rPr>
          <w:b w:val="0"/>
        </w:rPr>
        <w:t>Ask if the information is centralized in one place.</w:t>
      </w:r>
    </w:p>
    <w:p w14:paraId="103D0826" w14:textId="77777777" w:rsidR="00CC6EF9" w:rsidRDefault="00CC6EF9" w:rsidP="00CC6EF9">
      <w:pPr>
        <w:pStyle w:val="ListNumber"/>
        <w:numPr>
          <w:ilvl w:val="2"/>
          <w:numId w:val="2"/>
        </w:numPr>
        <w:tabs>
          <w:tab w:val="left" w:pos="1800"/>
          <w:tab w:val="left" w:pos="1890"/>
        </w:tabs>
        <w:spacing w:after="0" w:line="360" w:lineRule="auto"/>
        <w:rPr>
          <w:b w:val="0"/>
        </w:rPr>
      </w:pPr>
      <w:r>
        <w:rPr>
          <w:b w:val="0"/>
        </w:rPr>
        <w:t>What are desired outcomes for the Fellow in their six months.</w:t>
      </w:r>
    </w:p>
    <w:p w14:paraId="4791CF75" w14:textId="77777777" w:rsidR="00CC6EF9" w:rsidRDefault="00CC6EF9" w:rsidP="00CC6EF9">
      <w:pPr>
        <w:pStyle w:val="ListNumber"/>
        <w:numPr>
          <w:ilvl w:val="2"/>
          <w:numId w:val="2"/>
        </w:numPr>
        <w:tabs>
          <w:tab w:val="left" w:pos="1800"/>
          <w:tab w:val="left" w:pos="1890"/>
        </w:tabs>
        <w:spacing w:after="0" w:line="360" w:lineRule="auto"/>
        <w:rPr>
          <w:b w:val="0"/>
        </w:rPr>
      </w:pPr>
      <w:r>
        <w:rPr>
          <w:b w:val="0"/>
        </w:rPr>
        <w:t>What is role will the Fellow position have after the six months.</w:t>
      </w:r>
    </w:p>
    <w:p w14:paraId="1EB6F71D" w14:textId="77777777" w:rsidR="00CC6EF9" w:rsidRDefault="00CC6EF9" w:rsidP="00CC6EF9">
      <w:pPr>
        <w:pStyle w:val="ListNumber"/>
        <w:numPr>
          <w:ilvl w:val="2"/>
          <w:numId w:val="2"/>
        </w:numPr>
        <w:tabs>
          <w:tab w:val="left" w:pos="1800"/>
          <w:tab w:val="left" w:pos="1890"/>
        </w:tabs>
        <w:spacing w:after="0" w:line="360" w:lineRule="auto"/>
        <w:rPr>
          <w:b w:val="0"/>
        </w:rPr>
      </w:pPr>
      <w:r>
        <w:rPr>
          <w:b w:val="0"/>
        </w:rPr>
        <w:t>What is Josh’s thinking about diversity training for faculty, staff, and students on campus.</w:t>
      </w:r>
    </w:p>
    <w:p w14:paraId="27B5F67B" w14:textId="77777777" w:rsidR="00CC6EF9" w:rsidRDefault="00CC6EF9" w:rsidP="00CC6EF9">
      <w:pPr>
        <w:pStyle w:val="ListNumber"/>
        <w:numPr>
          <w:ilvl w:val="3"/>
          <w:numId w:val="2"/>
        </w:numPr>
        <w:tabs>
          <w:tab w:val="left" w:pos="1800"/>
          <w:tab w:val="left" w:pos="1890"/>
        </w:tabs>
        <w:spacing w:after="0" w:line="360" w:lineRule="auto"/>
        <w:rPr>
          <w:b w:val="0"/>
        </w:rPr>
      </w:pPr>
      <w:r>
        <w:rPr>
          <w:b w:val="0"/>
        </w:rPr>
        <w:t>Training for incoming students?</w:t>
      </w:r>
    </w:p>
    <w:p w14:paraId="4FA982EF" w14:textId="77777777" w:rsidR="00CC6EF9" w:rsidRDefault="00CC6EF9" w:rsidP="00CC6EF9">
      <w:pPr>
        <w:pStyle w:val="ListNumber"/>
        <w:numPr>
          <w:ilvl w:val="3"/>
          <w:numId w:val="2"/>
        </w:numPr>
        <w:tabs>
          <w:tab w:val="left" w:pos="1800"/>
          <w:tab w:val="left" w:pos="1890"/>
        </w:tabs>
        <w:spacing w:after="0" w:line="360" w:lineRule="auto"/>
        <w:rPr>
          <w:b w:val="0"/>
        </w:rPr>
      </w:pPr>
      <w:r>
        <w:rPr>
          <w:b w:val="0"/>
        </w:rPr>
        <w:t>Consequences of violating diversity values of the university as an employee.</w:t>
      </w:r>
    </w:p>
    <w:p w14:paraId="756B6112" w14:textId="76A0A0D5" w:rsidR="009644FE" w:rsidRDefault="009644FE" w:rsidP="00CC6EF9">
      <w:pPr>
        <w:pStyle w:val="ListNumber"/>
        <w:numPr>
          <w:ilvl w:val="2"/>
          <w:numId w:val="2"/>
        </w:numPr>
        <w:tabs>
          <w:tab w:val="left" w:pos="1800"/>
          <w:tab w:val="left" w:pos="1890"/>
        </w:tabs>
        <w:spacing w:after="0" w:line="360" w:lineRule="auto"/>
        <w:rPr>
          <w:b w:val="0"/>
        </w:rPr>
      </w:pPr>
      <w:r>
        <w:rPr>
          <w:b w:val="0"/>
        </w:rPr>
        <w:t>Make sure the exit interview is safe for the interviewee.</w:t>
      </w:r>
    </w:p>
    <w:p w14:paraId="3D833CAC" w14:textId="77777777" w:rsidR="009644FE" w:rsidRDefault="009644FE" w:rsidP="009644FE">
      <w:pPr>
        <w:pStyle w:val="ListNumber"/>
        <w:numPr>
          <w:ilvl w:val="3"/>
          <w:numId w:val="2"/>
        </w:numPr>
        <w:tabs>
          <w:tab w:val="left" w:pos="1800"/>
          <w:tab w:val="left" w:pos="1890"/>
        </w:tabs>
        <w:spacing w:after="0" w:line="360" w:lineRule="auto"/>
        <w:rPr>
          <w:b w:val="0"/>
        </w:rPr>
      </w:pPr>
      <w:r>
        <w:rPr>
          <w:b w:val="0"/>
        </w:rPr>
        <w:t>Find out through the exit interview why people are leaving.</w:t>
      </w:r>
    </w:p>
    <w:p w14:paraId="161D1BFC" w14:textId="77777777" w:rsidR="009644FE" w:rsidRDefault="009644FE" w:rsidP="009644FE">
      <w:pPr>
        <w:pStyle w:val="ListNumber"/>
        <w:numPr>
          <w:ilvl w:val="2"/>
          <w:numId w:val="2"/>
        </w:numPr>
        <w:tabs>
          <w:tab w:val="left" w:pos="1800"/>
          <w:tab w:val="left" w:pos="1890"/>
        </w:tabs>
        <w:spacing w:after="0" w:line="360" w:lineRule="auto"/>
        <w:rPr>
          <w:b w:val="0"/>
        </w:rPr>
      </w:pPr>
      <w:r>
        <w:rPr>
          <w:b w:val="0"/>
        </w:rPr>
        <w:lastRenderedPageBreak/>
        <w:t>Human resources indicator report from 2009 has an accurate break down of reasons.</w:t>
      </w:r>
    </w:p>
    <w:p w14:paraId="1F0AEF22" w14:textId="77777777" w:rsidR="009644FE" w:rsidRDefault="009644FE" w:rsidP="009644FE">
      <w:pPr>
        <w:pStyle w:val="ListNumber"/>
        <w:numPr>
          <w:ilvl w:val="2"/>
          <w:numId w:val="2"/>
        </w:numPr>
        <w:tabs>
          <w:tab w:val="left" w:pos="1800"/>
          <w:tab w:val="left" w:pos="1890"/>
        </w:tabs>
        <w:spacing w:after="0" w:line="360" w:lineRule="auto"/>
        <w:rPr>
          <w:b w:val="0"/>
        </w:rPr>
      </w:pPr>
      <w:r>
        <w:rPr>
          <w:b w:val="0"/>
        </w:rPr>
        <w:t xml:space="preserve">What will the university provide for individuals doing </w:t>
      </w:r>
      <w:proofErr w:type="gramStart"/>
      <w:r>
        <w:rPr>
          <w:b w:val="0"/>
        </w:rPr>
        <w:t>service.</w:t>
      </w:r>
      <w:proofErr w:type="gramEnd"/>
    </w:p>
    <w:p w14:paraId="2C6C3851" w14:textId="77777777" w:rsidR="000E5CD5" w:rsidRDefault="009644FE" w:rsidP="000E5CD5">
      <w:pPr>
        <w:pStyle w:val="ListNumber"/>
        <w:numPr>
          <w:ilvl w:val="3"/>
          <w:numId w:val="2"/>
        </w:numPr>
        <w:tabs>
          <w:tab w:val="left" w:pos="1800"/>
          <w:tab w:val="left" w:pos="1890"/>
        </w:tabs>
        <w:spacing w:after="0" w:line="360" w:lineRule="auto"/>
        <w:rPr>
          <w:b w:val="0"/>
        </w:rPr>
      </w:pPr>
      <w:r>
        <w:rPr>
          <w:b w:val="0"/>
        </w:rPr>
        <w:t>Equitably to time spent.</w:t>
      </w:r>
    </w:p>
    <w:p w14:paraId="67734BCD" w14:textId="6E6D24DE" w:rsidR="00CC6EF9" w:rsidRPr="000E5CD5" w:rsidRDefault="000E5CD5" w:rsidP="000E5CD5">
      <w:pPr>
        <w:pStyle w:val="ListNumber"/>
        <w:numPr>
          <w:ilvl w:val="2"/>
          <w:numId w:val="2"/>
        </w:numPr>
        <w:tabs>
          <w:tab w:val="left" w:pos="1800"/>
          <w:tab w:val="left" w:pos="1890"/>
        </w:tabs>
        <w:spacing w:after="0" w:line="360" w:lineRule="auto"/>
        <w:rPr>
          <w:b w:val="0"/>
        </w:rPr>
      </w:pPr>
      <w:r>
        <w:rPr>
          <w:b w:val="0"/>
        </w:rPr>
        <w:t>Equity and Access was supposed to have an annual report for us. Only maybe received the 2015 report.</w:t>
      </w:r>
      <w:r w:rsidR="00CC6EF9" w:rsidRPr="000E5CD5">
        <w:rPr>
          <w:b w:val="0"/>
        </w:rPr>
        <w:br/>
      </w:r>
    </w:p>
    <w:p w14:paraId="43B6E97D" w14:textId="77777777" w:rsidR="006F1657" w:rsidRPr="000E321D" w:rsidRDefault="000778F2" w:rsidP="00E20322">
      <w:pPr>
        <w:pStyle w:val="ListNumber"/>
        <w:tabs>
          <w:tab w:val="left" w:pos="1800"/>
        </w:tabs>
        <w:spacing w:after="0" w:line="360" w:lineRule="auto"/>
      </w:pPr>
      <w:r w:rsidRPr="000E321D">
        <w:t>New Business</w:t>
      </w:r>
    </w:p>
    <w:p w14:paraId="5B28329B" w14:textId="6C2C552D" w:rsidR="000778F2" w:rsidRDefault="000778F2" w:rsidP="000778F2">
      <w:pPr>
        <w:pStyle w:val="ListNumber"/>
        <w:numPr>
          <w:ilvl w:val="0"/>
          <w:numId w:val="0"/>
        </w:numPr>
        <w:tabs>
          <w:tab w:val="left" w:pos="1800"/>
        </w:tabs>
        <w:spacing w:after="0" w:line="360" w:lineRule="auto"/>
        <w:ind w:left="360" w:hanging="360"/>
        <w:rPr>
          <w:b w:val="0"/>
        </w:rPr>
      </w:pPr>
      <w:r w:rsidRPr="000E321D">
        <w:t>NACC/</w:t>
      </w:r>
      <w:r w:rsidR="000E321D">
        <w:t>ONAI/OISS response to Navajo Times editorial/</w:t>
      </w:r>
      <w:proofErr w:type="spellStart"/>
      <w:r w:rsidR="000E321D">
        <w:t>StewFest</w:t>
      </w:r>
      <w:proofErr w:type="spellEnd"/>
      <w:r w:rsidR="0021753F">
        <w:rPr>
          <w:b w:val="0"/>
        </w:rPr>
        <w:t xml:space="preserve"> (Sharon Doctor) (5-10)</w:t>
      </w:r>
    </w:p>
    <w:p w14:paraId="6F4E619D" w14:textId="77777777" w:rsidR="000E5CD5" w:rsidRDefault="000E5CD5" w:rsidP="000E5CD5">
      <w:pPr>
        <w:pStyle w:val="ListNumber"/>
        <w:numPr>
          <w:ilvl w:val="0"/>
          <w:numId w:val="6"/>
        </w:numPr>
        <w:tabs>
          <w:tab w:val="left" w:pos="1800"/>
        </w:tabs>
        <w:spacing w:after="0" w:line="360" w:lineRule="auto"/>
        <w:rPr>
          <w:b w:val="0"/>
        </w:rPr>
      </w:pPr>
      <w:r>
        <w:rPr>
          <w:b w:val="0"/>
        </w:rPr>
        <w:t>Inappropriate, racial remarks made to Miss Indian NAU 2018.</w:t>
      </w:r>
    </w:p>
    <w:p w14:paraId="7BCC9B5A" w14:textId="16652B03" w:rsidR="000E5CD5" w:rsidRDefault="000E5CD5" w:rsidP="000E5CD5">
      <w:pPr>
        <w:pStyle w:val="ListNumber"/>
        <w:numPr>
          <w:ilvl w:val="0"/>
          <w:numId w:val="6"/>
        </w:numPr>
        <w:tabs>
          <w:tab w:val="left" w:pos="1800"/>
        </w:tabs>
        <w:spacing w:after="0" w:line="360" w:lineRule="auto"/>
        <w:rPr>
          <w:b w:val="0"/>
        </w:rPr>
      </w:pPr>
      <w:r>
        <w:rPr>
          <w:b w:val="0"/>
        </w:rPr>
        <w:t xml:space="preserve">NACC has crafted a response, which is attached. </w:t>
      </w:r>
    </w:p>
    <w:p w14:paraId="422FC3C4" w14:textId="22BF5D25" w:rsidR="00863E4F" w:rsidRDefault="00863E4F" w:rsidP="000E5CD5">
      <w:pPr>
        <w:pStyle w:val="ListNumber"/>
        <w:numPr>
          <w:ilvl w:val="0"/>
          <w:numId w:val="6"/>
        </w:numPr>
        <w:tabs>
          <w:tab w:val="left" w:pos="1800"/>
        </w:tabs>
        <w:spacing w:after="0" w:line="360" w:lineRule="auto"/>
        <w:rPr>
          <w:b w:val="0"/>
        </w:rPr>
      </w:pPr>
      <w:r>
        <w:rPr>
          <w:b w:val="0"/>
        </w:rPr>
        <w:t>How can we provide better training to our campus?</w:t>
      </w:r>
    </w:p>
    <w:p w14:paraId="302A481D" w14:textId="159F905E" w:rsidR="0021753F" w:rsidRDefault="0021753F" w:rsidP="000778F2">
      <w:pPr>
        <w:pStyle w:val="ListNumber"/>
        <w:numPr>
          <w:ilvl w:val="0"/>
          <w:numId w:val="0"/>
        </w:numPr>
        <w:tabs>
          <w:tab w:val="left" w:pos="1800"/>
        </w:tabs>
        <w:spacing w:after="0" w:line="360" w:lineRule="auto"/>
        <w:ind w:left="360" w:hanging="360"/>
        <w:rPr>
          <w:b w:val="0"/>
        </w:rPr>
      </w:pPr>
      <w:r>
        <w:t>Mental Health – What can CED do, or be better aware of?</w:t>
      </w:r>
      <w:r>
        <w:rPr>
          <w:b w:val="0"/>
        </w:rPr>
        <w:t xml:space="preserve"> – (msg from Ivy Banks, IMQ)</w:t>
      </w:r>
      <w:r w:rsidR="00F76CCB">
        <w:rPr>
          <w:b w:val="0"/>
        </w:rPr>
        <w:t xml:space="preserve"> (5-10)</w:t>
      </w:r>
    </w:p>
    <w:p w14:paraId="25722A2F" w14:textId="225D5A8B" w:rsidR="001527D0" w:rsidRDefault="001527D0" w:rsidP="001527D0">
      <w:pPr>
        <w:pStyle w:val="ListNumber"/>
        <w:numPr>
          <w:ilvl w:val="0"/>
          <w:numId w:val="7"/>
        </w:numPr>
        <w:tabs>
          <w:tab w:val="left" w:pos="1800"/>
        </w:tabs>
        <w:spacing w:after="0" w:line="360" w:lineRule="auto"/>
        <w:rPr>
          <w:b w:val="0"/>
        </w:rPr>
      </w:pPr>
      <w:r>
        <w:rPr>
          <w:b w:val="0"/>
        </w:rPr>
        <w:t>IMQ is partnering with Health services, goal is to make students feel comfortable.</w:t>
      </w:r>
    </w:p>
    <w:p w14:paraId="57CF6C90" w14:textId="30AA800A" w:rsidR="001527D0" w:rsidRDefault="001527D0" w:rsidP="001527D0">
      <w:pPr>
        <w:pStyle w:val="ListNumber"/>
        <w:numPr>
          <w:ilvl w:val="0"/>
          <w:numId w:val="7"/>
        </w:numPr>
        <w:tabs>
          <w:tab w:val="left" w:pos="1800"/>
        </w:tabs>
        <w:spacing w:after="0" w:line="360" w:lineRule="auto"/>
        <w:rPr>
          <w:b w:val="0"/>
        </w:rPr>
      </w:pPr>
      <w:r>
        <w:rPr>
          <w:b w:val="0"/>
        </w:rPr>
        <w:t>Counseling is booked months and months in advanced.</w:t>
      </w:r>
    </w:p>
    <w:p w14:paraId="2651275A" w14:textId="3AD63E11" w:rsidR="001527D0" w:rsidRDefault="001527D0" w:rsidP="001527D0">
      <w:pPr>
        <w:pStyle w:val="ListNumber"/>
        <w:numPr>
          <w:ilvl w:val="0"/>
          <w:numId w:val="7"/>
        </w:numPr>
        <w:tabs>
          <w:tab w:val="left" w:pos="1800"/>
        </w:tabs>
        <w:spacing w:after="0" w:line="360" w:lineRule="auto"/>
        <w:rPr>
          <w:b w:val="0"/>
        </w:rPr>
      </w:pPr>
      <w:r>
        <w:rPr>
          <w:b w:val="0"/>
        </w:rPr>
        <w:t>Systemic, nationwide problem.</w:t>
      </w:r>
    </w:p>
    <w:p w14:paraId="4817DE6F" w14:textId="7DBDB302" w:rsidR="00F10D74" w:rsidRPr="001527D0" w:rsidRDefault="00F10D74" w:rsidP="001527D0">
      <w:pPr>
        <w:pStyle w:val="ListNumber"/>
        <w:numPr>
          <w:ilvl w:val="0"/>
          <w:numId w:val="7"/>
        </w:numPr>
        <w:tabs>
          <w:tab w:val="left" w:pos="1800"/>
        </w:tabs>
        <w:spacing w:after="0" w:line="360" w:lineRule="auto"/>
        <w:rPr>
          <w:b w:val="0"/>
        </w:rPr>
      </w:pPr>
      <w:r>
        <w:rPr>
          <w:b w:val="0"/>
        </w:rPr>
        <w:t>Some counseling services and resources around town for members of the Native American community, such as Sacred Peaks.</w:t>
      </w:r>
    </w:p>
    <w:p w14:paraId="611D5846" w14:textId="708C7961" w:rsidR="00F76CCB" w:rsidRDefault="00F76CCB" w:rsidP="000778F2">
      <w:pPr>
        <w:pStyle w:val="ListNumber"/>
        <w:numPr>
          <w:ilvl w:val="0"/>
          <w:numId w:val="0"/>
        </w:numPr>
        <w:tabs>
          <w:tab w:val="left" w:pos="1800"/>
        </w:tabs>
        <w:spacing w:after="0" w:line="360" w:lineRule="auto"/>
        <w:ind w:left="360" w:hanging="360"/>
      </w:pPr>
      <w:r>
        <w:t>Upcoming Black History Month events:</w:t>
      </w:r>
    </w:p>
    <w:p w14:paraId="581965CA" w14:textId="03F85234" w:rsidR="008011FE" w:rsidRDefault="00A839A1" w:rsidP="008011FE">
      <w:pPr>
        <w:pStyle w:val="ListNumber"/>
        <w:numPr>
          <w:ilvl w:val="0"/>
          <w:numId w:val="8"/>
        </w:numPr>
        <w:tabs>
          <w:tab w:val="left" w:pos="1800"/>
        </w:tabs>
        <w:spacing w:after="0" w:line="360" w:lineRule="auto"/>
        <w:rPr>
          <w:b w:val="0"/>
        </w:rPr>
      </w:pPr>
      <w:r>
        <w:rPr>
          <w:b w:val="0"/>
        </w:rPr>
        <w:t>Presidential</w:t>
      </w:r>
      <w:r w:rsidR="008011FE">
        <w:rPr>
          <w:b w:val="0"/>
        </w:rPr>
        <w:t xml:space="preserve"> breakfast, and a march</w:t>
      </w:r>
    </w:p>
    <w:p w14:paraId="1AB1D450" w14:textId="353293C4" w:rsidR="008011FE" w:rsidRDefault="008011FE" w:rsidP="008011FE">
      <w:pPr>
        <w:pStyle w:val="ListNumber"/>
        <w:numPr>
          <w:ilvl w:val="1"/>
          <w:numId w:val="8"/>
        </w:numPr>
        <w:tabs>
          <w:tab w:val="left" w:pos="1800"/>
        </w:tabs>
        <w:spacing w:after="0" w:line="360" w:lineRule="auto"/>
        <w:rPr>
          <w:b w:val="0"/>
        </w:rPr>
      </w:pPr>
      <w:r>
        <w:rPr>
          <w:b w:val="0"/>
        </w:rPr>
        <w:t>Breakfast is Monday, January 21</w:t>
      </w:r>
      <w:r w:rsidRPr="008011FE">
        <w:rPr>
          <w:b w:val="0"/>
          <w:vertAlign w:val="superscript"/>
        </w:rPr>
        <w:t>st</w:t>
      </w:r>
      <w:r>
        <w:rPr>
          <w:b w:val="0"/>
        </w:rPr>
        <w:t xml:space="preserve"> in Du Bois.</w:t>
      </w:r>
    </w:p>
    <w:p w14:paraId="705B8690" w14:textId="68763B7A" w:rsidR="008011FE" w:rsidRDefault="008011FE" w:rsidP="008011FE">
      <w:pPr>
        <w:pStyle w:val="ListNumber"/>
        <w:numPr>
          <w:ilvl w:val="1"/>
          <w:numId w:val="8"/>
        </w:numPr>
        <w:tabs>
          <w:tab w:val="left" w:pos="1800"/>
        </w:tabs>
        <w:spacing w:after="0" w:line="360" w:lineRule="auto"/>
        <w:rPr>
          <w:b w:val="0"/>
        </w:rPr>
      </w:pPr>
      <w:r>
        <w:rPr>
          <w:b w:val="0"/>
        </w:rPr>
        <w:t>March will start at the breakfast end by the Union where we hope to have a carnival.</w:t>
      </w:r>
    </w:p>
    <w:p w14:paraId="1AD4A611" w14:textId="77396620" w:rsidR="00A839A1" w:rsidRDefault="00A839A1" w:rsidP="008011FE">
      <w:pPr>
        <w:pStyle w:val="ListNumber"/>
        <w:numPr>
          <w:ilvl w:val="1"/>
          <w:numId w:val="8"/>
        </w:numPr>
        <w:tabs>
          <w:tab w:val="left" w:pos="1800"/>
        </w:tabs>
        <w:spacing w:after="0" w:line="360" w:lineRule="auto"/>
        <w:rPr>
          <w:b w:val="0"/>
        </w:rPr>
      </w:pPr>
      <w:r>
        <w:rPr>
          <w:b w:val="0"/>
        </w:rPr>
        <w:t>All information will be provided in CED listserv, please spread the word.</w:t>
      </w:r>
    </w:p>
    <w:p w14:paraId="3DD06A2B" w14:textId="371B5B7B" w:rsidR="00F76CCB" w:rsidRDefault="00F76CCB" w:rsidP="00F76CCB">
      <w:pPr>
        <w:pStyle w:val="ListNumber"/>
        <w:numPr>
          <w:ilvl w:val="0"/>
          <w:numId w:val="3"/>
        </w:numPr>
        <w:tabs>
          <w:tab w:val="left" w:pos="1800"/>
        </w:tabs>
        <w:spacing w:after="0" w:line="360" w:lineRule="auto"/>
        <w:rPr>
          <w:b w:val="0"/>
        </w:rPr>
      </w:pPr>
      <w:r>
        <w:rPr>
          <w:b w:val="0"/>
        </w:rPr>
        <w:t>Kevin Wilmott (Debra Edgerton</w:t>
      </w:r>
      <w:r w:rsidR="00F07DB9">
        <w:rPr>
          <w:b w:val="0"/>
        </w:rPr>
        <w:t>)</w:t>
      </w:r>
    </w:p>
    <w:p w14:paraId="2F91405F" w14:textId="523043BA" w:rsidR="00C9042C" w:rsidRDefault="00C9042C" w:rsidP="00C9042C">
      <w:pPr>
        <w:pStyle w:val="ListNumber"/>
        <w:numPr>
          <w:ilvl w:val="1"/>
          <w:numId w:val="3"/>
        </w:numPr>
        <w:tabs>
          <w:tab w:val="left" w:pos="1800"/>
        </w:tabs>
        <w:spacing w:after="0" w:line="360" w:lineRule="auto"/>
        <w:rPr>
          <w:b w:val="0"/>
        </w:rPr>
      </w:pPr>
      <w:r>
        <w:rPr>
          <w:b w:val="0"/>
        </w:rPr>
        <w:t xml:space="preserve">Rescreening of Black </w:t>
      </w:r>
      <w:proofErr w:type="spellStart"/>
      <w:r>
        <w:rPr>
          <w:b w:val="0"/>
        </w:rPr>
        <w:t>Kkklansmen</w:t>
      </w:r>
      <w:proofErr w:type="spellEnd"/>
      <w:r>
        <w:rPr>
          <w:b w:val="0"/>
        </w:rPr>
        <w:t xml:space="preserve"> and talk with Kevin Wilmott</w:t>
      </w:r>
    </w:p>
    <w:p w14:paraId="0C63C93F" w14:textId="557587BE" w:rsidR="00090AFD" w:rsidRDefault="00C9042C" w:rsidP="00090AFD">
      <w:pPr>
        <w:pStyle w:val="ListNumber"/>
        <w:numPr>
          <w:ilvl w:val="1"/>
          <w:numId w:val="3"/>
        </w:numPr>
        <w:tabs>
          <w:tab w:val="left" w:pos="1800"/>
        </w:tabs>
        <w:spacing w:after="0" w:line="360" w:lineRule="auto"/>
        <w:rPr>
          <w:b w:val="0"/>
        </w:rPr>
      </w:pPr>
      <w:r>
        <w:rPr>
          <w:b w:val="0"/>
        </w:rPr>
        <w:t>January 31</w:t>
      </w:r>
      <w:r w:rsidRPr="00C9042C">
        <w:rPr>
          <w:b w:val="0"/>
          <w:vertAlign w:val="superscript"/>
        </w:rPr>
        <w:t>st</w:t>
      </w:r>
      <w:r>
        <w:rPr>
          <w:b w:val="0"/>
        </w:rPr>
        <w:t xml:space="preserve"> is when Kevin will come into town.</w:t>
      </w:r>
      <w:r w:rsidR="00090AFD">
        <w:rPr>
          <w:b w:val="0"/>
        </w:rPr>
        <w:t xml:space="preserve"> Rescreening February 1</w:t>
      </w:r>
      <w:r w:rsidR="00090AFD" w:rsidRPr="00090AFD">
        <w:rPr>
          <w:b w:val="0"/>
          <w:vertAlign w:val="superscript"/>
        </w:rPr>
        <w:t>st</w:t>
      </w:r>
      <w:r w:rsidR="00090AFD">
        <w:rPr>
          <w:b w:val="0"/>
        </w:rPr>
        <w:t>.</w:t>
      </w:r>
    </w:p>
    <w:p w14:paraId="18E572B2" w14:textId="703BD40E" w:rsidR="00090AFD" w:rsidRPr="00090AFD" w:rsidRDefault="00090AFD" w:rsidP="00090AFD">
      <w:pPr>
        <w:pStyle w:val="ListNumber"/>
        <w:numPr>
          <w:ilvl w:val="1"/>
          <w:numId w:val="3"/>
        </w:numPr>
        <w:tabs>
          <w:tab w:val="left" w:pos="1800"/>
        </w:tabs>
        <w:spacing w:after="0" w:line="360" w:lineRule="auto"/>
        <w:rPr>
          <w:b w:val="0"/>
        </w:rPr>
      </w:pPr>
      <w:r>
        <w:rPr>
          <w:b w:val="0"/>
        </w:rPr>
        <w:t>Please let people know.</w:t>
      </w:r>
    </w:p>
    <w:p w14:paraId="7F85CD4F" w14:textId="28B858C8" w:rsidR="00F07DB9" w:rsidRDefault="00F07DB9" w:rsidP="00F76CCB">
      <w:pPr>
        <w:pStyle w:val="ListNumber"/>
        <w:numPr>
          <w:ilvl w:val="0"/>
          <w:numId w:val="3"/>
        </w:numPr>
        <w:tabs>
          <w:tab w:val="left" w:pos="1800"/>
        </w:tabs>
        <w:spacing w:after="0" w:line="360" w:lineRule="auto"/>
        <w:rPr>
          <w:b w:val="0"/>
        </w:rPr>
      </w:pPr>
      <w:r>
        <w:rPr>
          <w:b w:val="0"/>
        </w:rPr>
        <w:lastRenderedPageBreak/>
        <w:t>Sandra Bland play (Denise Trimble-Smith)</w:t>
      </w:r>
    </w:p>
    <w:p w14:paraId="4332BE6F" w14:textId="5BCB91F3" w:rsidR="00DF3202" w:rsidRDefault="00934885" w:rsidP="00DF3202">
      <w:pPr>
        <w:pStyle w:val="ListNumber"/>
        <w:numPr>
          <w:ilvl w:val="1"/>
          <w:numId w:val="3"/>
        </w:numPr>
        <w:tabs>
          <w:tab w:val="left" w:pos="1800"/>
        </w:tabs>
        <w:spacing w:after="0" w:line="360" w:lineRule="auto"/>
        <w:rPr>
          <w:b w:val="0"/>
        </w:rPr>
      </w:pPr>
      <w:r>
        <w:rPr>
          <w:b w:val="0"/>
        </w:rPr>
        <w:t>There will be a screening</w:t>
      </w:r>
    </w:p>
    <w:p w14:paraId="31BA6439" w14:textId="1ADEE45E" w:rsidR="00DF3202" w:rsidRDefault="00DF3202" w:rsidP="00934885">
      <w:pPr>
        <w:pStyle w:val="ListNumber"/>
        <w:numPr>
          <w:ilvl w:val="2"/>
          <w:numId w:val="3"/>
        </w:numPr>
        <w:tabs>
          <w:tab w:val="left" w:pos="1800"/>
        </w:tabs>
        <w:spacing w:after="0" w:line="360" w:lineRule="auto"/>
        <w:rPr>
          <w:b w:val="0"/>
        </w:rPr>
      </w:pPr>
      <w:r>
        <w:rPr>
          <w:b w:val="0"/>
        </w:rPr>
        <w:t>Date TBD, hopefully during Black History Month, or Hip Hop Week.</w:t>
      </w:r>
    </w:p>
    <w:p w14:paraId="58808484" w14:textId="18DCD25F" w:rsidR="00DF3202" w:rsidRPr="0021753F" w:rsidRDefault="00DF3202" w:rsidP="00934885">
      <w:pPr>
        <w:pStyle w:val="ListNumber"/>
        <w:numPr>
          <w:ilvl w:val="2"/>
          <w:numId w:val="3"/>
        </w:numPr>
        <w:tabs>
          <w:tab w:val="left" w:pos="1800"/>
        </w:tabs>
        <w:spacing w:after="0" w:line="360" w:lineRule="auto"/>
        <w:rPr>
          <w:b w:val="0"/>
        </w:rPr>
      </w:pPr>
      <w:r>
        <w:rPr>
          <w:b w:val="0"/>
        </w:rPr>
        <w:t>Further information will be sent out.</w:t>
      </w:r>
    </w:p>
    <w:p w14:paraId="4B2239CC" w14:textId="77777777" w:rsidR="006F1657" w:rsidRDefault="00F07DB9" w:rsidP="006F37E1">
      <w:pPr>
        <w:pStyle w:val="ListNumber"/>
        <w:spacing w:after="0" w:line="360" w:lineRule="auto"/>
      </w:pPr>
      <w:r>
        <w:t>Old Business</w:t>
      </w:r>
    </w:p>
    <w:p w14:paraId="7B1028BD" w14:textId="77777777" w:rsidR="00F07DB9" w:rsidRDefault="00F07DB9" w:rsidP="00F07DB9">
      <w:pPr>
        <w:pStyle w:val="ListNumber"/>
        <w:numPr>
          <w:ilvl w:val="0"/>
          <w:numId w:val="0"/>
        </w:numPr>
        <w:spacing w:after="0" w:line="360" w:lineRule="auto"/>
        <w:ind w:left="360" w:hanging="360"/>
        <w:rPr>
          <w:b w:val="0"/>
        </w:rPr>
      </w:pPr>
      <w:r>
        <w:t>Letter of “No thanks” re:</w:t>
      </w:r>
      <w:r>
        <w:rPr>
          <w:b w:val="0"/>
        </w:rPr>
        <w:t xml:space="preserve"> reception in lieu of sit-down dinner to celebrate annual Diversity Awards?</w:t>
      </w:r>
    </w:p>
    <w:p w14:paraId="35F7CE80" w14:textId="2A2493A1" w:rsidR="00F07DB9" w:rsidRDefault="00F07DB9" w:rsidP="00F07DB9">
      <w:pPr>
        <w:pStyle w:val="ListNumber"/>
        <w:numPr>
          <w:ilvl w:val="0"/>
          <w:numId w:val="0"/>
        </w:numPr>
        <w:spacing w:after="0" w:line="360" w:lineRule="auto"/>
        <w:ind w:left="360" w:hanging="360"/>
        <w:rPr>
          <w:b w:val="0"/>
        </w:rPr>
      </w:pPr>
      <w:r>
        <w:tab/>
        <w:t>[last mtg:</w:t>
      </w:r>
      <w:r>
        <w:rPr>
          <w:b w:val="0"/>
        </w:rPr>
        <w:t xml:space="preserve"> suggested that we, CED, and other commissions, hold an alternate event]</w:t>
      </w:r>
    </w:p>
    <w:p w14:paraId="58406021" w14:textId="561387B1" w:rsidR="00934885" w:rsidRDefault="00934885" w:rsidP="00934885">
      <w:pPr>
        <w:pStyle w:val="ListNumber"/>
        <w:numPr>
          <w:ilvl w:val="0"/>
          <w:numId w:val="9"/>
        </w:numPr>
        <w:spacing w:after="0" w:line="360" w:lineRule="auto"/>
        <w:rPr>
          <w:b w:val="0"/>
        </w:rPr>
      </w:pPr>
      <w:r>
        <w:rPr>
          <w:b w:val="0"/>
        </w:rPr>
        <w:t>Item tabled due to time concerns.</w:t>
      </w:r>
    </w:p>
    <w:p w14:paraId="78FD8F9D" w14:textId="7BDEB722" w:rsidR="009C3A51" w:rsidRDefault="009C3A51" w:rsidP="00F07DB9">
      <w:pPr>
        <w:pStyle w:val="ListNumber"/>
        <w:numPr>
          <w:ilvl w:val="0"/>
          <w:numId w:val="0"/>
        </w:numPr>
        <w:spacing w:after="0" w:line="360" w:lineRule="auto"/>
        <w:ind w:left="360" w:hanging="360"/>
        <w:rPr>
          <w:b w:val="0"/>
        </w:rPr>
      </w:pPr>
      <w:r>
        <w:tab/>
      </w:r>
    </w:p>
    <w:p w14:paraId="7EB9D771" w14:textId="77777777" w:rsidR="00D5101C" w:rsidRPr="00F07DB9" w:rsidRDefault="00D5101C" w:rsidP="00F07DB9">
      <w:pPr>
        <w:pStyle w:val="ListNumber"/>
        <w:numPr>
          <w:ilvl w:val="0"/>
          <w:numId w:val="0"/>
        </w:numPr>
        <w:spacing w:after="0" w:line="360" w:lineRule="auto"/>
        <w:ind w:left="360" w:hanging="360"/>
        <w:rPr>
          <w:b w:val="0"/>
        </w:rPr>
      </w:pPr>
    </w:p>
    <w:p w14:paraId="3A8B0D2D" w14:textId="77777777" w:rsidR="00943DD5" w:rsidRPr="00943DD5" w:rsidRDefault="00943DD5" w:rsidP="00943DD5">
      <w:pPr>
        <w:shd w:val="clear" w:color="auto" w:fill="E8EAED"/>
        <w:spacing w:after="0" w:line="90" w:lineRule="atLeast"/>
        <w:ind w:left="0"/>
        <w:rPr>
          <w:rFonts w:ascii="Arial" w:hAnsi="Arial" w:cs="Arial"/>
          <w:color w:val="222222"/>
        </w:rPr>
      </w:pPr>
      <w:r w:rsidRPr="00943DD5">
        <w:rPr>
          <w:rFonts w:ascii="Arial" w:hAnsi="Arial" w:cs="Arial"/>
          <w:noProof/>
          <w:color w:val="222222"/>
        </w:rPr>
        <w:drawing>
          <wp:inline distT="0" distB="0" distL="0" distR="0" wp14:anchorId="28885AB0" wp14:editId="120BE722">
            <wp:extent cx="8890" cy="889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3854C65" w14:textId="77777777" w:rsidR="00D5101C" w:rsidRDefault="00D5101C" w:rsidP="0021753F">
      <w:pPr>
        <w:spacing w:after="0" w:line="240" w:lineRule="auto"/>
        <w:ind w:left="0"/>
        <w:rPr>
          <w:rFonts w:ascii="inherit" w:eastAsia=".SFNSText-Regular" w:hAnsi="inherit" w:hint="eastAsia"/>
          <w:color w:val="1D2129"/>
          <w:sz w:val="20"/>
          <w:szCs w:val="20"/>
          <w:shd w:val="clear" w:color="auto" w:fill="EFF1F3"/>
        </w:rPr>
      </w:pPr>
    </w:p>
    <w:p w14:paraId="2BD07863" w14:textId="77777777" w:rsidR="0021753F" w:rsidRDefault="0021753F" w:rsidP="0021753F">
      <w:pPr>
        <w:spacing w:after="0" w:line="240" w:lineRule="auto"/>
        <w:ind w:left="0"/>
      </w:pPr>
      <w:r>
        <w:rPr>
          <w:rFonts w:ascii="inherit" w:eastAsia=".SFNSText-Regular" w:hAnsi="inherit"/>
          <w:color w:val="1D2129"/>
          <w:sz w:val="20"/>
          <w:szCs w:val="20"/>
          <w:shd w:val="clear" w:color="auto" w:fill="EFF1F3"/>
        </w:rPr>
        <w:t>The Native American Cultural Center (NACC), Office of Indigenous Student Success (OISS), and the Office of Native American Initiatives (ONAI) would first like to acknowledge the hard work and dedication of many Northern Arizona University (NAU) students, faculty, and staff who made Stew Fest a successful event in its eighth year. Stew Fest has become tradition at NAU and is intended to bring our diverse community together to eat and enjoy live music. Stew Fest would not be possible without the help of many NAU students, faculty, and staff who volunteer each year to assist the NACC in preparing for hundreds of visitors who attend the event to eat stews and homemade frybread that represent Native American communities in the Southwest. Each year, Stew Fest provides NAU students an opportunity to socialize around a home-cooked meal, and allows the NACC to invite community members to visit our Center and learn about support services and the research and work of our Native students. </w:t>
      </w:r>
      <w:r>
        <w:rPr>
          <w:rFonts w:ascii="inherit" w:eastAsia=".SFNSText-Regular" w:hAnsi="inherit"/>
          <w:color w:val="1D2129"/>
          <w:sz w:val="20"/>
          <w:szCs w:val="20"/>
          <w:shd w:val="clear" w:color="auto" w:fill="EFF1F3"/>
        </w:rPr>
        <w:br/>
      </w:r>
      <w:r>
        <w:rPr>
          <w:rFonts w:ascii="inherit" w:eastAsia=".SFNSText-Regular" w:hAnsi="inherit"/>
          <w:color w:val="1D2129"/>
          <w:sz w:val="20"/>
          <w:szCs w:val="20"/>
          <w:shd w:val="clear" w:color="auto" w:fill="EFF1F3"/>
        </w:rPr>
        <w:br/>
        <w:t>The NACC staff were recently notified of allegations that are said to have occurred during the annual Stew Fest held on October 5, 2018 at an event that is intended to celebrate and highlight our Native community. We are especially saddened to hear that inappropriate comments by NACC visitors during Stew Fest were directed toward Miss Indian NAU 2018, who did take the time to educate the three individuals who made the comments. A pillar goal of NAU is to be the leading university serving Native Americans. The NACC takes this goal to heart in everything that we do and strives to educate our community about the historical and contemporary issues impacting Native and Indigenous communities. </w:t>
      </w:r>
      <w:r>
        <w:rPr>
          <w:rFonts w:ascii="inherit" w:eastAsia=".SFNSText-Regular" w:hAnsi="inherit"/>
          <w:color w:val="1D2129"/>
          <w:sz w:val="20"/>
          <w:szCs w:val="20"/>
          <w:shd w:val="clear" w:color="auto" w:fill="EFF1F3"/>
        </w:rPr>
        <w:br/>
      </w:r>
      <w:r>
        <w:rPr>
          <w:rFonts w:ascii="inherit" w:eastAsia=".SFNSText-Regular" w:hAnsi="inherit"/>
          <w:color w:val="1D2129"/>
          <w:sz w:val="20"/>
          <w:szCs w:val="20"/>
          <w:shd w:val="clear" w:color="auto" w:fill="EFF1F3"/>
        </w:rPr>
        <w:br/>
        <w:t>NAU and the NACC have a zero tolerance policy for racism, discrimination, or intimidation under the Safe Working and Learning Environment Policy (rev 2/2016) to ensure the safety of students, staff, faculty, administrators, and to visitors and guests of the Mountain Campus (</w:t>
      </w:r>
      <w:hyperlink r:id="rId22" w:tgtFrame="_blank" w:history="1">
        <w:r>
          <w:rPr>
            <w:rStyle w:val="Hyperlink"/>
            <w:rFonts w:ascii="inherit" w:eastAsia=".SFNSText-Regular" w:hAnsi="inherit"/>
            <w:color w:val="365899"/>
            <w:sz w:val="20"/>
            <w:szCs w:val="20"/>
            <w:shd w:val="clear" w:color="auto" w:fill="EFF1F3"/>
          </w:rPr>
          <w:t>https://in.nau.edu/.../08/Safe-working-and-learning-ek.pdf</w:t>
        </w:r>
      </w:hyperlink>
      <w:r>
        <w:rPr>
          <w:rFonts w:ascii="inherit" w:eastAsia=".SFNSText-Regular" w:hAnsi="inherit"/>
          <w:color w:val="1D2129"/>
          <w:sz w:val="20"/>
          <w:szCs w:val="20"/>
          <w:shd w:val="clear" w:color="auto" w:fill="EFF1F3"/>
        </w:rPr>
        <w:t>). We recognize that the alleged comments made toward Native students and staff are harmful and damaging and have no place in the inclusive environment that the NACC continually aims to foster. The NACC hopes to move forward in a productive manner to address these allegations, without allowing the regrettable situation to overshadow the intended purpose of Stew Fest and the hard work of many Native NAU students, faculty, and staff who make the event possible every year.</w:t>
      </w:r>
      <w:r>
        <w:rPr>
          <w:rFonts w:ascii="inherit" w:eastAsia=".SFNSText-Regular" w:hAnsi="inherit"/>
          <w:color w:val="1D2129"/>
          <w:sz w:val="20"/>
          <w:szCs w:val="20"/>
          <w:shd w:val="clear" w:color="auto" w:fill="EFF1F3"/>
        </w:rPr>
        <w:br/>
      </w:r>
      <w:r>
        <w:rPr>
          <w:rFonts w:ascii="inherit" w:eastAsia=".SFNSText-Regular" w:hAnsi="inherit"/>
          <w:color w:val="1D2129"/>
          <w:sz w:val="20"/>
          <w:szCs w:val="20"/>
          <w:shd w:val="clear" w:color="auto" w:fill="EFF1F3"/>
        </w:rPr>
        <w:br/>
        <w:t>In light of this, we are asking any volunteers or guests who may have witnessed these events to please come forward to discuss the situation with our administration. You may call the NACC Executive Director, Dr. Ora Marek-Martinez at (928) 523-8532 or email her directly at Ora.Marek-Martinez@nau.edu. You may also contact the Director of Indigenous Student Success, Sharon Doctor at (928)523-8086 or you may email her directly at Sharon.Doctor@nau.edu. </w:t>
      </w:r>
      <w:r>
        <w:rPr>
          <w:rFonts w:ascii="inherit" w:eastAsia=".SFNSText-Regular" w:hAnsi="inherit"/>
          <w:color w:val="1D2129"/>
          <w:sz w:val="20"/>
          <w:szCs w:val="20"/>
          <w:shd w:val="clear" w:color="auto" w:fill="EFF1F3"/>
        </w:rPr>
        <w:br/>
      </w:r>
      <w:r>
        <w:rPr>
          <w:rFonts w:ascii="inherit" w:eastAsia=".SFNSText-Regular" w:hAnsi="inherit"/>
          <w:color w:val="1D2129"/>
          <w:sz w:val="20"/>
          <w:szCs w:val="20"/>
          <w:shd w:val="clear" w:color="auto" w:fill="EFF1F3"/>
        </w:rPr>
        <w:br/>
        <w:t xml:space="preserve">We have arranged for Counseling Services to be at the NACC on Tuesdays and Wednesdays. Dr. Angela Enno will be </w:t>
      </w:r>
      <w:r>
        <w:rPr>
          <w:rFonts w:ascii="inherit" w:eastAsia=".SFNSText-Regular" w:hAnsi="inherit"/>
          <w:color w:val="1D2129"/>
          <w:sz w:val="20"/>
          <w:szCs w:val="20"/>
          <w:shd w:val="clear" w:color="auto" w:fill="EFF1F3"/>
        </w:rPr>
        <w:lastRenderedPageBreak/>
        <w:t>offering her services for no charge. You may also request an appointment with Dr. Enno at ISSNatives@nau.edu or by calling (928) 523-8086 or by contacting Counseling Services at (928) 523-2261.</w:t>
      </w:r>
    </w:p>
    <w:p w14:paraId="77A7428E" w14:textId="77777777" w:rsidR="00943DD5" w:rsidRDefault="00943DD5" w:rsidP="00D5101C">
      <w:pPr>
        <w:pStyle w:val="ListNumber2"/>
        <w:numPr>
          <w:ilvl w:val="0"/>
          <w:numId w:val="0"/>
        </w:numPr>
        <w:spacing w:after="0" w:line="360" w:lineRule="auto"/>
        <w:ind w:left="720"/>
      </w:pPr>
    </w:p>
    <w:sectPr w:rsidR="00943DD5" w:rsidSect="008F0F63">
      <w:headerReference w:type="default" r:id="rId23"/>
      <w:pgSz w:w="12240" w:h="15840" w:code="1"/>
      <w:pgMar w:top="3067"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9770" w14:textId="77777777" w:rsidR="00603E5F" w:rsidRDefault="00603E5F">
      <w:pPr>
        <w:spacing w:after="0" w:line="240" w:lineRule="auto"/>
      </w:pPr>
      <w:r>
        <w:separator/>
      </w:r>
    </w:p>
  </w:endnote>
  <w:endnote w:type="continuationSeparator" w:id="0">
    <w:p w14:paraId="617759B9" w14:textId="77777777" w:rsidR="00603E5F" w:rsidRDefault="0060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FNSText-Regular">
    <w:charset w:val="88"/>
    <w:family w:val="swiss"/>
    <w:pitch w:val="variable"/>
    <w:sig w:usb0="2000028F" w:usb1="0A080003" w:usb2="00000010" w:usb3="00000000" w:csb0="001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0B898" w14:textId="77777777" w:rsidR="00603E5F" w:rsidRDefault="00603E5F">
      <w:pPr>
        <w:spacing w:after="0" w:line="240" w:lineRule="auto"/>
      </w:pPr>
      <w:r>
        <w:separator/>
      </w:r>
    </w:p>
  </w:footnote>
  <w:footnote w:type="continuationSeparator" w:id="0">
    <w:p w14:paraId="33F44355" w14:textId="77777777" w:rsidR="00603E5F" w:rsidRDefault="0060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B3CB" w14:textId="77777777" w:rsidR="002E4F42" w:rsidRDefault="00D5101C">
    <w:pPr>
      <w:pStyle w:val="Header"/>
    </w:pPr>
    <w:r w:rsidRPr="00084752">
      <w:rPr>
        <w:noProof/>
        <w:sz w:val="40"/>
      </w:rPr>
      <mc:AlternateContent>
        <mc:Choice Requires="wpg">
          <w:drawing>
            <wp:anchor distT="0" distB="0" distL="114300" distR="114300" simplePos="0" relativeHeight="251659264" behindDoc="0" locked="0" layoutInCell="1" allowOverlap="1" wp14:anchorId="3FA9C4FA" wp14:editId="6EF682EF">
              <wp:simplePos x="0" y="0"/>
              <wp:positionH relativeFrom="page">
                <wp:posOffset>19050</wp:posOffset>
              </wp:positionH>
              <wp:positionV relativeFrom="page">
                <wp:posOffset>-76200</wp:posOffset>
              </wp:positionV>
              <wp:extent cx="7537450" cy="10865485"/>
              <wp:effectExtent l="0" t="0" r="635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37450" cy="10865485"/>
                        <a:chOff x="19050" y="0"/>
                        <a:chExt cx="753780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0000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19050" y="209556"/>
                          <a:ext cx="3519690" cy="1598163"/>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rgbClr val="0000FF"/>
                        </a:solidFill>
                        <a:ln w="9525" cap="flat">
                          <a:noFill/>
                          <a:prstDash val="solid"/>
                          <a:miter/>
                        </a:ln>
                      </wps:spPr>
                      <wps:txbx>
                        <w:txbxContent>
                          <w:p w14:paraId="5CB81514" w14:textId="77777777" w:rsidR="00D738E0" w:rsidRDefault="00603E5F" w:rsidP="00D738E0">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C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C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rgbClr val="0000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C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C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101600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A9C4FA" id="Group 29" o:spid="_x0000_s1029" alt="Background design and shapes" style="position:absolute;left:0;text-align:left;margin-left:1.5pt;margin-top:-6pt;width:593.5pt;height:855.55pt;z-index:251659264;mso-height-percent:1016;mso-position-horizontal-relative:page;mso-position-vertical-relative:page;mso-height-percent:1016" coordorigin="190" coordsize="7537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">
              <v:shape id="Freeform: Shape 8" o:spid="_x0000_s1030"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" path="m3429208,12451r,876575l497239,889026,12452,12451r3416756,xe" fillcolor="blue" stroked="f">
                <v:stroke joinstyle="miter"/>
                <v:path arrowok="t" o:connecttype="custom" o:connectlocs="3429209,12451;3429209,889027;497239,889027;12452,12451" o:connectangles="0,0,0,0"/>
              </v:shape>
              <v:shape id="Freeform: Shape 9" o:spid="_x0000_s1031" style="position:absolute;left:190;top:2095;width:35197;height:15982;visibility:visible;mso-wrap-style:square;v-text-anchor:middle" coordsize="3519690,896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" adj="-11796480,,5400" path="m12452,890686r,-878235l3030752,12451r484788,878235l12452,890686xe" fillcolor="blue" stroked="f">
                <v:stroke joinstyle="miter"/>
                <v:formulas/>
                <v:path arrowok="t" o:connecttype="custom" o:connectlocs="12452,1587806;12452,22196;3030752,22196;3515540,1587806" o:connectangles="0,0,0,0" textboxrect="0,0,3519690,896496"/>
                <v:textbox>
                  <w:txbxContent>
                    <w:p w14:paraId="5CB81514" w14:textId="77777777" w:rsidR="00D738E0" w:rsidRDefault="00D065C5" w:rsidP="00D738E0">
                      <w:pPr>
                        <w:ind w:left="0"/>
                      </w:pPr>
                    </w:p>
                  </w:txbxContent>
                </v:textbox>
              </v:shape>
              <v:shape id="Freeform: Shape 12" o:spid="_x0000_s1032"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" path="m12452,981997l575270,12451r330386,l342838,981997r-330386,xe" fillcolor="#ffc000" stroked="f">
                <v:stroke joinstyle="miter"/>
                <v:path arrowok="t" o:connecttype="custom" o:connectlocs="12443,981661;574872,12447;905029,12447;342601,981661" o:connectangles="0,0,0,0"/>
              </v:shape>
              <v:shape id="Freeform: Shape 13" o:spid="_x0000_s1033"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" path="m12452,981997l570289,12451r330386,l342838,981997r-330386,xe" fillcolor="#ffc000" stroked="f">
                <v:stroke joinstyle="miter"/>
                <v:path arrowok="t" o:connecttype="custom" o:connectlocs="12452,981998;570289,12451;900675,12451;342838,981998" o:connectangles="0,0,0,0"/>
              </v:shape>
              <v:shape id="Freeform: Shape 14" o:spid="_x0000_s1034"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" path="m3515540,889026r,-876575l497239,12451,12452,889026r3503088,xe" fillcolor="blue" stroked="f">
                <v:stroke joinstyle="miter"/>
                <v:path arrowok="t" o:connecttype="custom" o:connectlocs="3515540,889027;3515540,12451;497239,12451;12452,889027" o:connectangles="0,0,0,0"/>
              </v:shape>
              <v:shape id="Freeform: Shape 8" o:spid="_x0000_s1035"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" path="m,l330287,r887388,1542668l888533,1542668,,xe" fillcolor="#ffc000" stroked="f">
                <v:stroke joinstyle="miter"/>
                <v:path arrowok="t" o:connecttype="custom" o:connectlocs="0,0;330184,0;1217295,1542415;888256,1542415;0,0" o:connectangles="0,0,0,0,0"/>
              </v:shape>
              <v:shape id="Freeform: Shape 7" o:spid="_x0000_s1036"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" path="m,l330265,r894873,1542664l895208,1542664,,xe" fillcolor="#ffc000"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5845"/>
    <w:multiLevelType w:val="hybridMultilevel"/>
    <w:tmpl w:val="1D7A4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86A7E"/>
    <w:multiLevelType w:val="hybridMultilevel"/>
    <w:tmpl w:val="5A5A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5150"/>
    <w:multiLevelType w:val="hybridMultilevel"/>
    <w:tmpl w:val="06C64426"/>
    <w:lvl w:ilvl="0" w:tplc="173EE864">
      <w:start w:val="16"/>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56772"/>
    <w:multiLevelType w:val="multilevel"/>
    <w:tmpl w:val="C4AA41C4"/>
    <w:lvl w:ilvl="0">
      <w:start w:val="1"/>
      <w:numFmt w:val="upperRoman"/>
      <w:pStyle w:val="ListNumber"/>
      <w:lvlText w:val="%1."/>
      <w:lvlJc w:val="right"/>
      <w:pPr>
        <w:ind w:left="360" w:hanging="360"/>
      </w:pPr>
      <w:rPr>
        <w:rFonts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51D2B90"/>
    <w:multiLevelType w:val="hybridMultilevel"/>
    <w:tmpl w:val="E8FED4A2"/>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61622708"/>
    <w:multiLevelType w:val="hybridMultilevel"/>
    <w:tmpl w:val="3822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404C0"/>
    <w:multiLevelType w:val="hybridMultilevel"/>
    <w:tmpl w:val="CD48E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F4717"/>
    <w:multiLevelType w:val="hybridMultilevel"/>
    <w:tmpl w:val="E14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045EB"/>
    <w:multiLevelType w:val="hybridMultilevel"/>
    <w:tmpl w:val="CE5E6D82"/>
    <w:lvl w:ilvl="0" w:tplc="04090001">
      <w:start w:val="1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0"/>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E1"/>
    <w:rsid w:val="000636B8"/>
    <w:rsid w:val="000778F2"/>
    <w:rsid w:val="00090AFD"/>
    <w:rsid w:val="000E321D"/>
    <w:rsid w:val="000E5CD5"/>
    <w:rsid w:val="001527D0"/>
    <w:rsid w:val="001963C0"/>
    <w:rsid w:val="001A0E9B"/>
    <w:rsid w:val="001B6CAB"/>
    <w:rsid w:val="0021753F"/>
    <w:rsid w:val="003B0895"/>
    <w:rsid w:val="003D7AAC"/>
    <w:rsid w:val="00451C4B"/>
    <w:rsid w:val="00485EB9"/>
    <w:rsid w:val="00526F20"/>
    <w:rsid w:val="00603E5F"/>
    <w:rsid w:val="00651B32"/>
    <w:rsid w:val="006F1657"/>
    <w:rsid w:val="006F37E1"/>
    <w:rsid w:val="008011FE"/>
    <w:rsid w:val="00863E4F"/>
    <w:rsid w:val="00880D25"/>
    <w:rsid w:val="00934885"/>
    <w:rsid w:val="00943DD5"/>
    <w:rsid w:val="009644FE"/>
    <w:rsid w:val="009C3A51"/>
    <w:rsid w:val="00A839A1"/>
    <w:rsid w:val="00C9042C"/>
    <w:rsid w:val="00CC6EF9"/>
    <w:rsid w:val="00D065C5"/>
    <w:rsid w:val="00D5101C"/>
    <w:rsid w:val="00DF3202"/>
    <w:rsid w:val="00E20322"/>
    <w:rsid w:val="00EA071B"/>
    <w:rsid w:val="00F07DB9"/>
    <w:rsid w:val="00F10D74"/>
    <w:rsid w:val="00F7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C3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E1"/>
    <w:pPr>
      <w:spacing w:after="200" w:line="276" w:lineRule="auto"/>
      <w:ind w:left="173"/>
    </w:pPr>
    <w:rPr>
      <w:rFonts w:eastAsia="Times New Roman" w:cs="Times New Roman"/>
    </w:rPr>
  </w:style>
  <w:style w:type="paragraph" w:styleId="Heading1">
    <w:name w:val="heading 1"/>
    <w:basedOn w:val="Normal"/>
    <w:link w:val="Heading1Char"/>
    <w:uiPriority w:val="9"/>
    <w:qFormat/>
    <w:rsid w:val="006F37E1"/>
    <w:pPr>
      <w:keepNext/>
      <w:spacing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7E1"/>
    <w:rPr>
      <w:rFonts w:asciiTheme="majorHAnsi" w:eastAsia="Times New Roman" w:hAnsiTheme="majorHAnsi" w:cs="Arial"/>
      <w:b/>
      <w:bCs/>
      <w:kern w:val="32"/>
      <w:sz w:val="32"/>
      <w:szCs w:val="32"/>
    </w:rPr>
  </w:style>
  <w:style w:type="paragraph" w:styleId="ListNumber">
    <w:name w:val="List Number"/>
    <w:basedOn w:val="Normal"/>
    <w:uiPriority w:val="12"/>
    <w:qFormat/>
    <w:rsid w:val="006F37E1"/>
    <w:pPr>
      <w:numPr>
        <w:numId w:val="1"/>
      </w:numPr>
    </w:pPr>
    <w:rPr>
      <w:b/>
    </w:rPr>
  </w:style>
  <w:style w:type="paragraph" w:styleId="Date">
    <w:name w:val="Date"/>
    <w:basedOn w:val="Normal"/>
    <w:next w:val="Normal"/>
    <w:link w:val="DateChar"/>
    <w:uiPriority w:val="10"/>
    <w:qFormat/>
    <w:rsid w:val="006F37E1"/>
    <w:pPr>
      <w:spacing w:after="480"/>
      <w:jc w:val="center"/>
    </w:pPr>
  </w:style>
  <w:style w:type="character" w:customStyle="1" w:styleId="DateChar">
    <w:name w:val="Date Char"/>
    <w:basedOn w:val="DefaultParagraphFont"/>
    <w:link w:val="Date"/>
    <w:uiPriority w:val="10"/>
    <w:rsid w:val="006F37E1"/>
    <w:rPr>
      <w:rFonts w:eastAsia="Times New Roman" w:cs="Times New Roman"/>
    </w:rPr>
  </w:style>
  <w:style w:type="paragraph" w:styleId="Header">
    <w:name w:val="header"/>
    <w:basedOn w:val="Normal"/>
    <w:link w:val="HeaderChar"/>
    <w:uiPriority w:val="99"/>
    <w:unhideWhenUsed/>
    <w:rsid w:val="006F37E1"/>
    <w:pPr>
      <w:spacing w:after="0" w:line="240" w:lineRule="auto"/>
    </w:pPr>
  </w:style>
  <w:style w:type="character" w:customStyle="1" w:styleId="HeaderChar">
    <w:name w:val="Header Char"/>
    <w:basedOn w:val="DefaultParagraphFont"/>
    <w:link w:val="Header"/>
    <w:uiPriority w:val="99"/>
    <w:rsid w:val="006F37E1"/>
    <w:rPr>
      <w:rFonts w:eastAsia="Times New Roman" w:cs="Times New Roman"/>
    </w:rPr>
  </w:style>
  <w:style w:type="character" w:styleId="Hyperlink">
    <w:name w:val="Hyperlink"/>
    <w:basedOn w:val="DefaultParagraphFont"/>
    <w:uiPriority w:val="99"/>
    <w:unhideWhenUsed/>
    <w:rsid w:val="006F37E1"/>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6F37E1"/>
    <w:pPr>
      <w:numPr>
        <w:ilvl w:val="1"/>
        <w:numId w:val="1"/>
      </w:numPr>
    </w:pPr>
  </w:style>
  <w:style w:type="paragraph" w:styleId="NormalWeb">
    <w:name w:val="Normal (Web)"/>
    <w:basedOn w:val="Normal"/>
    <w:uiPriority w:val="99"/>
    <w:semiHidden/>
    <w:unhideWhenUsed/>
    <w:rsid w:val="006F37E1"/>
  </w:style>
  <w:style w:type="character" w:customStyle="1" w:styleId="il">
    <w:name w:val="il"/>
    <w:basedOn w:val="DefaultParagraphFont"/>
    <w:rsid w:val="0094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72500">
      <w:bodyDiv w:val="1"/>
      <w:marLeft w:val="0"/>
      <w:marRight w:val="0"/>
      <w:marTop w:val="0"/>
      <w:marBottom w:val="0"/>
      <w:divBdr>
        <w:top w:val="none" w:sz="0" w:space="0" w:color="auto"/>
        <w:left w:val="none" w:sz="0" w:space="0" w:color="auto"/>
        <w:bottom w:val="none" w:sz="0" w:space="0" w:color="auto"/>
        <w:right w:val="none" w:sz="0" w:space="0" w:color="auto"/>
      </w:divBdr>
      <w:divsChild>
        <w:div w:id="501631543">
          <w:marLeft w:val="0"/>
          <w:marRight w:val="0"/>
          <w:marTop w:val="0"/>
          <w:marBottom w:val="0"/>
          <w:divBdr>
            <w:top w:val="none" w:sz="0" w:space="0" w:color="auto"/>
            <w:left w:val="none" w:sz="0" w:space="0" w:color="auto"/>
            <w:bottom w:val="none" w:sz="0" w:space="0" w:color="auto"/>
            <w:right w:val="none" w:sz="0" w:space="0" w:color="auto"/>
          </w:divBdr>
          <w:divsChild>
            <w:div w:id="686834046">
              <w:marLeft w:val="0"/>
              <w:marRight w:val="0"/>
              <w:marTop w:val="0"/>
              <w:marBottom w:val="0"/>
              <w:divBdr>
                <w:top w:val="none" w:sz="0" w:space="0" w:color="auto"/>
                <w:left w:val="none" w:sz="0" w:space="0" w:color="auto"/>
                <w:bottom w:val="none" w:sz="0" w:space="0" w:color="auto"/>
                <w:right w:val="none" w:sz="0" w:space="0" w:color="auto"/>
              </w:divBdr>
              <w:divsChild>
                <w:div w:id="21443358">
                  <w:marLeft w:val="0"/>
                  <w:marRight w:val="0"/>
                  <w:marTop w:val="120"/>
                  <w:marBottom w:val="0"/>
                  <w:divBdr>
                    <w:top w:val="none" w:sz="0" w:space="0" w:color="auto"/>
                    <w:left w:val="none" w:sz="0" w:space="0" w:color="auto"/>
                    <w:bottom w:val="none" w:sz="0" w:space="0" w:color="auto"/>
                    <w:right w:val="none" w:sz="0" w:space="0" w:color="auto"/>
                  </w:divBdr>
                  <w:divsChild>
                    <w:div w:id="108206645">
                      <w:marLeft w:val="0"/>
                      <w:marRight w:val="0"/>
                      <w:marTop w:val="0"/>
                      <w:marBottom w:val="0"/>
                      <w:divBdr>
                        <w:top w:val="none" w:sz="0" w:space="0" w:color="auto"/>
                        <w:left w:val="none" w:sz="0" w:space="0" w:color="auto"/>
                        <w:bottom w:val="none" w:sz="0" w:space="0" w:color="auto"/>
                        <w:right w:val="none" w:sz="0" w:space="0" w:color="auto"/>
                      </w:divBdr>
                      <w:divsChild>
                        <w:div w:id="2034455358">
                          <w:marLeft w:val="0"/>
                          <w:marRight w:val="0"/>
                          <w:marTop w:val="0"/>
                          <w:marBottom w:val="0"/>
                          <w:divBdr>
                            <w:top w:val="none" w:sz="0" w:space="0" w:color="auto"/>
                            <w:left w:val="none" w:sz="0" w:space="0" w:color="auto"/>
                            <w:bottom w:val="none" w:sz="0" w:space="0" w:color="auto"/>
                            <w:right w:val="none" w:sz="0" w:space="0" w:color="auto"/>
                          </w:divBdr>
                          <w:divsChild>
                            <w:div w:id="1946646054">
                              <w:marLeft w:val="0"/>
                              <w:marRight w:val="0"/>
                              <w:marTop w:val="0"/>
                              <w:marBottom w:val="0"/>
                              <w:divBdr>
                                <w:top w:val="none" w:sz="0" w:space="0" w:color="auto"/>
                                <w:left w:val="none" w:sz="0" w:space="0" w:color="auto"/>
                                <w:bottom w:val="none" w:sz="0" w:space="0" w:color="auto"/>
                                <w:right w:val="none" w:sz="0" w:space="0" w:color="auto"/>
                              </w:divBdr>
                            </w:div>
                            <w:div w:id="942809582">
                              <w:marLeft w:val="0"/>
                              <w:marRight w:val="0"/>
                              <w:marTop w:val="0"/>
                              <w:marBottom w:val="0"/>
                              <w:divBdr>
                                <w:top w:val="none" w:sz="0" w:space="0" w:color="auto"/>
                                <w:left w:val="none" w:sz="0" w:space="0" w:color="auto"/>
                                <w:bottom w:val="none" w:sz="0" w:space="0" w:color="auto"/>
                                <w:right w:val="none" w:sz="0" w:space="0" w:color="auto"/>
                              </w:divBdr>
                            </w:div>
                            <w:div w:id="1049842856">
                              <w:marLeft w:val="0"/>
                              <w:marRight w:val="0"/>
                              <w:marTop w:val="0"/>
                              <w:marBottom w:val="0"/>
                              <w:divBdr>
                                <w:top w:val="none" w:sz="0" w:space="0" w:color="auto"/>
                                <w:left w:val="none" w:sz="0" w:space="0" w:color="auto"/>
                                <w:bottom w:val="none" w:sz="0" w:space="0" w:color="auto"/>
                                <w:right w:val="none" w:sz="0" w:space="0" w:color="auto"/>
                              </w:divBdr>
                            </w:div>
                            <w:div w:id="1471046960">
                              <w:marLeft w:val="0"/>
                              <w:marRight w:val="0"/>
                              <w:marTop w:val="0"/>
                              <w:marBottom w:val="0"/>
                              <w:divBdr>
                                <w:top w:val="none" w:sz="0" w:space="0" w:color="auto"/>
                                <w:left w:val="none" w:sz="0" w:space="0" w:color="auto"/>
                                <w:bottom w:val="none" w:sz="0" w:space="0" w:color="auto"/>
                                <w:right w:val="none" w:sz="0" w:space="0" w:color="auto"/>
                              </w:divBdr>
                            </w:div>
                            <w:div w:id="280497049">
                              <w:marLeft w:val="0"/>
                              <w:marRight w:val="0"/>
                              <w:marTop w:val="0"/>
                              <w:marBottom w:val="0"/>
                              <w:divBdr>
                                <w:top w:val="none" w:sz="0" w:space="0" w:color="auto"/>
                                <w:left w:val="none" w:sz="0" w:space="0" w:color="auto"/>
                                <w:bottom w:val="none" w:sz="0" w:space="0" w:color="auto"/>
                                <w:right w:val="none" w:sz="0" w:space="0" w:color="auto"/>
                              </w:divBdr>
                            </w:div>
                            <w:div w:id="1822696841">
                              <w:marLeft w:val="0"/>
                              <w:marRight w:val="0"/>
                              <w:marTop w:val="0"/>
                              <w:marBottom w:val="0"/>
                              <w:divBdr>
                                <w:top w:val="none" w:sz="0" w:space="0" w:color="auto"/>
                                <w:left w:val="none" w:sz="0" w:space="0" w:color="auto"/>
                                <w:bottom w:val="none" w:sz="0" w:space="0" w:color="auto"/>
                                <w:right w:val="none" w:sz="0" w:space="0" w:color="auto"/>
                              </w:divBdr>
                            </w:div>
                            <w:div w:id="149293017">
                              <w:marLeft w:val="0"/>
                              <w:marRight w:val="0"/>
                              <w:marTop w:val="0"/>
                              <w:marBottom w:val="0"/>
                              <w:divBdr>
                                <w:top w:val="none" w:sz="0" w:space="0" w:color="auto"/>
                                <w:left w:val="none" w:sz="0" w:space="0" w:color="auto"/>
                                <w:bottom w:val="none" w:sz="0" w:space="0" w:color="auto"/>
                                <w:right w:val="none" w:sz="0" w:space="0" w:color="auto"/>
                              </w:divBdr>
                            </w:div>
                            <w:div w:id="494222976">
                              <w:marLeft w:val="0"/>
                              <w:marRight w:val="0"/>
                              <w:marTop w:val="0"/>
                              <w:marBottom w:val="0"/>
                              <w:divBdr>
                                <w:top w:val="none" w:sz="0" w:space="0" w:color="auto"/>
                                <w:left w:val="none" w:sz="0" w:space="0" w:color="auto"/>
                                <w:bottom w:val="none" w:sz="0" w:space="0" w:color="auto"/>
                                <w:right w:val="none" w:sz="0" w:space="0" w:color="auto"/>
                              </w:divBdr>
                            </w:div>
                            <w:div w:id="1045912608">
                              <w:marLeft w:val="0"/>
                              <w:marRight w:val="0"/>
                              <w:marTop w:val="0"/>
                              <w:marBottom w:val="0"/>
                              <w:divBdr>
                                <w:top w:val="none" w:sz="0" w:space="0" w:color="auto"/>
                                <w:left w:val="none" w:sz="0" w:space="0" w:color="auto"/>
                                <w:bottom w:val="none" w:sz="0" w:space="0" w:color="auto"/>
                                <w:right w:val="none" w:sz="0" w:space="0" w:color="auto"/>
                              </w:divBdr>
                            </w:div>
                            <w:div w:id="1626808068">
                              <w:marLeft w:val="0"/>
                              <w:marRight w:val="0"/>
                              <w:marTop w:val="0"/>
                              <w:marBottom w:val="0"/>
                              <w:divBdr>
                                <w:top w:val="none" w:sz="0" w:space="0" w:color="auto"/>
                                <w:left w:val="none" w:sz="0" w:space="0" w:color="auto"/>
                                <w:bottom w:val="none" w:sz="0" w:space="0" w:color="auto"/>
                                <w:right w:val="none" w:sz="0" w:space="0" w:color="auto"/>
                              </w:divBdr>
                            </w:div>
                            <w:div w:id="1664968097">
                              <w:marLeft w:val="0"/>
                              <w:marRight w:val="0"/>
                              <w:marTop w:val="0"/>
                              <w:marBottom w:val="0"/>
                              <w:divBdr>
                                <w:top w:val="none" w:sz="0" w:space="0" w:color="auto"/>
                                <w:left w:val="none" w:sz="0" w:space="0" w:color="auto"/>
                                <w:bottom w:val="none" w:sz="0" w:space="0" w:color="auto"/>
                                <w:right w:val="none" w:sz="0" w:space="0" w:color="auto"/>
                              </w:divBdr>
                            </w:div>
                            <w:div w:id="119543175">
                              <w:marLeft w:val="0"/>
                              <w:marRight w:val="0"/>
                              <w:marTop w:val="0"/>
                              <w:marBottom w:val="0"/>
                              <w:divBdr>
                                <w:top w:val="none" w:sz="0" w:space="0" w:color="auto"/>
                                <w:left w:val="none" w:sz="0" w:space="0" w:color="auto"/>
                                <w:bottom w:val="none" w:sz="0" w:space="0" w:color="auto"/>
                                <w:right w:val="none" w:sz="0" w:space="0" w:color="auto"/>
                              </w:divBdr>
                            </w:div>
                            <w:div w:id="1596286983">
                              <w:marLeft w:val="0"/>
                              <w:marRight w:val="0"/>
                              <w:marTop w:val="0"/>
                              <w:marBottom w:val="0"/>
                              <w:divBdr>
                                <w:top w:val="none" w:sz="0" w:space="0" w:color="auto"/>
                                <w:left w:val="none" w:sz="0" w:space="0" w:color="auto"/>
                                <w:bottom w:val="none" w:sz="0" w:space="0" w:color="auto"/>
                                <w:right w:val="none" w:sz="0" w:space="0" w:color="auto"/>
                              </w:divBdr>
                            </w:div>
                            <w:div w:id="1953634794">
                              <w:marLeft w:val="0"/>
                              <w:marRight w:val="0"/>
                              <w:marTop w:val="0"/>
                              <w:marBottom w:val="0"/>
                              <w:divBdr>
                                <w:top w:val="none" w:sz="0" w:space="0" w:color="auto"/>
                                <w:left w:val="none" w:sz="0" w:space="0" w:color="auto"/>
                                <w:bottom w:val="none" w:sz="0" w:space="0" w:color="auto"/>
                                <w:right w:val="none" w:sz="0" w:space="0" w:color="auto"/>
                              </w:divBdr>
                            </w:div>
                            <w:div w:id="964120533">
                              <w:marLeft w:val="0"/>
                              <w:marRight w:val="0"/>
                              <w:marTop w:val="0"/>
                              <w:marBottom w:val="0"/>
                              <w:divBdr>
                                <w:top w:val="none" w:sz="0" w:space="0" w:color="auto"/>
                                <w:left w:val="none" w:sz="0" w:space="0" w:color="auto"/>
                                <w:bottom w:val="none" w:sz="0" w:space="0" w:color="auto"/>
                                <w:right w:val="none" w:sz="0" w:space="0" w:color="auto"/>
                              </w:divBdr>
                            </w:div>
                            <w:div w:id="1306668450">
                              <w:marLeft w:val="0"/>
                              <w:marRight w:val="0"/>
                              <w:marTop w:val="0"/>
                              <w:marBottom w:val="0"/>
                              <w:divBdr>
                                <w:top w:val="none" w:sz="0" w:space="0" w:color="auto"/>
                                <w:left w:val="none" w:sz="0" w:space="0" w:color="auto"/>
                                <w:bottom w:val="none" w:sz="0" w:space="0" w:color="auto"/>
                                <w:right w:val="none" w:sz="0" w:space="0" w:color="auto"/>
                              </w:divBdr>
                            </w:div>
                            <w:div w:id="907959616">
                              <w:marLeft w:val="0"/>
                              <w:marRight w:val="0"/>
                              <w:marTop w:val="0"/>
                              <w:marBottom w:val="0"/>
                              <w:divBdr>
                                <w:top w:val="none" w:sz="0" w:space="0" w:color="auto"/>
                                <w:left w:val="none" w:sz="0" w:space="0" w:color="auto"/>
                                <w:bottom w:val="none" w:sz="0" w:space="0" w:color="auto"/>
                                <w:right w:val="none" w:sz="0" w:space="0" w:color="auto"/>
                              </w:divBdr>
                            </w:div>
                            <w:div w:id="100684228">
                              <w:marLeft w:val="0"/>
                              <w:marRight w:val="0"/>
                              <w:marTop w:val="0"/>
                              <w:marBottom w:val="0"/>
                              <w:divBdr>
                                <w:top w:val="none" w:sz="0" w:space="0" w:color="auto"/>
                                <w:left w:val="none" w:sz="0" w:space="0" w:color="auto"/>
                                <w:bottom w:val="none" w:sz="0" w:space="0" w:color="auto"/>
                                <w:right w:val="none" w:sz="0" w:space="0" w:color="auto"/>
                              </w:divBdr>
                            </w:div>
                          </w:divsChild>
                        </w:div>
                        <w:div w:id="337999046">
                          <w:marLeft w:val="0"/>
                          <w:marRight w:val="0"/>
                          <w:marTop w:val="30"/>
                          <w:marBottom w:val="0"/>
                          <w:divBdr>
                            <w:top w:val="none" w:sz="0" w:space="0" w:color="auto"/>
                            <w:left w:val="none" w:sz="0" w:space="0" w:color="auto"/>
                            <w:bottom w:val="none" w:sz="0" w:space="0" w:color="auto"/>
                            <w:right w:val="none" w:sz="0" w:space="0" w:color="auto"/>
                          </w:divBdr>
                          <w:divsChild>
                            <w:div w:id="286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2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10.png"/><Relationship Id="rId18" Type="http://schemas.openxmlformats.org/officeDocument/2006/relationships/image" Target="media/image60.sv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50.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0.svg"/><Relationship Id="rId20" Type="http://schemas.openxmlformats.org/officeDocument/2006/relationships/hyperlink" Target="mailto:rebecca.gordon@na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0.png"/><Relationship Id="rId23"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hyperlink" Target="mailto:denise.trimblesmith@nau.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20.svg"/><Relationship Id="rId22" Type="http://schemas.openxmlformats.org/officeDocument/2006/relationships/hyperlink" Target="https://in.nau.edu/wp-content/uploads/sites/96/2018/08/Safe-working-and-learning-ek.pdf?fbclid=IwAR3dQKdBkxx-RQpphJtEdL6S6ZXO5CXuTaMF_1H3iL9hw-WS6eWPP1epy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C432F0A20E134FB742DD13F9A62656"/>
        <w:category>
          <w:name w:val="General"/>
          <w:gallery w:val="placeholder"/>
        </w:category>
        <w:types>
          <w:type w:val="bbPlcHdr"/>
        </w:types>
        <w:behaviors>
          <w:behavior w:val="content"/>
        </w:behaviors>
        <w:guid w:val="{B9CAE127-1AB7-3E42-885F-0F94941A9E2D}"/>
      </w:docPartPr>
      <w:docPartBody>
        <w:p w:rsidR="001A3EB6" w:rsidRDefault="00625DDB" w:rsidP="00625DDB">
          <w:pPr>
            <w:pStyle w:val="69C432F0A20E134FB742DD13F9A62656"/>
          </w:pPr>
          <w:r w:rsidRPr="00084752">
            <w:rPr>
              <w:rFonts w:eastAsiaTheme="majorEastAsia"/>
              <w:lang w:val="en-GB" w:bidi="en-GB"/>
            </w:rP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FNSText-Regular">
    <w:charset w:val="88"/>
    <w:family w:val="swiss"/>
    <w:pitch w:val="variable"/>
    <w:sig w:usb0="2000028F" w:usb1="0A080003" w:usb2="00000010" w:usb3="00000000" w:csb0="001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DB"/>
    <w:rsid w:val="000A3BFA"/>
    <w:rsid w:val="000D3E61"/>
    <w:rsid w:val="001A3EB6"/>
    <w:rsid w:val="00625DDB"/>
    <w:rsid w:val="00A70228"/>
    <w:rsid w:val="00E5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C432F0A20E134FB742DD13F9A62656">
    <w:name w:val="69C432F0A20E134FB742DD13F9A62656"/>
    <w:rsid w:val="00625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Denise L TrimbleSmith</cp:lastModifiedBy>
  <cp:revision>2</cp:revision>
  <dcterms:created xsi:type="dcterms:W3CDTF">2019-01-31T18:59:00Z</dcterms:created>
  <dcterms:modified xsi:type="dcterms:W3CDTF">2019-01-31T18:59:00Z</dcterms:modified>
</cp:coreProperties>
</file>