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2B" w:rsidRDefault="00646DF7" w:rsidP="00646DF7">
      <w:pPr>
        <w:jc w:val="center"/>
        <w:rPr>
          <w:b/>
        </w:rPr>
      </w:pPr>
      <w:r>
        <w:rPr>
          <w:b/>
        </w:rPr>
        <w:t>DSP METRICS TASKFORCE MEETING NOTES</w:t>
      </w:r>
    </w:p>
    <w:p w:rsidR="00646DF7" w:rsidRDefault="00287503" w:rsidP="00646DF7">
      <w:pPr>
        <w:jc w:val="center"/>
        <w:rPr>
          <w:b/>
        </w:rPr>
      </w:pPr>
      <w:r>
        <w:rPr>
          <w:b/>
        </w:rPr>
        <w:t xml:space="preserve"> </w:t>
      </w:r>
      <w:r w:rsidR="00427AFD">
        <w:rPr>
          <w:b/>
        </w:rPr>
        <w:t>1/30/2019</w:t>
      </w:r>
    </w:p>
    <w:p w:rsidR="00427AFD" w:rsidRDefault="00427AFD" w:rsidP="00427AFD">
      <w:pPr>
        <w:jc w:val="center"/>
        <w:rPr>
          <w:b/>
        </w:rPr>
      </w:pPr>
    </w:p>
    <w:p w:rsidR="00427AFD" w:rsidRDefault="00427AFD" w:rsidP="00427AFD">
      <w:pPr>
        <w:jc w:val="center"/>
        <w:rPr>
          <w:b/>
        </w:rPr>
      </w:pPr>
      <w:r>
        <w:rPr>
          <w:b/>
        </w:rPr>
        <w:t>Meeting Began at 10:12 AM</w:t>
      </w:r>
    </w:p>
    <w:p w:rsidR="00427AFD" w:rsidRPr="000F07FB" w:rsidRDefault="00427AFD" w:rsidP="00427AFD">
      <w:pPr>
        <w:pStyle w:val="ListParagraph"/>
        <w:numPr>
          <w:ilvl w:val="0"/>
          <w:numId w:val="1"/>
        </w:numPr>
      </w:pPr>
      <w:r w:rsidRPr="000F07FB">
        <w:t xml:space="preserve">Reporting is mandated by </w:t>
      </w:r>
      <w:r w:rsidR="00B83CE6">
        <w:t>federal and state agencies, as</w:t>
      </w:r>
      <w:r w:rsidRPr="000F07FB">
        <w:t xml:space="preserve"> well as ABOR</w:t>
      </w:r>
    </w:p>
    <w:p w:rsidR="00427AFD" w:rsidRPr="000F07FB" w:rsidRDefault="00427AFD" w:rsidP="00427AFD">
      <w:pPr>
        <w:pStyle w:val="ListParagraph"/>
        <w:numPr>
          <w:ilvl w:val="1"/>
          <w:numId w:val="1"/>
        </w:numPr>
      </w:pPr>
      <w:r w:rsidRPr="000F07FB">
        <w:t>12-14 IPED</w:t>
      </w:r>
      <w:r w:rsidR="00B83CE6">
        <w:t xml:space="preserve">S </w:t>
      </w:r>
      <w:r w:rsidRPr="000F07FB">
        <w:t>reports are sent out, eight of these are student focused and there is one faculty and staff report.</w:t>
      </w:r>
    </w:p>
    <w:p w:rsidR="00427AFD" w:rsidRPr="000F07FB" w:rsidRDefault="00427AFD" w:rsidP="00427AFD">
      <w:pPr>
        <w:pStyle w:val="ListParagraph"/>
        <w:numPr>
          <w:ilvl w:val="1"/>
          <w:numId w:val="1"/>
        </w:numPr>
      </w:pPr>
      <w:r w:rsidRPr="000F07FB">
        <w:t>These reports are needed for several things, among them is Title IV funding.</w:t>
      </w:r>
    </w:p>
    <w:p w:rsidR="00427AFD" w:rsidRPr="000F07FB" w:rsidRDefault="00B83CE6" w:rsidP="00427AFD">
      <w:pPr>
        <w:pStyle w:val="ListParagraph"/>
        <w:numPr>
          <w:ilvl w:val="0"/>
          <w:numId w:val="1"/>
        </w:numPr>
      </w:pPr>
      <w:r>
        <w:t>Data capture and reports occur</w:t>
      </w:r>
      <w:r w:rsidR="00427AFD" w:rsidRPr="000F07FB">
        <w:t xml:space="preserve"> at two key times, the 21st day of the semester and the 45</w:t>
      </w:r>
      <w:r w:rsidR="00427AFD" w:rsidRPr="000F07FB">
        <w:rPr>
          <w:vertAlign w:val="superscript"/>
        </w:rPr>
        <w:t>th</w:t>
      </w:r>
      <w:r w:rsidR="00427AFD" w:rsidRPr="000F07FB">
        <w:t xml:space="preserve"> day.</w:t>
      </w:r>
    </w:p>
    <w:p w:rsidR="00427AFD" w:rsidRPr="000F07FB" w:rsidRDefault="00427AFD" w:rsidP="000F07FB">
      <w:pPr>
        <w:pStyle w:val="ListParagraph"/>
        <w:numPr>
          <w:ilvl w:val="1"/>
          <w:numId w:val="1"/>
        </w:numPr>
        <w:spacing w:after="360"/>
      </w:pPr>
      <w:r w:rsidRPr="000F07FB">
        <w:t>Student data capture occurs on the 21</w:t>
      </w:r>
      <w:r w:rsidRPr="000F07FB">
        <w:rPr>
          <w:vertAlign w:val="superscript"/>
        </w:rPr>
        <w:t>st</w:t>
      </w:r>
      <w:r w:rsidRPr="000F07FB">
        <w:t>, while state law also requires a report on the 45</w:t>
      </w:r>
      <w:r w:rsidRPr="000F07FB">
        <w:rPr>
          <w:vertAlign w:val="superscript"/>
        </w:rPr>
        <w:t>th</w:t>
      </w:r>
      <w:r w:rsidRPr="000F07FB">
        <w:t xml:space="preserve"> day.</w:t>
      </w:r>
    </w:p>
    <w:p w:rsidR="00427AFD" w:rsidRPr="000F07FB" w:rsidRDefault="00427AFD" w:rsidP="00427AFD">
      <w:pPr>
        <w:pStyle w:val="ListParagraph"/>
        <w:numPr>
          <w:ilvl w:val="0"/>
          <w:numId w:val="1"/>
        </w:numPr>
      </w:pPr>
      <w:r w:rsidRPr="000F07FB">
        <w:t>Employee data</w:t>
      </w:r>
    </w:p>
    <w:p w:rsidR="00427AFD" w:rsidRPr="000F07FB" w:rsidRDefault="00427AFD" w:rsidP="00427AFD">
      <w:pPr>
        <w:pStyle w:val="ListParagraph"/>
        <w:numPr>
          <w:ilvl w:val="1"/>
          <w:numId w:val="1"/>
        </w:numPr>
      </w:pPr>
      <w:r w:rsidRPr="000F07FB">
        <w:t>Reports dealing with the number and type of staff and faculty are due November 1</w:t>
      </w:r>
      <w:r w:rsidRPr="000F07FB">
        <w:rPr>
          <w:vertAlign w:val="superscript"/>
        </w:rPr>
        <w:t>st</w:t>
      </w:r>
      <w:r w:rsidRPr="000F07FB">
        <w:t>.</w:t>
      </w:r>
    </w:p>
    <w:p w:rsidR="00427AFD" w:rsidRPr="000F07FB" w:rsidRDefault="00427AFD" w:rsidP="00427AFD">
      <w:pPr>
        <w:pStyle w:val="ListParagraph"/>
        <w:numPr>
          <w:ilvl w:val="1"/>
          <w:numId w:val="1"/>
        </w:numPr>
      </w:pPr>
      <w:r w:rsidRPr="000F07FB">
        <w:t>The data allows for a benchmark with other campuses.</w:t>
      </w:r>
    </w:p>
    <w:p w:rsidR="00427AFD" w:rsidRPr="000F07FB" w:rsidRDefault="00427AFD" w:rsidP="00427AFD">
      <w:pPr>
        <w:pStyle w:val="ListParagraph"/>
        <w:numPr>
          <w:ilvl w:val="1"/>
          <w:numId w:val="1"/>
        </w:numPr>
      </w:pPr>
      <w:r w:rsidRPr="000F07FB">
        <w:t>Data is available from the nces.gov IPED</w:t>
      </w:r>
      <w:r w:rsidR="00B83CE6">
        <w:t>S</w:t>
      </w:r>
      <w:r w:rsidRPr="000F07FB">
        <w:t xml:space="preserve"> site. </w:t>
      </w:r>
    </w:p>
    <w:p w:rsidR="00427AFD" w:rsidRPr="000F07FB" w:rsidRDefault="00427AFD" w:rsidP="00427AFD">
      <w:pPr>
        <w:pStyle w:val="ListParagraph"/>
        <w:numPr>
          <w:ilvl w:val="1"/>
          <w:numId w:val="1"/>
        </w:numPr>
      </w:pPr>
      <w:r w:rsidRPr="000F07FB">
        <w:t>NAU specific information can be found at the nau.edu institutional research webpage.</w:t>
      </w:r>
    </w:p>
    <w:p w:rsidR="000F07FB" w:rsidRPr="000F07FB" w:rsidRDefault="000F07FB" w:rsidP="00427AFD">
      <w:pPr>
        <w:pStyle w:val="ListParagraph"/>
        <w:numPr>
          <w:ilvl w:val="1"/>
          <w:numId w:val="1"/>
        </w:numPr>
      </w:pPr>
      <w:r w:rsidRPr="000F07FB">
        <w:t xml:space="preserve">CUPA and AAUP information </w:t>
      </w:r>
      <w:r w:rsidR="00B83CE6">
        <w:t>is</w:t>
      </w:r>
      <w:r w:rsidRPr="000F07FB">
        <w:t xml:space="preserve"> also available through NAU, though you need to sign with your NAU login. </w:t>
      </w:r>
    </w:p>
    <w:p w:rsidR="000F07FB" w:rsidRPr="000F07FB" w:rsidRDefault="000F07FB" w:rsidP="000F07FB">
      <w:pPr>
        <w:pStyle w:val="ListParagraph"/>
        <w:numPr>
          <w:ilvl w:val="2"/>
          <w:numId w:val="1"/>
        </w:numPr>
      </w:pPr>
      <w:r w:rsidRPr="000F07FB">
        <w:t>Financial and salary information present.</w:t>
      </w:r>
    </w:p>
    <w:p w:rsidR="000F07FB" w:rsidRPr="000F07FB" w:rsidRDefault="000F07FB" w:rsidP="000F07FB">
      <w:pPr>
        <w:pStyle w:val="ListParagraph"/>
        <w:numPr>
          <w:ilvl w:val="0"/>
          <w:numId w:val="1"/>
        </w:numPr>
      </w:pPr>
      <w:r w:rsidRPr="000F07FB">
        <w:t>The Affirmative Action Plan</w:t>
      </w:r>
    </w:p>
    <w:p w:rsidR="000F07FB" w:rsidRDefault="000F07FB" w:rsidP="000F07FB">
      <w:pPr>
        <w:pStyle w:val="ListParagraph"/>
        <w:numPr>
          <w:ilvl w:val="1"/>
          <w:numId w:val="1"/>
        </w:numPr>
      </w:pPr>
      <w:r>
        <w:t>Allows a look a</w:t>
      </w:r>
      <w:r w:rsidR="00B83CE6">
        <w:t>t</w:t>
      </w:r>
      <w:r>
        <w:t xml:space="preserve"> the </w:t>
      </w:r>
      <w:r w:rsidR="00B83CE6">
        <w:t>diversity</w:t>
      </w:r>
      <w:r>
        <w:t xml:space="preserve"> of applicants in the hiring process and </w:t>
      </w:r>
      <w:r w:rsidR="00B83CE6">
        <w:t xml:space="preserve">provides a method to </w:t>
      </w:r>
      <w:r>
        <w:t>see where they fall out</w:t>
      </w:r>
      <w:r w:rsidR="00B83CE6">
        <w:t xml:space="preserve"> of the process</w:t>
      </w:r>
      <w:r>
        <w:t>.</w:t>
      </w:r>
    </w:p>
    <w:p w:rsidR="000F07FB" w:rsidRDefault="00B83CE6" w:rsidP="000F07FB">
      <w:pPr>
        <w:pStyle w:val="ListParagraph"/>
        <w:numPr>
          <w:ilvl w:val="2"/>
          <w:numId w:val="1"/>
        </w:numPr>
      </w:pPr>
      <w:r>
        <w:t>The narrative portion of the vets and individuals with disabilities plans are available to be viewed by making an appointment with the EAO office.</w:t>
      </w:r>
    </w:p>
    <w:p w:rsidR="000F07FB" w:rsidRDefault="000F07FB" w:rsidP="000F07FB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Question: How is confidentiality determined? What is public record?</w:t>
      </w:r>
    </w:p>
    <w:p w:rsidR="000F07FB" w:rsidRDefault="000F07FB" w:rsidP="000F07FB">
      <w:pPr>
        <w:pStyle w:val="ListParagraph"/>
        <w:numPr>
          <w:ilvl w:val="1"/>
          <w:numId w:val="1"/>
        </w:numPr>
      </w:pPr>
      <w:r>
        <w:t>There exists regulatory language in the forms used. The university also has a promise to keep the information confidential.</w:t>
      </w:r>
    </w:p>
    <w:p w:rsidR="000F07FB" w:rsidRDefault="000F07FB" w:rsidP="000F07FB">
      <w:pPr>
        <w:pStyle w:val="ListParagraph"/>
        <w:numPr>
          <w:ilvl w:val="1"/>
          <w:numId w:val="1"/>
        </w:numPr>
      </w:pPr>
      <w:r>
        <w:t>Information about salaries is important in the negotiation process.</w:t>
      </w:r>
    </w:p>
    <w:p w:rsidR="00EE469B" w:rsidRDefault="00EE469B" w:rsidP="00EE469B">
      <w:pPr>
        <w:pStyle w:val="ListParagraph"/>
        <w:numPr>
          <w:ilvl w:val="2"/>
          <w:numId w:val="1"/>
        </w:numPr>
      </w:pPr>
      <w:r>
        <w:t>This information is not centralized and is difficult to find. A federal or state mandate would be needed to remedy this.</w:t>
      </w:r>
    </w:p>
    <w:p w:rsidR="00EE469B" w:rsidRDefault="00EE469B" w:rsidP="00EE469B">
      <w:pPr>
        <w:pStyle w:val="ListParagraph"/>
        <w:numPr>
          <w:ilvl w:val="0"/>
          <w:numId w:val="1"/>
        </w:numPr>
      </w:pPr>
      <w:r>
        <w:t>Question: Who decides how data is displayed? Some categories do not make sense.</w:t>
      </w:r>
    </w:p>
    <w:p w:rsidR="00EE469B" w:rsidRDefault="00EE469B" w:rsidP="00EE469B">
      <w:pPr>
        <w:pStyle w:val="ListParagraph"/>
        <w:numPr>
          <w:ilvl w:val="1"/>
          <w:numId w:val="1"/>
        </w:numPr>
      </w:pPr>
      <w:r>
        <w:t>Definitions are based on those provided by CUPA and AAUP, while some categories are also based on how other universities categorize things. This is reviewed annually.</w:t>
      </w:r>
    </w:p>
    <w:p w:rsidR="00EE469B" w:rsidRDefault="00EE469B" w:rsidP="00EE469B">
      <w:pPr>
        <w:pStyle w:val="ListParagraph"/>
        <w:numPr>
          <w:ilvl w:val="0"/>
          <w:numId w:val="1"/>
        </w:numPr>
      </w:pPr>
      <w:r>
        <w:t>Question: How do we get access to the CUPA data?</w:t>
      </w:r>
    </w:p>
    <w:p w:rsidR="00EE469B" w:rsidRDefault="00B83CE6" w:rsidP="00EE469B">
      <w:pPr>
        <w:pStyle w:val="ListParagraph"/>
        <w:numPr>
          <w:ilvl w:val="1"/>
          <w:numId w:val="1"/>
        </w:numPr>
      </w:pPr>
      <w:r>
        <w:t xml:space="preserve">The university pays for access for a limited number of individuals. </w:t>
      </w:r>
      <w:r w:rsidR="00EE469B">
        <w:t xml:space="preserve"> </w:t>
      </w:r>
    </w:p>
    <w:p w:rsidR="00125E01" w:rsidRDefault="000941F3" w:rsidP="00125E01">
      <w:pPr>
        <w:pStyle w:val="ListParagraph"/>
        <w:numPr>
          <w:ilvl w:val="0"/>
          <w:numId w:val="1"/>
        </w:numPr>
      </w:pPr>
      <w:r>
        <w:t>Several things impacting the work</w:t>
      </w:r>
    </w:p>
    <w:p w:rsidR="000941F3" w:rsidRDefault="000941F3" w:rsidP="000941F3">
      <w:pPr>
        <w:pStyle w:val="ListParagraph"/>
        <w:numPr>
          <w:ilvl w:val="1"/>
          <w:numId w:val="1"/>
        </w:numPr>
      </w:pPr>
      <w:r>
        <w:t>System changes</w:t>
      </w:r>
    </w:p>
    <w:p w:rsidR="000941F3" w:rsidRDefault="000941F3" w:rsidP="000941F3">
      <w:pPr>
        <w:pStyle w:val="ListParagraph"/>
        <w:numPr>
          <w:ilvl w:val="1"/>
          <w:numId w:val="1"/>
        </w:numPr>
      </w:pPr>
      <w:r>
        <w:t>Evolving definitions and specialized knowledge</w:t>
      </w:r>
    </w:p>
    <w:p w:rsidR="000941F3" w:rsidRDefault="000941F3" w:rsidP="000941F3">
      <w:pPr>
        <w:pStyle w:val="ListParagraph"/>
        <w:numPr>
          <w:ilvl w:val="1"/>
          <w:numId w:val="1"/>
        </w:numPr>
      </w:pPr>
      <w:r>
        <w:t>Changing employee factors</w:t>
      </w:r>
    </w:p>
    <w:p w:rsidR="000941F3" w:rsidRDefault="000941F3" w:rsidP="000941F3">
      <w:pPr>
        <w:pStyle w:val="ListParagraph"/>
        <w:numPr>
          <w:ilvl w:val="0"/>
          <w:numId w:val="1"/>
        </w:numPr>
      </w:pPr>
      <w:r>
        <w:t>Student Data</w:t>
      </w:r>
    </w:p>
    <w:p w:rsidR="000941F3" w:rsidRDefault="000941F3" w:rsidP="000941F3">
      <w:pPr>
        <w:pStyle w:val="ListParagraph"/>
        <w:numPr>
          <w:ilvl w:val="1"/>
          <w:numId w:val="1"/>
        </w:numPr>
      </w:pPr>
      <w:r>
        <w:t xml:space="preserve">Lots of student data is accessible with the NAU </w:t>
      </w:r>
      <w:r w:rsidR="00B83CE6">
        <w:t>Tableau</w:t>
      </w:r>
      <w:r>
        <w:t xml:space="preserve"> system.</w:t>
      </w:r>
    </w:p>
    <w:p w:rsidR="000941F3" w:rsidRDefault="000941F3" w:rsidP="000941F3">
      <w:pPr>
        <w:pStyle w:val="ListParagraph"/>
        <w:numPr>
          <w:ilvl w:val="1"/>
          <w:numId w:val="1"/>
        </w:numPr>
      </w:pPr>
      <w:r>
        <w:lastRenderedPageBreak/>
        <w:t xml:space="preserve">The </w:t>
      </w:r>
      <w:r w:rsidR="00B83CE6">
        <w:t>Tableau</w:t>
      </w:r>
      <w:r>
        <w:t xml:space="preserve"> system allows trends to be examined with student data. No similar system exists for the staff and faculty data</w:t>
      </w:r>
      <w:r w:rsidR="00B83CE6">
        <w:t xml:space="preserve"> at this time</w:t>
      </w:r>
      <w:r>
        <w:t>. The closest is the system used by PI’s for grants.</w:t>
      </w:r>
    </w:p>
    <w:p w:rsidR="000941F3" w:rsidRDefault="000941F3" w:rsidP="000941F3">
      <w:pPr>
        <w:pStyle w:val="ListParagraph"/>
        <w:numPr>
          <w:ilvl w:val="1"/>
          <w:numId w:val="1"/>
        </w:numPr>
      </w:pPr>
      <w:r>
        <w:t>A tutorial is available for new users. A built</w:t>
      </w:r>
      <w:r w:rsidR="00B83CE6">
        <w:t>-</w:t>
      </w:r>
      <w:r>
        <w:t xml:space="preserve">in data cookbook provides definitions for terms used in </w:t>
      </w:r>
      <w:r w:rsidR="00B83CE6">
        <w:t>Tableau</w:t>
      </w:r>
      <w:r>
        <w:t xml:space="preserve">. </w:t>
      </w:r>
    </w:p>
    <w:p w:rsidR="000941F3" w:rsidRDefault="000941F3" w:rsidP="000941F3">
      <w:pPr>
        <w:pStyle w:val="ListParagraph"/>
        <w:numPr>
          <w:ilvl w:val="0"/>
          <w:numId w:val="1"/>
        </w:numPr>
      </w:pPr>
      <w:r>
        <w:t xml:space="preserve">Raw data is needed so we can find and fill holes in our data set. </w:t>
      </w:r>
    </w:p>
    <w:p w:rsidR="000941F3" w:rsidRDefault="000941F3" w:rsidP="000941F3">
      <w:pPr>
        <w:pStyle w:val="ListParagraph"/>
        <w:numPr>
          <w:ilvl w:val="1"/>
          <w:numId w:val="1"/>
        </w:numPr>
      </w:pPr>
      <w:r>
        <w:t>The student survey should help fill these gaps.</w:t>
      </w:r>
    </w:p>
    <w:p w:rsidR="000941F3" w:rsidRDefault="000941F3" w:rsidP="000941F3"/>
    <w:p w:rsidR="000941F3" w:rsidRPr="000941F3" w:rsidRDefault="000941F3" w:rsidP="000941F3">
      <w:pPr>
        <w:jc w:val="center"/>
        <w:rPr>
          <w:b/>
        </w:rPr>
      </w:pPr>
      <w:r>
        <w:rPr>
          <w:b/>
        </w:rPr>
        <w:t>Meeting ended at 11:39 AM</w:t>
      </w:r>
    </w:p>
    <w:sectPr w:rsidR="000941F3" w:rsidRPr="00094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A3D60"/>
    <w:multiLevelType w:val="hybridMultilevel"/>
    <w:tmpl w:val="61DA8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F7"/>
    <w:rsid w:val="000941F3"/>
    <w:rsid w:val="000F07FB"/>
    <w:rsid w:val="00125E01"/>
    <w:rsid w:val="00287503"/>
    <w:rsid w:val="00427AFD"/>
    <w:rsid w:val="0052232B"/>
    <w:rsid w:val="00646DF7"/>
    <w:rsid w:val="00B83CE6"/>
    <w:rsid w:val="00E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DB498-BFA5-4273-9D8F-A7A9DA25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Charles Hemsley</dc:creator>
  <cp:keywords/>
  <dc:description/>
  <cp:lastModifiedBy>Lauren Copeland-Glenn</cp:lastModifiedBy>
  <cp:revision>2</cp:revision>
  <dcterms:created xsi:type="dcterms:W3CDTF">2019-02-13T16:20:00Z</dcterms:created>
  <dcterms:modified xsi:type="dcterms:W3CDTF">2019-02-13T16:20:00Z</dcterms:modified>
</cp:coreProperties>
</file>