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63EC" w14:textId="011785C7" w:rsidR="00CD39AE" w:rsidRPr="008F5F89" w:rsidRDefault="002045CB" w:rsidP="00A42BCE">
      <w:pPr>
        <w:rPr>
          <w:rFonts w:ascii="Arial" w:hAnsi="Arial" w:cs="Arial"/>
          <w:sz w:val="26"/>
          <w:szCs w:val="11"/>
        </w:rPr>
      </w:pPr>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14:paraId="633C3324" w14:textId="42E75C30" w:rsidR="00CD39AE" w:rsidRDefault="00CD39AE" w:rsidP="00CD39AE">
      <w:pPr>
        <w:jc w:val="both"/>
        <w:rPr>
          <w:rFonts w:ascii="Arial" w:hAnsi="Arial" w:cs="Arial"/>
          <w:sz w:val="26"/>
          <w:szCs w:val="11"/>
        </w:rPr>
      </w:pPr>
    </w:p>
    <w:p w14:paraId="40C88417" w14:textId="44CD23B7" w:rsidR="007950F2" w:rsidRPr="001C6E6D" w:rsidRDefault="007950F2" w:rsidP="00CD39AE">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CE00770" w14:textId="77777777" w:rsidR="007950F2" w:rsidRDefault="007950F2" w:rsidP="00CD39AE">
      <w:pPr>
        <w:jc w:val="both"/>
        <w:rPr>
          <w:rFonts w:ascii="Arial" w:hAnsi="Arial" w:cs="Arial"/>
          <w:sz w:val="26"/>
          <w:szCs w:val="11"/>
        </w:rPr>
      </w:pPr>
    </w:p>
    <w:p w14:paraId="73F94408" w14:textId="5E86B924" w:rsidR="00E670FC" w:rsidRPr="007950F2" w:rsidRDefault="00E670FC" w:rsidP="007950F2">
      <w:pPr>
        <w:jc w:val="center"/>
        <w:rPr>
          <w:rFonts w:ascii="Arial" w:hAnsi="Arial" w:cs="Arial"/>
          <w:b/>
          <w:bCs/>
          <w:sz w:val="26"/>
          <w:szCs w:val="11"/>
        </w:rPr>
      </w:pPr>
      <w:r w:rsidRPr="007950F2">
        <w:rPr>
          <w:rFonts w:ascii="Arial" w:hAnsi="Arial" w:cs="Arial"/>
          <w:b/>
          <w:bCs/>
          <w:sz w:val="26"/>
          <w:szCs w:val="11"/>
        </w:rPr>
        <w:t>Commission on Disability Access and Design</w:t>
      </w:r>
    </w:p>
    <w:p w14:paraId="1782E730" w14:textId="496842B3" w:rsidR="00CD39AE" w:rsidRPr="007950F2" w:rsidRDefault="00CD39AE" w:rsidP="007950F2">
      <w:pPr>
        <w:ind w:firstLine="720"/>
        <w:jc w:val="center"/>
        <w:rPr>
          <w:rFonts w:ascii="Arial" w:hAnsi="Arial" w:cstheme="minorHAnsi"/>
          <w:b/>
          <w:bCs/>
          <w:spacing w:val="400"/>
        </w:rPr>
      </w:pPr>
      <w:r w:rsidRPr="007950F2">
        <w:rPr>
          <w:rFonts w:ascii="Arial" w:hAnsi="Arial" w:cstheme="minorHAnsi"/>
          <w:b/>
          <w:bCs/>
          <w:spacing w:val="400"/>
        </w:rPr>
        <w:t>AGENDA</w:t>
      </w:r>
    </w:p>
    <w:p w14:paraId="13EBE0A0" w14:textId="77777777" w:rsidR="00CD39AE" w:rsidRPr="008F5F89" w:rsidRDefault="00CD39AE" w:rsidP="00CD39AE">
      <w:pPr>
        <w:jc w:val="center"/>
        <w:rPr>
          <w:rFonts w:ascii="Arial" w:hAnsi="Arial" w:cstheme="minorHAnsi"/>
        </w:rPr>
      </w:pPr>
    </w:p>
    <w:p w14:paraId="5B1518D7" w14:textId="640101C8"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62013A">
        <w:rPr>
          <w:rFonts w:ascii="Arial" w:hAnsi="Arial" w:cs="Arial"/>
        </w:rPr>
        <w:t>January 20</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r w:rsidR="0062013A">
        <w:rPr>
          <w:rFonts w:ascii="Arial" w:hAnsi="Arial" w:cs="Arial"/>
        </w:rPr>
        <w:t>1</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409D9FAD" w14:textId="5B7CBE8F" w:rsidR="00D7542A" w:rsidRPr="00D7542A" w:rsidRDefault="00036D1F" w:rsidP="00D7542A">
      <w:pPr>
        <w:jc w:val="center"/>
        <w:rPr>
          <w:rFonts w:ascii="Arial" w:hAnsi="Arial" w:cs="Arial"/>
        </w:rPr>
      </w:pPr>
      <w:r>
        <w:rPr>
          <w:rFonts w:ascii="Arial" w:hAnsi="Arial" w:cs="Arial"/>
        </w:rPr>
        <w:t>Zoo</w:t>
      </w:r>
      <w:r w:rsidR="00957710">
        <w:rPr>
          <w:rFonts w:ascii="Arial" w:hAnsi="Arial" w:cs="Arial"/>
        </w:rPr>
        <w:t>m link</w:t>
      </w:r>
      <w:r w:rsidR="001108DD">
        <w:rPr>
          <w:rFonts w:ascii="Arial" w:hAnsi="Arial" w:cs="Arial"/>
        </w:rPr>
        <w:t xml:space="preserve">: </w:t>
      </w:r>
      <w:proofErr w:type="gramStart"/>
      <w:r w:rsidR="00D7542A" w:rsidRPr="00D7542A">
        <w:rPr>
          <w:rFonts w:ascii="Arial" w:hAnsi="Arial" w:cs="Arial"/>
        </w:rPr>
        <w:t>https://nau.zoom.us/j/84135079531</w:t>
      </w:r>
      <w:proofErr w:type="gramEnd"/>
    </w:p>
    <w:p w14:paraId="009F34F8" w14:textId="40ACFE86"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1108DD">
        <w:rPr>
          <w:rFonts w:ascii="Arial" w:hAnsi="Arial" w:cs="Arial"/>
        </w:rPr>
        <w:t xml:space="preserve"> </w:t>
      </w:r>
      <w:r w:rsidR="00D7542A">
        <w:rPr>
          <w:rFonts w:ascii="Arial" w:hAnsi="Arial" w:cs="Arial"/>
        </w:rPr>
        <w:t>725395</w:t>
      </w:r>
    </w:p>
    <w:p w14:paraId="060DBFF1" w14:textId="77777777" w:rsidR="001F7C3B" w:rsidRPr="00141BFF" w:rsidRDefault="001F7C3B" w:rsidP="009B1A1C">
      <w:pPr>
        <w:rPr>
          <w:rFonts w:ascii="Arial" w:hAnsi="Arial" w:cs="Arial"/>
        </w:rPr>
      </w:pPr>
    </w:p>
    <w:p w14:paraId="0EC7C8EC" w14:textId="77777777" w:rsidR="001108DD" w:rsidRDefault="00316A48" w:rsidP="001108DD">
      <w:pPr>
        <w:pStyle w:val="ListParagraph"/>
        <w:numPr>
          <w:ilvl w:val="0"/>
          <w:numId w:val="13"/>
        </w:numPr>
        <w:spacing w:line="276" w:lineRule="auto"/>
        <w:rPr>
          <w:rFonts w:ascii="Arial" w:hAnsi="Arial" w:cs="Arial"/>
        </w:rPr>
      </w:pPr>
      <w:r w:rsidRPr="00141BFF">
        <w:rPr>
          <w:rFonts w:ascii="Arial" w:hAnsi="Arial" w:cs="Arial"/>
        </w:rPr>
        <w:t xml:space="preserve">Call to </w:t>
      </w:r>
      <w:proofErr w:type="gramStart"/>
      <w:r w:rsidRPr="00141BFF">
        <w:rPr>
          <w:rFonts w:ascii="Arial" w:hAnsi="Arial" w:cs="Arial"/>
        </w:rPr>
        <w:t>Order</w:t>
      </w:r>
      <w:proofErr w:type="gramEnd"/>
    </w:p>
    <w:p w14:paraId="6A6DD89D" w14:textId="3D3E0161" w:rsidR="00316A48" w:rsidRPr="001108DD" w:rsidRDefault="00316A48" w:rsidP="001108DD">
      <w:pPr>
        <w:pStyle w:val="ListParagraph"/>
        <w:numPr>
          <w:ilvl w:val="1"/>
          <w:numId w:val="13"/>
        </w:numPr>
        <w:spacing w:line="276" w:lineRule="auto"/>
        <w:rPr>
          <w:rFonts w:ascii="Arial" w:hAnsi="Arial" w:cs="Arial"/>
        </w:rPr>
      </w:pPr>
      <w:r w:rsidRPr="001108DD">
        <w:rPr>
          <w:rFonts w:ascii="Arial" w:hAnsi="Arial" w:cs="Arial"/>
        </w:rPr>
        <w:t xml:space="preserve">Roll </w:t>
      </w:r>
      <w:r w:rsidR="00CD39AE" w:rsidRPr="001108DD">
        <w:rPr>
          <w:rFonts w:ascii="Arial" w:hAnsi="Arial" w:cs="Arial"/>
        </w:rPr>
        <w:t>Call</w:t>
      </w:r>
      <w:r w:rsidRPr="001108DD">
        <w:rPr>
          <w:rFonts w:ascii="Arial" w:hAnsi="Arial" w:cs="Arial"/>
        </w:rPr>
        <w:t xml:space="preserve"> and introductions</w:t>
      </w:r>
    </w:p>
    <w:p w14:paraId="70D9EFAC" w14:textId="3BB0D4F6" w:rsidR="001108DD" w:rsidRPr="001108DD" w:rsidRDefault="00996C2E" w:rsidP="001108DD">
      <w:pPr>
        <w:pStyle w:val="ListParagraph"/>
        <w:numPr>
          <w:ilvl w:val="1"/>
          <w:numId w:val="13"/>
        </w:numPr>
        <w:spacing w:line="276" w:lineRule="auto"/>
        <w:rPr>
          <w:rFonts w:ascii="Arial" w:hAnsi="Arial" w:cs="Arial"/>
        </w:rPr>
      </w:pPr>
      <w:r w:rsidRPr="00141BFF">
        <w:rPr>
          <w:rFonts w:ascii="Arial" w:hAnsi="Arial" w:cs="Arial"/>
        </w:rPr>
        <w:t>Approval of</w:t>
      </w:r>
      <w:r w:rsidR="001108DD">
        <w:rPr>
          <w:rFonts w:ascii="Arial" w:hAnsi="Arial" w:cs="Arial"/>
        </w:rPr>
        <w:t xml:space="preserve"> </w:t>
      </w:r>
      <w:hyperlink r:id="rId10" w:history="1">
        <w:r w:rsidR="001108DD" w:rsidRPr="001108DD">
          <w:rPr>
            <w:rStyle w:val="Hyperlink"/>
            <w:rFonts w:ascii="Arial" w:hAnsi="Arial" w:cs="Arial"/>
          </w:rPr>
          <w:t>CDAD</w:t>
        </w:r>
        <w:r w:rsidR="00D83F21" w:rsidRPr="001108DD">
          <w:rPr>
            <w:rStyle w:val="Hyperlink"/>
            <w:rFonts w:ascii="Arial" w:hAnsi="Arial" w:cs="Arial"/>
          </w:rPr>
          <w:t xml:space="preserve"> minutes</w:t>
        </w:r>
      </w:hyperlink>
      <w:r w:rsidR="00D83F21">
        <w:rPr>
          <w:rFonts w:ascii="Arial" w:hAnsi="Arial" w:cs="Arial"/>
        </w:rPr>
        <w:t xml:space="preserve"> from November meeting</w:t>
      </w:r>
      <w:r w:rsidRPr="00141BFF">
        <w:rPr>
          <w:rFonts w:ascii="Arial" w:hAnsi="Arial" w:cs="Arial"/>
        </w:rPr>
        <w:t xml:space="preserve"> </w:t>
      </w:r>
    </w:p>
    <w:p w14:paraId="09F4DE03" w14:textId="77777777" w:rsidR="00221B20" w:rsidRDefault="00221B20" w:rsidP="001108DD">
      <w:pPr>
        <w:pStyle w:val="ListParagraph"/>
        <w:numPr>
          <w:ilvl w:val="0"/>
          <w:numId w:val="13"/>
        </w:numPr>
        <w:spacing w:line="276" w:lineRule="auto"/>
        <w:rPr>
          <w:rFonts w:ascii="Arial" w:hAnsi="Arial" w:cs="Arial"/>
        </w:rPr>
      </w:pPr>
      <w:r>
        <w:rPr>
          <w:rFonts w:ascii="Arial" w:hAnsi="Arial" w:cs="Arial"/>
        </w:rPr>
        <w:t>Old/New Business</w:t>
      </w:r>
    </w:p>
    <w:p w14:paraId="3208C3C3" w14:textId="10498A67" w:rsidR="00F25F28" w:rsidRDefault="0062785F" w:rsidP="001108DD">
      <w:pPr>
        <w:pStyle w:val="ListParagraph"/>
        <w:numPr>
          <w:ilvl w:val="0"/>
          <w:numId w:val="13"/>
        </w:numPr>
        <w:spacing w:line="276" w:lineRule="auto"/>
        <w:rPr>
          <w:rFonts w:ascii="Arial" w:hAnsi="Arial" w:cs="Arial"/>
        </w:rPr>
      </w:pPr>
      <w:r w:rsidRPr="00141BFF">
        <w:rPr>
          <w:rFonts w:ascii="Arial" w:hAnsi="Arial" w:cs="Arial"/>
        </w:rPr>
        <w:t>Update</w:t>
      </w:r>
      <w:r w:rsidR="0092567F">
        <w:rPr>
          <w:rFonts w:ascii="Arial" w:hAnsi="Arial" w:cs="Arial"/>
        </w:rPr>
        <w:t>s and Announcement</w:t>
      </w:r>
      <w:r w:rsidR="00F25F28">
        <w:rPr>
          <w:rFonts w:ascii="Arial" w:hAnsi="Arial" w:cs="Arial"/>
        </w:rPr>
        <w:t>s</w:t>
      </w:r>
    </w:p>
    <w:p w14:paraId="704F4890" w14:textId="1EC9A61E" w:rsidR="008F1423" w:rsidRDefault="0006419A" w:rsidP="001108DD">
      <w:pPr>
        <w:pStyle w:val="ListParagraph"/>
        <w:numPr>
          <w:ilvl w:val="1"/>
          <w:numId w:val="13"/>
        </w:numPr>
        <w:spacing w:line="276" w:lineRule="auto"/>
        <w:rPr>
          <w:rFonts w:ascii="Arial" w:hAnsi="Arial" w:cs="Arial"/>
        </w:rPr>
      </w:pPr>
      <w:r>
        <w:rPr>
          <w:rFonts w:ascii="Arial" w:hAnsi="Arial" w:cs="Arial"/>
        </w:rPr>
        <w:t>Co-chairs’ s</w:t>
      </w:r>
      <w:r w:rsidR="00487EA4">
        <w:rPr>
          <w:rFonts w:ascii="Arial" w:hAnsi="Arial" w:cs="Arial"/>
        </w:rPr>
        <w:t>tatement on injustices and attacks on Democracy</w:t>
      </w:r>
    </w:p>
    <w:p w14:paraId="36AAACAB" w14:textId="1E9B6D92" w:rsidR="00424ABB" w:rsidRDefault="00BE251C" w:rsidP="001108DD">
      <w:pPr>
        <w:pStyle w:val="ListParagraph"/>
        <w:numPr>
          <w:ilvl w:val="1"/>
          <w:numId w:val="13"/>
        </w:numPr>
        <w:spacing w:line="276" w:lineRule="auto"/>
        <w:rPr>
          <w:rFonts w:ascii="Arial" w:hAnsi="Arial" w:cs="Arial"/>
        </w:rPr>
      </w:pPr>
      <w:proofErr w:type="spellStart"/>
      <w:r w:rsidRPr="00F25F28">
        <w:rPr>
          <w:rFonts w:ascii="Arial" w:hAnsi="Arial" w:cs="Arial"/>
        </w:rPr>
        <w:t>CoCom</w:t>
      </w:r>
      <w:proofErr w:type="spellEnd"/>
      <w:r w:rsidRPr="00F25F28">
        <w:rPr>
          <w:rFonts w:ascii="Arial" w:hAnsi="Arial" w:cs="Arial"/>
        </w:rPr>
        <w:t xml:space="preserve"> Updates</w:t>
      </w:r>
    </w:p>
    <w:p w14:paraId="4BC73861" w14:textId="7BA740F3" w:rsidR="00C26FDF" w:rsidRDefault="00C26FDF" w:rsidP="001108DD">
      <w:pPr>
        <w:pStyle w:val="ListParagraph"/>
        <w:numPr>
          <w:ilvl w:val="2"/>
          <w:numId w:val="13"/>
        </w:numPr>
        <w:spacing w:line="276" w:lineRule="auto"/>
        <w:rPr>
          <w:rFonts w:ascii="Arial" w:hAnsi="Arial" w:cs="Arial"/>
        </w:rPr>
      </w:pPr>
      <w:r>
        <w:rPr>
          <w:rFonts w:ascii="Arial" w:hAnsi="Arial" w:cs="Arial"/>
        </w:rPr>
        <w:t>Letter to presidential Search Committee</w:t>
      </w:r>
    </w:p>
    <w:p w14:paraId="5A73B44B" w14:textId="5634E05C" w:rsidR="00C26FDF" w:rsidRDefault="00440CF2" w:rsidP="001108DD">
      <w:pPr>
        <w:pStyle w:val="ListParagraph"/>
        <w:numPr>
          <w:ilvl w:val="2"/>
          <w:numId w:val="13"/>
        </w:numPr>
        <w:spacing w:line="276" w:lineRule="auto"/>
        <w:rPr>
          <w:rFonts w:ascii="Arial" w:hAnsi="Arial" w:cs="Arial"/>
        </w:rPr>
      </w:pPr>
      <w:r>
        <w:rPr>
          <w:rFonts w:ascii="Arial" w:hAnsi="Arial" w:cs="Arial"/>
        </w:rPr>
        <w:t xml:space="preserve">IMQ and </w:t>
      </w:r>
      <w:r w:rsidR="001108DD">
        <w:rPr>
          <w:rFonts w:ascii="Arial" w:hAnsi="Arial" w:cs="Arial"/>
        </w:rPr>
        <w:t>Accessibility</w:t>
      </w:r>
    </w:p>
    <w:p w14:paraId="61561D65" w14:textId="0AB3DC70" w:rsidR="005A6C27" w:rsidRDefault="005A6C27" w:rsidP="001108DD">
      <w:pPr>
        <w:pStyle w:val="ListParagraph"/>
        <w:numPr>
          <w:ilvl w:val="2"/>
          <w:numId w:val="13"/>
        </w:numPr>
        <w:spacing w:line="276" w:lineRule="auto"/>
        <w:rPr>
          <w:rFonts w:ascii="Arial" w:hAnsi="Arial" w:cs="Arial"/>
        </w:rPr>
      </w:pPr>
      <w:r>
        <w:rPr>
          <w:rFonts w:ascii="Arial" w:hAnsi="Arial" w:cs="Arial"/>
        </w:rPr>
        <w:t xml:space="preserve">Changes to leadership in commissions </w:t>
      </w:r>
    </w:p>
    <w:p w14:paraId="311C58A8" w14:textId="553E534A" w:rsidR="0006419A" w:rsidRDefault="0006419A" w:rsidP="001108DD">
      <w:pPr>
        <w:pStyle w:val="ListParagraph"/>
        <w:numPr>
          <w:ilvl w:val="2"/>
          <w:numId w:val="13"/>
        </w:numPr>
        <w:spacing w:line="276" w:lineRule="auto"/>
        <w:rPr>
          <w:rFonts w:ascii="Arial" w:hAnsi="Arial" w:cs="Arial"/>
        </w:rPr>
      </w:pPr>
      <w:r>
        <w:rPr>
          <w:rFonts w:ascii="Arial" w:hAnsi="Arial" w:cs="Arial"/>
        </w:rPr>
        <w:t>Diversity Fellows update</w:t>
      </w:r>
    </w:p>
    <w:p w14:paraId="32A75007" w14:textId="4278A9E0" w:rsidR="00440CF2" w:rsidRDefault="004C1183" w:rsidP="001108DD">
      <w:pPr>
        <w:pStyle w:val="ListParagraph"/>
        <w:numPr>
          <w:ilvl w:val="1"/>
          <w:numId w:val="13"/>
        </w:numPr>
        <w:spacing w:line="276" w:lineRule="auto"/>
        <w:rPr>
          <w:rFonts w:ascii="Arial" w:hAnsi="Arial" w:cs="Arial"/>
        </w:rPr>
      </w:pPr>
      <w:r>
        <w:rPr>
          <w:rFonts w:ascii="Arial" w:hAnsi="Arial" w:cs="Arial"/>
        </w:rPr>
        <w:t>All Gender Restroom Signage</w:t>
      </w:r>
    </w:p>
    <w:p w14:paraId="2A19D4A3" w14:textId="45964A51" w:rsidR="004C1183" w:rsidRDefault="0066058C" w:rsidP="001108DD">
      <w:pPr>
        <w:pStyle w:val="ListParagraph"/>
        <w:numPr>
          <w:ilvl w:val="2"/>
          <w:numId w:val="13"/>
        </w:numPr>
        <w:spacing w:line="276" w:lineRule="auto"/>
        <w:rPr>
          <w:rFonts w:ascii="Arial" w:hAnsi="Arial" w:cs="Arial"/>
        </w:rPr>
      </w:pPr>
      <w:r>
        <w:rPr>
          <w:rFonts w:ascii="Arial" w:hAnsi="Arial" w:cs="Arial"/>
        </w:rPr>
        <w:t>Budget for</w:t>
      </w:r>
      <w:r w:rsidR="00256CA2">
        <w:rPr>
          <w:rFonts w:ascii="Arial" w:hAnsi="Arial" w:cs="Arial"/>
        </w:rPr>
        <w:t>t</w:t>
      </w:r>
      <w:r>
        <w:rPr>
          <w:rFonts w:ascii="Arial" w:hAnsi="Arial" w:cs="Arial"/>
        </w:rPr>
        <w:t>hcoming</w:t>
      </w:r>
      <w:r w:rsidR="0009499F">
        <w:rPr>
          <w:rFonts w:ascii="Arial" w:hAnsi="Arial" w:cs="Arial"/>
        </w:rPr>
        <w:t>; CDAD support in collaboration with other commissions</w:t>
      </w:r>
    </w:p>
    <w:p w14:paraId="5DC067B9" w14:textId="1D1A9139" w:rsidR="00BE251C" w:rsidRDefault="0066058C" w:rsidP="001108DD">
      <w:pPr>
        <w:pStyle w:val="ListParagraph"/>
        <w:numPr>
          <w:ilvl w:val="2"/>
          <w:numId w:val="13"/>
        </w:numPr>
        <w:spacing w:line="276" w:lineRule="auto"/>
        <w:rPr>
          <w:rFonts w:ascii="Arial" w:hAnsi="Arial" w:cs="Arial"/>
        </w:rPr>
      </w:pPr>
      <w:r>
        <w:rPr>
          <w:rFonts w:ascii="Arial" w:hAnsi="Arial" w:cs="Arial"/>
        </w:rPr>
        <w:t>Signage on laminated paper, for now</w:t>
      </w:r>
      <w:r w:rsidR="00256CA2">
        <w:rPr>
          <w:rFonts w:ascii="Arial" w:hAnsi="Arial" w:cs="Arial"/>
        </w:rPr>
        <w:t>, with Marketing suppor</w:t>
      </w:r>
      <w:r w:rsidR="00870825">
        <w:rPr>
          <w:rFonts w:ascii="Arial" w:hAnsi="Arial" w:cs="Arial"/>
        </w:rPr>
        <w:t>t</w:t>
      </w:r>
    </w:p>
    <w:p w14:paraId="1F41E677" w14:textId="1257AADF" w:rsidR="00870825" w:rsidRDefault="00AC1A9D" w:rsidP="001108DD">
      <w:pPr>
        <w:pStyle w:val="ListParagraph"/>
        <w:numPr>
          <w:ilvl w:val="1"/>
          <w:numId w:val="13"/>
        </w:numPr>
        <w:spacing w:line="276" w:lineRule="auto"/>
        <w:rPr>
          <w:rFonts w:ascii="Arial" w:hAnsi="Arial" w:cs="Arial"/>
        </w:rPr>
      </w:pPr>
      <w:r>
        <w:rPr>
          <w:rFonts w:ascii="Arial" w:hAnsi="Arial" w:cs="Arial"/>
        </w:rPr>
        <w:t>Liberal Studies and Diversity Committee</w:t>
      </w:r>
    </w:p>
    <w:p w14:paraId="4842EAFA" w14:textId="784147D4" w:rsidR="00AC1A9D" w:rsidRDefault="00EE2110" w:rsidP="001108DD">
      <w:pPr>
        <w:pStyle w:val="ListParagraph"/>
        <w:numPr>
          <w:ilvl w:val="2"/>
          <w:numId w:val="13"/>
        </w:numPr>
        <w:spacing w:line="276" w:lineRule="auto"/>
        <w:rPr>
          <w:rFonts w:ascii="Arial" w:hAnsi="Arial" w:cs="Arial"/>
        </w:rPr>
      </w:pPr>
      <w:r>
        <w:rPr>
          <w:rFonts w:ascii="Arial" w:hAnsi="Arial" w:cs="Arial"/>
        </w:rPr>
        <w:t xml:space="preserve">U.S. Ethnic, Global, and Intersectional requirements </w:t>
      </w:r>
      <w:proofErr w:type="gramStart"/>
      <w:r>
        <w:rPr>
          <w:rFonts w:ascii="Arial" w:hAnsi="Arial" w:cs="Arial"/>
        </w:rPr>
        <w:t>proposed</w:t>
      </w:r>
      <w:proofErr w:type="gramEnd"/>
    </w:p>
    <w:p w14:paraId="200B1842" w14:textId="18265F36" w:rsidR="00EE2110" w:rsidRDefault="00351B10" w:rsidP="001108DD">
      <w:pPr>
        <w:pStyle w:val="ListParagraph"/>
        <w:numPr>
          <w:ilvl w:val="1"/>
          <w:numId w:val="13"/>
        </w:numPr>
        <w:spacing w:line="276" w:lineRule="auto"/>
        <w:rPr>
          <w:rFonts w:ascii="Arial" w:hAnsi="Arial" w:cs="Arial"/>
        </w:rPr>
      </w:pPr>
      <w:r>
        <w:rPr>
          <w:rFonts w:ascii="Arial" w:hAnsi="Arial" w:cs="Arial"/>
        </w:rPr>
        <w:t xml:space="preserve">University spaces and </w:t>
      </w:r>
      <w:r w:rsidR="005D3AAB">
        <w:rPr>
          <w:rFonts w:ascii="Arial" w:hAnsi="Arial" w:cs="Arial"/>
        </w:rPr>
        <w:t>cultural design (Taryn Williams)</w:t>
      </w:r>
    </w:p>
    <w:p w14:paraId="131F5ACC" w14:textId="40D19515" w:rsidR="005D3AAB" w:rsidRDefault="005D3AAB" w:rsidP="001108DD">
      <w:pPr>
        <w:pStyle w:val="ListParagraph"/>
        <w:numPr>
          <w:ilvl w:val="2"/>
          <w:numId w:val="13"/>
        </w:numPr>
        <w:spacing w:line="276" w:lineRule="auto"/>
        <w:rPr>
          <w:rFonts w:ascii="Arial" w:hAnsi="Arial" w:cs="Arial"/>
        </w:rPr>
      </w:pPr>
      <w:r>
        <w:rPr>
          <w:rFonts w:ascii="Arial" w:hAnsi="Arial" w:cs="Arial"/>
        </w:rPr>
        <w:t>Cline Library remodel</w:t>
      </w:r>
    </w:p>
    <w:p w14:paraId="27A0F09C" w14:textId="21A68C0B" w:rsidR="00CB5A6B" w:rsidRDefault="008F0862" w:rsidP="001108DD">
      <w:pPr>
        <w:pStyle w:val="ListParagraph"/>
        <w:numPr>
          <w:ilvl w:val="1"/>
          <w:numId w:val="13"/>
        </w:numPr>
        <w:spacing w:line="276" w:lineRule="auto"/>
        <w:rPr>
          <w:rFonts w:ascii="Arial" w:hAnsi="Arial" w:cs="Arial"/>
        </w:rPr>
      </w:pPr>
      <w:r>
        <w:rPr>
          <w:rFonts w:ascii="Arial" w:hAnsi="Arial" w:cs="Arial"/>
        </w:rPr>
        <w:t xml:space="preserve">Universal design in curriculum </w:t>
      </w:r>
    </w:p>
    <w:p w14:paraId="0D57370C" w14:textId="46764FDA" w:rsidR="008F0862" w:rsidRDefault="008F0862" w:rsidP="001108DD">
      <w:pPr>
        <w:pStyle w:val="ListParagraph"/>
        <w:numPr>
          <w:ilvl w:val="2"/>
          <w:numId w:val="13"/>
        </w:numPr>
        <w:spacing w:line="276" w:lineRule="auto"/>
        <w:rPr>
          <w:rFonts w:ascii="Arial" w:hAnsi="Arial" w:cs="Arial"/>
        </w:rPr>
      </w:pPr>
      <w:r>
        <w:rPr>
          <w:rFonts w:ascii="Arial" w:hAnsi="Arial" w:cs="Arial"/>
        </w:rPr>
        <w:t>NAU Teaching Day</w:t>
      </w:r>
    </w:p>
    <w:p w14:paraId="43E23650" w14:textId="7A71C49E" w:rsidR="008F0862" w:rsidRDefault="008F0862" w:rsidP="001108DD">
      <w:pPr>
        <w:pStyle w:val="ListParagraph"/>
        <w:numPr>
          <w:ilvl w:val="2"/>
          <w:numId w:val="13"/>
        </w:numPr>
        <w:spacing w:line="276" w:lineRule="auto"/>
        <w:rPr>
          <w:rFonts w:ascii="Arial" w:hAnsi="Arial" w:cs="Arial"/>
        </w:rPr>
      </w:pPr>
      <w:r>
        <w:rPr>
          <w:rFonts w:ascii="Arial" w:hAnsi="Arial" w:cs="Arial"/>
        </w:rPr>
        <w:t>First Year Learning Initiative (FYLI)</w:t>
      </w:r>
    </w:p>
    <w:p w14:paraId="7990CA25" w14:textId="67A3A2A4" w:rsidR="008F0862" w:rsidRDefault="00534231" w:rsidP="001108DD">
      <w:pPr>
        <w:pStyle w:val="ListParagraph"/>
        <w:numPr>
          <w:ilvl w:val="2"/>
          <w:numId w:val="13"/>
        </w:numPr>
        <w:spacing w:line="276" w:lineRule="auto"/>
        <w:rPr>
          <w:rFonts w:ascii="Arial" w:hAnsi="Arial" w:cs="Arial"/>
        </w:rPr>
      </w:pPr>
      <w:r>
        <w:rPr>
          <w:rFonts w:ascii="Arial" w:hAnsi="Arial" w:cs="Arial"/>
        </w:rPr>
        <w:t>College of Education</w:t>
      </w:r>
    </w:p>
    <w:p w14:paraId="4C066C30" w14:textId="77777777" w:rsidR="00D57103" w:rsidRDefault="001108DD" w:rsidP="001108DD">
      <w:pPr>
        <w:pStyle w:val="ListParagraph"/>
        <w:numPr>
          <w:ilvl w:val="1"/>
          <w:numId w:val="13"/>
        </w:numPr>
        <w:spacing w:line="276" w:lineRule="auto"/>
        <w:rPr>
          <w:rFonts w:ascii="Arial" w:hAnsi="Arial" w:cs="Arial"/>
        </w:rPr>
      </w:pPr>
      <w:hyperlink r:id="rId11" w:history="1">
        <w:r w:rsidR="00E14CAD" w:rsidRPr="0025692B">
          <w:rPr>
            <w:rStyle w:val="Hyperlink"/>
            <w:rFonts w:ascii="Arial" w:hAnsi="Arial" w:cs="Arial"/>
          </w:rPr>
          <w:t>CDAD Leadership Award</w:t>
        </w:r>
      </w:hyperlink>
      <w:r w:rsidR="00E14CAD">
        <w:rPr>
          <w:rFonts w:ascii="Arial" w:hAnsi="Arial" w:cs="Arial"/>
        </w:rPr>
        <w:t xml:space="preserve"> nominations</w:t>
      </w:r>
      <w:r w:rsidR="00A437D3">
        <w:rPr>
          <w:rFonts w:ascii="Arial" w:hAnsi="Arial" w:cs="Arial"/>
        </w:rPr>
        <w:t xml:space="preserve"> due</w:t>
      </w:r>
      <w:r w:rsidR="00B46B03">
        <w:rPr>
          <w:rFonts w:ascii="Arial" w:hAnsi="Arial" w:cs="Arial"/>
        </w:rPr>
        <w:t xml:space="preserve"> by </w:t>
      </w:r>
      <w:r w:rsidR="00D57103">
        <w:rPr>
          <w:rFonts w:ascii="Arial" w:hAnsi="Arial" w:cs="Arial"/>
        </w:rPr>
        <w:t>February 10</w:t>
      </w:r>
    </w:p>
    <w:p w14:paraId="0BA35D13" w14:textId="10506D16" w:rsidR="00534231" w:rsidRDefault="00062268" w:rsidP="001108DD">
      <w:pPr>
        <w:pStyle w:val="ListParagraph"/>
        <w:numPr>
          <w:ilvl w:val="1"/>
          <w:numId w:val="13"/>
        </w:numPr>
        <w:spacing w:line="276" w:lineRule="auto"/>
        <w:rPr>
          <w:rFonts w:ascii="Arial" w:hAnsi="Arial" w:cs="Arial"/>
        </w:rPr>
      </w:pPr>
      <w:r>
        <w:rPr>
          <w:rFonts w:ascii="Arial" w:hAnsi="Arial" w:cs="Arial"/>
        </w:rPr>
        <w:t xml:space="preserve">CDAD Co-Chair nominations </w:t>
      </w:r>
      <w:proofErr w:type="gramStart"/>
      <w:r>
        <w:rPr>
          <w:rFonts w:ascii="Arial" w:hAnsi="Arial" w:cs="Arial"/>
        </w:rPr>
        <w:t>sought</w:t>
      </w:r>
      <w:proofErr w:type="gramEnd"/>
      <w:r w:rsidR="00E14CAD">
        <w:rPr>
          <w:rFonts w:ascii="Arial" w:hAnsi="Arial" w:cs="Arial"/>
        </w:rPr>
        <w:t xml:space="preserve"> </w:t>
      </w:r>
    </w:p>
    <w:p w14:paraId="444115C0" w14:textId="77777777" w:rsidR="00EB1BB1" w:rsidRDefault="001108DD" w:rsidP="001108DD">
      <w:pPr>
        <w:pStyle w:val="ListParagraph"/>
        <w:numPr>
          <w:ilvl w:val="1"/>
          <w:numId w:val="13"/>
        </w:numPr>
        <w:spacing w:line="276" w:lineRule="auto"/>
        <w:rPr>
          <w:rFonts w:ascii="Arial" w:hAnsi="Arial" w:cs="Arial"/>
          <w:i/>
          <w:iCs/>
        </w:rPr>
      </w:pPr>
      <w:hyperlink r:id="rId12" w:history="1">
        <w:r w:rsidR="000920C3" w:rsidRPr="00375A5E">
          <w:rPr>
            <w:rStyle w:val="Hyperlink"/>
            <w:rFonts w:ascii="Arial" w:hAnsi="Arial" w:cs="Arial"/>
            <w:i/>
            <w:iCs/>
          </w:rPr>
          <w:t xml:space="preserve">COVID </w:t>
        </w:r>
        <w:r w:rsidR="003B7270" w:rsidRPr="00375A5E">
          <w:rPr>
            <w:rStyle w:val="Hyperlink"/>
            <w:rFonts w:ascii="Arial" w:hAnsi="Arial" w:cs="Arial"/>
            <w:i/>
            <w:iCs/>
          </w:rPr>
          <w:t>and Blind or Visually Impaired Persons</w:t>
        </w:r>
      </w:hyperlink>
      <w:r w:rsidR="00EB1BB1">
        <w:rPr>
          <w:rFonts w:ascii="Arial" w:hAnsi="Arial" w:cs="Arial"/>
          <w:i/>
          <w:iCs/>
        </w:rPr>
        <w:t xml:space="preserve">, by </w:t>
      </w:r>
      <w:proofErr w:type="spellStart"/>
      <w:r w:rsidR="00EB1BB1">
        <w:rPr>
          <w:rFonts w:ascii="Arial" w:hAnsi="Arial" w:cs="Arial"/>
          <w:i/>
          <w:iCs/>
        </w:rPr>
        <w:t>Dorianne</w:t>
      </w:r>
      <w:proofErr w:type="spellEnd"/>
      <w:r w:rsidR="00EB1BB1">
        <w:rPr>
          <w:rFonts w:ascii="Arial" w:hAnsi="Arial" w:cs="Arial"/>
          <w:i/>
          <w:iCs/>
        </w:rPr>
        <w:t xml:space="preserve"> Pollack</w:t>
      </w:r>
    </w:p>
    <w:p w14:paraId="78758BCD" w14:textId="27E614A4" w:rsidR="000920C3" w:rsidRPr="002346C3" w:rsidRDefault="003B7270" w:rsidP="001108DD">
      <w:pPr>
        <w:pStyle w:val="ListParagraph"/>
        <w:numPr>
          <w:ilvl w:val="1"/>
          <w:numId w:val="13"/>
        </w:numPr>
        <w:spacing w:line="276" w:lineRule="auto"/>
        <w:rPr>
          <w:rFonts w:ascii="Arial" w:hAnsi="Arial" w:cs="Arial"/>
        </w:rPr>
      </w:pPr>
      <w:r w:rsidRPr="002346C3">
        <w:rPr>
          <w:rFonts w:ascii="Arial" w:hAnsi="Arial" w:cs="Arial"/>
        </w:rPr>
        <w:t xml:space="preserve"> </w:t>
      </w:r>
      <w:r w:rsidR="004C4B3A" w:rsidRPr="002346C3">
        <w:rPr>
          <w:rFonts w:ascii="Arial" w:hAnsi="Arial" w:cs="Arial"/>
        </w:rPr>
        <w:t>Accessibility of Flagstaff Public Library</w:t>
      </w:r>
      <w:r w:rsidR="00011DC3" w:rsidRPr="002346C3">
        <w:rPr>
          <w:rFonts w:ascii="Arial" w:hAnsi="Arial" w:cs="Arial"/>
        </w:rPr>
        <w:t xml:space="preserve"> – Entrance remodel</w:t>
      </w:r>
    </w:p>
    <w:p w14:paraId="40B2A893" w14:textId="0A743BFE" w:rsidR="005644E5" w:rsidRPr="002346C3" w:rsidRDefault="005644E5" w:rsidP="001108DD">
      <w:pPr>
        <w:pStyle w:val="ListParagraph"/>
        <w:numPr>
          <w:ilvl w:val="1"/>
          <w:numId w:val="13"/>
        </w:numPr>
        <w:spacing w:line="276" w:lineRule="auto"/>
        <w:rPr>
          <w:rFonts w:ascii="Arial" w:hAnsi="Arial" w:cs="Arial"/>
        </w:rPr>
      </w:pPr>
      <w:r w:rsidRPr="002346C3">
        <w:rPr>
          <w:rFonts w:ascii="Arial" w:hAnsi="Arial" w:cs="Arial"/>
        </w:rPr>
        <w:t xml:space="preserve">Update on Flagstaff High School and Diversity </w:t>
      </w:r>
    </w:p>
    <w:p w14:paraId="61AA9387" w14:textId="4A95324D" w:rsidR="00E44766" w:rsidRPr="002346C3" w:rsidRDefault="00E44766" w:rsidP="001108DD">
      <w:pPr>
        <w:pStyle w:val="ListParagraph"/>
        <w:numPr>
          <w:ilvl w:val="0"/>
          <w:numId w:val="13"/>
        </w:numPr>
        <w:spacing w:line="276" w:lineRule="auto"/>
        <w:rPr>
          <w:rFonts w:ascii="Arial" w:hAnsi="Arial" w:cs="Arial"/>
        </w:rPr>
      </w:pPr>
      <w:r w:rsidRPr="002346C3">
        <w:rPr>
          <w:rFonts w:ascii="Arial" w:hAnsi="Arial" w:cs="Arial"/>
        </w:rPr>
        <w:lastRenderedPageBreak/>
        <w:t>Discussion and Action Items</w:t>
      </w:r>
    </w:p>
    <w:p w14:paraId="58B793CE" w14:textId="0DB5478B" w:rsidR="00E44766" w:rsidRPr="002346C3" w:rsidRDefault="00C671A7" w:rsidP="001108DD">
      <w:pPr>
        <w:pStyle w:val="ListParagraph"/>
        <w:numPr>
          <w:ilvl w:val="1"/>
          <w:numId w:val="13"/>
        </w:numPr>
        <w:spacing w:line="276" w:lineRule="auto"/>
        <w:rPr>
          <w:rFonts w:ascii="Arial" w:hAnsi="Arial" w:cs="Arial"/>
        </w:rPr>
      </w:pPr>
      <w:r w:rsidRPr="002346C3">
        <w:rPr>
          <w:rFonts w:ascii="Arial" w:hAnsi="Arial" w:cs="Arial"/>
        </w:rPr>
        <w:t>CDAD achievements 2020-2021</w:t>
      </w:r>
    </w:p>
    <w:p w14:paraId="7E86615B" w14:textId="1268990A" w:rsidR="00C671A7" w:rsidRDefault="00175492" w:rsidP="001108DD">
      <w:pPr>
        <w:pStyle w:val="ListParagraph"/>
        <w:numPr>
          <w:ilvl w:val="1"/>
          <w:numId w:val="13"/>
        </w:numPr>
        <w:spacing w:line="276" w:lineRule="auto"/>
        <w:rPr>
          <w:rFonts w:ascii="Arial" w:hAnsi="Arial" w:cs="Arial"/>
          <w:i/>
          <w:iCs/>
        </w:rPr>
      </w:pPr>
      <w:r>
        <w:rPr>
          <w:rFonts w:ascii="Arial" w:hAnsi="Arial" w:cs="Arial"/>
          <w:i/>
          <w:iCs/>
        </w:rPr>
        <w:t>Dean of Students (Scott Brown) and CDAD/other commission</w:t>
      </w:r>
      <w:r w:rsidR="002D1940">
        <w:rPr>
          <w:rFonts w:ascii="Arial" w:hAnsi="Arial" w:cs="Arial"/>
          <w:i/>
          <w:iCs/>
        </w:rPr>
        <w:t xml:space="preserve">s </w:t>
      </w:r>
      <w:r w:rsidRPr="002D1940">
        <w:rPr>
          <w:rFonts w:ascii="Arial" w:hAnsi="Arial" w:cs="Arial"/>
          <w:i/>
          <w:iCs/>
        </w:rPr>
        <w:t xml:space="preserve">collaboration </w:t>
      </w:r>
    </w:p>
    <w:p w14:paraId="51C3DCDD" w14:textId="298484F7" w:rsidR="002D1940" w:rsidRDefault="009442A8" w:rsidP="001108DD">
      <w:pPr>
        <w:pStyle w:val="ListParagraph"/>
        <w:numPr>
          <w:ilvl w:val="1"/>
          <w:numId w:val="13"/>
        </w:numPr>
        <w:spacing w:line="276" w:lineRule="auto"/>
        <w:rPr>
          <w:rFonts w:ascii="Arial" w:hAnsi="Arial" w:cs="Arial"/>
          <w:i/>
          <w:iCs/>
        </w:rPr>
      </w:pPr>
      <w:r>
        <w:rPr>
          <w:rFonts w:ascii="Arial" w:hAnsi="Arial" w:cs="Arial"/>
          <w:i/>
          <w:iCs/>
        </w:rPr>
        <w:t>Planning for community involvement</w:t>
      </w:r>
    </w:p>
    <w:p w14:paraId="5BEDD0AB" w14:textId="5F68F44F" w:rsidR="009442A8" w:rsidRDefault="003018DF" w:rsidP="001108DD">
      <w:pPr>
        <w:pStyle w:val="ListParagraph"/>
        <w:numPr>
          <w:ilvl w:val="1"/>
          <w:numId w:val="13"/>
        </w:numPr>
        <w:spacing w:line="276" w:lineRule="auto"/>
        <w:rPr>
          <w:rFonts w:ascii="Arial" w:hAnsi="Arial" w:cs="Arial"/>
          <w:i/>
          <w:iCs/>
        </w:rPr>
      </w:pPr>
      <w:r>
        <w:rPr>
          <w:rFonts w:ascii="Arial" w:hAnsi="Arial" w:cs="Arial"/>
          <w:i/>
          <w:iCs/>
        </w:rPr>
        <w:t xml:space="preserve">Call for contributions to CDAD </w:t>
      </w:r>
      <w:proofErr w:type="gramStart"/>
      <w:r>
        <w:rPr>
          <w:rFonts w:ascii="Arial" w:hAnsi="Arial" w:cs="Arial"/>
          <w:i/>
          <w:iCs/>
        </w:rPr>
        <w:t>website</w:t>
      </w:r>
      <w:proofErr w:type="gramEnd"/>
    </w:p>
    <w:p w14:paraId="587166E5" w14:textId="2E0ED428" w:rsidR="003018DF" w:rsidRDefault="003018DF" w:rsidP="001108DD">
      <w:pPr>
        <w:spacing w:line="276" w:lineRule="auto"/>
        <w:rPr>
          <w:rFonts w:ascii="Arial" w:hAnsi="Arial" w:cs="Arial"/>
          <w:i/>
          <w:iCs/>
        </w:rPr>
      </w:pPr>
    </w:p>
    <w:p w14:paraId="09EDCC6A" w14:textId="77777777" w:rsidR="007C21E9" w:rsidRPr="007C21E9" w:rsidRDefault="007C21E9" w:rsidP="009B1A1C">
      <w:pPr>
        <w:rPr>
          <w:rFonts w:ascii="Arial" w:hAnsi="Arial" w:cs="Arial"/>
          <w:i/>
          <w:iCs/>
        </w:rPr>
      </w:pPr>
    </w:p>
    <w:sectPr w:rsidR="007C21E9" w:rsidRPr="007C21E9" w:rsidSect="004E0BE8">
      <w:headerReference w:type="even" r:id="rId13"/>
      <w:headerReference w:type="default" r:id="rId14"/>
      <w:footerReference w:type="even" r:id="rId15"/>
      <w:footerReference w:type="default" r:id="rId16"/>
      <w:headerReference w:type="first" r:id="rId17"/>
      <w:footerReference w:type="first" r:id="rId18"/>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B4B30" w14:textId="77777777" w:rsidR="00EF1555" w:rsidRDefault="00EF1555">
      <w:r>
        <w:separator/>
      </w:r>
    </w:p>
  </w:endnote>
  <w:endnote w:type="continuationSeparator" w:id="0">
    <w:p w14:paraId="4E9945C3" w14:textId="77777777" w:rsidR="00EF1555" w:rsidRDefault="00EF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3D01" w14:textId="77777777" w:rsidR="00F25F28" w:rsidRDefault="00F2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C788" w14:textId="77777777" w:rsidR="002F4C76" w:rsidRDefault="002F4C76" w:rsidP="004E0BE8">
    <w:pPr>
      <w:jc w:val="center"/>
      <w:rPr>
        <w:rFonts w:ascii="Arial Narrow" w:hAnsi="Arial Narrow" w:cs="Arial"/>
        <w:sz w:val="11"/>
        <w:szCs w:val="11"/>
      </w:rPr>
    </w:pPr>
    <w:r>
      <w:rPr>
        <w:rFonts w:ascii="Arial Narrow" w:hAnsi="Arial Narrow" w:cs="Arial"/>
        <w:sz w:val="11"/>
        <w:szCs w:val="11"/>
      </w:rPr>
      <w:t xml:space="preserve">PO Box 4142     Flagstaff, AZ 86011-4142  </w:t>
    </w:r>
    <w:proofErr w:type="gramStart"/>
    <w:r>
      <w:rPr>
        <w:rFonts w:ascii="Arial Narrow" w:hAnsi="Arial Narrow" w:cs="Arial"/>
        <w:sz w:val="11"/>
        <w:szCs w:val="11"/>
      </w:rPr>
      <w:t xml:space="preserve">   (</w:t>
    </w:r>
    <w:proofErr w:type="gramEnd"/>
    <w:r>
      <w:rPr>
        <w:rFonts w:ascii="Arial Narrow" w:hAnsi="Arial Narrow" w:cs="Arial"/>
        <w:sz w:val="11"/>
        <w:szCs w:val="11"/>
      </w:rPr>
      <w:t>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86C3" w14:textId="77777777" w:rsidR="00F25F28" w:rsidRDefault="00F2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A9F74" w14:textId="77777777" w:rsidR="00EF1555" w:rsidRDefault="00EF1555">
      <w:r>
        <w:separator/>
      </w:r>
    </w:p>
  </w:footnote>
  <w:footnote w:type="continuationSeparator" w:id="0">
    <w:p w14:paraId="725308A8" w14:textId="77777777" w:rsidR="00EF1555" w:rsidRDefault="00EF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E385" w14:textId="77777777" w:rsidR="00F25F28" w:rsidRDefault="00F25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EE3C" w14:textId="77777777" w:rsidR="00F25F28" w:rsidRDefault="00F25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2D97" w14:textId="77777777" w:rsidR="00F25F28" w:rsidRDefault="00F25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72D3"/>
    <w:rsid w:val="000074B4"/>
    <w:rsid w:val="00011DC3"/>
    <w:rsid w:val="00016B6A"/>
    <w:rsid w:val="00017C11"/>
    <w:rsid w:val="00036D1F"/>
    <w:rsid w:val="000418AF"/>
    <w:rsid w:val="00043175"/>
    <w:rsid w:val="000453AB"/>
    <w:rsid w:val="00057BCC"/>
    <w:rsid w:val="0006069C"/>
    <w:rsid w:val="00061DFC"/>
    <w:rsid w:val="00062268"/>
    <w:rsid w:val="0006379C"/>
    <w:rsid w:val="0006419A"/>
    <w:rsid w:val="000734E8"/>
    <w:rsid w:val="00073F6E"/>
    <w:rsid w:val="000902F6"/>
    <w:rsid w:val="000920C3"/>
    <w:rsid w:val="00093FDD"/>
    <w:rsid w:val="0009499F"/>
    <w:rsid w:val="000A47E2"/>
    <w:rsid w:val="000B4DD0"/>
    <w:rsid w:val="000C0622"/>
    <w:rsid w:val="000C0AD9"/>
    <w:rsid w:val="000D1553"/>
    <w:rsid w:val="000D5B2E"/>
    <w:rsid w:val="000E18C7"/>
    <w:rsid w:val="000E6943"/>
    <w:rsid w:val="000F46F1"/>
    <w:rsid w:val="00103BD2"/>
    <w:rsid w:val="001108DD"/>
    <w:rsid w:val="00130F1D"/>
    <w:rsid w:val="00141BFF"/>
    <w:rsid w:val="00153CD2"/>
    <w:rsid w:val="00154848"/>
    <w:rsid w:val="00155CA3"/>
    <w:rsid w:val="0015675E"/>
    <w:rsid w:val="00160C5C"/>
    <w:rsid w:val="00163022"/>
    <w:rsid w:val="001643C9"/>
    <w:rsid w:val="00175492"/>
    <w:rsid w:val="00181F4A"/>
    <w:rsid w:val="00186358"/>
    <w:rsid w:val="00186535"/>
    <w:rsid w:val="001A2351"/>
    <w:rsid w:val="001A3514"/>
    <w:rsid w:val="001A75E2"/>
    <w:rsid w:val="001B02AE"/>
    <w:rsid w:val="001C6E6D"/>
    <w:rsid w:val="001D1BAB"/>
    <w:rsid w:val="001E17CC"/>
    <w:rsid w:val="001E1ED0"/>
    <w:rsid w:val="001E24E7"/>
    <w:rsid w:val="001E5404"/>
    <w:rsid w:val="001F488C"/>
    <w:rsid w:val="001F5BF8"/>
    <w:rsid w:val="001F7C23"/>
    <w:rsid w:val="001F7C3B"/>
    <w:rsid w:val="0020327D"/>
    <w:rsid w:val="002045CB"/>
    <w:rsid w:val="0022108E"/>
    <w:rsid w:val="0022144D"/>
    <w:rsid w:val="00221B20"/>
    <w:rsid w:val="00225ED5"/>
    <w:rsid w:val="002346C3"/>
    <w:rsid w:val="00235435"/>
    <w:rsid w:val="00245683"/>
    <w:rsid w:val="00245B5D"/>
    <w:rsid w:val="0024685E"/>
    <w:rsid w:val="00247D4E"/>
    <w:rsid w:val="00253720"/>
    <w:rsid w:val="0025692B"/>
    <w:rsid w:val="00256CA2"/>
    <w:rsid w:val="00267E66"/>
    <w:rsid w:val="0029432C"/>
    <w:rsid w:val="00297FDB"/>
    <w:rsid w:val="002A183F"/>
    <w:rsid w:val="002A3BA5"/>
    <w:rsid w:val="002B5F8B"/>
    <w:rsid w:val="002B6BDD"/>
    <w:rsid w:val="002B79D3"/>
    <w:rsid w:val="002C2909"/>
    <w:rsid w:val="002D1940"/>
    <w:rsid w:val="002D3BCC"/>
    <w:rsid w:val="002F4C76"/>
    <w:rsid w:val="003018DF"/>
    <w:rsid w:val="00301B72"/>
    <w:rsid w:val="00305787"/>
    <w:rsid w:val="003102DA"/>
    <w:rsid w:val="003109CD"/>
    <w:rsid w:val="00316A48"/>
    <w:rsid w:val="00322043"/>
    <w:rsid w:val="0032478A"/>
    <w:rsid w:val="00330149"/>
    <w:rsid w:val="00337B56"/>
    <w:rsid w:val="00342F0A"/>
    <w:rsid w:val="00346DD9"/>
    <w:rsid w:val="003500F7"/>
    <w:rsid w:val="00350E3C"/>
    <w:rsid w:val="0035157F"/>
    <w:rsid w:val="00351B10"/>
    <w:rsid w:val="003546EE"/>
    <w:rsid w:val="00355F90"/>
    <w:rsid w:val="003720B2"/>
    <w:rsid w:val="00375A5E"/>
    <w:rsid w:val="00380EBF"/>
    <w:rsid w:val="003A03AE"/>
    <w:rsid w:val="003A498A"/>
    <w:rsid w:val="003A6F43"/>
    <w:rsid w:val="003A6F82"/>
    <w:rsid w:val="003A7A3C"/>
    <w:rsid w:val="003B336C"/>
    <w:rsid w:val="003B464C"/>
    <w:rsid w:val="003B4D1C"/>
    <w:rsid w:val="003B7270"/>
    <w:rsid w:val="003D0EF7"/>
    <w:rsid w:val="003D1970"/>
    <w:rsid w:val="003E7962"/>
    <w:rsid w:val="003F51F6"/>
    <w:rsid w:val="003F6E5E"/>
    <w:rsid w:val="003F6F1F"/>
    <w:rsid w:val="00406534"/>
    <w:rsid w:val="004075BC"/>
    <w:rsid w:val="00411C2F"/>
    <w:rsid w:val="0042061A"/>
    <w:rsid w:val="00422432"/>
    <w:rsid w:val="00424ABB"/>
    <w:rsid w:val="00424B97"/>
    <w:rsid w:val="0043220B"/>
    <w:rsid w:val="0043447A"/>
    <w:rsid w:val="004370ED"/>
    <w:rsid w:val="00437909"/>
    <w:rsid w:val="00440CF2"/>
    <w:rsid w:val="0044138B"/>
    <w:rsid w:val="004622A0"/>
    <w:rsid w:val="00462C14"/>
    <w:rsid w:val="004678A4"/>
    <w:rsid w:val="0047323E"/>
    <w:rsid w:val="0047738C"/>
    <w:rsid w:val="00482818"/>
    <w:rsid w:val="00485CF8"/>
    <w:rsid w:val="00487EA4"/>
    <w:rsid w:val="00490D6B"/>
    <w:rsid w:val="004A3D42"/>
    <w:rsid w:val="004A3E0E"/>
    <w:rsid w:val="004A53EC"/>
    <w:rsid w:val="004A5BF4"/>
    <w:rsid w:val="004A6740"/>
    <w:rsid w:val="004B29BF"/>
    <w:rsid w:val="004B2F0B"/>
    <w:rsid w:val="004B54D9"/>
    <w:rsid w:val="004C041E"/>
    <w:rsid w:val="004C1183"/>
    <w:rsid w:val="004C2936"/>
    <w:rsid w:val="004C4B3A"/>
    <w:rsid w:val="004D2694"/>
    <w:rsid w:val="004D375A"/>
    <w:rsid w:val="004D3D5F"/>
    <w:rsid w:val="004D474A"/>
    <w:rsid w:val="004D6D13"/>
    <w:rsid w:val="004E095E"/>
    <w:rsid w:val="004E0BE8"/>
    <w:rsid w:val="004E715A"/>
    <w:rsid w:val="004F217E"/>
    <w:rsid w:val="00505131"/>
    <w:rsid w:val="005161A6"/>
    <w:rsid w:val="00520958"/>
    <w:rsid w:val="00527E44"/>
    <w:rsid w:val="00531036"/>
    <w:rsid w:val="00534231"/>
    <w:rsid w:val="005344A7"/>
    <w:rsid w:val="00534D42"/>
    <w:rsid w:val="005355A2"/>
    <w:rsid w:val="00552C0F"/>
    <w:rsid w:val="005644E5"/>
    <w:rsid w:val="00565DC7"/>
    <w:rsid w:val="005810D8"/>
    <w:rsid w:val="00583059"/>
    <w:rsid w:val="00583F83"/>
    <w:rsid w:val="00584CE9"/>
    <w:rsid w:val="0059488E"/>
    <w:rsid w:val="005A28AB"/>
    <w:rsid w:val="005A4076"/>
    <w:rsid w:val="005A6C27"/>
    <w:rsid w:val="005C2135"/>
    <w:rsid w:val="005C4A88"/>
    <w:rsid w:val="005D3AAB"/>
    <w:rsid w:val="005E00F7"/>
    <w:rsid w:val="005E6F7C"/>
    <w:rsid w:val="005F5F41"/>
    <w:rsid w:val="005F6223"/>
    <w:rsid w:val="006169E7"/>
    <w:rsid w:val="00616B49"/>
    <w:rsid w:val="00617835"/>
    <w:rsid w:val="0062013A"/>
    <w:rsid w:val="0062315D"/>
    <w:rsid w:val="0062785F"/>
    <w:rsid w:val="00630233"/>
    <w:rsid w:val="00643E88"/>
    <w:rsid w:val="00644D9D"/>
    <w:rsid w:val="00655913"/>
    <w:rsid w:val="00657F60"/>
    <w:rsid w:val="0066058C"/>
    <w:rsid w:val="00660C3E"/>
    <w:rsid w:val="00661331"/>
    <w:rsid w:val="00662850"/>
    <w:rsid w:val="00664E96"/>
    <w:rsid w:val="00672981"/>
    <w:rsid w:val="006754B8"/>
    <w:rsid w:val="006839E7"/>
    <w:rsid w:val="00684FCB"/>
    <w:rsid w:val="006A2419"/>
    <w:rsid w:val="006A6C05"/>
    <w:rsid w:val="006B1D51"/>
    <w:rsid w:val="006C0C71"/>
    <w:rsid w:val="006C355B"/>
    <w:rsid w:val="006C3E1B"/>
    <w:rsid w:val="006D1531"/>
    <w:rsid w:val="006D6AD6"/>
    <w:rsid w:val="007008A1"/>
    <w:rsid w:val="0071044F"/>
    <w:rsid w:val="0071156A"/>
    <w:rsid w:val="00713F30"/>
    <w:rsid w:val="00714DF8"/>
    <w:rsid w:val="00716B42"/>
    <w:rsid w:val="0072304F"/>
    <w:rsid w:val="007260EA"/>
    <w:rsid w:val="0072761E"/>
    <w:rsid w:val="00731185"/>
    <w:rsid w:val="007402F0"/>
    <w:rsid w:val="0075613E"/>
    <w:rsid w:val="0075749F"/>
    <w:rsid w:val="0077228A"/>
    <w:rsid w:val="00777F0C"/>
    <w:rsid w:val="00784D14"/>
    <w:rsid w:val="007903C9"/>
    <w:rsid w:val="00791214"/>
    <w:rsid w:val="007950F2"/>
    <w:rsid w:val="007A14FF"/>
    <w:rsid w:val="007A26F4"/>
    <w:rsid w:val="007A2E81"/>
    <w:rsid w:val="007A7F1C"/>
    <w:rsid w:val="007B225F"/>
    <w:rsid w:val="007B3428"/>
    <w:rsid w:val="007B446B"/>
    <w:rsid w:val="007B5261"/>
    <w:rsid w:val="007C21E9"/>
    <w:rsid w:val="007C35D3"/>
    <w:rsid w:val="007C6D91"/>
    <w:rsid w:val="007C79D2"/>
    <w:rsid w:val="007C7EA0"/>
    <w:rsid w:val="007E1ED1"/>
    <w:rsid w:val="007E22F1"/>
    <w:rsid w:val="007E252E"/>
    <w:rsid w:val="007E763E"/>
    <w:rsid w:val="007F1A2A"/>
    <w:rsid w:val="007F6B00"/>
    <w:rsid w:val="008020F0"/>
    <w:rsid w:val="00806D58"/>
    <w:rsid w:val="00815D15"/>
    <w:rsid w:val="00817ACE"/>
    <w:rsid w:val="00830BF7"/>
    <w:rsid w:val="00834BE2"/>
    <w:rsid w:val="00836A84"/>
    <w:rsid w:val="00840C98"/>
    <w:rsid w:val="0084483E"/>
    <w:rsid w:val="008469C8"/>
    <w:rsid w:val="00854719"/>
    <w:rsid w:val="00870825"/>
    <w:rsid w:val="00873360"/>
    <w:rsid w:val="00874965"/>
    <w:rsid w:val="00875D9A"/>
    <w:rsid w:val="008769F4"/>
    <w:rsid w:val="00881104"/>
    <w:rsid w:val="0088508D"/>
    <w:rsid w:val="0088644C"/>
    <w:rsid w:val="00887752"/>
    <w:rsid w:val="008877EE"/>
    <w:rsid w:val="00895ABD"/>
    <w:rsid w:val="0089723C"/>
    <w:rsid w:val="00897A03"/>
    <w:rsid w:val="008A2E42"/>
    <w:rsid w:val="008A5E37"/>
    <w:rsid w:val="008B3023"/>
    <w:rsid w:val="008B45E4"/>
    <w:rsid w:val="008B589E"/>
    <w:rsid w:val="008B70C6"/>
    <w:rsid w:val="008C2280"/>
    <w:rsid w:val="008C4135"/>
    <w:rsid w:val="008C5F67"/>
    <w:rsid w:val="008D378E"/>
    <w:rsid w:val="008D6567"/>
    <w:rsid w:val="008D718B"/>
    <w:rsid w:val="008E5E3C"/>
    <w:rsid w:val="008F0862"/>
    <w:rsid w:val="008F1423"/>
    <w:rsid w:val="008F5F89"/>
    <w:rsid w:val="008F7E56"/>
    <w:rsid w:val="00906C9F"/>
    <w:rsid w:val="00911F22"/>
    <w:rsid w:val="009123CD"/>
    <w:rsid w:val="00913FA3"/>
    <w:rsid w:val="00917F19"/>
    <w:rsid w:val="0092042C"/>
    <w:rsid w:val="00921B8A"/>
    <w:rsid w:val="00921F49"/>
    <w:rsid w:val="00922CF0"/>
    <w:rsid w:val="00924DA6"/>
    <w:rsid w:val="0092567F"/>
    <w:rsid w:val="00927013"/>
    <w:rsid w:val="009305B6"/>
    <w:rsid w:val="00934B90"/>
    <w:rsid w:val="00940320"/>
    <w:rsid w:val="00940503"/>
    <w:rsid w:val="00943F50"/>
    <w:rsid w:val="009442A8"/>
    <w:rsid w:val="009532FC"/>
    <w:rsid w:val="00953EBB"/>
    <w:rsid w:val="00957710"/>
    <w:rsid w:val="009659A6"/>
    <w:rsid w:val="009728FD"/>
    <w:rsid w:val="009868A6"/>
    <w:rsid w:val="00990190"/>
    <w:rsid w:val="0099050B"/>
    <w:rsid w:val="00996C2E"/>
    <w:rsid w:val="00997D96"/>
    <w:rsid w:val="009A709F"/>
    <w:rsid w:val="009B1A1C"/>
    <w:rsid w:val="009C2C5D"/>
    <w:rsid w:val="009C2FCD"/>
    <w:rsid w:val="009C78B1"/>
    <w:rsid w:val="009D77FA"/>
    <w:rsid w:val="009E58CF"/>
    <w:rsid w:val="009F0462"/>
    <w:rsid w:val="009F7262"/>
    <w:rsid w:val="00A00CD8"/>
    <w:rsid w:val="00A02016"/>
    <w:rsid w:val="00A10F01"/>
    <w:rsid w:val="00A16720"/>
    <w:rsid w:val="00A22CD3"/>
    <w:rsid w:val="00A34BEC"/>
    <w:rsid w:val="00A42BCE"/>
    <w:rsid w:val="00A437D3"/>
    <w:rsid w:val="00A4468D"/>
    <w:rsid w:val="00A45EE7"/>
    <w:rsid w:val="00A65DF7"/>
    <w:rsid w:val="00A70590"/>
    <w:rsid w:val="00A71C5C"/>
    <w:rsid w:val="00A72AAA"/>
    <w:rsid w:val="00A74E10"/>
    <w:rsid w:val="00A861BE"/>
    <w:rsid w:val="00AA6862"/>
    <w:rsid w:val="00AA774C"/>
    <w:rsid w:val="00AB1F4F"/>
    <w:rsid w:val="00AC1383"/>
    <w:rsid w:val="00AC1A9D"/>
    <w:rsid w:val="00AC6A1C"/>
    <w:rsid w:val="00AF15AB"/>
    <w:rsid w:val="00AF19C2"/>
    <w:rsid w:val="00AF1D3B"/>
    <w:rsid w:val="00AF3CE6"/>
    <w:rsid w:val="00AF512D"/>
    <w:rsid w:val="00AF695E"/>
    <w:rsid w:val="00B00541"/>
    <w:rsid w:val="00B134FE"/>
    <w:rsid w:val="00B176FB"/>
    <w:rsid w:val="00B24E34"/>
    <w:rsid w:val="00B3214C"/>
    <w:rsid w:val="00B32EBF"/>
    <w:rsid w:val="00B35057"/>
    <w:rsid w:val="00B3632E"/>
    <w:rsid w:val="00B41D2F"/>
    <w:rsid w:val="00B46B03"/>
    <w:rsid w:val="00B52422"/>
    <w:rsid w:val="00B57CE3"/>
    <w:rsid w:val="00B70F95"/>
    <w:rsid w:val="00B763A8"/>
    <w:rsid w:val="00B80B4C"/>
    <w:rsid w:val="00B8670C"/>
    <w:rsid w:val="00B90E7E"/>
    <w:rsid w:val="00B9199F"/>
    <w:rsid w:val="00B97B7A"/>
    <w:rsid w:val="00BA232E"/>
    <w:rsid w:val="00BA2CED"/>
    <w:rsid w:val="00BA47F5"/>
    <w:rsid w:val="00BB6EC4"/>
    <w:rsid w:val="00BD5B69"/>
    <w:rsid w:val="00BD6C43"/>
    <w:rsid w:val="00BE117A"/>
    <w:rsid w:val="00BE251C"/>
    <w:rsid w:val="00BE5A48"/>
    <w:rsid w:val="00BE6D6D"/>
    <w:rsid w:val="00BF4F06"/>
    <w:rsid w:val="00BF77EE"/>
    <w:rsid w:val="00C019D3"/>
    <w:rsid w:val="00C075CB"/>
    <w:rsid w:val="00C10856"/>
    <w:rsid w:val="00C21DC4"/>
    <w:rsid w:val="00C26FDF"/>
    <w:rsid w:val="00C274B9"/>
    <w:rsid w:val="00C30981"/>
    <w:rsid w:val="00C30DB6"/>
    <w:rsid w:val="00C31B49"/>
    <w:rsid w:val="00C43642"/>
    <w:rsid w:val="00C54443"/>
    <w:rsid w:val="00C671A7"/>
    <w:rsid w:val="00C703D3"/>
    <w:rsid w:val="00C764BB"/>
    <w:rsid w:val="00C974E4"/>
    <w:rsid w:val="00C97B22"/>
    <w:rsid w:val="00CB5A6B"/>
    <w:rsid w:val="00CB6C50"/>
    <w:rsid w:val="00CB7477"/>
    <w:rsid w:val="00CD368D"/>
    <w:rsid w:val="00CD39AE"/>
    <w:rsid w:val="00CD4363"/>
    <w:rsid w:val="00CF1E96"/>
    <w:rsid w:val="00CF264A"/>
    <w:rsid w:val="00CF2BFD"/>
    <w:rsid w:val="00CF318F"/>
    <w:rsid w:val="00D11DED"/>
    <w:rsid w:val="00D154B4"/>
    <w:rsid w:val="00D154E6"/>
    <w:rsid w:val="00D22EBC"/>
    <w:rsid w:val="00D34A66"/>
    <w:rsid w:val="00D34B42"/>
    <w:rsid w:val="00D3503A"/>
    <w:rsid w:val="00D57103"/>
    <w:rsid w:val="00D61EB2"/>
    <w:rsid w:val="00D63151"/>
    <w:rsid w:val="00D744A9"/>
    <w:rsid w:val="00D74D3E"/>
    <w:rsid w:val="00D7542A"/>
    <w:rsid w:val="00D77886"/>
    <w:rsid w:val="00D83F21"/>
    <w:rsid w:val="00D8647B"/>
    <w:rsid w:val="00D91BE3"/>
    <w:rsid w:val="00D94126"/>
    <w:rsid w:val="00DA1146"/>
    <w:rsid w:val="00DA6FA2"/>
    <w:rsid w:val="00DA7E8A"/>
    <w:rsid w:val="00DB7398"/>
    <w:rsid w:val="00DC010C"/>
    <w:rsid w:val="00DD01F8"/>
    <w:rsid w:val="00DD4AB3"/>
    <w:rsid w:val="00DE03D0"/>
    <w:rsid w:val="00DE3740"/>
    <w:rsid w:val="00DE3943"/>
    <w:rsid w:val="00DE58A4"/>
    <w:rsid w:val="00DE6F77"/>
    <w:rsid w:val="00DF20B9"/>
    <w:rsid w:val="00DF35D5"/>
    <w:rsid w:val="00DF4214"/>
    <w:rsid w:val="00DF50B5"/>
    <w:rsid w:val="00DF555B"/>
    <w:rsid w:val="00DF7793"/>
    <w:rsid w:val="00E00CEC"/>
    <w:rsid w:val="00E0122B"/>
    <w:rsid w:val="00E045A0"/>
    <w:rsid w:val="00E04A7A"/>
    <w:rsid w:val="00E10553"/>
    <w:rsid w:val="00E14CAD"/>
    <w:rsid w:val="00E17D5A"/>
    <w:rsid w:val="00E272B5"/>
    <w:rsid w:val="00E302AD"/>
    <w:rsid w:val="00E44766"/>
    <w:rsid w:val="00E50DCD"/>
    <w:rsid w:val="00E5352D"/>
    <w:rsid w:val="00E5442B"/>
    <w:rsid w:val="00E572AE"/>
    <w:rsid w:val="00E6072C"/>
    <w:rsid w:val="00E630BB"/>
    <w:rsid w:val="00E670FC"/>
    <w:rsid w:val="00E767C1"/>
    <w:rsid w:val="00E80BBA"/>
    <w:rsid w:val="00E878FF"/>
    <w:rsid w:val="00E945DA"/>
    <w:rsid w:val="00EA2B0F"/>
    <w:rsid w:val="00EA5DF7"/>
    <w:rsid w:val="00EA648F"/>
    <w:rsid w:val="00EB1BB1"/>
    <w:rsid w:val="00EB319B"/>
    <w:rsid w:val="00EB4A96"/>
    <w:rsid w:val="00EB7B84"/>
    <w:rsid w:val="00ED42B4"/>
    <w:rsid w:val="00EE2110"/>
    <w:rsid w:val="00EF1555"/>
    <w:rsid w:val="00EF3E51"/>
    <w:rsid w:val="00F0309D"/>
    <w:rsid w:val="00F04AB8"/>
    <w:rsid w:val="00F1088F"/>
    <w:rsid w:val="00F10AA9"/>
    <w:rsid w:val="00F11C28"/>
    <w:rsid w:val="00F21656"/>
    <w:rsid w:val="00F22EB8"/>
    <w:rsid w:val="00F25F28"/>
    <w:rsid w:val="00F30FA0"/>
    <w:rsid w:val="00F31D6D"/>
    <w:rsid w:val="00F346E2"/>
    <w:rsid w:val="00F3556D"/>
    <w:rsid w:val="00F3698A"/>
    <w:rsid w:val="00F40F62"/>
    <w:rsid w:val="00F7368A"/>
    <w:rsid w:val="00F75757"/>
    <w:rsid w:val="00F82DC9"/>
    <w:rsid w:val="00F83CE2"/>
    <w:rsid w:val="00F85A28"/>
    <w:rsid w:val="00F86BB7"/>
    <w:rsid w:val="00FA1EBD"/>
    <w:rsid w:val="00FA4CF4"/>
    <w:rsid w:val="00FB04D8"/>
    <w:rsid w:val="00FC2006"/>
    <w:rsid w:val="00FE0961"/>
    <w:rsid w:val="00FE469B"/>
    <w:rsid w:val="00FE49DB"/>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1">
    <w:name w:val="Unresolved Mention1"/>
    <w:basedOn w:val="DefaultParagraphFont"/>
    <w:uiPriority w:val="99"/>
    <w:semiHidden/>
    <w:unhideWhenUsed/>
    <w:rsid w:val="009A709F"/>
    <w:rPr>
      <w:color w:val="605E5C"/>
      <w:shd w:val="clear" w:color="auto" w:fill="E1DFDD"/>
    </w:rPr>
  </w:style>
  <w:style w:type="character" w:styleId="UnresolvedMention">
    <w:name w:val="Unresolved Mention"/>
    <w:basedOn w:val="DefaultParagraphFont"/>
    <w:uiPriority w:val="99"/>
    <w:semiHidden/>
    <w:unhideWhenUsed/>
    <w:rsid w:val="0025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488521883">
      <w:bodyDiv w:val="1"/>
      <w:marLeft w:val="0"/>
      <w:marRight w:val="0"/>
      <w:marTop w:val="0"/>
      <w:marBottom w:val="0"/>
      <w:divBdr>
        <w:top w:val="none" w:sz="0" w:space="0" w:color="auto"/>
        <w:left w:val="none" w:sz="0" w:space="0" w:color="auto"/>
        <w:bottom w:val="none" w:sz="0" w:space="0" w:color="auto"/>
        <w:right w:val="none" w:sz="0" w:space="0" w:color="auto"/>
      </w:divBdr>
    </w:div>
    <w:div w:id="6521492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765274273">
      <w:bodyDiv w:val="1"/>
      <w:marLeft w:val="0"/>
      <w:marRight w:val="0"/>
      <w:marTop w:val="0"/>
      <w:marBottom w:val="0"/>
      <w:divBdr>
        <w:top w:val="none" w:sz="0" w:space="0" w:color="auto"/>
        <w:left w:val="none" w:sz="0" w:space="0" w:color="auto"/>
        <w:bottom w:val="none" w:sz="0" w:space="0" w:color="auto"/>
        <w:right w:val="none" w:sz="0" w:space="0" w:color="auto"/>
      </w:divBdr>
    </w:div>
    <w:div w:id="772289416">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21149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ffpost.com/entry/blind-visually-impaired-coronavirus-pandemic-impact_n_60019b5ac5b6ffcab963c82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cdad/commission-on-disability-access-and-design/leadership-aw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nau.edu/cdad/commission-on-disability-access-and-design/meeting-minutes-and-agen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0EF6-EFDB-4AC8-B851-96F73F43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 CANITZ</cp:lastModifiedBy>
  <cp:revision>2</cp:revision>
  <cp:lastPrinted>2017-12-13T16:58:00Z</cp:lastPrinted>
  <dcterms:created xsi:type="dcterms:W3CDTF">2021-01-19T17:25:00Z</dcterms:created>
  <dcterms:modified xsi:type="dcterms:W3CDTF">2021-01-19T17:25:00Z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1957669298</vt:i4>
  </property>
  <property fmtid="{D5CDD505-2E9C-101B-9397-08002B2CF9AE}" pid="4" name="_EmailSubject">
    <vt:lpwstr>Draft Agenda</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