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B11920D"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w:t>
      </w:r>
      <w:r w:rsidR="00707971">
        <w:rPr>
          <w:rFonts w:ascii="Arial" w:hAnsi="Arial" w:cs="Arial"/>
        </w:rPr>
        <w:t xml:space="preserve"> September </w:t>
      </w:r>
      <w:r w:rsidR="00835BEF">
        <w:rPr>
          <w:rFonts w:ascii="Arial" w:hAnsi="Arial" w:cs="Arial"/>
        </w:rPr>
        <w:t>8</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49D58EF3" w14:textId="5A383A33" w:rsidR="00877E53" w:rsidRDefault="00F5666C" w:rsidP="00F26095">
      <w:pPr>
        <w:jc w:val="center"/>
        <w:rPr>
          <w:rFonts w:ascii="Arial" w:hAnsi="Arial" w:cs="Arial"/>
        </w:rPr>
      </w:pPr>
      <w:r w:rsidRPr="00F5666C">
        <w:rPr>
          <w:rFonts w:ascii="Arial" w:hAnsi="Arial" w:cs="Arial"/>
        </w:rPr>
        <w:t>Password: 142696</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3ABC5D86" w14:textId="77777777" w:rsidR="00FE6FA5" w:rsidRDefault="00FE6FA5" w:rsidP="00F5666C">
      <w:pPr>
        <w:pStyle w:val="ListParagraph"/>
        <w:numPr>
          <w:ilvl w:val="1"/>
          <w:numId w:val="1"/>
        </w:numPr>
        <w:rPr>
          <w:rFonts w:ascii="Arial" w:hAnsi="Arial" w:cs="Arial"/>
        </w:rPr>
      </w:pPr>
      <w:r>
        <w:rPr>
          <w:rFonts w:ascii="Arial" w:hAnsi="Arial" w:cs="Arial"/>
        </w:rPr>
        <w:t>Land Acknowledgement</w:t>
      </w:r>
    </w:p>
    <w:p w14:paraId="127FA164" w14:textId="492565BA"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1F008E6B"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minutes from</w:t>
      </w:r>
      <w:r w:rsidR="00835BEF">
        <w:rPr>
          <w:rFonts w:ascii="Arial" w:hAnsi="Arial" w:cs="Arial"/>
        </w:rPr>
        <w:t xml:space="preserve"> August</w:t>
      </w:r>
      <w:r w:rsidR="001E2717">
        <w:rPr>
          <w:rFonts w:ascii="Arial" w:hAnsi="Arial" w:cs="Arial"/>
        </w:rPr>
        <w:t xml:space="preserve">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50D42C55" w14:textId="593AAF66" w:rsidR="00FE6FA5" w:rsidRDefault="00FE6FA5" w:rsidP="00D540BF">
      <w:pPr>
        <w:pStyle w:val="ListParagraph"/>
        <w:numPr>
          <w:ilvl w:val="1"/>
          <w:numId w:val="1"/>
        </w:numPr>
        <w:rPr>
          <w:rFonts w:ascii="Arial" w:hAnsi="Arial" w:cs="Arial"/>
        </w:rPr>
      </w:pPr>
      <w:r>
        <w:rPr>
          <w:rFonts w:ascii="Arial" w:hAnsi="Arial" w:cs="Arial"/>
        </w:rPr>
        <w:t>University Advisory Board updates</w:t>
      </w:r>
    </w:p>
    <w:p w14:paraId="3B67CCD3" w14:textId="38084CB7" w:rsidR="002C3E11" w:rsidRDefault="00C10A79" w:rsidP="00D540BF">
      <w:pPr>
        <w:pStyle w:val="ListParagraph"/>
        <w:numPr>
          <w:ilvl w:val="1"/>
          <w:numId w:val="1"/>
        </w:numPr>
        <w:rPr>
          <w:rFonts w:ascii="Arial" w:hAnsi="Arial" w:cs="Arial"/>
        </w:rPr>
      </w:pPr>
      <w:r>
        <w:rPr>
          <w:rFonts w:ascii="Arial" w:hAnsi="Arial" w:cs="Arial"/>
        </w:rPr>
        <w:t>Commission</w:t>
      </w:r>
      <w:r w:rsidR="002122D0">
        <w:rPr>
          <w:rFonts w:ascii="Arial" w:hAnsi="Arial" w:cs="Arial"/>
        </w:rPr>
        <w:t xml:space="preserve"> on Commissions (</w:t>
      </w:r>
      <w:r w:rsidR="002C3E11">
        <w:rPr>
          <w:rFonts w:ascii="Arial" w:hAnsi="Arial" w:cs="Arial"/>
        </w:rPr>
        <w:t>COCOM</w:t>
      </w:r>
      <w:r w:rsidR="002122D0">
        <w:rPr>
          <w:rFonts w:ascii="Arial" w:hAnsi="Arial" w:cs="Arial"/>
        </w:rPr>
        <w:t>)</w:t>
      </w:r>
      <w:r w:rsidR="002C3E11">
        <w:rPr>
          <w:rFonts w:ascii="Arial" w:hAnsi="Arial" w:cs="Arial"/>
        </w:rPr>
        <w:t xml:space="preserve"> meeting with the president </w:t>
      </w:r>
      <w:r w:rsidR="006F7E1B">
        <w:rPr>
          <w:rFonts w:ascii="Arial" w:hAnsi="Arial" w:cs="Arial"/>
        </w:rPr>
        <w:t>-C</w:t>
      </w:r>
      <w:r w:rsidR="002C3E11">
        <w:rPr>
          <w:rFonts w:ascii="Arial" w:hAnsi="Arial" w:cs="Arial"/>
        </w:rPr>
        <w:t>hris</w:t>
      </w:r>
    </w:p>
    <w:p w14:paraId="3ED61135" w14:textId="59681F90" w:rsidR="002C3E11" w:rsidRDefault="002C3E11" w:rsidP="00D540BF">
      <w:pPr>
        <w:pStyle w:val="ListParagraph"/>
        <w:numPr>
          <w:ilvl w:val="1"/>
          <w:numId w:val="1"/>
        </w:numPr>
        <w:rPr>
          <w:rFonts w:ascii="Arial" w:hAnsi="Arial" w:cs="Arial"/>
        </w:rPr>
      </w:pPr>
      <w:r>
        <w:rPr>
          <w:rFonts w:ascii="Arial" w:hAnsi="Arial" w:cs="Arial"/>
        </w:rPr>
        <w:t xml:space="preserve">Diversity Curriculum Committee – CDAD faculty representation needed </w:t>
      </w:r>
    </w:p>
    <w:p w14:paraId="0055A3F2" w14:textId="5218A3DA" w:rsidR="00C10A79" w:rsidRPr="00C10A79" w:rsidRDefault="00415D06" w:rsidP="00C10A79">
      <w:pPr>
        <w:pStyle w:val="ListParagraph"/>
        <w:numPr>
          <w:ilvl w:val="1"/>
          <w:numId w:val="1"/>
        </w:numPr>
        <w:rPr>
          <w:rFonts w:ascii="Arial" w:hAnsi="Arial" w:cs="Arial"/>
        </w:rPr>
      </w:pPr>
      <w:r>
        <w:rPr>
          <w:rFonts w:ascii="Arial" w:hAnsi="Arial" w:cs="Arial"/>
        </w:rPr>
        <w:t xml:space="preserve">Diversity Awards Celebration – Lauren </w:t>
      </w:r>
    </w:p>
    <w:p w14:paraId="5940EEDD" w14:textId="297FE621" w:rsidR="00F26095" w:rsidRPr="00F26095" w:rsidRDefault="001B544A" w:rsidP="00F26095">
      <w:pPr>
        <w:pStyle w:val="ListParagraph"/>
        <w:numPr>
          <w:ilvl w:val="0"/>
          <w:numId w:val="1"/>
        </w:numPr>
        <w:rPr>
          <w:rFonts w:ascii="Arial" w:hAnsi="Arial" w:cs="Arial"/>
        </w:rPr>
      </w:pPr>
      <w:r>
        <w:rPr>
          <w:rFonts w:ascii="Arial" w:hAnsi="Arial" w:cs="Arial"/>
        </w:rPr>
        <w:t>Action and Discussion Item</w:t>
      </w:r>
      <w:r w:rsidR="0045725B">
        <w:rPr>
          <w:rFonts w:ascii="Arial" w:hAnsi="Arial" w:cs="Arial"/>
        </w:rPr>
        <w:t>s</w:t>
      </w:r>
    </w:p>
    <w:p w14:paraId="1412D811" w14:textId="5957487E" w:rsidR="00835BEF" w:rsidRDefault="00835BEF" w:rsidP="00835BEF">
      <w:pPr>
        <w:pStyle w:val="ListParagraph"/>
        <w:numPr>
          <w:ilvl w:val="1"/>
          <w:numId w:val="1"/>
        </w:numPr>
        <w:rPr>
          <w:rFonts w:ascii="Arial" w:hAnsi="Arial" w:cs="Arial"/>
        </w:rPr>
      </w:pPr>
      <w:r>
        <w:rPr>
          <w:rFonts w:ascii="Arial" w:hAnsi="Arial" w:cs="Arial"/>
        </w:rPr>
        <w:t>Kickoff of Campus Program Highlights – James</w:t>
      </w:r>
    </w:p>
    <w:p w14:paraId="742F521D" w14:textId="540C2066" w:rsidR="00835BEF" w:rsidRDefault="00835BEF" w:rsidP="00835BEF">
      <w:pPr>
        <w:pStyle w:val="ListParagraph"/>
        <w:numPr>
          <w:ilvl w:val="1"/>
          <w:numId w:val="1"/>
        </w:numPr>
        <w:rPr>
          <w:rFonts w:ascii="Arial" w:hAnsi="Arial" w:cs="Arial"/>
        </w:rPr>
      </w:pPr>
      <w:r>
        <w:rPr>
          <w:rFonts w:ascii="Arial" w:hAnsi="Arial" w:cs="Arial"/>
        </w:rPr>
        <w:t>Disability Zone Training update</w:t>
      </w:r>
    </w:p>
    <w:p w14:paraId="1E2EC4BF" w14:textId="4DCD070D" w:rsidR="00835BEF" w:rsidRPr="00835BEF" w:rsidRDefault="002C3E11" w:rsidP="00835BEF">
      <w:pPr>
        <w:pStyle w:val="ListParagraph"/>
        <w:numPr>
          <w:ilvl w:val="1"/>
          <w:numId w:val="1"/>
        </w:numPr>
        <w:rPr>
          <w:rFonts w:ascii="Arial" w:hAnsi="Arial" w:cs="Arial"/>
        </w:rPr>
      </w:pPr>
      <w:r>
        <w:rPr>
          <w:rFonts w:ascii="Arial" w:hAnsi="Arial" w:cs="Arial"/>
        </w:rPr>
        <w:t>Chronic Illness Support Group (CISG)</w:t>
      </w:r>
      <w:r w:rsidR="00EB33AD">
        <w:rPr>
          <w:rFonts w:ascii="Arial" w:hAnsi="Arial" w:cs="Arial"/>
        </w:rPr>
        <w:t xml:space="preserve"> – </w:t>
      </w:r>
      <w:r w:rsidR="00835BEF">
        <w:rPr>
          <w:rFonts w:ascii="Arial" w:hAnsi="Arial" w:cs="Arial"/>
        </w:rPr>
        <w:t>Update from Audra</w:t>
      </w:r>
    </w:p>
    <w:p w14:paraId="06767641" w14:textId="2B8BA4C7" w:rsidR="002122D0" w:rsidRDefault="002122D0" w:rsidP="002122D0">
      <w:pPr>
        <w:pStyle w:val="ListParagraph"/>
        <w:numPr>
          <w:ilvl w:val="1"/>
          <w:numId w:val="1"/>
        </w:numPr>
        <w:rPr>
          <w:rFonts w:ascii="Arial" w:hAnsi="Arial" w:cs="Arial"/>
        </w:rPr>
      </w:pPr>
      <w:r>
        <w:rPr>
          <w:rFonts w:ascii="Arial" w:hAnsi="Arial" w:cs="Arial"/>
        </w:rPr>
        <w:t xml:space="preserve">UDL workshops </w:t>
      </w:r>
      <w:r w:rsidR="00C10A79">
        <w:rPr>
          <w:rFonts w:ascii="Arial" w:hAnsi="Arial" w:cs="Arial"/>
        </w:rPr>
        <w:t xml:space="preserve">– Chris </w:t>
      </w:r>
    </w:p>
    <w:p w14:paraId="4F861B1B" w14:textId="4151D221" w:rsidR="002122D0" w:rsidRPr="002122D0" w:rsidRDefault="002122D0" w:rsidP="002122D0">
      <w:pPr>
        <w:pStyle w:val="ListParagraph"/>
        <w:numPr>
          <w:ilvl w:val="1"/>
          <w:numId w:val="1"/>
        </w:numPr>
        <w:rPr>
          <w:rFonts w:ascii="Arial" w:hAnsi="Arial" w:cs="Arial"/>
        </w:rPr>
      </w:pPr>
      <w:r w:rsidRPr="002D382A">
        <w:rPr>
          <w:rFonts w:ascii="Arial" w:hAnsi="Arial" w:cs="Arial"/>
        </w:rPr>
        <w:t xml:space="preserve">VP/CDO search </w:t>
      </w:r>
      <w:r>
        <w:rPr>
          <w:rFonts w:ascii="Arial" w:hAnsi="Arial" w:cs="Arial"/>
        </w:rPr>
        <w:t xml:space="preserve">– Chris </w:t>
      </w:r>
    </w:p>
    <w:p w14:paraId="39D39F9C" w14:textId="33354C0B" w:rsidR="007454B3" w:rsidRDefault="007454B3" w:rsidP="0045725B">
      <w:pPr>
        <w:pStyle w:val="ListParagraph"/>
        <w:numPr>
          <w:ilvl w:val="1"/>
          <w:numId w:val="1"/>
        </w:numPr>
        <w:rPr>
          <w:rFonts w:ascii="Arial" w:hAnsi="Arial" w:cs="Arial"/>
        </w:rPr>
      </w:pPr>
      <w:r>
        <w:rPr>
          <w:rFonts w:ascii="Arial" w:hAnsi="Arial" w:cs="Arial"/>
        </w:rPr>
        <w:t>D</w:t>
      </w:r>
      <w:r w:rsidR="002122D0">
        <w:rPr>
          <w:rFonts w:ascii="Arial" w:hAnsi="Arial" w:cs="Arial"/>
        </w:rPr>
        <w:t xml:space="preserve">isability </w:t>
      </w:r>
      <w:r>
        <w:rPr>
          <w:rFonts w:ascii="Arial" w:hAnsi="Arial" w:cs="Arial"/>
        </w:rPr>
        <w:t>P</w:t>
      </w:r>
      <w:r w:rsidR="002122D0">
        <w:rPr>
          <w:rFonts w:ascii="Arial" w:hAnsi="Arial" w:cs="Arial"/>
        </w:rPr>
        <w:t xml:space="preserve">ride &amp; </w:t>
      </w:r>
      <w:r>
        <w:rPr>
          <w:rFonts w:ascii="Arial" w:hAnsi="Arial" w:cs="Arial"/>
        </w:rPr>
        <w:t>H</w:t>
      </w:r>
      <w:r w:rsidR="002122D0">
        <w:rPr>
          <w:rFonts w:ascii="Arial" w:hAnsi="Arial" w:cs="Arial"/>
        </w:rPr>
        <w:t xml:space="preserve">eritage </w:t>
      </w:r>
      <w:r>
        <w:rPr>
          <w:rFonts w:ascii="Arial" w:hAnsi="Arial" w:cs="Arial"/>
        </w:rPr>
        <w:t>M</w:t>
      </w:r>
      <w:r w:rsidR="002122D0">
        <w:rPr>
          <w:rFonts w:ascii="Arial" w:hAnsi="Arial" w:cs="Arial"/>
        </w:rPr>
        <w:t>onth (DPHM)</w:t>
      </w:r>
      <w:r>
        <w:rPr>
          <w:rFonts w:ascii="Arial" w:hAnsi="Arial" w:cs="Arial"/>
        </w:rPr>
        <w:t xml:space="preserve"> Planning</w:t>
      </w:r>
    </w:p>
    <w:p w14:paraId="1E1CF1B5" w14:textId="2C81E2E7" w:rsidR="007454B3" w:rsidRDefault="007454B3" w:rsidP="007454B3">
      <w:pPr>
        <w:pStyle w:val="ListParagraph"/>
        <w:numPr>
          <w:ilvl w:val="2"/>
          <w:numId w:val="1"/>
        </w:numPr>
        <w:rPr>
          <w:rFonts w:ascii="Arial" w:hAnsi="Arial" w:cs="Arial"/>
        </w:rPr>
      </w:pPr>
      <w:r>
        <w:rPr>
          <w:rFonts w:ascii="Arial" w:hAnsi="Arial" w:cs="Arial"/>
        </w:rPr>
        <w:t xml:space="preserve">Sitting Volleyball </w:t>
      </w:r>
      <w:r w:rsidR="00415D06">
        <w:rPr>
          <w:rFonts w:ascii="Arial" w:hAnsi="Arial" w:cs="Arial"/>
        </w:rPr>
        <w:t xml:space="preserve">STAC funding </w:t>
      </w:r>
    </w:p>
    <w:p w14:paraId="463388FF" w14:textId="6920EF6E" w:rsidR="004B0C71" w:rsidRDefault="004B0C71" w:rsidP="007454B3">
      <w:pPr>
        <w:pStyle w:val="ListParagraph"/>
        <w:numPr>
          <w:ilvl w:val="2"/>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r>
        <w:rPr>
          <w:rFonts w:ascii="Arial" w:hAnsi="Arial" w:cs="Arial"/>
        </w:rPr>
        <w:t xml:space="preserve"> (reach out to Megan Proctor and Doug Quick)</w:t>
      </w:r>
    </w:p>
    <w:p w14:paraId="2F8E47F9" w14:textId="63CB2DC6" w:rsidR="00FD0A7C" w:rsidRDefault="00FD0A7C" w:rsidP="007454B3">
      <w:pPr>
        <w:pStyle w:val="ListParagraph"/>
        <w:numPr>
          <w:ilvl w:val="2"/>
          <w:numId w:val="1"/>
        </w:numPr>
        <w:rPr>
          <w:rFonts w:ascii="Arial" w:hAnsi="Arial" w:cs="Arial"/>
        </w:rPr>
      </w:pPr>
      <w:r>
        <w:rPr>
          <w:rFonts w:ascii="Arial" w:hAnsi="Arial" w:cs="Arial"/>
        </w:rPr>
        <w:t>Accessibility workshops</w:t>
      </w:r>
    </w:p>
    <w:p w14:paraId="04A7F6C0" w14:textId="7DDB7DCE" w:rsidR="00FD0A7C" w:rsidRDefault="00FD0A7C" w:rsidP="007454B3">
      <w:pPr>
        <w:pStyle w:val="ListParagraph"/>
        <w:numPr>
          <w:ilvl w:val="2"/>
          <w:numId w:val="1"/>
        </w:numPr>
        <w:rPr>
          <w:rFonts w:ascii="Arial" w:hAnsi="Arial" w:cs="Arial"/>
        </w:rPr>
      </w:pPr>
      <w:r>
        <w:rPr>
          <w:rFonts w:ascii="Arial" w:hAnsi="Arial" w:cs="Arial"/>
        </w:rPr>
        <w:t>Matthew’s Talk?</w:t>
      </w:r>
    </w:p>
    <w:p w14:paraId="687653E0" w14:textId="669C608E" w:rsidR="00FD0A7C" w:rsidRDefault="00FD0A7C" w:rsidP="007454B3">
      <w:pPr>
        <w:pStyle w:val="ListParagraph"/>
        <w:numPr>
          <w:ilvl w:val="2"/>
          <w:numId w:val="1"/>
        </w:numPr>
        <w:rPr>
          <w:rFonts w:ascii="Arial" w:hAnsi="Arial" w:cs="Arial"/>
        </w:rPr>
      </w:pPr>
      <w:r>
        <w:rPr>
          <w:rFonts w:ascii="Arial" w:hAnsi="Arial" w:cs="Arial"/>
        </w:rPr>
        <w:t>Accessibility Expedition</w:t>
      </w:r>
      <w:r w:rsidR="009D298B">
        <w:rPr>
          <w:rFonts w:ascii="Arial" w:hAnsi="Arial" w:cs="Arial"/>
        </w:rPr>
        <w:t xml:space="preserve"> – Renee </w:t>
      </w:r>
    </w:p>
    <w:p w14:paraId="63EBAB4E" w14:textId="5C2A5C13" w:rsidR="004B0C71" w:rsidRDefault="00835BEF" w:rsidP="007454B3">
      <w:pPr>
        <w:pStyle w:val="ListParagraph"/>
        <w:numPr>
          <w:ilvl w:val="2"/>
          <w:numId w:val="1"/>
        </w:numPr>
        <w:rPr>
          <w:rFonts w:ascii="Arial" w:hAnsi="Arial" w:cs="Arial"/>
        </w:rPr>
      </w:pPr>
      <w:r>
        <w:rPr>
          <w:rFonts w:ascii="Arial" w:hAnsi="Arial" w:cs="Arial"/>
        </w:rPr>
        <w:t>Tabling on pedway - Audra</w:t>
      </w:r>
    </w:p>
    <w:p w14:paraId="495C8EE2" w14:textId="65067104" w:rsidR="004B0C71" w:rsidRDefault="004B0C71" w:rsidP="004B0C71">
      <w:pPr>
        <w:pStyle w:val="ListParagraph"/>
        <w:numPr>
          <w:ilvl w:val="0"/>
          <w:numId w:val="1"/>
        </w:numPr>
        <w:rPr>
          <w:rFonts w:ascii="Arial" w:hAnsi="Arial" w:cs="Arial"/>
        </w:rPr>
      </w:pPr>
      <w:r>
        <w:rPr>
          <w:rFonts w:ascii="Arial" w:hAnsi="Arial" w:cs="Arial"/>
        </w:rPr>
        <w:t>Old or New Business</w:t>
      </w:r>
      <w:bookmarkEnd w:id="0"/>
    </w:p>
    <w:sectPr w:rsidR="004B0C71"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0257">
    <w:abstractNumId w:val="1"/>
  </w:num>
  <w:num w:numId="2" w16cid:durableId="1133793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19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43F9"/>
    <w:rsid w:val="00186AA7"/>
    <w:rsid w:val="001B439B"/>
    <w:rsid w:val="001B464F"/>
    <w:rsid w:val="001B4E4E"/>
    <w:rsid w:val="001B544A"/>
    <w:rsid w:val="001B7480"/>
    <w:rsid w:val="001E2717"/>
    <w:rsid w:val="001F1FB5"/>
    <w:rsid w:val="00204CEE"/>
    <w:rsid w:val="002122D0"/>
    <w:rsid w:val="00213337"/>
    <w:rsid w:val="00236A48"/>
    <w:rsid w:val="00286393"/>
    <w:rsid w:val="002947DC"/>
    <w:rsid w:val="002A6246"/>
    <w:rsid w:val="002C3E11"/>
    <w:rsid w:val="002D0420"/>
    <w:rsid w:val="002D4AE7"/>
    <w:rsid w:val="002D5A59"/>
    <w:rsid w:val="003147CF"/>
    <w:rsid w:val="00341DF1"/>
    <w:rsid w:val="00361B7C"/>
    <w:rsid w:val="00362CF8"/>
    <w:rsid w:val="003A1033"/>
    <w:rsid w:val="003A1D0E"/>
    <w:rsid w:val="003A6CCB"/>
    <w:rsid w:val="003F5666"/>
    <w:rsid w:val="00414809"/>
    <w:rsid w:val="00415D06"/>
    <w:rsid w:val="00436591"/>
    <w:rsid w:val="004377FC"/>
    <w:rsid w:val="0045644B"/>
    <w:rsid w:val="0045725B"/>
    <w:rsid w:val="00470B21"/>
    <w:rsid w:val="00480FF6"/>
    <w:rsid w:val="004979F0"/>
    <w:rsid w:val="004A28A6"/>
    <w:rsid w:val="004B0C71"/>
    <w:rsid w:val="004B0E4E"/>
    <w:rsid w:val="004D4914"/>
    <w:rsid w:val="00504019"/>
    <w:rsid w:val="0057645A"/>
    <w:rsid w:val="005A0D83"/>
    <w:rsid w:val="005A3F22"/>
    <w:rsid w:val="005C761C"/>
    <w:rsid w:val="006537B8"/>
    <w:rsid w:val="00662799"/>
    <w:rsid w:val="006D2CDF"/>
    <w:rsid w:val="006F7E1B"/>
    <w:rsid w:val="00707971"/>
    <w:rsid w:val="00716807"/>
    <w:rsid w:val="00722C5A"/>
    <w:rsid w:val="00725D60"/>
    <w:rsid w:val="0073050D"/>
    <w:rsid w:val="007454B3"/>
    <w:rsid w:val="00747798"/>
    <w:rsid w:val="007562C0"/>
    <w:rsid w:val="0077775F"/>
    <w:rsid w:val="007C2453"/>
    <w:rsid w:val="007E0B38"/>
    <w:rsid w:val="00811263"/>
    <w:rsid w:val="00812E50"/>
    <w:rsid w:val="00821A83"/>
    <w:rsid w:val="00835BEF"/>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D298B"/>
    <w:rsid w:val="009E6689"/>
    <w:rsid w:val="009E78A1"/>
    <w:rsid w:val="009F0DAD"/>
    <w:rsid w:val="009F1C4C"/>
    <w:rsid w:val="009F4BDB"/>
    <w:rsid w:val="00A564D3"/>
    <w:rsid w:val="00A60CEC"/>
    <w:rsid w:val="00A84190"/>
    <w:rsid w:val="00A97164"/>
    <w:rsid w:val="00AB33CA"/>
    <w:rsid w:val="00AB4C05"/>
    <w:rsid w:val="00AB4E5D"/>
    <w:rsid w:val="00AD684E"/>
    <w:rsid w:val="00B01C27"/>
    <w:rsid w:val="00B12011"/>
    <w:rsid w:val="00B74750"/>
    <w:rsid w:val="00BB7A9A"/>
    <w:rsid w:val="00BD22CB"/>
    <w:rsid w:val="00C06804"/>
    <w:rsid w:val="00C10A79"/>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75533"/>
    <w:rsid w:val="00D8716E"/>
    <w:rsid w:val="00D906D7"/>
    <w:rsid w:val="00E14EC9"/>
    <w:rsid w:val="00E1591E"/>
    <w:rsid w:val="00E47EDD"/>
    <w:rsid w:val="00E617DA"/>
    <w:rsid w:val="00E705F8"/>
    <w:rsid w:val="00E8757B"/>
    <w:rsid w:val="00EA177A"/>
    <w:rsid w:val="00EB33AD"/>
    <w:rsid w:val="00EE04F0"/>
    <w:rsid w:val="00EE68AD"/>
    <w:rsid w:val="00F06C93"/>
    <w:rsid w:val="00F10AE4"/>
    <w:rsid w:val="00F26095"/>
    <w:rsid w:val="00F40874"/>
    <w:rsid w:val="00F565AD"/>
    <w:rsid w:val="00F5666C"/>
    <w:rsid w:val="00F56B17"/>
    <w:rsid w:val="00F66B85"/>
    <w:rsid w:val="00F85AB7"/>
    <w:rsid w:val="00FA08D1"/>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9D11-D8FC-BD41-8C5C-A1C0AABE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Audra B Travelbee</cp:lastModifiedBy>
  <cp:revision>2</cp:revision>
  <dcterms:created xsi:type="dcterms:W3CDTF">2022-09-06T18:47:00Z</dcterms:created>
  <dcterms:modified xsi:type="dcterms:W3CDTF">2022-09-06T18:47:00Z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