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6BE7C98F"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1E2717">
        <w:rPr>
          <w:rFonts w:ascii="Arial" w:hAnsi="Arial" w:cs="Arial"/>
        </w:rPr>
        <w:t>June 15</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3ABC5D86" w14:textId="77777777" w:rsidR="00FE6FA5" w:rsidRDefault="00FE6FA5" w:rsidP="004F01B9">
      <w:pPr>
        <w:pStyle w:val="ListParagraph"/>
        <w:numPr>
          <w:ilvl w:val="1"/>
          <w:numId w:val="1"/>
        </w:numPr>
        <w:rPr>
          <w:rFonts w:ascii="Arial" w:hAnsi="Arial" w:cs="Arial"/>
        </w:rPr>
      </w:pPr>
      <w:r>
        <w:rPr>
          <w:rFonts w:ascii="Arial" w:hAnsi="Arial" w:cs="Arial"/>
        </w:rPr>
        <w:t>Land Acknowledgement</w:t>
      </w:r>
    </w:p>
    <w:p w14:paraId="127FA164" w14:textId="492565BA"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50240FD6"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1E2717">
        <w:rPr>
          <w:rFonts w:ascii="Arial" w:hAnsi="Arial" w:cs="Arial"/>
        </w:rPr>
        <w:t xml:space="preserve">May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60FAC8C9" w14:textId="4C47FB52" w:rsidR="001E2717" w:rsidRDefault="001E2717" w:rsidP="00D540BF">
      <w:pPr>
        <w:pStyle w:val="ListParagraph"/>
        <w:numPr>
          <w:ilvl w:val="1"/>
          <w:numId w:val="1"/>
        </w:numPr>
        <w:rPr>
          <w:rFonts w:ascii="Arial" w:hAnsi="Arial" w:cs="Arial"/>
        </w:rPr>
      </w:pPr>
      <w:r>
        <w:rPr>
          <w:rFonts w:ascii="Arial" w:hAnsi="Arial" w:cs="Arial"/>
        </w:rPr>
        <w:t>Mask mandate letter – moving forward</w:t>
      </w:r>
    </w:p>
    <w:p w14:paraId="0081607E" w14:textId="34A14227" w:rsidR="001E2717" w:rsidRDefault="001E2717" w:rsidP="00D540BF">
      <w:pPr>
        <w:pStyle w:val="ListParagraph"/>
        <w:numPr>
          <w:ilvl w:val="1"/>
          <w:numId w:val="1"/>
        </w:numPr>
        <w:rPr>
          <w:rFonts w:ascii="Arial" w:hAnsi="Arial" w:cs="Arial"/>
        </w:rPr>
      </w:pPr>
      <w:r>
        <w:rPr>
          <w:rFonts w:ascii="Arial" w:hAnsi="Arial" w:cs="Arial"/>
        </w:rPr>
        <w:t xml:space="preserve">Symposium on </w:t>
      </w:r>
      <w:hyperlink r:id="rId9" w:history="1">
        <w:r w:rsidRPr="001E2717">
          <w:rPr>
            <w:rStyle w:val="Hyperlink"/>
            <w:rFonts w:ascii="Arial" w:hAnsi="Arial" w:cs="Arial"/>
          </w:rPr>
          <w:t>Disability Cultural Centers in Higher Education</w:t>
        </w:r>
      </w:hyperlink>
      <w:r>
        <w:rPr>
          <w:rFonts w:ascii="Arial" w:hAnsi="Arial" w:cs="Arial"/>
        </w:rPr>
        <w:t xml:space="preserve"> (Sean)</w:t>
      </w:r>
    </w:p>
    <w:p w14:paraId="50D42C55" w14:textId="5FD7483A" w:rsidR="00FE6FA5" w:rsidRDefault="00FE6FA5" w:rsidP="00D540BF">
      <w:pPr>
        <w:pStyle w:val="ListParagraph"/>
        <w:numPr>
          <w:ilvl w:val="1"/>
          <w:numId w:val="1"/>
        </w:numPr>
        <w:rPr>
          <w:rFonts w:ascii="Arial" w:hAnsi="Arial" w:cs="Arial"/>
        </w:rPr>
      </w:pPr>
      <w:r>
        <w:rPr>
          <w:rFonts w:ascii="Arial" w:hAnsi="Arial" w:cs="Arial"/>
        </w:rPr>
        <w:t>University Advisory Board updates</w:t>
      </w:r>
    </w:p>
    <w:p w14:paraId="1F95779C" w14:textId="77777777" w:rsidR="0043476A" w:rsidRDefault="001B544A" w:rsidP="0043476A">
      <w:pPr>
        <w:pStyle w:val="ListParagraph"/>
        <w:numPr>
          <w:ilvl w:val="0"/>
          <w:numId w:val="1"/>
        </w:numPr>
        <w:rPr>
          <w:rFonts w:ascii="Arial" w:hAnsi="Arial" w:cs="Arial"/>
        </w:rPr>
      </w:pPr>
      <w:r>
        <w:rPr>
          <w:rFonts w:ascii="Arial" w:hAnsi="Arial" w:cs="Arial"/>
        </w:rPr>
        <w:t>Action and Discussion Item</w:t>
      </w:r>
      <w:r w:rsidR="0045725B">
        <w:rPr>
          <w:rFonts w:ascii="Arial" w:hAnsi="Arial" w:cs="Arial"/>
        </w:rPr>
        <w:t>s</w:t>
      </w:r>
    </w:p>
    <w:p w14:paraId="0FBD1308" w14:textId="77777777" w:rsidR="0043476A" w:rsidRDefault="001E2717" w:rsidP="0043476A">
      <w:pPr>
        <w:pStyle w:val="ListParagraph"/>
        <w:numPr>
          <w:ilvl w:val="1"/>
          <w:numId w:val="1"/>
        </w:numPr>
        <w:rPr>
          <w:rFonts w:ascii="Arial" w:hAnsi="Arial" w:cs="Arial"/>
        </w:rPr>
      </w:pPr>
      <w:r w:rsidRPr="0043476A">
        <w:rPr>
          <w:rFonts w:ascii="Arial" w:hAnsi="Arial" w:cs="Arial"/>
        </w:rPr>
        <w:t xml:space="preserve">Renee Harmon and Accessibility Workshops </w:t>
      </w:r>
    </w:p>
    <w:p w14:paraId="7568473E" w14:textId="580DCC8E" w:rsidR="004B0C71" w:rsidRDefault="004B0C71" w:rsidP="0045725B">
      <w:pPr>
        <w:pStyle w:val="ListParagraph"/>
        <w:numPr>
          <w:ilvl w:val="1"/>
          <w:numId w:val="1"/>
        </w:numPr>
        <w:rPr>
          <w:rFonts w:ascii="Arial" w:hAnsi="Arial" w:cs="Arial"/>
        </w:rPr>
      </w:pPr>
      <w:r>
        <w:rPr>
          <w:rFonts w:ascii="Arial" w:hAnsi="Arial" w:cs="Arial"/>
        </w:rPr>
        <w:t>Disability Visibility book group – Faculty Development and Alice Wong?</w:t>
      </w:r>
    </w:p>
    <w:p w14:paraId="39D39F9C" w14:textId="3AE16EE6" w:rsidR="007454B3" w:rsidRDefault="007454B3" w:rsidP="0045725B">
      <w:pPr>
        <w:pStyle w:val="ListParagraph"/>
        <w:numPr>
          <w:ilvl w:val="1"/>
          <w:numId w:val="1"/>
        </w:numPr>
        <w:rPr>
          <w:rFonts w:ascii="Arial" w:hAnsi="Arial" w:cs="Arial"/>
        </w:rPr>
      </w:pPr>
      <w:r>
        <w:rPr>
          <w:rFonts w:ascii="Arial" w:hAnsi="Arial" w:cs="Arial"/>
        </w:rPr>
        <w:t>DPHM Planning</w:t>
      </w:r>
    </w:p>
    <w:p w14:paraId="7C1729C4" w14:textId="67489D59" w:rsidR="004F01B9" w:rsidRDefault="004F01B9" w:rsidP="007454B3">
      <w:pPr>
        <w:pStyle w:val="ListParagraph"/>
        <w:numPr>
          <w:ilvl w:val="2"/>
          <w:numId w:val="1"/>
        </w:numPr>
        <w:rPr>
          <w:rFonts w:ascii="Arial" w:hAnsi="Arial" w:cs="Arial"/>
        </w:rPr>
      </w:pPr>
      <w:r>
        <w:rPr>
          <w:rFonts w:ascii="Arial" w:hAnsi="Arial" w:cs="Arial"/>
        </w:rPr>
        <w:t xml:space="preserve">Sheena Hale – disability-related events on behalf of IMQ for DPHM? </w:t>
      </w:r>
    </w:p>
    <w:p w14:paraId="1E1CF1B5" w14:textId="55ECE4ED" w:rsidR="007454B3" w:rsidRDefault="007454B3" w:rsidP="007454B3">
      <w:pPr>
        <w:pStyle w:val="ListParagraph"/>
        <w:numPr>
          <w:ilvl w:val="2"/>
          <w:numId w:val="1"/>
        </w:numPr>
        <w:rPr>
          <w:rFonts w:ascii="Arial" w:hAnsi="Arial" w:cs="Arial"/>
        </w:rPr>
      </w:pPr>
      <w:r>
        <w:rPr>
          <w:rFonts w:ascii="Arial" w:hAnsi="Arial" w:cs="Arial"/>
        </w:rPr>
        <w:t>Sitting Volleyball (see Chase Torp in IM)</w:t>
      </w:r>
    </w:p>
    <w:p w14:paraId="490881E4" w14:textId="1B7A8456" w:rsidR="007454B3" w:rsidRDefault="007454B3" w:rsidP="007454B3">
      <w:pPr>
        <w:pStyle w:val="ListParagraph"/>
        <w:numPr>
          <w:ilvl w:val="2"/>
          <w:numId w:val="1"/>
        </w:numPr>
        <w:rPr>
          <w:rFonts w:ascii="Arial" w:hAnsi="Arial" w:cs="Arial"/>
        </w:rPr>
      </w:pPr>
      <w:r>
        <w:rPr>
          <w:rFonts w:ascii="Arial" w:hAnsi="Arial" w:cs="Arial"/>
        </w:rPr>
        <w:t>CODA (</w:t>
      </w:r>
      <w:r w:rsidR="004B0C71">
        <w:rPr>
          <w:rFonts w:ascii="Arial" w:hAnsi="Arial" w:cs="Arial"/>
        </w:rPr>
        <w:t>reach out to Paul Helford)</w:t>
      </w:r>
    </w:p>
    <w:p w14:paraId="463388FF" w14:textId="6920EF6E" w:rsidR="004B0C71" w:rsidRDefault="004B0C71" w:rsidP="007454B3">
      <w:pPr>
        <w:pStyle w:val="ListParagraph"/>
        <w:numPr>
          <w:ilvl w:val="2"/>
          <w:numId w:val="1"/>
        </w:numPr>
        <w:rPr>
          <w:rFonts w:ascii="Arial" w:hAnsi="Arial" w:cs="Arial"/>
        </w:rPr>
      </w:pPr>
      <w:r>
        <w:rPr>
          <w:rFonts w:ascii="Arial" w:hAnsi="Arial" w:cs="Arial"/>
        </w:rPr>
        <w:t>Maysoon Zayid (reach out to Megan Proctor and Doug Quick)</w:t>
      </w:r>
    </w:p>
    <w:p w14:paraId="2F8E47F9" w14:textId="63CB2DC6" w:rsidR="00FD0A7C" w:rsidRDefault="00FD0A7C" w:rsidP="007454B3">
      <w:pPr>
        <w:pStyle w:val="ListParagraph"/>
        <w:numPr>
          <w:ilvl w:val="2"/>
          <w:numId w:val="1"/>
        </w:numPr>
        <w:rPr>
          <w:rFonts w:ascii="Arial" w:hAnsi="Arial" w:cs="Arial"/>
        </w:rPr>
      </w:pPr>
      <w:r>
        <w:rPr>
          <w:rFonts w:ascii="Arial" w:hAnsi="Arial" w:cs="Arial"/>
        </w:rPr>
        <w:t>Accessibility workshops</w:t>
      </w:r>
    </w:p>
    <w:p w14:paraId="04A7F6C0" w14:textId="7DDB7DCE" w:rsidR="00FD0A7C" w:rsidRDefault="00FD0A7C" w:rsidP="007454B3">
      <w:pPr>
        <w:pStyle w:val="ListParagraph"/>
        <w:numPr>
          <w:ilvl w:val="2"/>
          <w:numId w:val="1"/>
        </w:numPr>
        <w:rPr>
          <w:rFonts w:ascii="Arial" w:hAnsi="Arial" w:cs="Arial"/>
        </w:rPr>
      </w:pPr>
      <w:r>
        <w:rPr>
          <w:rFonts w:ascii="Arial" w:hAnsi="Arial" w:cs="Arial"/>
        </w:rPr>
        <w:t>Matthew’s Talk?</w:t>
      </w:r>
    </w:p>
    <w:p w14:paraId="687653E0" w14:textId="7C25B806" w:rsidR="00FD0A7C" w:rsidRDefault="00FD0A7C" w:rsidP="007454B3">
      <w:pPr>
        <w:pStyle w:val="ListParagraph"/>
        <w:numPr>
          <w:ilvl w:val="2"/>
          <w:numId w:val="1"/>
        </w:numPr>
        <w:rPr>
          <w:rFonts w:ascii="Arial" w:hAnsi="Arial" w:cs="Arial"/>
        </w:rPr>
      </w:pPr>
      <w:r>
        <w:rPr>
          <w:rFonts w:ascii="Arial" w:hAnsi="Arial" w:cs="Arial"/>
        </w:rPr>
        <w:t>Accessibility Expedition</w:t>
      </w:r>
    </w:p>
    <w:p w14:paraId="63EBAB4E" w14:textId="081C8665" w:rsidR="004B0C71" w:rsidRDefault="004B0C71" w:rsidP="007454B3">
      <w:pPr>
        <w:pStyle w:val="ListParagraph"/>
        <w:numPr>
          <w:ilvl w:val="2"/>
          <w:numId w:val="1"/>
        </w:numPr>
        <w:rPr>
          <w:rFonts w:ascii="Arial" w:hAnsi="Arial" w:cs="Arial"/>
        </w:rPr>
      </w:pPr>
      <w:r>
        <w:rPr>
          <w:rFonts w:ascii="Arial" w:hAnsi="Arial" w:cs="Arial"/>
        </w:rPr>
        <w:t>Other ideas?</w:t>
      </w:r>
    </w:p>
    <w:p w14:paraId="495C8EE2" w14:textId="65067104" w:rsidR="004B0C71" w:rsidRDefault="004B0C71" w:rsidP="004B0C71">
      <w:pPr>
        <w:pStyle w:val="ListParagraph"/>
        <w:numPr>
          <w:ilvl w:val="0"/>
          <w:numId w:val="1"/>
        </w:numPr>
        <w:rPr>
          <w:rFonts w:ascii="Arial" w:hAnsi="Arial" w:cs="Arial"/>
        </w:rPr>
      </w:pPr>
      <w:r>
        <w:rPr>
          <w:rFonts w:ascii="Arial" w:hAnsi="Arial" w:cs="Arial"/>
        </w:rPr>
        <w:t>Old or New Business</w:t>
      </w:r>
      <w:bookmarkEnd w:id="0"/>
    </w:p>
    <w:sectPr w:rsidR="004B0C71"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266612">
    <w:abstractNumId w:val="1"/>
  </w:num>
  <w:num w:numId="2" w16cid:durableId="445924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011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43F9"/>
    <w:rsid w:val="00186AA7"/>
    <w:rsid w:val="001B439B"/>
    <w:rsid w:val="001B464F"/>
    <w:rsid w:val="001B4E4E"/>
    <w:rsid w:val="001B544A"/>
    <w:rsid w:val="001B7480"/>
    <w:rsid w:val="001E2717"/>
    <w:rsid w:val="001F1FB5"/>
    <w:rsid w:val="00204CEE"/>
    <w:rsid w:val="00213337"/>
    <w:rsid w:val="00236A48"/>
    <w:rsid w:val="00286393"/>
    <w:rsid w:val="002947DC"/>
    <w:rsid w:val="002A6246"/>
    <w:rsid w:val="002D0420"/>
    <w:rsid w:val="002D4AE7"/>
    <w:rsid w:val="002D5A59"/>
    <w:rsid w:val="003147CF"/>
    <w:rsid w:val="00341DF1"/>
    <w:rsid w:val="00361B7C"/>
    <w:rsid w:val="00362CF8"/>
    <w:rsid w:val="003A1033"/>
    <w:rsid w:val="003A1D0E"/>
    <w:rsid w:val="003A6CCB"/>
    <w:rsid w:val="003F5666"/>
    <w:rsid w:val="00414809"/>
    <w:rsid w:val="0043476A"/>
    <w:rsid w:val="00436591"/>
    <w:rsid w:val="004377FC"/>
    <w:rsid w:val="0045644B"/>
    <w:rsid w:val="0045725B"/>
    <w:rsid w:val="00470B21"/>
    <w:rsid w:val="00480FF6"/>
    <w:rsid w:val="004979F0"/>
    <w:rsid w:val="004A28A6"/>
    <w:rsid w:val="004B0C71"/>
    <w:rsid w:val="004B0E4E"/>
    <w:rsid w:val="004D4914"/>
    <w:rsid w:val="004F01B9"/>
    <w:rsid w:val="00504019"/>
    <w:rsid w:val="0057645A"/>
    <w:rsid w:val="005A0D83"/>
    <w:rsid w:val="005A3F22"/>
    <w:rsid w:val="005C761C"/>
    <w:rsid w:val="006537B8"/>
    <w:rsid w:val="00662799"/>
    <w:rsid w:val="006D2CDF"/>
    <w:rsid w:val="00713DFC"/>
    <w:rsid w:val="00716807"/>
    <w:rsid w:val="00722C5A"/>
    <w:rsid w:val="00725D60"/>
    <w:rsid w:val="0073050D"/>
    <w:rsid w:val="007454B3"/>
    <w:rsid w:val="00747798"/>
    <w:rsid w:val="007562C0"/>
    <w:rsid w:val="0077775F"/>
    <w:rsid w:val="007C2453"/>
    <w:rsid w:val="007E0B38"/>
    <w:rsid w:val="00811263"/>
    <w:rsid w:val="00812E50"/>
    <w:rsid w:val="00821A83"/>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33CA"/>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75533"/>
    <w:rsid w:val="00D8716E"/>
    <w:rsid w:val="00D906D7"/>
    <w:rsid w:val="00E1591E"/>
    <w:rsid w:val="00E47EDD"/>
    <w:rsid w:val="00E617DA"/>
    <w:rsid w:val="00E705F8"/>
    <w:rsid w:val="00E8757B"/>
    <w:rsid w:val="00EA177A"/>
    <w:rsid w:val="00EE04F0"/>
    <w:rsid w:val="00EE68AD"/>
    <w:rsid w:val="00F06C93"/>
    <w:rsid w:val="00F10AE4"/>
    <w:rsid w:val="00F40874"/>
    <w:rsid w:val="00F565AD"/>
    <w:rsid w:val="00F5666C"/>
    <w:rsid w:val="00F56B17"/>
    <w:rsid w:val="00F66B85"/>
    <w:rsid w:val="00F85AB7"/>
    <w:rsid w:val="00FA08D1"/>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uic.edu/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6</cp:revision>
  <dcterms:created xsi:type="dcterms:W3CDTF">2022-06-11T20:03:00Z</dcterms:created>
  <dcterms:modified xsi:type="dcterms:W3CDTF">2022-06-13T23:05:00Z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123823038</vt:i4>
  </property>
  <property fmtid="{D5CDD505-2E9C-101B-9397-08002B2CF9AE}" pid="3" name="_NewReviewCycle">
    <vt:lpwstr/>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