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E" w:rsidRDefault="00F10AEE">
      <w:r>
        <w:t>Commission on the Status of Women</w:t>
      </w:r>
    </w:p>
    <w:p w:rsidR="00F10AEE" w:rsidRDefault="00F10AEE">
      <w:r>
        <w:t>Meeting Minutes, 9/9/2013</w:t>
      </w:r>
    </w:p>
    <w:p w:rsidR="00F10AEE" w:rsidRDefault="00F10AEE">
      <w:pPr>
        <w:pBdr>
          <w:bottom w:val="single" w:sz="6" w:space="1" w:color="auto"/>
        </w:pBdr>
      </w:pPr>
      <w:r>
        <w:t>1:00-2:10, PAC 143</w:t>
      </w:r>
    </w:p>
    <w:p w:rsidR="00F10AEE" w:rsidRDefault="00F10AEE"/>
    <w:p w:rsidR="00F10AEE" w:rsidRDefault="00F10AEE">
      <w:r>
        <w:t>Welcome and Introductions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7 members present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Meeting presided over by Katheen McGeever (Co-Chair)</w:t>
      </w:r>
    </w:p>
    <w:p w:rsidR="00F10AEE" w:rsidRDefault="00F10AEE" w:rsidP="00F10AEE"/>
    <w:p w:rsidR="00F10AEE" w:rsidRDefault="00F10AEE" w:rsidP="00F10AEE">
      <w:r>
        <w:t>Announcements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2013-2014 Theatre Season Brochures offered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Exposure Theatre is looking for a Student Director &amp; student troupe members</w:t>
      </w:r>
    </w:p>
    <w:p w:rsidR="00F10AEE" w:rsidRDefault="00F10AEE" w:rsidP="00F10AEE">
      <w:pPr>
        <w:pStyle w:val="ListParagraph"/>
        <w:numPr>
          <w:ilvl w:val="1"/>
          <w:numId w:val="1"/>
        </w:numPr>
      </w:pPr>
      <w:r>
        <w:t>Focus is on promoting Health and Wellness safety through theatre</w:t>
      </w:r>
    </w:p>
    <w:p w:rsidR="00F10AEE" w:rsidRDefault="00F10AEE" w:rsidP="00F10AEE">
      <w:pPr>
        <w:pStyle w:val="ListParagraph"/>
        <w:numPr>
          <w:ilvl w:val="1"/>
          <w:numId w:val="1"/>
        </w:numPr>
      </w:pPr>
      <w:r>
        <w:t>You can book Exposure Theatre for classroom or other events by contacting Melissa Griffin (Health Promotions Manager) at Melissa.griffin@nau.edu</w:t>
      </w:r>
    </w:p>
    <w:p w:rsidR="00F10AEE" w:rsidRDefault="00F10AEE" w:rsidP="00F10AEE">
      <w:pPr>
        <w:pStyle w:val="ListParagraph"/>
        <w:numPr>
          <w:ilvl w:val="1"/>
          <w:numId w:val="1"/>
        </w:numPr>
      </w:pPr>
      <w:r>
        <w:t>Auditions for student participants is Tuesday 9/10 and Wednesday 9/11 from 6:00-7:00. All University students are welcome to audition.</w:t>
      </w:r>
    </w:p>
    <w:p w:rsidR="00F10AEE" w:rsidRDefault="00F10AEE" w:rsidP="00F10AEE">
      <w:pPr>
        <w:pStyle w:val="ListParagraph"/>
        <w:numPr>
          <w:ilvl w:val="1"/>
          <w:numId w:val="1"/>
        </w:numPr>
      </w:pPr>
      <w:r>
        <w:t>For information contact Season Ellison, Faculty Artistic Advisor to Exposure (season.ellison@nau.edu)</w:t>
      </w:r>
    </w:p>
    <w:p w:rsidR="00F10AEE" w:rsidRDefault="00F10AEE" w:rsidP="00F10AEE"/>
    <w:p w:rsidR="00F10AEE" w:rsidRDefault="00F10AEE" w:rsidP="00F10AEE">
      <w:r>
        <w:t>Discuss Electing a Co-Chair—Roles &amp; Responsibilities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Attend monthly meetings of CSW and meet regularly via lead Co-Chair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Help meet Co-Chair University-wide commitments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Help plan banquet</w:t>
      </w:r>
    </w:p>
    <w:p w:rsidR="00F10AEE" w:rsidRDefault="00F10AEE" w:rsidP="00F10AEE">
      <w:pPr>
        <w:pStyle w:val="ListParagraph"/>
        <w:numPr>
          <w:ilvl w:val="0"/>
          <w:numId w:val="1"/>
        </w:numPr>
      </w:pPr>
      <w:r>
        <w:t>We need to vote via e-mail. Not enough commissioners present to vote.</w:t>
      </w:r>
    </w:p>
    <w:p w:rsidR="002352A3" w:rsidRDefault="00F10AEE" w:rsidP="00F10AEE">
      <w:pPr>
        <w:pStyle w:val="ListParagraph"/>
        <w:numPr>
          <w:ilvl w:val="0"/>
          <w:numId w:val="1"/>
        </w:numPr>
      </w:pPr>
      <w:r>
        <w:t xml:space="preserve">Season Ellison (Lecturer in University Honors Program) expressed interest in Co-Chairing. </w:t>
      </w:r>
    </w:p>
    <w:p w:rsidR="002352A3" w:rsidRDefault="002352A3" w:rsidP="002352A3"/>
    <w:p w:rsidR="002352A3" w:rsidRDefault="002352A3" w:rsidP="002352A3">
      <w:r>
        <w:t>Nominations of New Commissioners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>Discussion of process. We need to research and record the institutional history of how nominations and election of commissioners works for future leaders.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 xml:space="preserve">We can nominate new commissioners ourselves and interested parties may </w:t>
      </w:r>
      <w:r w:rsidR="00745301">
        <w:t>self-nominate</w:t>
      </w:r>
      <w:r>
        <w:t xml:space="preserve"> by filling out the formal application on the website. 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>Question raised: Should we create a formal nomination process?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>Question raised: What is the process of reviewing commissioner applications? Membership discussed and suggested that the review of applications can be left with the Co-Chairs.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>If commissioners have nominations, please submit those names to Kathleen McGeever so that she can send an official letter of invitation.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>Nominations from the meeting include:</w:t>
      </w:r>
    </w:p>
    <w:p w:rsidR="002352A3" w:rsidRDefault="002352A3" w:rsidP="002352A3">
      <w:pPr>
        <w:pStyle w:val="ListParagraph"/>
        <w:numPr>
          <w:ilvl w:val="1"/>
          <w:numId w:val="1"/>
        </w:numPr>
      </w:pPr>
      <w:r>
        <w:t>Melissa Griffin (Service Professional, Health Promotions Office)</w:t>
      </w:r>
    </w:p>
    <w:p w:rsidR="002352A3" w:rsidRDefault="002352A3" w:rsidP="002352A3">
      <w:pPr>
        <w:pStyle w:val="ListParagraph"/>
        <w:numPr>
          <w:ilvl w:val="1"/>
          <w:numId w:val="1"/>
        </w:numPr>
      </w:pPr>
      <w:r>
        <w:t>Elizabeth (Liz) Martin (President of ASWI)</w:t>
      </w:r>
    </w:p>
    <w:p w:rsidR="002352A3" w:rsidRDefault="002352A3" w:rsidP="002352A3"/>
    <w:p w:rsidR="00745301" w:rsidRDefault="002352A3" w:rsidP="00745301">
      <w:r>
        <w:t xml:space="preserve">BRUNCH is Sept. 21 from 9:00-10:30. Havasupai A &amp; B. </w:t>
      </w:r>
      <w:r w:rsidRPr="002352A3">
        <w:rPr>
          <w:u w:val="single"/>
        </w:rPr>
        <w:t>Please bring potential commissioners!</w:t>
      </w:r>
      <w:r>
        <w:t xml:space="preserve"> Please RSVP for yourself and your guest(s). </w:t>
      </w:r>
    </w:p>
    <w:p w:rsidR="00745301" w:rsidRDefault="00745301" w:rsidP="00745301">
      <w:pPr>
        <w:pStyle w:val="NormalWeb"/>
        <w:spacing w:after="240"/>
        <w:rPr>
          <w:color w:val="000000"/>
        </w:rPr>
      </w:pPr>
      <w:r>
        <w:rPr>
          <w:color w:val="000000"/>
        </w:rPr>
        <w:lastRenderedPageBreak/>
        <w:t>Invitation to a Welcome Brunch</w:t>
      </w:r>
      <w:r>
        <w:rPr>
          <w:color w:val="000000"/>
        </w:rPr>
        <w:br/>
      </w:r>
      <w:r>
        <w:rPr>
          <w:color w:val="000000"/>
        </w:rPr>
        <w:br/>
        <w:t xml:space="preserve">Welcome new staff and faculty of Northern Arizona University, </w:t>
      </w:r>
      <w:r>
        <w:rPr>
          <w:color w:val="000000"/>
        </w:rPr>
        <w:br/>
      </w:r>
      <w:r>
        <w:rPr>
          <w:color w:val="000000"/>
        </w:rPr>
        <w:br/>
        <w:t>The Associated Students for Women’s Issues, the Commission on the Status of Women, and the American Association of University Women cordially invite you to a brunch welcoming new women faculty and staff to NAU.</w:t>
      </w:r>
      <w:r>
        <w:rPr>
          <w:color w:val="000000"/>
        </w:rPr>
        <w:br/>
      </w:r>
      <w:r>
        <w:rPr>
          <w:color w:val="000000"/>
        </w:rPr>
        <w:br/>
        <w:t>Date:   September 21, 2013</w:t>
      </w:r>
      <w:r>
        <w:rPr>
          <w:color w:val="000000"/>
        </w:rPr>
        <w:br/>
        <w:t>Time:  9 am – 10:30 am</w:t>
      </w:r>
      <w:r>
        <w:rPr>
          <w:color w:val="000000"/>
        </w:rPr>
        <w:br/>
        <w:t>Place:  Havasupai A/B on the second floor of the Student Union</w:t>
      </w:r>
      <w:r>
        <w:rPr>
          <w:color w:val="000000"/>
        </w:rPr>
        <w:br/>
      </w:r>
      <w:r>
        <w:rPr>
          <w:color w:val="000000"/>
        </w:rPr>
        <w:br/>
        <w:t xml:space="preserve">Please RSVP to </w:t>
      </w:r>
      <w:hyperlink r:id="rId5" w:tgtFrame="_blank" w:history="1">
        <w:r>
          <w:rPr>
            <w:rStyle w:val="Hyperlink"/>
          </w:rPr>
          <w:t>Flagstaffaauw@yahoo.com</w:t>
        </w:r>
      </w:hyperlink>
      <w:r>
        <w:rPr>
          <w:color w:val="000000"/>
        </w:rPr>
        <w:t xml:space="preserve"> by September 16th.</w:t>
      </w:r>
      <w:r>
        <w:rPr>
          <w:color w:val="000000"/>
        </w:rPr>
        <w:br/>
      </w:r>
      <w:r>
        <w:rPr>
          <w:color w:val="000000"/>
        </w:rPr>
        <w:br/>
        <w:t>Thanks to the support of the Office of the President, we are able to celebrate your arrival on campus, and introduce ourselves to you.</w:t>
      </w:r>
      <w:r>
        <w:rPr>
          <w:color w:val="000000"/>
        </w:rPr>
        <w:br/>
      </w:r>
      <w:r>
        <w:rPr>
          <w:color w:val="000000"/>
        </w:rPr>
        <w:br/>
        <w:t xml:space="preserve">Sincerely, </w:t>
      </w:r>
      <w:r>
        <w:rPr>
          <w:color w:val="000000"/>
        </w:rPr>
        <w:br/>
      </w:r>
      <w:r>
        <w:rPr>
          <w:color w:val="000000"/>
        </w:rPr>
        <w:br/>
        <w:t>Kathleen M. McGeever</w:t>
      </w:r>
      <w:r>
        <w:rPr>
          <w:color w:val="000000"/>
        </w:rPr>
        <w:br/>
        <w:t xml:space="preserve">Co-Chair, Commission on the Status of Women, </w:t>
      </w:r>
      <w:r>
        <w:rPr>
          <w:color w:val="000000"/>
        </w:rPr>
        <w:br/>
        <w:t>Chair and Professor of Theater</w:t>
      </w:r>
    </w:p>
    <w:p w:rsidR="002352A3" w:rsidRDefault="002352A3" w:rsidP="00745301">
      <w:r>
        <w:t>Funds were contributed by ASWI, AAUW and The President’s Office for the Brunch (food/space/etc…)</w:t>
      </w:r>
    </w:p>
    <w:p w:rsidR="002352A3" w:rsidRDefault="002352A3" w:rsidP="002352A3">
      <w:pPr>
        <w:pStyle w:val="ListParagraph"/>
        <w:numPr>
          <w:ilvl w:val="0"/>
          <w:numId w:val="1"/>
        </w:numPr>
      </w:pPr>
      <w:r>
        <w:t>We would prefer a less formal configuration than last year. Perhaps conversation tables to encourage mingling?</w:t>
      </w:r>
    </w:p>
    <w:p w:rsidR="002352A3" w:rsidRDefault="002352A3" w:rsidP="002352A3"/>
    <w:p w:rsidR="002352A3" w:rsidRDefault="002352A3" w:rsidP="002352A3">
      <w:r>
        <w:t>UofA requested a system-wide CSW meeting (in October?)</w:t>
      </w:r>
    </w:p>
    <w:p w:rsidR="002F53C0" w:rsidRDefault="001C624B" w:rsidP="002352A3">
      <w:pPr>
        <w:pStyle w:val="ListParagraph"/>
        <w:numPr>
          <w:ilvl w:val="0"/>
          <w:numId w:val="1"/>
        </w:numPr>
      </w:pPr>
      <w:r>
        <w:t xml:space="preserve">Commission at UofA is relatively new so they’ve been posing questions of NAU’s commission. 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David Camacho has offered transportation costs for a few commissioners to attend.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Are there commissioners who might be interested in attending this meeting?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The hope is that it may become a regular collaboration.</w:t>
      </w:r>
    </w:p>
    <w:p w:rsidR="001C624B" w:rsidRDefault="001C624B" w:rsidP="002352A3">
      <w:pPr>
        <w:pStyle w:val="ListParagraph"/>
        <w:numPr>
          <w:ilvl w:val="0"/>
          <w:numId w:val="1"/>
        </w:numPr>
      </w:pPr>
      <w:r>
        <w:t xml:space="preserve">Perhaps Harriet </w:t>
      </w:r>
      <w:r w:rsidR="00745301">
        <w:t xml:space="preserve">Young </w:t>
      </w:r>
      <w:r>
        <w:t xml:space="preserve">and Francis </w:t>
      </w:r>
      <w:r w:rsidR="00745301">
        <w:t xml:space="preserve">Reimer </w:t>
      </w:r>
      <w:r>
        <w:t>might attend to share the institutional history.</w:t>
      </w:r>
    </w:p>
    <w:p w:rsidR="002F53C0" w:rsidRDefault="002F53C0" w:rsidP="001C624B">
      <w:pPr>
        <w:pStyle w:val="ListParagraph"/>
        <w:numPr>
          <w:ilvl w:val="0"/>
          <w:numId w:val="1"/>
        </w:numPr>
      </w:pPr>
      <w:r>
        <w:t xml:space="preserve">Season Ellison and Amanda </w:t>
      </w:r>
      <w:r w:rsidR="00745301">
        <w:t xml:space="preserve">Loveless </w:t>
      </w:r>
      <w:r>
        <w:t>are both interested in attending as well.</w:t>
      </w:r>
    </w:p>
    <w:p w:rsidR="002F53C0" w:rsidRDefault="002F53C0" w:rsidP="001C624B">
      <w:pPr>
        <w:pStyle w:val="ListParagraph"/>
        <w:numPr>
          <w:ilvl w:val="0"/>
          <w:numId w:val="1"/>
        </w:numPr>
      </w:pPr>
      <w:r>
        <w:t>Kathleen will send out an e-mail soliciting interest and listing possible dates to choose from in the near future.</w:t>
      </w:r>
    </w:p>
    <w:p w:rsidR="002F53C0" w:rsidRDefault="002F53C0" w:rsidP="002F53C0"/>
    <w:p w:rsidR="002F53C0" w:rsidRDefault="002F53C0" w:rsidP="002F53C0">
      <w:r>
        <w:t>Meeting Days &amp; Times for the Year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To avoid conflict with other commissions, we need to meet on Mondays or Tuesdays at 12:30 or 1:00PM depending on the most commissioners’ availability.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If Monday’s, do NOT meet: Oct. 14, Nov. 18, or Dec. 9 (CED meets then)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We would like to set our times as STANDING commitments so that we can plan around these meetings in the future.</w:t>
      </w:r>
    </w:p>
    <w:p w:rsidR="002F53C0" w:rsidRDefault="002F53C0" w:rsidP="002F53C0"/>
    <w:p w:rsidR="002F53C0" w:rsidRDefault="002F53C0" w:rsidP="002F53C0">
      <w:r>
        <w:t>Plans and Priorities for 2013-2014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See minutes from previous meeting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Continue to pursue the maternity leave research project</w:t>
      </w:r>
    </w:p>
    <w:p w:rsidR="002F53C0" w:rsidRDefault="002F53C0" w:rsidP="002F53C0">
      <w:pPr>
        <w:pStyle w:val="ListParagraph"/>
        <w:numPr>
          <w:ilvl w:val="1"/>
          <w:numId w:val="1"/>
        </w:numPr>
      </w:pPr>
      <w:r>
        <w:t>What are the resources for mothers and fathers?</w:t>
      </w:r>
    </w:p>
    <w:p w:rsidR="002F53C0" w:rsidRDefault="002F53C0" w:rsidP="002F53C0">
      <w:pPr>
        <w:pStyle w:val="ListParagraph"/>
        <w:numPr>
          <w:ilvl w:val="1"/>
          <w:numId w:val="1"/>
        </w:numPr>
      </w:pPr>
      <w:r>
        <w:t>As a starting point, let’s invite HR to come speak about benefits. (Noelle V.)</w:t>
      </w:r>
    </w:p>
    <w:p w:rsidR="00A67734" w:rsidRDefault="002F53C0" w:rsidP="002F53C0">
      <w:pPr>
        <w:pStyle w:val="ListParagraph"/>
        <w:numPr>
          <w:ilvl w:val="1"/>
          <w:numId w:val="1"/>
        </w:numPr>
      </w:pPr>
      <w:r>
        <w:t>Is there a link between maternity leave and women pursing tenure track?</w:t>
      </w:r>
    </w:p>
    <w:p w:rsidR="002F53C0" w:rsidRDefault="00A67734" w:rsidP="002F53C0">
      <w:pPr>
        <w:pStyle w:val="ListParagraph"/>
        <w:numPr>
          <w:ilvl w:val="1"/>
          <w:numId w:val="1"/>
        </w:numPr>
      </w:pPr>
      <w:r>
        <w:t>What are our peer institutions doing?</w:t>
      </w:r>
    </w:p>
    <w:p w:rsidR="002F53C0" w:rsidRDefault="002F53C0" w:rsidP="002F53C0">
      <w:pPr>
        <w:pStyle w:val="ListParagraph"/>
        <w:numPr>
          <w:ilvl w:val="0"/>
          <w:numId w:val="1"/>
        </w:numPr>
      </w:pPr>
      <w:r>
        <w:t>Continue parking and safety discussion</w:t>
      </w:r>
    </w:p>
    <w:p w:rsidR="002F53C0" w:rsidRDefault="002F53C0" w:rsidP="002F53C0">
      <w:pPr>
        <w:pStyle w:val="ListParagraph"/>
        <w:numPr>
          <w:ilvl w:val="1"/>
          <w:numId w:val="1"/>
        </w:numPr>
      </w:pPr>
      <w:r>
        <w:t xml:space="preserve">Night classes and evening parking permits don’t match times now that the course schedule has changed. </w:t>
      </w:r>
    </w:p>
    <w:p w:rsidR="002F53C0" w:rsidRDefault="002F53C0" w:rsidP="002F53C0">
      <w:pPr>
        <w:pStyle w:val="ListParagraph"/>
        <w:numPr>
          <w:ilvl w:val="1"/>
          <w:numId w:val="1"/>
        </w:numPr>
      </w:pPr>
      <w:r>
        <w:t>Bring Erin from parking services into the discussion re: safety and parking</w:t>
      </w:r>
    </w:p>
    <w:p w:rsidR="00A67734" w:rsidRDefault="00A67734" w:rsidP="002F53C0">
      <w:pPr>
        <w:pStyle w:val="ListParagraph"/>
        <w:numPr>
          <w:ilvl w:val="0"/>
          <w:numId w:val="1"/>
        </w:numPr>
      </w:pPr>
      <w:r>
        <w:t>AAUW and Smart Start training program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Bring someone in to discuss negotiation—include one-year renewable faculty and staff positions in addition to tenure track discussion.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How much of the salary discussion was historical?</w:t>
      </w:r>
    </w:p>
    <w:p w:rsidR="00A67734" w:rsidRDefault="00A67734" w:rsidP="002F53C0"/>
    <w:p w:rsidR="00A67734" w:rsidRDefault="00A67734" w:rsidP="002F53C0">
      <w:r>
        <w:t>Report from the President’s Office (David Camacho)</w:t>
      </w:r>
    </w:p>
    <w:p w:rsidR="00A67734" w:rsidRDefault="00A67734" w:rsidP="00A67734">
      <w:pPr>
        <w:pStyle w:val="ListParagraph"/>
        <w:numPr>
          <w:ilvl w:val="0"/>
          <w:numId w:val="1"/>
        </w:numPr>
      </w:pPr>
      <w:r>
        <w:t>Issue of Safety has not been raised in parking amongst the Cabinet. Good idea to raise given that 60% of our students are women.</w:t>
      </w:r>
    </w:p>
    <w:p w:rsidR="00A67734" w:rsidRDefault="00A67734" w:rsidP="00A67734">
      <w:pPr>
        <w:pStyle w:val="ListParagraph"/>
        <w:numPr>
          <w:ilvl w:val="0"/>
          <w:numId w:val="1"/>
        </w:numPr>
      </w:pPr>
      <w:r>
        <w:t xml:space="preserve">COACH survey—Harvard University Institute that polls the working climate and conditions of the faculty. Faculty response will be critical. 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Invite Dan Kain to meet with the CSW and discuss the COACH survey.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The hope is that the survey will target the response of various diverse groups on campus.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Harvard will share with us information from 25-26 institutions across the country so we can get a sense of how NAU compares.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Provost’s office hopes to ACT on the information collected (instead of simply collecting). Where are we now and where are we going will be primary questions posed.</w:t>
      </w:r>
    </w:p>
    <w:p w:rsidR="00A67734" w:rsidRDefault="00A67734" w:rsidP="00A67734">
      <w:pPr>
        <w:pStyle w:val="ListParagraph"/>
        <w:numPr>
          <w:ilvl w:val="0"/>
          <w:numId w:val="1"/>
        </w:numPr>
      </w:pPr>
      <w:r>
        <w:t>Provost hopes for more tenure track faculty hires in the future. David suggests we request that Dan Kain also speaks to this topic.</w:t>
      </w:r>
    </w:p>
    <w:p w:rsidR="00A67734" w:rsidRDefault="00A67734" w:rsidP="00A67734">
      <w:pPr>
        <w:pStyle w:val="ListParagraph"/>
        <w:numPr>
          <w:ilvl w:val="0"/>
          <w:numId w:val="1"/>
        </w:numPr>
      </w:pPr>
      <w:r>
        <w:t>President Haeger’s Retirement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2-year retirement process; hopefully by the end of the spring semester we will have a better idea of the Board of Regents hiring process.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Question: will faculty senate and commissions be consulted? (remains to be answered).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The hope is that we will attract a President who will identify with NAU’s academic mission and approach.</w:t>
      </w:r>
    </w:p>
    <w:p w:rsidR="00A67734" w:rsidRDefault="00A67734" w:rsidP="00A67734">
      <w:pPr>
        <w:pStyle w:val="ListParagraph"/>
        <w:numPr>
          <w:ilvl w:val="1"/>
          <w:numId w:val="1"/>
        </w:numPr>
      </w:pPr>
      <w:r>
        <w:t>Expectation that President Haeger will remain active after retiring—teaching after a sabbatical.</w:t>
      </w:r>
    </w:p>
    <w:p w:rsidR="005D4055" w:rsidRDefault="00A67734" w:rsidP="00A67734">
      <w:pPr>
        <w:pStyle w:val="ListParagraph"/>
        <w:numPr>
          <w:ilvl w:val="0"/>
          <w:numId w:val="1"/>
        </w:numPr>
      </w:pPr>
      <w:r>
        <w:t>David Camacho will be on sabbatical during spring semester 2014.</w:t>
      </w:r>
      <w:r w:rsidR="00696AF9">
        <w:t xml:space="preserve"> </w:t>
      </w:r>
    </w:p>
    <w:p w:rsidR="005D4055" w:rsidRDefault="005D4055" w:rsidP="005D4055"/>
    <w:p w:rsidR="00696AF9" w:rsidRDefault="005D4055" w:rsidP="005D4055">
      <w:r>
        <w:t>2:10 pm, Meeting Closed</w:t>
      </w:r>
    </w:p>
    <w:p w:rsidR="00F10AEE" w:rsidRDefault="00F10AEE" w:rsidP="002352A3">
      <w:bookmarkStart w:id="0" w:name="_GoBack"/>
      <w:bookmarkEnd w:id="0"/>
    </w:p>
    <w:sectPr w:rsidR="00F10AEE" w:rsidSect="00F10A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5DA"/>
    <w:multiLevelType w:val="hybridMultilevel"/>
    <w:tmpl w:val="776835C2"/>
    <w:lvl w:ilvl="0" w:tplc="6DF4A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10AEE"/>
    <w:rsid w:val="00123A8A"/>
    <w:rsid w:val="001C624B"/>
    <w:rsid w:val="002352A3"/>
    <w:rsid w:val="002F07B0"/>
    <w:rsid w:val="002F53C0"/>
    <w:rsid w:val="005D4055"/>
    <w:rsid w:val="00696AF9"/>
    <w:rsid w:val="00745301"/>
    <w:rsid w:val="00A67734"/>
    <w:rsid w:val="00F10A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5301"/>
    <w:rPr>
      <w:color w:val="666633"/>
      <w:u w:val="single"/>
    </w:rPr>
  </w:style>
  <w:style w:type="paragraph" w:styleId="NormalWeb">
    <w:name w:val="Normal (Web)"/>
    <w:basedOn w:val="Normal"/>
    <w:uiPriority w:val="99"/>
    <w:semiHidden/>
    <w:unhideWhenUsed/>
    <w:rsid w:val="0074530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5301"/>
    <w:rPr>
      <w:color w:val="666633"/>
      <w:u w:val="single"/>
    </w:rPr>
  </w:style>
  <w:style w:type="paragraph" w:styleId="NormalWeb">
    <w:name w:val="Normal (Web)"/>
    <w:basedOn w:val="Normal"/>
    <w:uiPriority w:val="99"/>
    <w:semiHidden/>
    <w:unhideWhenUsed/>
    <w:rsid w:val="0074530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gstaffaauw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 Ellison</dc:creator>
  <cp:lastModifiedBy>Chiedza</cp:lastModifiedBy>
  <cp:revision>2</cp:revision>
  <dcterms:created xsi:type="dcterms:W3CDTF">2013-12-23T03:27:00Z</dcterms:created>
  <dcterms:modified xsi:type="dcterms:W3CDTF">2013-12-23T03:27:00Z</dcterms:modified>
</cp:coreProperties>
</file>