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0" w:rsidRPr="004E7097" w:rsidRDefault="004E7097" w:rsidP="004E7097">
      <w:pPr>
        <w:pStyle w:val="NoSpacing"/>
        <w:rPr>
          <w:sz w:val="24"/>
          <w:szCs w:val="24"/>
        </w:rPr>
      </w:pPr>
      <w:bookmarkStart w:id="0" w:name="_GoBack"/>
      <w:bookmarkEnd w:id="0"/>
      <w:r w:rsidRPr="004E7097">
        <w:rPr>
          <w:sz w:val="24"/>
          <w:szCs w:val="24"/>
        </w:rPr>
        <w:t>Commission on the Status of Women</w:t>
      </w:r>
    </w:p>
    <w:p w:rsidR="004E7097" w:rsidRDefault="004E7097" w:rsidP="004E7097">
      <w:pPr>
        <w:pStyle w:val="NoSpacing"/>
        <w:rPr>
          <w:sz w:val="24"/>
          <w:szCs w:val="24"/>
        </w:rPr>
      </w:pPr>
      <w:r w:rsidRPr="004E7097">
        <w:rPr>
          <w:sz w:val="24"/>
          <w:szCs w:val="24"/>
        </w:rPr>
        <w:t>March 10, 2014</w:t>
      </w:r>
      <w:r>
        <w:rPr>
          <w:sz w:val="24"/>
          <w:szCs w:val="24"/>
        </w:rPr>
        <w:t xml:space="preserve"> Meeting</w:t>
      </w:r>
    </w:p>
    <w:p w:rsidR="00DF2E34" w:rsidRDefault="00DF2E34" w:rsidP="004E70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Performing </w:t>
      </w:r>
      <w:r w:rsidR="0094550A">
        <w:rPr>
          <w:sz w:val="24"/>
          <w:szCs w:val="24"/>
        </w:rPr>
        <w:t xml:space="preserve">and Fine </w:t>
      </w:r>
      <w:r>
        <w:rPr>
          <w:sz w:val="24"/>
          <w:szCs w:val="24"/>
        </w:rPr>
        <w:t>Arts, Conference Room 143</w:t>
      </w:r>
    </w:p>
    <w:p w:rsidR="004E7097" w:rsidRDefault="004E7097" w:rsidP="004E7097">
      <w:pPr>
        <w:pStyle w:val="NoSpacing"/>
        <w:rPr>
          <w:sz w:val="24"/>
          <w:szCs w:val="24"/>
        </w:rPr>
      </w:pPr>
    </w:p>
    <w:p w:rsidR="004E7097" w:rsidRDefault="004E7097" w:rsidP="004E70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 Introductions</w:t>
      </w:r>
    </w:p>
    <w:p w:rsidR="004E7097" w:rsidRDefault="00115D5F" w:rsidP="004E709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 people present</w:t>
      </w:r>
    </w:p>
    <w:p w:rsidR="004E7097" w:rsidRDefault="004E7097" w:rsidP="004E709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minutes approved</w:t>
      </w:r>
    </w:p>
    <w:p w:rsidR="004E7097" w:rsidRDefault="004E7097" w:rsidP="004E7097">
      <w:pPr>
        <w:pStyle w:val="NoSpacing"/>
        <w:rPr>
          <w:sz w:val="24"/>
          <w:szCs w:val="24"/>
        </w:rPr>
      </w:pPr>
    </w:p>
    <w:p w:rsidR="004E7097" w:rsidRDefault="004E7097" w:rsidP="004E70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Report: Presidential Search Meeting - Julie Piering</w:t>
      </w:r>
    </w:p>
    <w:p w:rsidR="004E7097" w:rsidRDefault="00457A32" w:rsidP="004E709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Child care research facility</w:t>
      </w:r>
      <w:r w:rsidR="008A224A">
        <w:rPr>
          <w:sz w:val="24"/>
          <w:szCs w:val="24"/>
        </w:rPr>
        <w:t xml:space="preserve"> still remains a priority issue </w:t>
      </w:r>
    </w:p>
    <w:p w:rsidR="00457A32" w:rsidRDefault="00457A32" w:rsidP="004E709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area of potential concern is the changing faculty composition as more non-tenure track faculty </w:t>
      </w:r>
      <w:r w:rsidR="006C58B5">
        <w:rPr>
          <w:sz w:val="24"/>
          <w:szCs w:val="24"/>
        </w:rPr>
        <w:t>is</w:t>
      </w:r>
      <w:r>
        <w:rPr>
          <w:sz w:val="24"/>
          <w:szCs w:val="24"/>
        </w:rPr>
        <w:t xml:space="preserve"> being hired than tenure track faculty. </w:t>
      </w:r>
      <w:r w:rsidR="008A224A">
        <w:rPr>
          <w:sz w:val="24"/>
          <w:szCs w:val="24"/>
        </w:rPr>
        <w:t xml:space="preserve">Maybe CSW can do a study to see if this is affecting the hiring of women as tenure track. </w:t>
      </w:r>
      <w:r w:rsidR="00E83032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women </w:t>
      </w:r>
      <w:r w:rsidR="00B901A4">
        <w:rPr>
          <w:sz w:val="24"/>
          <w:szCs w:val="24"/>
        </w:rPr>
        <w:t>being hired</w:t>
      </w:r>
      <w:r>
        <w:rPr>
          <w:sz w:val="24"/>
          <w:szCs w:val="24"/>
        </w:rPr>
        <w:t xml:space="preserve"> more</w:t>
      </w:r>
      <w:r w:rsidR="00B901A4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instructors</w:t>
      </w:r>
      <w:r w:rsidR="0071246B">
        <w:rPr>
          <w:sz w:val="24"/>
          <w:szCs w:val="24"/>
        </w:rPr>
        <w:t>/adjuncts</w:t>
      </w:r>
      <w:r w:rsidR="008A224A">
        <w:rPr>
          <w:sz w:val="24"/>
          <w:szCs w:val="24"/>
        </w:rPr>
        <w:t xml:space="preserve"> than tenure track</w:t>
      </w:r>
      <w:r w:rsidR="00E83032">
        <w:rPr>
          <w:sz w:val="24"/>
          <w:szCs w:val="24"/>
        </w:rPr>
        <w:t xml:space="preserve">? </w:t>
      </w:r>
    </w:p>
    <w:p w:rsidR="00457A32" w:rsidRPr="00B901A4" w:rsidRDefault="00457A32" w:rsidP="00B901A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issue of equity and salaries. NAU has fared very well than the general national trends</w:t>
      </w:r>
      <w:r w:rsidR="00B901A4">
        <w:rPr>
          <w:sz w:val="24"/>
          <w:szCs w:val="24"/>
        </w:rPr>
        <w:t>. We could p</w:t>
      </w:r>
      <w:r w:rsidRPr="00B901A4">
        <w:rPr>
          <w:sz w:val="24"/>
          <w:szCs w:val="24"/>
        </w:rPr>
        <w:t>ull</w:t>
      </w:r>
      <w:r w:rsidR="00B901A4">
        <w:rPr>
          <w:sz w:val="24"/>
          <w:szCs w:val="24"/>
        </w:rPr>
        <w:t xml:space="preserve"> some</w:t>
      </w:r>
      <w:r w:rsidRPr="00B901A4">
        <w:rPr>
          <w:sz w:val="24"/>
          <w:szCs w:val="24"/>
        </w:rPr>
        <w:t xml:space="preserve"> data from HR and look at 5</w:t>
      </w:r>
      <w:r w:rsidR="00B901A4" w:rsidRPr="00B901A4">
        <w:rPr>
          <w:sz w:val="24"/>
          <w:szCs w:val="24"/>
        </w:rPr>
        <w:t xml:space="preserve"> </w:t>
      </w:r>
      <w:r w:rsidRPr="00B901A4">
        <w:rPr>
          <w:sz w:val="24"/>
          <w:szCs w:val="24"/>
        </w:rPr>
        <w:t>year trend</w:t>
      </w:r>
    </w:p>
    <w:p w:rsidR="00457A32" w:rsidRDefault="00457A32" w:rsidP="004E709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Search consultant who consults with the committee. Email Alberto Pimentel at: </w:t>
      </w:r>
      <w:hyperlink r:id="rId8" w:history="1">
        <w:r w:rsidRPr="006E66B3">
          <w:rPr>
            <w:rStyle w:val="Hyperlink"/>
            <w:sz w:val="24"/>
            <w:szCs w:val="24"/>
          </w:rPr>
          <w:t>a.pimentel@storbeckpimentel.com</w:t>
        </w:r>
      </w:hyperlink>
    </w:p>
    <w:p w:rsidR="00457A32" w:rsidRDefault="00457A32" w:rsidP="00457A32">
      <w:pPr>
        <w:pStyle w:val="NoSpacing"/>
        <w:rPr>
          <w:sz w:val="24"/>
          <w:szCs w:val="24"/>
        </w:rPr>
      </w:pPr>
    </w:p>
    <w:p w:rsidR="00457A32" w:rsidRDefault="00457A32" w:rsidP="00457A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NAU Parking Services</w:t>
      </w:r>
      <w:r w:rsidR="00F2447B">
        <w:rPr>
          <w:sz w:val="24"/>
          <w:szCs w:val="24"/>
        </w:rPr>
        <w:t xml:space="preserve"> - Erin Stam</w:t>
      </w:r>
    </w:p>
    <w:p w:rsidR="00457A32" w:rsidRDefault="00457A32" w:rsidP="00457A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about 9 000 spaces and </w:t>
      </w:r>
      <w:r w:rsidR="00553605">
        <w:rPr>
          <w:sz w:val="24"/>
          <w:szCs w:val="24"/>
        </w:rPr>
        <w:t>7 000 sold permits</w:t>
      </w:r>
    </w:p>
    <w:p w:rsidR="00553605" w:rsidRDefault="00553605" w:rsidP="00457A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issue of parking on campus is a location issue not a space issue</w:t>
      </w:r>
    </w:p>
    <w:p w:rsidR="00553605" w:rsidRDefault="00553605" w:rsidP="00457A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reason why parking is expensiv</w:t>
      </w:r>
      <w:r w:rsidR="00613576">
        <w:rPr>
          <w:sz w:val="24"/>
          <w:szCs w:val="24"/>
        </w:rPr>
        <w:t xml:space="preserve">e is because Parking Services </w:t>
      </w:r>
      <w:r w:rsidR="00EF54B9">
        <w:rPr>
          <w:sz w:val="24"/>
          <w:szCs w:val="24"/>
        </w:rPr>
        <w:t>does not receive</w:t>
      </w:r>
      <w:r w:rsidR="005A3CAF">
        <w:rPr>
          <w:sz w:val="24"/>
          <w:szCs w:val="24"/>
        </w:rPr>
        <w:t xml:space="preserve"> funding</w:t>
      </w:r>
      <w:r>
        <w:rPr>
          <w:sz w:val="24"/>
          <w:szCs w:val="24"/>
        </w:rPr>
        <w:t xml:space="preserve"> from university</w:t>
      </w:r>
      <w:r w:rsidR="00F27D48">
        <w:rPr>
          <w:sz w:val="24"/>
          <w:szCs w:val="24"/>
        </w:rPr>
        <w:t>, it basically has to raise its own money.</w:t>
      </w:r>
    </w:p>
    <w:p w:rsidR="00553605" w:rsidRDefault="00553605" w:rsidP="00457A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Parking Services budget:</w:t>
      </w:r>
    </w:p>
    <w:p w:rsidR="00EF54B9" w:rsidRDefault="00EF54B9" w:rsidP="00EF54B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$25 million to build the San Francisco garage which has 1400 spaces</w:t>
      </w:r>
    </w:p>
    <w:p w:rsidR="00EF54B9" w:rsidRPr="00EF54B9" w:rsidRDefault="00EF54B9" w:rsidP="00EF54B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About $500 000 is put aside every summer for repairs and renovations</w:t>
      </w:r>
    </w:p>
    <w:p w:rsidR="00553605" w:rsidRDefault="00553605" w:rsidP="0055360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Investment in technology such as online services. Customers can order permit online and print from home</w:t>
      </w:r>
    </w:p>
    <w:p w:rsidR="00553605" w:rsidRDefault="00553605" w:rsidP="0055360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GPS for campus shuttle</w:t>
      </w:r>
    </w:p>
    <w:p w:rsidR="00776B2B" w:rsidRDefault="00776B2B" w:rsidP="0055360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Variety of parking permits: day permit, kiosk at university entries, parking garage, single space meters, free after 4: 30 pm parking lots</w:t>
      </w:r>
    </w:p>
    <w:p w:rsidR="00553605" w:rsidRDefault="00553605" w:rsidP="0055360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Permit rates are not set by Parking Services but they are only make a recommendation</w:t>
      </w:r>
    </w:p>
    <w:p w:rsidR="00553605" w:rsidRDefault="00553605" w:rsidP="0055360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50% of citations on campus are warnings, education of parking laws is key to Parking Services</w:t>
      </w:r>
    </w:p>
    <w:p w:rsidR="00553605" w:rsidRDefault="00B71F79" w:rsidP="0055360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4903A8">
        <w:rPr>
          <w:sz w:val="24"/>
          <w:szCs w:val="24"/>
        </w:rPr>
        <w:t xml:space="preserve">is the free parking set at </w:t>
      </w:r>
      <w:r>
        <w:rPr>
          <w:sz w:val="24"/>
          <w:szCs w:val="24"/>
        </w:rPr>
        <w:t>4:</w:t>
      </w:r>
      <w:r w:rsidR="00553605">
        <w:rPr>
          <w:sz w:val="24"/>
          <w:szCs w:val="24"/>
        </w:rPr>
        <w:t>30 pm? It is set as close as possible to the 5 pm close of business</w:t>
      </w:r>
    </w:p>
    <w:p w:rsidR="006E0A60" w:rsidRDefault="00C121E6" w:rsidP="006E0A6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Safety concern was raised that f</w:t>
      </w:r>
      <w:r w:rsidR="006E0A60">
        <w:rPr>
          <w:sz w:val="24"/>
          <w:szCs w:val="24"/>
        </w:rPr>
        <w:t>aculty who teach night classes do not have parking near to t</w:t>
      </w:r>
      <w:r w:rsidR="00663BC6">
        <w:rPr>
          <w:sz w:val="24"/>
          <w:szCs w:val="24"/>
        </w:rPr>
        <w:t>heir teaching buildings. One viable option</w:t>
      </w:r>
      <w:r w:rsidR="006E0A60">
        <w:rPr>
          <w:sz w:val="24"/>
          <w:szCs w:val="24"/>
        </w:rPr>
        <w:t xml:space="preserve"> so far </w:t>
      </w:r>
      <w:r w:rsidR="00663BC6">
        <w:rPr>
          <w:sz w:val="24"/>
          <w:szCs w:val="24"/>
        </w:rPr>
        <w:t>is</w:t>
      </w:r>
      <w:r w:rsidR="006E0A60">
        <w:rPr>
          <w:sz w:val="24"/>
          <w:szCs w:val="24"/>
        </w:rPr>
        <w:t xml:space="preserve"> employee escort but it is only limited to on campus from building to parking lot. But some faculty are parking off campus at Target or Safeway because they cannot aff</w:t>
      </w:r>
      <w:r w:rsidR="009A72DD">
        <w:rPr>
          <w:sz w:val="24"/>
          <w:szCs w:val="24"/>
        </w:rPr>
        <w:t>ord to park on campus, they cannot</w:t>
      </w:r>
      <w:r w:rsidR="006E0A60">
        <w:rPr>
          <w:sz w:val="24"/>
          <w:szCs w:val="24"/>
        </w:rPr>
        <w:t xml:space="preserve"> get escort service.</w:t>
      </w:r>
      <w:r>
        <w:rPr>
          <w:sz w:val="24"/>
          <w:szCs w:val="24"/>
        </w:rPr>
        <w:t xml:space="preserve"> What should be done?</w:t>
      </w:r>
    </w:p>
    <w:p w:rsidR="006E0A60" w:rsidRDefault="006E0A60" w:rsidP="006E0A60">
      <w:pPr>
        <w:pStyle w:val="NoSpacing"/>
        <w:rPr>
          <w:sz w:val="24"/>
          <w:szCs w:val="24"/>
        </w:rPr>
      </w:pPr>
    </w:p>
    <w:p w:rsidR="006E0A60" w:rsidRDefault="006E0A60" w:rsidP="006E0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IV. Announcements</w:t>
      </w:r>
    </w:p>
    <w:p w:rsidR="006E0A60" w:rsidRDefault="006E0A60" w:rsidP="006E0A6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Brown bag event was well attended. Possibility of setting up similar informal conversations</w:t>
      </w:r>
    </w:p>
    <w:p w:rsidR="003F4EE4" w:rsidRDefault="003F4EE4" w:rsidP="006E0A6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Portree scholarship balance is now $426, target is $500. The 5K money is for next year</w:t>
      </w:r>
    </w:p>
    <w:p w:rsidR="003F4EE4" w:rsidRDefault="003F4EE4" w:rsidP="006E0A6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5K registration; $20 on the day and pre-registration March 25-27, 2014 and April 9-11, 2014 in the Union. </w:t>
      </w:r>
    </w:p>
    <w:p w:rsidR="002358E7" w:rsidRDefault="002358E7" w:rsidP="003F4EE4">
      <w:pPr>
        <w:pStyle w:val="NoSpacing"/>
        <w:rPr>
          <w:sz w:val="24"/>
          <w:szCs w:val="24"/>
        </w:rPr>
      </w:pPr>
    </w:p>
    <w:p w:rsidR="003F4EE4" w:rsidRPr="006E0A60" w:rsidRDefault="00DE444D" w:rsidP="003F4E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 April 7, 2014 12:45</w:t>
      </w:r>
      <w:r w:rsidR="005A2786">
        <w:rPr>
          <w:sz w:val="24"/>
          <w:szCs w:val="24"/>
        </w:rPr>
        <w:t>-1:</w:t>
      </w:r>
      <w:r w:rsidR="002358E7">
        <w:rPr>
          <w:sz w:val="24"/>
          <w:szCs w:val="24"/>
        </w:rPr>
        <w:t>30 pm</w:t>
      </w:r>
    </w:p>
    <w:sectPr w:rsidR="003F4EE4" w:rsidRPr="006E0A60" w:rsidSect="00B47A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35" w:rsidRDefault="00C76635" w:rsidP="003F4EE4">
      <w:pPr>
        <w:spacing w:after="0" w:line="240" w:lineRule="auto"/>
      </w:pPr>
      <w:r>
        <w:separator/>
      </w:r>
    </w:p>
  </w:endnote>
  <w:endnote w:type="continuationSeparator" w:id="0">
    <w:p w:rsidR="00C76635" w:rsidRDefault="00C76635" w:rsidP="003F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299119"/>
      <w:docPartObj>
        <w:docPartGallery w:val="Page Numbers (Bottom of Page)"/>
        <w:docPartUnique/>
      </w:docPartObj>
    </w:sdtPr>
    <w:sdtEndPr/>
    <w:sdtContent>
      <w:p w:rsidR="003F4EE4" w:rsidRDefault="00C766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EE4" w:rsidRDefault="003F4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35" w:rsidRDefault="00C76635" w:rsidP="003F4EE4">
      <w:pPr>
        <w:spacing w:after="0" w:line="240" w:lineRule="auto"/>
      </w:pPr>
      <w:r>
        <w:separator/>
      </w:r>
    </w:p>
  </w:footnote>
  <w:footnote w:type="continuationSeparator" w:id="0">
    <w:p w:rsidR="00C76635" w:rsidRDefault="00C76635" w:rsidP="003F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24E"/>
    <w:multiLevelType w:val="hybridMultilevel"/>
    <w:tmpl w:val="EFDC6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371AB9"/>
    <w:multiLevelType w:val="hybridMultilevel"/>
    <w:tmpl w:val="E2B6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1887"/>
    <w:multiLevelType w:val="hybridMultilevel"/>
    <w:tmpl w:val="4828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4AD"/>
    <w:multiLevelType w:val="hybridMultilevel"/>
    <w:tmpl w:val="1B02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7FFE"/>
    <w:multiLevelType w:val="hybridMultilevel"/>
    <w:tmpl w:val="32B2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610A5"/>
    <w:multiLevelType w:val="hybridMultilevel"/>
    <w:tmpl w:val="877A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97"/>
    <w:rsid w:val="00053544"/>
    <w:rsid w:val="00066BD2"/>
    <w:rsid w:val="00115D5F"/>
    <w:rsid w:val="00160D0D"/>
    <w:rsid w:val="002358E7"/>
    <w:rsid w:val="003F4EE4"/>
    <w:rsid w:val="0040756C"/>
    <w:rsid w:val="00451337"/>
    <w:rsid w:val="00457A32"/>
    <w:rsid w:val="004903A8"/>
    <w:rsid w:val="004E7097"/>
    <w:rsid w:val="00553605"/>
    <w:rsid w:val="005A2786"/>
    <w:rsid w:val="005A3CAF"/>
    <w:rsid w:val="005E3AF3"/>
    <w:rsid w:val="00613576"/>
    <w:rsid w:val="00663BC6"/>
    <w:rsid w:val="006C58B5"/>
    <w:rsid w:val="006E0A60"/>
    <w:rsid w:val="0071246B"/>
    <w:rsid w:val="00776B2B"/>
    <w:rsid w:val="008A224A"/>
    <w:rsid w:val="008E6288"/>
    <w:rsid w:val="0094550A"/>
    <w:rsid w:val="009A72DD"/>
    <w:rsid w:val="00AC4DDC"/>
    <w:rsid w:val="00B416F0"/>
    <w:rsid w:val="00B47AA9"/>
    <w:rsid w:val="00B71F79"/>
    <w:rsid w:val="00B901A4"/>
    <w:rsid w:val="00BB2835"/>
    <w:rsid w:val="00C121E6"/>
    <w:rsid w:val="00C76635"/>
    <w:rsid w:val="00D8457B"/>
    <w:rsid w:val="00DE444D"/>
    <w:rsid w:val="00DF2E34"/>
    <w:rsid w:val="00E40015"/>
    <w:rsid w:val="00E83032"/>
    <w:rsid w:val="00EF54B9"/>
    <w:rsid w:val="00F2447B"/>
    <w:rsid w:val="00F2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0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7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EE4"/>
  </w:style>
  <w:style w:type="paragraph" w:styleId="Footer">
    <w:name w:val="footer"/>
    <w:basedOn w:val="Normal"/>
    <w:link w:val="FooterChar"/>
    <w:uiPriority w:val="99"/>
    <w:unhideWhenUsed/>
    <w:rsid w:val="003F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0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7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EE4"/>
  </w:style>
  <w:style w:type="paragraph" w:styleId="Footer">
    <w:name w:val="footer"/>
    <w:basedOn w:val="Normal"/>
    <w:link w:val="FooterChar"/>
    <w:uiPriority w:val="99"/>
    <w:unhideWhenUsed/>
    <w:rsid w:val="003F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mentel@storbeckpiment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Chiedza</dc:creator>
  <cp:lastModifiedBy>Melody</cp:lastModifiedBy>
  <cp:revision>2</cp:revision>
  <dcterms:created xsi:type="dcterms:W3CDTF">2014-04-28T07:17:00Z</dcterms:created>
  <dcterms:modified xsi:type="dcterms:W3CDTF">2014-04-28T07:17:00Z</dcterms:modified>
</cp:coreProperties>
</file>