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Cambria" w:cs="Cambria" w:eastAsia="Cambria" w:hAnsi="Cambria"/>
          <w:sz w:val="20"/>
          <w:szCs w:val="20"/>
        </w:rPr>
      </w:pPr>
      <w:r w:rsidDel="00000000" w:rsidR="00000000" w:rsidRPr="00000000">
        <w:rPr>
          <w:sz w:val="20"/>
          <w:szCs w:val="20"/>
          <w:rtl w:val="0"/>
        </w:rPr>
        <w:t xml:space="preserve">Monday,  November 27, 2017</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169 (Teaching Commons)</w:t>
      </w:r>
      <w:r w:rsidDel="00000000" w:rsidR="00000000" w:rsidRPr="00000000">
        <w:rPr>
          <w:rtl w:val="0"/>
        </w:rPr>
      </w:r>
    </w:p>
    <w:p w:rsidR="00000000" w:rsidDel="00000000" w:rsidP="00000000" w:rsidRDefault="00000000" w:rsidRPr="00000000" w14:paraId="00000002">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b w:val="1"/>
          <w:sz w:val="20"/>
          <w:szCs w:val="20"/>
        </w:rPr>
      </w:pPr>
      <w:r w:rsidDel="00000000" w:rsidR="00000000" w:rsidRPr="00000000">
        <w:rPr>
          <w:b w:val="1"/>
          <w:sz w:val="20"/>
          <w:szCs w:val="20"/>
          <w:rtl w:val="0"/>
        </w:rPr>
        <w:t xml:space="preserve">Minutes</w:t>
      </w:r>
    </w:p>
    <w:p w:rsidR="00000000" w:rsidDel="00000000" w:rsidP="00000000" w:rsidRDefault="00000000" w:rsidRPr="00000000" w14:paraId="00000004">
      <w:pPr>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05">
      <w:pPr>
        <w:spacing w:line="240" w:lineRule="auto"/>
        <w:contextualSpacing w:val="0"/>
        <w:rPr>
          <w:sz w:val="20"/>
          <w:szCs w:val="20"/>
          <w:u w:val="single"/>
        </w:rPr>
      </w:pPr>
      <w:r w:rsidDel="00000000" w:rsidR="00000000" w:rsidRPr="00000000">
        <w:rPr>
          <w:sz w:val="20"/>
          <w:szCs w:val="20"/>
          <w:u w:val="single"/>
          <w:rtl w:val="0"/>
        </w:rPr>
        <w:t xml:space="preserve">In attendance: </w:t>
      </w:r>
    </w:p>
    <w:p w:rsidR="00000000" w:rsidDel="00000000" w:rsidP="00000000" w:rsidRDefault="00000000" w:rsidRPr="00000000" w14:paraId="00000006">
      <w:pPr>
        <w:spacing w:line="240" w:lineRule="auto"/>
        <w:contextualSpacing w:val="0"/>
        <w:rPr>
          <w:sz w:val="20"/>
          <w:szCs w:val="20"/>
        </w:rPr>
      </w:pPr>
      <w:r w:rsidDel="00000000" w:rsidR="00000000" w:rsidRPr="00000000">
        <w:rPr>
          <w:sz w:val="20"/>
          <w:szCs w:val="20"/>
          <w:rtl w:val="0"/>
        </w:rPr>
        <w:t xml:space="preserve">Sharon Gorman - Co-chair</w:t>
      </w:r>
    </w:p>
    <w:p w:rsidR="00000000" w:rsidDel="00000000" w:rsidP="00000000" w:rsidRDefault="00000000" w:rsidRPr="00000000" w14:paraId="00000007">
      <w:pPr>
        <w:spacing w:line="240" w:lineRule="auto"/>
        <w:contextualSpacing w:val="0"/>
        <w:rPr>
          <w:sz w:val="20"/>
          <w:szCs w:val="20"/>
        </w:rPr>
      </w:pPr>
      <w:r w:rsidDel="00000000" w:rsidR="00000000" w:rsidRPr="00000000">
        <w:rPr>
          <w:sz w:val="20"/>
          <w:szCs w:val="20"/>
          <w:rtl w:val="0"/>
        </w:rPr>
        <w:t xml:space="preserve">Debra Edgerton - Co-chair</w:t>
      </w:r>
    </w:p>
    <w:p w:rsidR="00000000" w:rsidDel="00000000" w:rsidP="00000000" w:rsidRDefault="00000000" w:rsidRPr="00000000" w14:paraId="00000008">
      <w:pPr>
        <w:spacing w:line="240" w:lineRule="auto"/>
        <w:contextualSpacing w:val="0"/>
        <w:rPr>
          <w:sz w:val="20"/>
          <w:szCs w:val="20"/>
        </w:rPr>
      </w:pPr>
      <w:r w:rsidDel="00000000" w:rsidR="00000000" w:rsidRPr="00000000">
        <w:rPr>
          <w:sz w:val="20"/>
          <w:szCs w:val="20"/>
          <w:rtl w:val="0"/>
        </w:rPr>
        <w:t xml:space="preserve">Michele Lee</w:t>
      </w:r>
    </w:p>
    <w:p w:rsidR="00000000" w:rsidDel="00000000" w:rsidP="00000000" w:rsidRDefault="00000000" w:rsidRPr="00000000" w14:paraId="00000009">
      <w:pPr>
        <w:spacing w:line="240" w:lineRule="auto"/>
        <w:contextualSpacing w:val="0"/>
        <w:rPr>
          <w:sz w:val="20"/>
          <w:szCs w:val="20"/>
        </w:rPr>
      </w:pPr>
      <w:r w:rsidDel="00000000" w:rsidR="00000000" w:rsidRPr="00000000">
        <w:rPr>
          <w:sz w:val="20"/>
          <w:szCs w:val="20"/>
          <w:rtl w:val="0"/>
        </w:rPr>
        <w:t xml:space="preserve">Alexandra Carpino</w:t>
      </w:r>
    </w:p>
    <w:p w:rsidR="00000000" w:rsidDel="00000000" w:rsidP="00000000" w:rsidRDefault="00000000" w:rsidRPr="00000000" w14:paraId="0000000A">
      <w:pPr>
        <w:spacing w:line="240" w:lineRule="auto"/>
        <w:contextualSpacing w:val="0"/>
        <w:rPr>
          <w:sz w:val="20"/>
          <w:szCs w:val="20"/>
        </w:rPr>
      </w:pPr>
      <w:r w:rsidDel="00000000" w:rsidR="00000000" w:rsidRPr="00000000">
        <w:rPr>
          <w:sz w:val="20"/>
          <w:szCs w:val="20"/>
          <w:rtl w:val="0"/>
        </w:rPr>
        <w:t xml:space="preserve">Uzma Tahir </w:t>
      </w:r>
    </w:p>
    <w:p w:rsidR="00000000" w:rsidDel="00000000" w:rsidP="00000000" w:rsidRDefault="00000000" w:rsidRPr="00000000" w14:paraId="0000000B">
      <w:pPr>
        <w:spacing w:line="240" w:lineRule="auto"/>
        <w:contextualSpacing w:val="0"/>
        <w:rPr>
          <w:sz w:val="20"/>
          <w:szCs w:val="20"/>
        </w:rPr>
      </w:pPr>
      <w:r w:rsidDel="00000000" w:rsidR="00000000" w:rsidRPr="00000000">
        <w:rPr>
          <w:sz w:val="20"/>
          <w:szCs w:val="20"/>
          <w:rtl w:val="0"/>
        </w:rPr>
        <w:t xml:space="preserve">Lori Rudiner Haye</w:t>
      </w:r>
    </w:p>
    <w:p w:rsidR="00000000" w:rsidDel="00000000" w:rsidP="00000000" w:rsidRDefault="00000000" w:rsidRPr="00000000" w14:paraId="0000000C">
      <w:pPr>
        <w:spacing w:line="240" w:lineRule="auto"/>
        <w:contextualSpacing w:val="0"/>
        <w:rPr>
          <w:sz w:val="20"/>
          <w:szCs w:val="20"/>
        </w:rPr>
      </w:pPr>
      <w:r w:rsidDel="00000000" w:rsidR="00000000" w:rsidRPr="00000000">
        <w:rPr>
          <w:sz w:val="20"/>
          <w:szCs w:val="20"/>
          <w:rtl w:val="0"/>
        </w:rPr>
        <w:t xml:space="preserve">Samantha Clifford</w:t>
      </w:r>
    </w:p>
    <w:p w:rsidR="00000000" w:rsidDel="00000000" w:rsidP="00000000" w:rsidRDefault="00000000" w:rsidRPr="00000000" w14:paraId="0000000D">
      <w:pPr>
        <w:spacing w:line="240" w:lineRule="auto"/>
        <w:contextualSpacing w:val="0"/>
        <w:rPr>
          <w:sz w:val="20"/>
          <w:szCs w:val="20"/>
        </w:rPr>
      </w:pPr>
      <w:r w:rsidDel="00000000" w:rsidR="00000000" w:rsidRPr="00000000">
        <w:rPr>
          <w:sz w:val="20"/>
          <w:szCs w:val="20"/>
          <w:rtl w:val="0"/>
        </w:rPr>
        <w:t xml:space="preserve">Barbara Mendez</w:t>
      </w:r>
    </w:p>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Nena Bloom</w:t>
      </w:r>
    </w:p>
    <w:p w:rsidR="00000000" w:rsidDel="00000000" w:rsidP="00000000" w:rsidRDefault="00000000" w:rsidRPr="00000000" w14:paraId="0000000F">
      <w:pPr>
        <w:spacing w:line="240" w:lineRule="auto"/>
        <w:contextualSpacing w:val="0"/>
        <w:rPr>
          <w:sz w:val="20"/>
          <w:szCs w:val="20"/>
        </w:rPr>
      </w:pPr>
      <w:r w:rsidDel="00000000" w:rsidR="00000000" w:rsidRPr="00000000">
        <w:rPr>
          <w:sz w:val="20"/>
          <w:szCs w:val="20"/>
          <w:rtl w:val="0"/>
        </w:rPr>
        <w:t xml:space="preserve">Kelli Smith - NAU PD Chief of Police </w:t>
      </w:r>
    </w:p>
    <w:p w:rsidR="00000000" w:rsidDel="00000000" w:rsidP="00000000" w:rsidRDefault="00000000" w:rsidRPr="00000000" w14:paraId="00000010">
      <w:pPr>
        <w:spacing w:line="240" w:lineRule="auto"/>
        <w:contextualSpacing w:val="0"/>
        <w:rPr>
          <w:sz w:val="20"/>
          <w:szCs w:val="20"/>
        </w:rPr>
      </w:pPr>
      <w:r w:rsidDel="00000000" w:rsidR="00000000" w:rsidRPr="00000000">
        <w:rPr>
          <w:sz w:val="20"/>
          <w:szCs w:val="20"/>
          <w:rtl w:val="0"/>
        </w:rPr>
        <w:t xml:space="preserve">Missy Freshour - NAU PD Asst. Police Chief </w:t>
      </w:r>
    </w:p>
    <w:p w:rsidR="00000000" w:rsidDel="00000000" w:rsidP="00000000" w:rsidRDefault="00000000" w:rsidRPr="00000000" w14:paraId="00000011">
      <w:pPr>
        <w:spacing w:line="240" w:lineRule="auto"/>
        <w:contextualSpacing w:val="0"/>
        <w:rPr>
          <w:sz w:val="20"/>
          <w:szCs w:val="20"/>
        </w:rPr>
      </w:pPr>
      <w:r w:rsidDel="00000000" w:rsidR="00000000" w:rsidRPr="00000000">
        <w:rPr>
          <w:sz w:val="20"/>
          <w:szCs w:val="20"/>
          <w:rtl w:val="0"/>
        </w:rPr>
        <w:t xml:space="preserve">Naomi Bishop</w:t>
      </w:r>
    </w:p>
    <w:p w:rsidR="00000000" w:rsidDel="00000000" w:rsidP="00000000" w:rsidRDefault="00000000" w:rsidRPr="00000000" w14:paraId="00000012">
      <w:pPr>
        <w:spacing w:line="240" w:lineRule="auto"/>
        <w:contextualSpacing w:val="0"/>
        <w:rPr>
          <w:sz w:val="20"/>
          <w:szCs w:val="20"/>
        </w:rPr>
      </w:pPr>
      <w:r w:rsidDel="00000000" w:rsidR="00000000" w:rsidRPr="00000000">
        <w:rPr>
          <w:sz w:val="20"/>
          <w:szCs w:val="20"/>
          <w:rtl w:val="0"/>
        </w:rPr>
        <w:t xml:space="preserve">Bo Schwabacher</w:t>
      </w:r>
    </w:p>
    <w:p w:rsidR="00000000" w:rsidDel="00000000" w:rsidP="00000000" w:rsidRDefault="00000000" w:rsidRPr="00000000" w14:paraId="00000013">
      <w:pPr>
        <w:spacing w:line="240" w:lineRule="auto"/>
        <w:contextualSpacing w:val="0"/>
        <w:rPr>
          <w:sz w:val="20"/>
          <w:szCs w:val="20"/>
        </w:rPr>
      </w:pPr>
      <w:r w:rsidDel="00000000" w:rsidR="00000000" w:rsidRPr="00000000">
        <w:rPr>
          <w:sz w:val="20"/>
          <w:szCs w:val="20"/>
          <w:rtl w:val="0"/>
        </w:rPr>
        <w:t xml:space="preserve">Megan Trout - Graduate Assistant </w:t>
      </w:r>
    </w:p>
    <w:p w:rsidR="00000000" w:rsidDel="00000000" w:rsidP="00000000" w:rsidRDefault="00000000" w:rsidRPr="00000000" w14:paraId="00000014">
      <w:pPr>
        <w:spacing w:line="240" w:lineRule="auto"/>
        <w:contextualSpacing w:val="0"/>
        <w:rPr>
          <w:sz w:val="20"/>
          <w:szCs w:val="20"/>
        </w:rPr>
      </w:pPr>
      <w:r w:rsidDel="00000000" w:rsidR="00000000" w:rsidRPr="00000000">
        <w:rPr>
          <w:sz w:val="20"/>
          <w:szCs w:val="20"/>
          <w:rtl w:val="0"/>
        </w:rPr>
        <w:t xml:space="preserve">Dan Okoli, Vice President of Capital Planning and Campus Operations</w:t>
      </w:r>
      <w:r w:rsidDel="00000000" w:rsidR="00000000" w:rsidRPr="00000000">
        <w:rPr>
          <w:rtl w:val="0"/>
        </w:rPr>
      </w:r>
    </w:p>
    <w:p w:rsidR="00000000" w:rsidDel="00000000" w:rsidP="00000000" w:rsidRDefault="00000000" w:rsidRPr="00000000" w14:paraId="00000015">
      <w:pPr>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contextualSpacing w:val="1"/>
        <w:rPr>
          <w:sz w:val="20"/>
          <w:szCs w:val="20"/>
        </w:rPr>
      </w:pPr>
      <w:r w:rsidDel="00000000" w:rsidR="00000000" w:rsidRPr="00000000">
        <w:rPr>
          <w:sz w:val="20"/>
          <w:szCs w:val="20"/>
          <w:rtl w:val="0"/>
        </w:rPr>
        <w:t xml:space="preserve">Welcome and Roll Call - Called to order at 12:05pm by Sharon Gorman, co-chair</w:t>
      </w:r>
    </w:p>
    <w:p w:rsidR="00000000" w:rsidDel="00000000" w:rsidP="00000000" w:rsidRDefault="00000000" w:rsidRPr="00000000" w14:paraId="00000017">
      <w:pP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contextualSpacing w:val="1"/>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9">
      <w:pPr>
        <w:numPr>
          <w:ilvl w:val="1"/>
          <w:numId w:val="3"/>
        </w:numPr>
        <w:spacing w:line="240" w:lineRule="auto"/>
        <w:ind w:left="1440" w:hanging="360"/>
        <w:contextualSpacing w:val="1"/>
        <w:rPr>
          <w:sz w:val="20"/>
          <w:szCs w:val="20"/>
          <w:u w:val="none"/>
        </w:rPr>
      </w:pPr>
      <w:r w:rsidDel="00000000" w:rsidR="00000000" w:rsidRPr="00000000">
        <w:rPr>
          <w:sz w:val="20"/>
          <w:szCs w:val="20"/>
          <w:rtl w:val="0"/>
        </w:rPr>
        <w:t xml:space="preserve">Film Screening of "The Mask You Live In" - November 30</w:t>
      </w:r>
      <w:r w:rsidDel="00000000" w:rsidR="00000000" w:rsidRPr="00000000">
        <w:rPr>
          <w:sz w:val="34"/>
          <w:szCs w:val="34"/>
          <w:vertAlign w:val="superscript"/>
          <w:rtl w:val="0"/>
        </w:rPr>
        <w:t xml:space="preserve">th</w:t>
      </w:r>
      <w:r w:rsidDel="00000000" w:rsidR="00000000" w:rsidRPr="00000000">
        <w:rPr>
          <w:sz w:val="20"/>
          <w:szCs w:val="20"/>
          <w:rtl w:val="0"/>
        </w:rPr>
        <w:t xml:space="preserve"> at 7:00pm at Firecreek in Downtown Flagstaff</w:t>
      </w:r>
    </w:p>
    <w:p w:rsidR="00000000" w:rsidDel="00000000" w:rsidP="00000000" w:rsidRDefault="00000000" w:rsidRPr="00000000" w14:paraId="0000001A">
      <w:pPr>
        <w:numPr>
          <w:ilvl w:val="1"/>
          <w:numId w:val="3"/>
        </w:numPr>
        <w:spacing w:line="240" w:lineRule="auto"/>
        <w:ind w:left="1440" w:hanging="360"/>
        <w:contextualSpacing w:val="1"/>
        <w:rPr>
          <w:sz w:val="20"/>
          <w:szCs w:val="20"/>
          <w:u w:val="none"/>
        </w:rPr>
      </w:pPr>
      <w:r w:rsidDel="00000000" w:rsidR="00000000" w:rsidRPr="00000000">
        <w:rPr>
          <w:sz w:val="20"/>
          <w:szCs w:val="20"/>
          <w:rtl w:val="0"/>
        </w:rPr>
        <w:t xml:space="preserve">Women of Color Symposium is tentatively set for April 14th. Working on getting Mayor Evans and Liz Archuleta to speak at one of the forums. Is CSW willing to fund an honorarium for them? </w:t>
      </w:r>
    </w:p>
    <w:p w:rsidR="00000000" w:rsidDel="00000000" w:rsidP="00000000" w:rsidRDefault="00000000" w:rsidRPr="00000000" w14:paraId="0000001B">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Angela Ray - may try to get her as keynote speaker also</w:t>
      </w:r>
    </w:p>
    <w:p w:rsidR="00000000" w:rsidDel="00000000" w:rsidP="00000000" w:rsidRDefault="00000000" w:rsidRPr="00000000" w14:paraId="0000001C">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Discussion of budget related to honorarium</w:t>
      </w:r>
    </w:p>
    <w:p w:rsidR="00000000" w:rsidDel="00000000" w:rsidP="00000000" w:rsidRDefault="00000000" w:rsidRPr="00000000" w14:paraId="0000001D">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Recommend a cap - $100 per person was proposed</w:t>
      </w:r>
    </w:p>
    <w:p w:rsidR="00000000" w:rsidDel="00000000" w:rsidP="00000000" w:rsidRDefault="00000000" w:rsidRPr="00000000" w14:paraId="0000001E">
      <w:pPr>
        <w:numPr>
          <w:ilvl w:val="3"/>
          <w:numId w:val="3"/>
        </w:numPr>
        <w:spacing w:line="240" w:lineRule="auto"/>
        <w:ind w:left="2880" w:hanging="360"/>
        <w:contextualSpacing w:val="1"/>
        <w:rPr>
          <w:sz w:val="20"/>
          <w:szCs w:val="20"/>
          <w:u w:val="none"/>
        </w:rPr>
      </w:pPr>
      <w:r w:rsidDel="00000000" w:rsidR="00000000" w:rsidRPr="00000000">
        <w:rPr>
          <w:sz w:val="20"/>
          <w:szCs w:val="20"/>
          <w:rtl w:val="0"/>
        </w:rPr>
        <w:t xml:space="preserve">Took a vote - All ayes, no nays</w:t>
      </w:r>
    </w:p>
    <w:p w:rsidR="00000000" w:rsidDel="00000000" w:rsidP="00000000" w:rsidRDefault="00000000" w:rsidRPr="00000000" w14:paraId="0000001F">
      <w:pPr>
        <w:numPr>
          <w:ilvl w:val="1"/>
          <w:numId w:val="3"/>
        </w:numPr>
        <w:spacing w:line="240" w:lineRule="auto"/>
        <w:ind w:left="1440" w:hanging="360"/>
        <w:contextualSpacing w:val="1"/>
        <w:rPr>
          <w:sz w:val="20"/>
          <w:szCs w:val="20"/>
          <w:u w:val="none"/>
        </w:rPr>
      </w:pPr>
      <w:r w:rsidDel="00000000" w:rsidR="00000000" w:rsidRPr="00000000">
        <w:rPr>
          <w:sz w:val="20"/>
          <w:szCs w:val="20"/>
          <w:rtl w:val="0"/>
        </w:rPr>
        <w:t xml:space="preserve">Planning for the Army ROTC 5K Run for Martha Portree Scholarship</w:t>
      </w:r>
    </w:p>
    <w:p w:rsidR="00000000" w:rsidDel="00000000" w:rsidP="00000000" w:rsidRDefault="00000000" w:rsidRPr="00000000" w14:paraId="00000020">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Usually in April - date TBD</w:t>
      </w:r>
    </w:p>
    <w:p w:rsidR="00000000" w:rsidDel="00000000" w:rsidP="00000000" w:rsidRDefault="00000000" w:rsidRPr="00000000" w14:paraId="00000021">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Martha Portree was a librarian and big supporter of education and single parents</w:t>
      </w:r>
    </w:p>
    <w:p w:rsidR="00000000" w:rsidDel="00000000" w:rsidP="00000000" w:rsidRDefault="00000000" w:rsidRPr="00000000" w14:paraId="00000022">
      <w:pPr>
        <w:numPr>
          <w:ilvl w:val="1"/>
          <w:numId w:val="3"/>
        </w:numPr>
        <w:spacing w:line="240" w:lineRule="auto"/>
        <w:ind w:left="1440" w:hanging="360"/>
        <w:contextualSpacing w:val="1"/>
        <w:rPr>
          <w:sz w:val="20"/>
          <w:szCs w:val="20"/>
          <w:u w:val="none"/>
        </w:rPr>
      </w:pPr>
      <w:r w:rsidDel="00000000" w:rsidR="00000000" w:rsidRPr="00000000">
        <w:rPr>
          <w:sz w:val="20"/>
          <w:szCs w:val="20"/>
          <w:rtl w:val="0"/>
        </w:rPr>
        <w:t xml:space="preserve">Other announcements from Commissioners </w:t>
      </w:r>
    </w:p>
    <w:p w:rsidR="00000000" w:rsidDel="00000000" w:rsidP="00000000" w:rsidRDefault="00000000" w:rsidRPr="00000000" w14:paraId="00000023">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Hermanos United for Change - Barb</w:t>
      </w:r>
    </w:p>
    <w:p w:rsidR="00000000" w:rsidDel="00000000" w:rsidP="00000000" w:rsidRDefault="00000000" w:rsidRPr="00000000" w14:paraId="00000024">
      <w:pPr>
        <w:numPr>
          <w:ilvl w:val="2"/>
          <w:numId w:val="3"/>
        </w:numPr>
        <w:spacing w:line="240" w:lineRule="auto"/>
        <w:ind w:left="2160" w:hanging="360"/>
        <w:contextualSpacing w:val="1"/>
        <w:rPr>
          <w:sz w:val="20"/>
          <w:szCs w:val="20"/>
          <w:u w:val="none"/>
        </w:rPr>
      </w:pPr>
      <w:r w:rsidDel="00000000" w:rsidR="00000000" w:rsidRPr="00000000">
        <w:rPr>
          <w:sz w:val="20"/>
          <w:szCs w:val="20"/>
          <w:rtl w:val="0"/>
        </w:rPr>
        <w:t xml:space="preserve">Grad Student Government - Uzma</w:t>
      </w:r>
    </w:p>
    <w:p w:rsidR="00000000" w:rsidDel="00000000" w:rsidP="00000000" w:rsidRDefault="00000000" w:rsidRPr="00000000" w14:paraId="00000025">
      <w:pPr>
        <w:numPr>
          <w:ilvl w:val="3"/>
          <w:numId w:val="3"/>
        </w:numPr>
        <w:spacing w:line="240" w:lineRule="auto"/>
        <w:ind w:left="2880" w:hanging="360"/>
        <w:contextualSpacing w:val="1"/>
        <w:rPr>
          <w:sz w:val="20"/>
          <w:szCs w:val="20"/>
          <w:u w:val="none"/>
        </w:rPr>
      </w:pPr>
      <w:r w:rsidDel="00000000" w:rsidR="00000000" w:rsidRPr="00000000">
        <w:rPr>
          <w:sz w:val="20"/>
          <w:szCs w:val="20"/>
          <w:rtl w:val="0"/>
        </w:rPr>
        <w:t xml:space="preserve">Elections early next semester</w:t>
      </w:r>
    </w:p>
    <w:p w:rsidR="00000000" w:rsidDel="00000000" w:rsidP="00000000" w:rsidRDefault="00000000" w:rsidRPr="00000000" w14:paraId="00000026">
      <w:pPr>
        <w:numPr>
          <w:ilvl w:val="3"/>
          <w:numId w:val="3"/>
        </w:numPr>
        <w:spacing w:line="240" w:lineRule="auto"/>
        <w:ind w:left="2880" w:hanging="360"/>
        <w:contextualSpacing w:val="1"/>
        <w:rPr>
          <w:sz w:val="20"/>
          <w:szCs w:val="20"/>
          <w:u w:val="none"/>
        </w:rPr>
      </w:pPr>
      <w:r w:rsidDel="00000000" w:rsidR="00000000" w:rsidRPr="00000000">
        <w:rPr>
          <w:sz w:val="20"/>
          <w:szCs w:val="20"/>
          <w:rtl w:val="0"/>
        </w:rPr>
        <w:t xml:space="preserve">3 minute presentation </w:t>
      </w:r>
    </w:p>
    <w:p w:rsidR="00000000" w:rsidDel="00000000" w:rsidP="00000000" w:rsidRDefault="00000000" w:rsidRPr="00000000" w14:paraId="00000027">
      <w:pPr>
        <w:numPr>
          <w:ilvl w:val="4"/>
          <w:numId w:val="3"/>
        </w:numPr>
        <w:spacing w:line="240" w:lineRule="auto"/>
        <w:ind w:left="3600" w:hanging="360"/>
        <w:contextualSpacing w:val="1"/>
        <w:rPr>
          <w:sz w:val="20"/>
          <w:szCs w:val="20"/>
          <w:u w:val="none"/>
        </w:rPr>
      </w:pPr>
      <w:r w:rsidDel="00000000" w:rsidR="00000000" w:rsidRPr="00000000">
        <w:rPr>
          <w:sz w:val="20"/>
          <w:szCs w:val="20"/>
          <w:rtl w:val="0"/>
        </w:rPr>
        <w:t xml:space="preserve">January 28th is the deadline for the abstract</w:t>
      </w:r>
    </w:p>
    <w:p w:rsidR="00000000" w:rsidDel="00000000" w:rsidP="00000000" w:rsidRDefault="00000000" w:rsidRPr="00000000" w14:paraId="00000028">
      <w:pPr>
        <w:numPr>
          <w:ilvl w:val="3"/>
          <w:numId w:val="3"/>
        </w:numPr>
        <w:spacing w:line="240" w:lineRule="auto"/>
        <w:ind w:left="2880" w:hanging="360"/>
        <w:contextualSpacing w:val="1"/>
        <w:rPr>
          <w:sz w:val="20"/>
          <w:szCs w:val="20"/>
          <w:u w:val="none"/>
        </w:rPr>
      </w:pPr>
      <w:r w:rsidDel="00000000" w:rsidR="00000000" w:rsidRPr="00000000">
        <w:rPr>
          <w:sz w:val="20"/>
          <w:szCs w:val="20"/>
          <w:rtl w:val="0"/>
        </w:rPr>
        <w:t xml:space="preserve">Local University Women group representatives attending GSG meeting on Wednesday at Ashurst </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contextualSpacing w:val="1"/>
        <w:rPr>
          <w:strike w:val="1"/>
          <w:sz w:val="20"/>
          <w:szCs w:val="20"/>
        </w:rPr>
      </w:pPr>
      <w:r w:rsidDel="00000000" w:rsidR="00000000" w:rsidRPr="00000000">
        <w:rPr>
          <w:b w:val="1"/>
          <w:strike w:val="1"/>
          <w:sz w:val="20"/>
          <w:szCs w:val="20"/>
          <w:rtl w:val="0"/>
        </w:rPr>
        <w:t xml:space="preserve">Presentation and Discussion:</w:t>
      </w:r>
      <w:r w:rsidDel="00000000" w:rsidR="00000000" w:rsidRPr="00000000">
        <w:rPr>
          <w:strike w:val="1"/>
          <w:sz w:val="20"/>
          <w:szCs w:val="20"/>
          <w:rtl w:val="0"/>
        </w:rPr>
        <w:t xml:space="preserve">  Changes to the Leave of Absence Police (Diane Verkest and Cindy Chilcoat of Human Resources)</w:t>
        <w:br w:type="textWrapping"/>
      </w:r>
    </w:p>
    <w:p w:rsidR="00000000" w:rsidDel="00000000" w:rsidP="00000000" w:rsidRDefault="00000000" w:rsidRPr="00000000" w14:paraId="0000002A">
      <w:pPr>
        <w:numPr>
          <w:ilvl w:val="0"/>
          <w:numId w:val="3"/>
        </w:numPr>
        <w:spacing w:line="240" w:lineRule="auto"/>
        <w:ind w:left="720" w:hanging="360"/>
        <w:contextualSpacing w:val="1"/>
        <w:rPr>
          <w:sz w:val="20"/>
          <w:szCs w:val="20"/>
        </w:rPr>
      </w:pPr>
      <w:r w:rsidDel="00000000" w:rsidR="00000000" w:rsidRPr="00000000">
        <w:rPr>
          <w:b w:val="1"/>
          <w:sz w:val="20"/>
          <w:szCs w:val="20"/>
          <w:rtl w:val="0"/>
        </w:rPr>
        <w:t xml:space="preserve">Presentation  and Discussion: </w:t>
      </w:r>
      <w:r w:rsidDel="00000000" w:rsidR="00000000" w:rsidRPr="00000000">
        <w:rPr>
          <w:sz w:val="20"/>
          <w:szCs w:val="20"/>
          <w:rtl w:val="0"/>
        </w:rPr>
        <w:t xml:space="preserve">NAUPD Chief of Police, Kelli Smith and </w:t>
      </w:r>
      <w:r w:rsidDel="00000000" w:rsidR="00000000" w:rsidRPr="00000000">
        <w:rPr>
          <w:sz w:val="20"/>
          <w:szCs w:val="20"/>
          <w:rtl w:val="0"/>
        </w:rPr>
        <w:t xml:space="preserve">the NAUPD Asst. Police Chief Missy Freshour</w:t>
      </w:r>
      <w:r w:rsidDel="00000000" w:rsidR="00000000" w:rsidRPr="00000000">
        <w:rPr>
          <w:sz w:val="20"/>
          <w:szCs w:val="20"/>
          <w:rtl w:val="0"/>
        </w:rPr>
        <w:t xml:space="preserve"> on Policy and/or stand on how NAU police officers are being trained to handle matters on gender-related safety and harassment. </w:t>
      </w:r>
    </w:p>
    <w:p w:rsidR="00000000" w:rsidDel="00000000" w:rsidP="00000000" w:rsidRDefault="00000000" w:rsidRPr="00000000" w14:paraId="0000002B">
      <w:pPr>
        <w:numPr>
          <w:ilvl w:val="1"/>
          <w:numId w:val="3"/>
        </w:numPr>
        <w:spacing w:line="240" w:lineRule="auto"/>
        <w:ind w:left="1440" w:hanging="360"/>
        <w:contextualSpacing w:val="1"/>
        <w:rPr>
          <w:sz w:val="20"/>
          <w:szCs w:val="20"/>
        </w:rPr>
      </w:pPr>
      <w:r w:rsidDel="00000000" w:rsidR="00000000" w:rsidRPr="00000000">
        <w:rPr>
          <w:sz w:val="20"/>
          <w:szCs w:val="20"/>
          <w:rtl w:val="0"/>
        </w:rPr>
        <w:t xml:space="preserve">Review of training policies as they relate to diversity </w:t>
      </w:r>
    </w:p>
    <w:p w:rsidR="00000000" w:rsidDel="00000000" w:rsidP="00000000" w:rsidRDefault="00000000" w:rsidRPr="00000000" w14:paraId="0000002C">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By 2018, hoping to bring Bias based policing practices to campus; 16-24 hour class</w:t>
      </w:r>
    </w:p>
    <w:p w:rsidR="00000000" w:rsidDel="00000000" w:rsidP="00000000" w:rsidRDefault="00000000" w:rsidRPr="00000000" w14:paraId="0000002D">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5 of 21 females on NAU police force </w:t>
      </w:r>
    </w:p>
    <w:p w:rsidR="00000000" w:rsidDel="00000000" w:rsidP="00000000" w:rsidRDefault="00000000" w:rsidRPr="00000000" w14:paraId="0000002E">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University safety aides to provide escorts </w:t>
      </w:r>
    </w:p>
    <w:p w:rsidR="00000000" w:rsidDel="00000000" w:rsidP="00000000" w:rsidRDefault="00000000" w:rsidRPr="00000000" w14:paraId="0000002F">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Officer representation in groups on campus such as LGBTQIA commission etc. </w:t>
      </w:r>
    </w:p>
    <w:p w:rsidR="00000000" w:rsidDel="00000000" w:rsidP="00000000" w:rsidRDefault="00000000" w:rsidRPr="00000000" w14:paraId="00000030">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CALIA re-accreditation</w:t>
      </w:r>
    </w:p>
    <w:p w:rsidR="00000000" w:rsidDel="00000000" w:rsidP="00000000" w:rsidRDefault="00000000" w:rsidRPr="00000000" w14:paraId="00000031">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Every 3 year file reviews, ride-alongs, forums, etc. </w:t>
      </w:r>
    </w:p>
    <w:p w:rsidR="00000000" w:rsidDel="00000000" w:rsidP="00000000" w:rsidRDefault="00000000" w:rsidRPr="00000000" w14:paraId="00000032">
      <w:pPr>
        <w:numPr>
          <w:ilvl w:val="3"/>
          <w:numId w:val="3"/>
        </w:numPr>
        <w:spacing w:line="240" w:lineRule="auto"/>
        <w:ind w:left="2880" w:hanging="360"/>
        <w:contextualSpacing w:val="1"/>
        <w:rPr>
          <w:sz w:val="20"/>
          <w:szCs w:val="20"/>
          <w:u w:val="none"/>
        </w:rPr>
      </w:pPr>
      <w:r w:rsidDel="00000000" w:rsidR="00000000" w:rsidRPr="00000000">
        <w:rPr>
          <w:sz w:val="20"/>
          <w:szCs w:val="20"/>
          <w:rtl w:val="0"/>
        </w:rPr>
        <w:t xml:space="preserve">There is a report that will be issued probably end of January</w:t>
      </w:r>
    </w:p>
    <w:p w:rsidR="00000000" w:rsidDel="00000000" w:rsidP="00000000" w:rsidRDefault="00000000" w:rsidRPr="00000000" w14:paraId="00000033">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Fair and equitable treatment</w:t>
      </w:r>
    </w:p>
    <w:p w:rsidR="00000000" w:rsidDel="00000000" w:rsidP="00000000" w:rsidRDefault="00000000" w:rsidRPr="00000000" w14:paraId="00000034">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Coffee with a Cop outreach effort</w:t>
      </w:r>
    </w:p>
    <w:p w:rsidR="00000000" w:rsidDel="00000000" w:rsidP="00000000" w:rsidRDefault="00000000" w:rsidRPr="00000000" w14:paraId="00000035">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1st and 2nd in command at NAU are female</w:t>
      </w:r>
    </w:p>
    <w:p w:rsidR="00000000" w:rsidDel="00000000" w:rsidP="00000000" w:rsidRDefault="00000000" w:rsidRPr="00000000" w14:paraId="00000036">
      <w:pPr>
        <w:numPr>
          <w:ilvl w:val="1"/>
          <w:numId w:val="3"/>
        </w:numPr>
        <w:spacing w:line="240" w:lineRule="auto"/>
        <w:ind w:left="1440" w:hanging="360"/>
        <w:contextualSpacing w:val="1"/>
        <w:rPr>
          <w:sz w:val="20"/>
          <w:szCs w:val="20"/>
        </w:rPr>
      </w:pPr>
      <w:r w:rsidDel="00000000" w:rsidR="00000000" w:rsidRPr="00000000">
        <w:rPr>
          <w:sz w:val="20"/>
          <w:szCs w:val="20"/>
          <w:rtl w:val="0"/>
        </w:rPr>
        <w:t xml:space="preserve">Open to questions</w:t>
      </w:r>
    </w:p>
    <w:p w:rsidR="00000000" w:rsidDel="00000000" w:rsidP="00000000" w:rsidRDefault="00000000" w:rsidRPr="00000000" w14:paraId="00000037">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Statistically gender based violence has not increased (sexual assault)</w:t>
      </w:r>
    </w:p>
    <w:p w:rsidR="00000000" w:rsidDel="00000000" w:rsidP="00000000" w:rsidRDefault="00000000" w:rsidRPr="00000000" w14:paraId="00000038">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Past couple years are higher for sexual assault but a lot are prior year crimes</w:t>
      </w:r>
    </w:p>
    <w:p w:rsidR="00000000" w:rsidDel="00000000" w:rsidP="00000000" w:rsidRDefault="00000000" w:rsidRPr="00000000" w14:paraId="00000039">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Victim witness services has victim advocate available on campus for past 2-3 years</w:t>
      </w:r>
    </w:p>
    <w:p w:rsidR="00000000" w:rsidDel="00000000" w:rsidP="00000000" w:rsidRDefault="00000000" w:rsidRPr="00000000" w14:paraId="0000003A">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CLEERY reporting - some may be reported other ways than the police department</w:t>
      </w:r>
    </w:p>
    <w:p w:rsidR="00000000" w:rsidDel="00000000" w:rsidP="00000000" w:rsidRDefault="00000000" w:rsidRPr="00000000" w14:paraId="0000003B">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Most commonly don’t want to go through the justice system </w:t>
      </w:r>
    </w:p>
    <w:p w:rsidR="00000000" w:rsidDel="00000000" w:rsidP="00000000" w:rsidRDefault="00000000" w:rsidRPr="00000000" w14:paraId="0000003C">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~80% involve known individuals or existing partners or alcohol </w:t>
      </w:r>
    </w:p>
    <w:p w:rsidR="00000000" w:rsidDel="00000000" w:rsidP="00000000" w:rsidRDefault="00000000" w:rsidRPr="00000000" w14:paraId="0000003D">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Hope for result of implicit bias training?</w:t>
      </w:r>
    </w:p>
    <w:p w:rsidR="00000000" w:rsidDel="00000000" w:rsidP="00000000" w:rsidRDefault="00000000" w:rsidRPr="00000000" w14:paraId="0000003E">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Scientifically based training to meet new standards</w:t>
      </w:r>
    </w:p>
    <w:p w:rsidR="00000000" w:rsidDel="00000000" w:rsidP="00000000" w:rsidRDefault="00000000" w:rsidRPr="00000000" w14:paraId="0000003F">
      <w:pPr>
        <w:numPr>
          <w:ilvl w:val="4"/>
          <w:numId w:val="3"/>
        </w:numPr>
        <w:spacing w:line="240" w:lineRule="auto"/>
        <w:ind w:left="3600" w:hanging="360"/>
        <w:contextualSpacing w:val="1"/>
        <w:rPr>
          <w:sz w:val="20"/>
          <w:szCs w:val="20"/>
        </w:rPr>
      </w:pPr>
      <w:r w:rsidDel="00000000" w:rsidR="00000000" w:rsidRPr="00000000">
        <w:rPr>
          <w:sz w:val="20"/>
          <w:szCs w:val="20"/>
          <w:rtl w:val="0"/>
        </w:rPr>
        <w:t xml:space="preserve">Cannot regulate bias, however can regulate leaving it at the door to have standardized code of conduct </w:t>
      </w:r>
    </w:p>
    <w:p w:rsidR="00000000" w:rsidDel="00000000" w:rsidP="00000000" w:rsidRDefault="00000000" w:rsidRPr="00000000" w14:paraId="00000040">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Create awareness and self-review and reflection</w:t>
      </w:r>
    </w:p>
    <w:p w:rsidR="00000000" w:rsidDel="00000000" w:rsidP="00000000" w:rsidRDefault="00000000" w:rsidRPr="00000000" w14:paraId="00000041">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$10,000+ cost “Fair and Impartial Policing” University of South Florida in Tampa</w:t>
      </w:r>
    </w:p>
    <w:p w:rsidR="00000000" w:rsidDel="00000000" w:rsidP="00000000" w:rsidRDefault="00000000" w:rsidRPr="00000000" w14:paraId="00000042">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Bicycle citations</w:t>
      </w:r>
    </w:p>
    <w:p w:rsidR="00000000" w:rsidDel="00000000" w:rsidP="00000000" w:rsidRDefault="00000000" w:rsidRPr="00000000" w14:paraId="00000043">
      <w:pPr>
        <w:numPr>
          <w:ilvl w:val="3"/>
          <w:numId w:val="3"/>
        </w:numPr>
        <w:spacing w:line="240" w:lineRule="auto"/>
        <w:ind w:left="2880" w:hanging="360"/>
        <w:contextualSpacing w:val="1"/>
        <w:rPr>
          <w:sz w:val="20"/>
          <w:szCs w:val="20"/>
        </w:rPr>
      </w:pPr>
      <w:r w:rsidDel="00000000" w:rsidR="00000000" w:rsidRPr="00000000">
        <w:rPr>
          <w:sz w:val="20"/>
          <w:szCs w:val="20"/>
          <w:rtl w:val="0"/>
        </w:rPr>
        <w:t xml:space="preserve">Grants received to do pedestrian/bike safety </w:t>
        <w:br w:type="textWrapping"/>
      </w:r>
    </w:p>
    <w:p w:rsidR="00000000" w:rsidDel="00000000" w:rsidP="00000000" w:rsidRDefault="00000000" w:rsidRPr="00000000" w14:paraId="00000044">
      <w:pPr>
        <w:numPr>
          <w:ilvl w:val="0"/>
          <w:numId w:val="3"/>
        </w:numPr>
        <w:spacing w:line="240" w:lineRule="auto"/>
        <w:ind w:left="720" w:hanging="360"/>
        <w:contextualSpacing w:val="1"/>
        <w:rPr>
          <w:sz w:val="20"/>
          <w:szCs w:val="20"/>
        </w:rPr>
      </w:pPr>
      <w:r w:rsidDel="00000000" w:rsidR="00000000" w:rsidRPr="00000000">
        <w:rPr>
          <w:b w:val="1"/>
          <w:sz w:val="20"/>
          <w:szCs w:val="20"/>
          <w:rtl w:val="0"/>
        </w:rPr>
        <w:t xml:space="preserve">Presentation and Discussion</w:t>
      </w:r>
      <w:r w:rsidDel="00000000" w:rsidR="00000000" w:rsidRPr="00000000">
        <w:rPr>
          <w:sz w:val="20"/>
          <w:szCs w:val="20"/>
          <w:rtl w:val="0"/>
        </w:rPr>
        <w:t xml:space="preserve">: Dan Okoli, Vice President of Capital Planning and Campus Operations, will be speaking to us about the changes in flexible schedules for Facilities employees. </w:t>
      </w:r>
    </w:p>
    <w:p w:rsidR="00000000" w:rsidDel="00000000" w:rsidP="00000000" w:rsidRDefault="00000000" w:rsidRPr="00000000" w14:paraId="00000045">
      <w:pPr>
        <w:numPr>
          <w:ilvl w:val="1"/>
          <w:numId w:val="3"/>
        </w:numPr>
        <w:spacing w:line="240" w:lineRule="auto"/>
        <w:ind w:left="1440" w:hanging="360"/>
        <w:contextualSpacing w:val="1"/>
        <w:rPr>
          <w:sz w:val="20"/>
          <w:szCs w:val="20"/>
        </w:rPr>
      </w:pPr>
      <w:r w:rsidDel="00000000" w:rsidR="00000000" w:rsidRPr="00000000">
        <w:rPr>
          <w:sz w:val="20"/>
          <w:szCs w:val="20"/>
          <w:rtl w:val="0"/>
        </w:rPr>
        <w:t xml:space="preserve">Mr. Okoli discussed reason for decision</w:t>
      </w:r>
    </w:p>
    <w:p w:rsidR="00000000" w:rsidDel="00000000" w:rsidP="00000000" w:rsidRDefault="00000000" w:rsidRPr="00000000" w14:paraId="00000046">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Need for standard times and shifts</w:t>
      </w:r>
    </w:p>
    <w:p w:rsidR="00000000" w:rsidDel="00000000" w:rsidP="00000000" w:rsidRDefault="00000000" w:rsidRPr="00000000" w14:paraId="00000047">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Need for equity, fairness, coverage, and accountability to customer needs</w:t>
      </w:r>
    </w:p>
    <w:p w:rsidR="00000000" w:rsidDel="00000000" w:rsidP="00000000" w:rsidRDefault="00000000" w:rsidRPr="00000000" w14:paraId="00000048">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Need to request special consideration; employees were given a frame of time to submit request</w:t>
      </w:r>
    </w:p>
    <w:p w:rsidR="00000000" w:rsidDel="00000000" w:rsidP="00000000" w:rsidRDefault="00000000" w:rsidRPr="00000000" w14:paraId="00000049">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Need to address abuse of the policy</w:t>
      </w:r>
    </w:p>
    <w:p w:rsidR="00000000" w:rsidDel="00000000" w:rsidP="00000000" w:rsidRDefault="00000000" w:rsidRPr="00000000" w14:paraId="0000004A">
      <w:pPr>
        <w:numPr>
          <w:ilvl w:val="1"/>
          <w:numId w:val="3"/>
        </w:numPr>
        <w:spacing w:line="240" w:lineRule="auto"/>
        <w:ind w:left="1440" w:hanging="360"/>
        <w:contextualSpacing w:val="1"/>
        <w:rPr>
          <w:sz w:val="20"/>
          <w:szCs w:val="20"/>
        </w:rPr>
      </w:pPr>
      <w:r w:rsidDel="00000000" w:rsidR="00000000" w:rsidRPr="00000000">
        <w:rPr>
          <w:sz w:val="20"/>
          <w:szCs w:val="20"/>
          <w:rtl w:val="0"/>
        </w:rPr>
        <w:t xml:space="preserve">Open to questions</w:t>
      </w:r>
    </w:p>
    <w:p w:rsidR="00000000" w:rsidDel="00000000" w:rsidP="00000000" w:rsidRDefault="00000000" w:rsidRPr="00000000" w14:paraId="0000004B">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How apt are you to approve? Depends on situation and not if it is open-ended</w:t>
      </w:r>
    </w:p>
    <w:p w:rsidR="00000000" w:rsidDel="00000000" w:rsidP="00000000" w:rsidRDefault="00000000" w:rsidRPr="00000000" w14:paraId="0000004C">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Open to requests? Yes, will consider new requests</w:t>
      </w:r>
    </w:p>
    <w:p w:rsidR="00000000" w:rsidDel="00000000" w:rsidP="00000000" w:rsidRDefault="00000000" w:rsidRPr="00000000" w14:paraId="0000004D">
      <w:pPr>
        <w:numPr>
          <w:ilvl w:val="2"/>
          <w:numId w:val="3"/>
        </w:numPr>
        <w:spacing w:line="240" w:lineRule="auto"/>
        <w:ind w:left="2160" w:hanging="360"/>
        <w:contextualSpacing w:val="1"/>
        <w:rPr>
          <w:sz w:val="20"/>
          <w:szCs w:val="20"/>
        </w:rPr>
      </w:pPr>
      <w:r w:rsidDel="00000000" w:rsidR="00000000" w:rsidRPr="00000000">
        <w:rPr>
          <w:sz w:val="20"/>
          <w:szCs w:val="20"/>
          <w:rtl w:val="0"/>
        </w:rPr>
        <w:t xml:space="preserve">Rransparent appeal process</w:t>
        <w:br w:type="textWrapping"/>
      </w: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contextualSpacing w:val="1"/>
        <w:rPr>
          <w:strike w:val="1"/>
          <w:sz w:val="20"/>
          <w:szCs w:val="20"/>
        </w:rPr>
      </w:pPr>
      <w:r w:rsidDel="00000000" w:rsidR="00000000" w:rsidRPr="00000000">
        <w:rPr>
          <w:b w:val="1"/>
          <w:strike w:val="1"/>
          <w:sz w:val="20"/>
          <w:szCs w:val="20"/>
          <w:rtl w:val="0"/>
        </w:rPr>
        <w:t xml:space="preserve">Report Out and Possible Discussion: </w:t>
      </w:r>
      <w:r w:rsidDel="00000000" w:rsidR="00000000" w:rsidRPr="00000000">
        <w:rPr>
          <w:strike w:val="1"/>
          <w:sz w:val="20"/>
          <w:szCs w:val="20"/>
          <w:rtl w:val="0"/>
        </w:rPr>
        <w:t xml:space="preserve"> Status on 3-4 CSW priorities for this year</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contextualSpacing w:val="0"/>
        <w:rPr>
          <w:strike w:val="1"/>
        </w:rPr>
      </w:pPr>
      <w:r w:rsidDel="00000000" w:rsidR="00000000" w:rsidRPr="00000000">
        <w:rPr>
          <w:strike w:val="1"/>
          <w:color w:val="9900ff"/>
          <w:sz w:val="20"/>
          <w:szCs w:val="20"/>
          <w:rtl w:val="0"/>
        </w:rPr>
        <w:br w:type="textWrapping"/>
        <w:t xml:space="preserve">Gender, Equity/Parity Committee </w:t>
      </w:r>
      <w:r w:rsidDel="00000000" w:rsidR="00000000" w:rsidRPr="00000000">
        <w:rPr>
          <w:rtl w:val="0"/>
        </w:rPr>
      </w:r>
    </w:p>
    <w:p w:rsidR="00000000" w:rsidDel="00000000" w:rsidP="00000000" w:rsidRDefault="00000000" w:rsidRPr="00000000" w14:paraId="00000050">
      <w:pPr>
        <w:numPr>
          <w:ilvl w:val="0"/>
          <w:numId w:val="1"/>
        </w:numPr>
        <w:pBdr>
          <w:top w:color="auto" w:space="0" w:sz="0" w:val="none"/>
          <w:left w:color="auto" w:space="0" w:sz="0" w:val="none"/>
          <w:bottom w:color="auto" w:space="0" w:sz="0" w:val="none"/>
          <w:right w:color="auto" w:space="0" w:sz="0" w:val="none"/>
          <w:between w:color="auto" w:space="0" w:sz="0" w:val="none"/>
        </w:pBdr>
        <w:spacing w:after="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Career and Leadership Workshop and/or Student Mentoring</w:t>
      </w:r>
      <w:r w:rsidDel="00000000" w:rsidR="00000000" w:rsidRPr="00000000">
        <w:rPr>
          <w:strike w:val="1"/>
          <w:sz w:val="20"/>
          <w:szCs w:val="20"/>
          <w:rtl w:val="0"/>
        </w:rPr>
        <w:t xml:space="preserve"> with targeted groups at NAU</w:t>
      </w:r>
    </w:p>
    <w:p w:rsidR="00000000" w:rsidDel="00000000" w:rsidP="00000000" w:rsidRDefault="00000000" w:rsidRPr="00000000" w14:paraId="00000051">
      <w:pPr>
        <w:numPr>
          <w:ilvl w:val="0"/>
          <w:numId w:val="5"/>
        </w:numPr>
        <w:pBdr>
          <w:top w:color="auto" w:space="0" w:sz="0" w:val="none"/>
          <w:bottom w:color="auto" w:space="0" w:sz="0" w:val="none"/>
          <w:right w:color="auto" w:space="0" w:sz="0" w:val="none"/>
          <w:between w:color="auto" w:space="0" w:sz="0" w:val="none"/>
        </w:pBdr>
        <w:spacing w:after="220" w:before="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Institutional Climate on Gender and Diversity </w:t>
      </w:r>
      <w:r w:rsidDel="00000000" w:rsidR="00000000" w:rsidRPr="00000000">
        <w:rPr>
          <w:strike w:val="1"/>
          <w:sz w:val="20"/>
          <w:szCs w:val="20"/>
          <w:rtl w:val="0"/>
        </w:rPr>
        <w:t xml:space="preserve">- advocating for a harassment-free environment for faculty, staff, and students, recommendations for policy changes and improved communication processes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contextualSpacing w:val="0"/>
        <w:rPr>
          <w:strike w:val="1"/>
        </w:rPr>
      </w:pPr>
      <w:r w:rsidDel="00000000" w:rsidR="00000000" w:rsidRPr="00000000">
        <w:rPr>
          <w:strike w:val="1"/>
          <w:color w:val="1155cc"/>
          <w:sz w:val="20"/>
          <w:szCs w:val="20"/>
          <w:rtl w:val="0"/>
        </w:rPr>
        <w:t xml:space="preserve">Diversity, Health &amp; Safety Committee</w:t>
      </w:r>
      <w:r w:rsidDel="00000000" w:rsidR="00000000" w:rsidRPr="00000000">
        <w:rPr>
          <w:rtl w:val="0"/>
        </w:rPr>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spacing w:after="220" w:before="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Exit Interview</w:t>
      </w:r>
      <w:r w:rsidDel="00000000" w:rsidR="00000000" w:rsidRPr="00000000">
        <w:rPr>
          <w:strike w:val="1"/>
          <w:sz w:val="20"/>
          <w:szCs w:val="20"/>
          <w:rtl w:val="0"/>
        </w:rPr>
        <w:t xml:space="preserve">  - Recommendations for an improved process and instrument to incorporate more transparency and focus on issues related to diversity'</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spacing w:after="220" w:before="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Institutional Climate on Gender and Diversity </w:t>
      </w:r>
      <w:r w:rsidDel="00000000" w:rsidR="00000000" w:rsidRPr="00000000">
        <w:rPr>
          <w:strike w:val="1"/>
          <w:sz w:val="20"/>
          <w:szCs w:val="20"/>
          <w:rtl w:val="0"/>
        </w:rPr>
        <w:t xml:space="preserve">- advocating for a harassment-free environment for faculty, staff, and students, recommendations for policy changes and improved communication processes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contextualSpacing w:val="0"/>
        <w:rPr>
          <w:strike w:val="1"/>
        </w:rPr>
      </w:pPr>
      <w:r w:rsidDel="00000000" w:rsidR="00000000" w:rsidRPr="00000000">
        <w:rPr>
          <w:strike w:val="1"/>
          <w:color w:val="329d06"/>
          <w:sz w:val="20"/>
          <w:szCs w:val="20"/>
          <w:rtl w:val="0"/>
        </w:rPr>
        <w:t xml:space="preserve">Work-Life Balance Committee</w:t>
      </w:r>
      <w:r w:rsidDel="00000000" w:rsidR="00000000" w:rsidRPr="00000000">
        <w:rPr>
          <w:rtl w:val="0"/>
        </w:rPr>
      </w:r>
    </w:p>
    <w:p w:rsidR="00000000" w:rsidDel="00000000" w:rsidP="00000000" w:rsidRDefault="00000000" w:rsidRPr="00000000" w14:paraId="00000056">
      <w:pPr>
        <w:numPr>
          <w:ilvl w:val="0"/>
          <w:numId w:val="2"/>
        </w:numPr>
        <w:pBdr>
          <w:top w:color="auto" w:space="0" w:sz="0" w:val="none"/>
          <w:bottom w:color="auto" w:space="0" w:sz="0" w:val="none"/>
          <w:right w:color="auto" w:space="0" w:sz="0" w:val="none"/>
          <w:between w:color="auto" w:space="0" w:sz="0" w:val="none"/>
        </w:pBdr>
        <w:spacing w:after="220" w:before="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Family Housing</w:t>
      </w:r>
      <w:r w:rsidDel="00000000" w:rsidR="00000000" w:rsidRPr="00000000">
        <w:rPr>
          <w:strike w:val="1"/>
          <w:sz w:val="20"/>
          <w:szCs w:val="20"/>
          <w:rtl w:val="0"/>
        </w:rPr>
        <w:t xml:space="preserve">  - Recommendations as a Report for continuing and sustaining family housing at NAU with supporting evidence</w:t>
      </w:r>
    </w:p>
    <w:p w:rsidR="00000000" w:rsidDel="00000000" w:rsidP="00000000" w:rsidRDefault="00000000" w:rsidRPr="00000000" w14:paraId="00000057">
      <w:pPr>
        <w:numPr>
          <w:ilvl w:val="0"/>
          <w:numId w:val="2"/>
        </w:numPr>
        <w:pBdr>
          <w:top w:color="auto" w:space="0" w:sz="0" w:val="none"/>
          <w:bottom w:color="auto" w:space="0" w:sz="0" w:val="none"/>
          <w:right w:color="auto" w:space="0" w:sz="0" w:val="none"/>
          <w:between w:color="auto" w:space="0" w:sz="0" w:val="none"/>
        </w:pBdr>
        <w:spacing w:after="220" w:before="220" w:line="240" w:lineRule="auto"/>
        <w:ind w:left="1440" w:hanging="360"/>
        <w:contextualSpacing w:val="1"/>
        <w:rPr>
          <w:strike w:val="1"/>
          <w:sz w:val="20"/>
          <w:szCs w:val="20"/>
        </w:rPr>
      </w:pPr>
      <w:r w:rsidDel="00000000" w:rsidR="00000000" w:rsidRPr="00000000">
        <w:rPr>
          <w:b w:val="1"/>
          <w:i w:val="1"/>
          <w:strike w:val="1"/>
          <w:sz w:val="20"/>
          <w:szCs w:val="20"/>
          <w:rtl w:val="0"/>
        </w:rPr>
        <w:t xml:space="preserve">Institutional Climate on Gender and Diversity </w:t>
      </w:r>
      <w:r w:rsidDel="00000000" w:rsidR="00000000" w:rsidRPr="00000000">
        <w:rPr>
          <w:strike w:val="1"/>
          <w:sz w:val="20"/>
          <w:szCs w:val="20"/>
          <w:rtl w:val="0"/>
        </w:rPr>
        <w:t xml:space="preserve">- advocating for a harassment-free environment for faculty, staff, and students, recommendations for policy changes and improved communication processes</w:t>
      </w:r>
    </w:p>
    <w:p w:rsidR="00000000" w:rsidDel="00000000" w:rsidP="00000000" w:rsidRDefault="00000000" w:rsidRPr="00000000" w14:paraId="00000058">
      <w:pPr>
        <w:spacing w:line="240" w:lineRule="auto"/>
        <w:contextualSpacing w:val="0"/>
        <w:rPr>
          <w:sz w:val="20"/>
          <w:szCs w:val="2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