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CB" w:rsidRDefault="00B34431" w:rsidP="00C17792">
      <w:pPr>
        <w:ind w:left="2160" w:hanging="2160"/>
        <w:jc w:val="center"/>
        <w:rPr>
          <w:sz w:val="24"/>
          <w:szCs w:val="24"/>
        </w:rPr>
      </w:pPr>
      <w:r>
        <w:rPr>
          <w:rFonts w:ascii="Times New Roman" w:hAnsi="Times New Roman" w:cs="Times New Roman"/>
          <w:b/>
          <w:bCs/>
          <w:noProof/>
          <w:sz w:val="36"/>
          <w:szCs w:val="36"/>
        </w:rPr>
        <w:drawing>
          <wp:inline distT="0" distB="0" distL="0" distR="0">
            <wp:extent cx="2755900" cy="431800"/>
            <wp:effectExtent l="25400" t="0" r="0" b="0"/>
            <wp:docPr id="1" name="Picture 2" descr="commission on the status of women logo. awareness, advocacy, and leadership for women." titl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55900" cy="431800"/>
                    </a:xfrm>
                    <a:prstGeom prst="rect">
                      <a:avLst/>
                    </a:prstGeom>
                    <a:noFill/>
                    <a:ln w="9525">
                      <a:noFill/>
                      <a:miter lim="800000"/>
                      <a:headEnd/>
                      <a:tailEnd/>
                    </a:ln>
                  </pic:spPr>
                </pic:pic>
              </a:graphicData>
            </a:graphic>
          </wp:inline>
        </w:drawing>
      </w:r>
    </w:p>
    <w:p w:rsidR="00AD47CB" w:rsidRDefault="00AD47CB" w:rsidP="002F636B">
      <w:pPr>
        <w:jc w:val="center"/>
        <w:rPr>
          <w:sz w:val="24"/>
          <w:szCs w:val="24"/>
        </w:rPr>
      </w:pPr>
    </w:p>
    <w:p w:rsidR="00AD47CB" w:rsidRDefault="00AD47CB" w:rsidP="002F636B">
      <w:pPr>
        <w:jc w:val="center"/>
        <w:rPr>
          <w:sz w:val="24"/>
          <w:szCs w:val="24"/>
        </w:rPr>
      </w:pPr>
      <w:bookmarkStart w:id="0" w:name="_GoBack"/>
      <w:bookmarkEnd w:id="0"/>
    </w:p>
    <w:p w:rsidR="00AD47CB" w:rsidRDefault="00AD47CB" w:rsidP="002F636B">
      <w:pPr>
        <w:jc w:val="center"/>
        <w:rPr>
          <w:rFonts w:ascii="Times New Roman" w:hAnsi="Times New Roman" w:cs="Times New Roman"/>
          <w:b/>
          <w:bCs/>
          <w:sz w:val="36"/>
          <w:szCs w:val="36"/>
        </w:rPr>
      </w:pPr>
      <w:r w:rsidRPr="00147128">
        <w:rPr>
          <w:rFonts w:ascii="Times New Roman" w:hAnsi="Times New Roman" w:cs="Times New Roman"/>
          <w:b/>
          <w:bCs/>
          <w:sz w:val="36"/>
          <w:szCs w:val="36"/>
        </w:rPr>
        <w:t>Commission on the Status of Women</w:t>
      </w:r>
    </w:p>
    <w:p w:rsidR="00AD47CB" w:rsidRDefault="00AD47CB" w:rsidP="00643EE2">
      <w:pPr>
        <w:jc w:val="center"/>
        <w:rPr>
          <w:rFonts w:ascii="Times New Roman" w:hAnsi="Times New Roman" w:cs="Times New Roman"/>
          <w:b/>
          <w:bCs/>
          <w:sz w:val="36"/>
          <w:szCs w:val="36"/>
        </w:rPr>
      </w:pPr>
      <w:r>
        <w:rPr>
          <w:rFonts w:ascii="Times New Roman" w:hAnsi="Times New Roman" w:cs="Times New Roman"/>
          <w:b/>
          <w:bCs/>
          <w:sz w:val="36"/>
          <w:szCs w:val="36"/>
        </w:rPr>
        <w:t xml:space="preserve">Monday, </w:t>
      </w:r>
      <w:r w:rsidR="00395895">
        <w:rPr>
          <w:rFonts w:ascii="Times New Roman" w:hAnsi="Times New Roman" w:cs="Times New Roman"/>
          <w:b/>
          <w:bCs/>
          <w:sz w:val="36"/>
          <w:szCs w:val="36"/>
        </w:rPr>
        <w:t>December 3</w:t>
      </w:r>
      <w:r w:rsidR="00395895" w:rsidRPr="00395895">
        <w:rPr>
          <w:rFonts w:ascii="Times New Roman" w:hAnsi="Times New Roman" w:cs="Times New Roman"/>
          <w:b/>
          <w:bCs/>
          <w:sz w:val="36"/>
          <w:szCs w:val="36"/>
          <w:vertAlign w:val="superscript"/>
        </w:rPr>
        <w:t>rd</w:t>
      </w:r>
      <w:r w:rsidR="003D47B4">
        <w:rPr>
          <w:rFonts w:ascii="Times New Roman" w:hAnsi="Times New Roman" w:cs="Times New Roman"/>
          <w:b/>
          <w:bCs/>
          <w:sz w:val="36"/>
          <w:szCs w:val="36"/>
        </w:rPr>
        <w:t xml:space="preserve"> </w:t>
      </w:r>
      <w:r>
        <w:rPr>
          <w:rFonts w:ascii="Times New Roman" w:hAnsi="Times New Roman" w:cs="Times New Roman"/>
          <w:b/>
          <w:bCs/>
          <w:sz w:val="36"/>
          <w:szCs w:val="36"/>
        </w:rPr>
        <w:t>2012, 1:30 – 2:30 pm</w:t>
      </w:r>
    </w:p>
    <w:p w:rsidR="00AD47CB" w:rsidRPr="00825092" w:rsidRDefault="00AD47CB" w:rsidP="00825092">
      <w:pPr>
        <w:jc w:val="center"/>
        <w:rPr>
          <w:rFonts w:ascii="Times New Roman" w:hAnsi="Times New Roman" w:cs="Times New Roman"/>
          <w:b/>
          <w:sz w:val="36"/>
          <w:szCs w:val="36"/>
        </w:rPr>
      </w:pPr>
      <w:r>
        <w:rPr>
          <w:rFonts w:ascii="Times New Roman" w:hAnsi="Times New Roman" w:cs="Times New Roman"/>
          <w:b/>
          <w:bCs/>
          <w:sz w:val="36"/>
          <w:szCs w:val="36"/>
        </w:rPr>
        <w:t xml:space="preserve">Location: </w:t>
      </w:r>
      <w:r w:rsidR="00825092" w:rsidRPr="00825092">
        <w:rPr>
          <w:rFonts w:ascii="Times New Roman" w:hAnsi="Times New Roman" w:cs="Times New Roman"/>
          <w:b/>
          <w:sz w:val="36"/>
          <w:szCs w:val="36"/>
        </w:rPr>
        <w:t xml:space="preserve">Performing </w:t>
      </w:r>
      <w:r w:rsidR="005B6CAE">
        <w:rPr>
          <w:rFonts w:ascii="Times New Roman" w:hAnsi="Times New Roman" w:cs="Times New Roman"/>
          <w:b/>
          <w:sz w:val="36"/>
          <w:szCs w:val="36"/>
        </w:rPr>
        <w:t>Arts</w:t>
      </w:r>
      <w:r w:rsidR="005B6CAE" w:rsidRPr="00825092">
        <w:rPr>
          <w:rFonts w:ascii="Times New Roman" w:hAnsi="Times New Roman" w:cs="Times New Roman"/>
          <w:b/>
          <w:sz w:val="36"/>
          <w:szCs w:val="36"/>
        </w:rPr>
        <w:t xml:space="preserve"> </w:t>
      </w:r>
      <w:r w:rsidR="00825092" w:rsidRPr="00825092">
        <w:rPr>
          <w:rFonts w:ascii="Times New Roman" w:hAnsi="Times New Roman" w:cs="Times New Roman"/>
          <w:b/>
          <w:sz w:val="36"/>
          <w:szCs w:val="36"/>
        </w:rPr>
        <w:t>143</w:t>
      </w:r>
      <w:r w:rsidR="005B6CAE">
        <w:rPr>
          <w:rFonts w:ascii="Times New Roman" w:hAnsi="Times New Roman" w:cs="Times New Roman"/>
          <w:b/>
          <w:sz w:val="36"/>
          <w:szCs w:val="36"/>
        </w:rPr>
        <w:t>, Conference Room</w:t>
      </w:r>
    </w:p>
    <w:p w:rsidR="00AD47CB" w:rsidRDefault="00AD47CB">
      <w:pPr>
        <w:rPr>
          <w:sz w:val="24"/>
          <w:szCs w:val="24"/>
        </w:rPr>
      </w:pPr>
    </w:p>
    <w:p w:rsidR="00804E35" w:rsidRDefault="00804E35">
      <w:pPr>
        <w:rPr>
          <w:sz w:val="24"/>
          <w:szCs w:val="24"/>
        </w:rPr>
      </w:pPr>
    </w:p>
    <w:p w:rsidR="00804E35" w:rsidRDefault="00804E35">
      <w:pPr>
        <w:rPr>
          <w:sz w:val="24"/>
          <w:szCs w:val="24"/>
        </w:rPr>
      </w:pPr>
    </w:p>
    <w:p w:rsidR="00AD47CB" w:rsidRDefault="00AD47CB">
      <w:pPr>
        <w:rPr>
          <w:sz w:val="24"/>
          <w:szCs w:val="24"/>
        </w:rPr>
      </w:pPr>
    </w:p>
    <w:p w:rsidR="00395895" w:rsidRPr="00A731ED" w:rsidRDefault="00AD47CB" w:rsidP="00395895">
      <w:pPr>
        <w:ind w:left="1440" w:hanging="1440"/>
        <w:contextualSpacing/>
        <w:rPr>
          <w:b/>
          <w:sz w:val="24"/>
          <w:szCs w:val="24"/>
        </w:rPr>
      </w:pPr>
      <w:r w:rsidRPr="00A731ED">
        <w:rPr>
          <w:b/>
          <w:sz w:val="24"/>
          <w:szCs w:val="24"/>
        </w:rPr>
        <w:t>1:30 – 1:4</w:t>
      </w:r>
      <w:r w:rsidR="00395895" w:rsidRPr="00A731ED">
        <w:rPr>
          <w:b/>
          <w:sz w:val="24"/>
          <w:szCs w:val="24"/>
        </w:rPr>
        <w:t>5</w:t>
      </w:r>
      <w:r w:rsidRPr="00A731ED">
        <w:rPr>
          <w:b/>
          <w:sz w:val="24"/>
          <w:szCs w:val="24"/>
        </w:rPr>
        <w:tab/>
      </w:r>
      <w:r w:rsidRPr="00A731ED">
        <w:rPr>
          <w:b/>
          <w:sz w:val="24"/>
          <w:szCs w:val="24"/>
        </w:rPr>
        <w:tab/>
        <w:t>Introductions</w:t>
      </w:r>
      <w:r w:rsidR="00395895" w:rsidRPr="00A731ED">
        <w:rPr>
          <w:b/>
          <w:sz w:val="24"/>
          <w:szCs w:val="24"/>
        </w:rPr>
        <w:t>, updates,</w:t>
      </w:r>
      <w:r w:rsidRPr="00A731ED">
        <w:rPr>
          <w:b/>
          <w:sz w:val="24"/>
          <w:szCs w:val="24"/>
        </w:rPr>
        <w:t xml:space="preserve"> and announcements</w:t>
      </w:r>
      <w:r w:rsidR="00395895" w:rsidRPr="00A731ED">
        <w:rPr>
          <w:b/>
          <w:sz w:val="24"/>
          <w:szCs w:val="24"/>
        </w:rPr>
        <w:t xml:space="preserve">;  </w:t>
      </w:r>
    </w:p>
    <w:p w:rsidR="00AD47CB" w:rsidRPr="00A731ED" w:rsidRDefault="00395895" w:rsidP="00395895">
      <w:pPr>
        <w:ind w:left="1440" w:firstLine="720"/>
        <w:rPr>
          <w:b/>
          <w:sz w:val="24"/>
          <w:szCs w:val="24"/>
        </w:rPr>
      </w:pPr>
      <w:r w:rsidRPr="00A731ED">
        <w:rPr>
          <w:b/>
          <w:sz w:val="24"/>
          <w:szCs w:val="24"/>
        </w:rPr>
        <w:t>Strategic Planning participation reminder</w:t>
      </w:r>
    </w:p>
    <w:p w:rsidR="00A731ED" w:rsidRPr="00A731ED" w:rsidRDefault="00A731ED" w:rsidP="00A731ED">
      <w:pPr>
        <w:pStyle w:val="ListParagraph"/>
        <w:numPr>
          <w:ilvl w:val="0"/>
          <w:numId w:val="2"/>
        </w:numPr>
        <w:rPr>
          <w:sz w:val="24"/>
          <w:szCs w:val="24"/>
        </w:rPr>
      </w:pPr>
      <w:r>
        <w:rPr>
          <w:sz w:val="24"/>
          <w:szCs w:val="24"/>
        </w:rPr>
        <w:t>Karen Appleby-still collecting data-additional time given for next meeting</w:t>
      </w:r>
    </w:p>
    <w:p w:rsidR="00AD47CB" w:rsidRPr="00A731ED" w:rsidRDefault="004D4489" w:rsidP="00620DBF">
      <w:pPr>
        <w:ind w:left="2160" w:hanging="2160"/>
        <w:rPr>
          <w:b/>
          <w:sz w:val="24"/>
          <w:szCs w:val="24"/>
        </w:rPr>
      </w:pPr>
      <w:r w:rsidRPr="00A731ED">
        <w:rPr>
          <w:b/>
          <w:sz w:val="24"/>
          <w:szCs w:val="24"/>
        </w:rPr>
        <w:t>1:4</w:t>
      </w:r>
      <w:r w:rsidR="002A442A" w:rsidRPr="00A731ED">
        <w:rPr>
          <w:b/>
          <w:sz w:val="24"/>
          <w:szCs w:val="24"/>
        </w:rPr>
        <w:t>0</w:t>
      </w:r>
      <w:r w:rsidRPr="00A731ED">
        <w:rPr>
          <w:b/>
          <w:sz w:val="24"/>
          <w:szCs w:val="24"/>
        </w:rPr>
        <w:t xml:space="preserve"> – </w:t>
      </w:r>
      <w:r w:rsidR="00395895" w:rsidRPr="00A731ED">
        <w:rPr>
          <w:b/>
          <w:sz w:val="24"/>
          <w:szCs w:val="24"/>
        </w:rPr>
        <w:t>2</w:t>
      </w:r>
      <w:r w:rsidR="002A442A" w:rsidRPr="00A731ED">
        <w:rPr>
          <w:b/>
          <w:sz w:val="24"/>
          <w:szCs w:val="24"/>
        </w:rPr>
        <w:t>:</w:t>
      </w:r>
      <w:r w:rsidR="008A279F" w:rsidRPr="00A731ED">
        <w:rPr>
          <w:b/>
          <w:sz w:val="24"/>
          <w:szCs w:val="24"/>
        </w:rPr>
        <w:t>15</w:t>
      </w:r>
      <w:r w:rsidR="006B7232" w:rsidRPr="00A731ED">
        <w:rPr>
          <w:b/>
          <w:sz w:val="24"/>
          <w:szCs w:val="24"/>
        </w:rPr>
        <w:tab/>
      </w:r>
      <w:r w:rsidR="00395895" w:rsidRPr="00A731ED">
        <w:rPr>
          <w:b/>
          <w:sz w:val="24"/>
          <w:szCs w:val="24"/>
        </w:rPr>
        <w:t xml:space="preserve">Gerald Wood from </w:t>
      </w:r>
      <w:r w:rsidR="008A279F" w:rsidRPr="00A731ED">
        <w:rPr>
          <w:b/>
          <w:sz w:val="24"/>
          <w:szCs w:val="24"/>
        </w:rPr>
        <w:t xml:space="preserve">the </w:t>
      </w:r>
      <w:r w:rsidR="00395895" w:rsidRPr="00A731ED">
        <w:rPr>
          <w:b/>
          <w:sz w:val="24"/>
          <w:szCs w:val="24"/>
        </w:rPr>
        <w:t>Cultural Mapping Project</w:t>
      </w:r>
    </w:p>
    <w:p w:rsidR="00A731ED" w:rsidRDefault="00A731ED" w:rsidP="00A731ED">
      <w:pPr>
        <w:pStyle w:val="ListParagraph"/>
        <w:numPr>
          <w:ilvl w:val="0"/>
          <w:numId w:val="2"/>
        </w:numPr>
        <w:rPr>
          <w:sz w:val="24"/>
          <w:szCs w:val="24"/>
        </w:rPr>
      </w:pPr>
      <w:r>
        <w:rPr>
          <w:sz w:val="24"/>
          <w:szCs w:val="24"/>
        </w:rPr>
        <w:t>160 maps created-preliminary report for Office of the President</w:t>
      </w:r>
    </w:p>
    <w:p w:rsidR="00A731ED" w:rsidRDefault="00A731ED" w:rsidP="00A731ED">
      <w:pPr>
        <w:pStyle w:val="ListParagraph"/>
        <w:numPr>
          <w:ilvl w:val="0"/>
          <w:numId w:val="2"/>
        </w:numPr>
        <w:rPr>
          <w:sz w:val="24"/>
          <w:szCs w:val="24"/>
        </w:rPr>
      </w:pPr>
      <w:r>
        <w:rPr>
          <w:sz w:val="24"/>
          <w:szCs w:val="24"/>
        </w:rPr>
        <w:t xml:space="preserve">ASWI collaborating with proposed groups on Cultural Mapping </w:t>
      </w:r>
      <w:proofErr w:type="spellStart"/>
      <w:r>
        <w:rPr>
          <w:sz w:val="24"/>
          <w:szCs w:val="24"/>
        </w:rPr>
        <w:t>Proj</w:t>
      </w:r>
      <w:proofErr w:type="spellEnd"/>
      <w:r>
        <w:rPr>
          <w:sz w:val="24"/>
          <w:szCs w:val="24"/>
        </w:rPr>
        <w:t>.</w:t>
      </w:r>
    </w:p>
    <w:p w:rsidR="00A731ED" w:rsidRDefault="00A731ED" w:rsidP="00A731ED">
      <w:pPr>
        <w:pStyle w:val="ListParagraph"/>
        <w:numPr>
          <w:ilvl w:val="0"/>
          <w:numId w:val="2"/>
        </w:numPr>
        <w:rPr>
          <w:sz w:val="24"/>
          <w:szCs w:val="24"/>
        </w:rPr>
      </w:pPr>
      <w:r>
        <w:rPr>
          <w:sz w:val="24"/>
          <w:szCs w:val="24"/>
        </w:rPr>
        <w:t>PTSD brought up as important issue-possible training to welcome new students</w:t>
      </w:r>
    </w:p>
    <w:p w:rsidR="00A731ED" w:rsidRDefault="00A731ED" w:rsidP="00A731ED">
      <w:pPr>
        <w:pStyle w:val="ListParagraph"/>
        <w:numPr>
          <w:ilvl w:val="0"/>
          <w:numId w:val="2"/>
        </w:numPr>
        <w:rPr>
          <w:sz w:val="24"/>
          <w:szCs w:val="24"/>
        </w:rPr>
      </w:pPr>
      <w:r>
        <w:rPr>
          <w:sz w:val="24"/>
          <w:szCs w:val="24"/>
        </w:rPr>
        <w:t>Combined campuses walk with CDAD?</w:t>
      </w:r>
    </w:p>
    <w:p w:rsidR="00A731ED" w:rsidRPr="00A731ED" w:rsidRDefault="00A731ED" w:rsidP="00A731ED">
      <w:pPr>
        <w:pStyle w:val="ListParagraph"/>
        <w:numPr>
          <w:ilvl w:val="0"/>
          <w:numId w:val="2"/>
        </w:numPr>
        <w:rPr>
          <w:sz w:val="24"/>
          <w:szCs w:val="24"/>
        </w:rPr>
      </w:pPr>
      <w:r>
        <w:rPr>
          <w:sz w:val="24"/>
          <w:szCs w:val="24"/>
        </w:rPr>
        <w:t>Article introduced exploring why women are publishing less in the Science field.</w:t>
      </w:r>
    </w:p>
    <w:p w:rsidR="00AD47CB" w:rsidRDefault="00395895" w:rsidP="00767357">
      <w:pPr>
        <w:tabs>
          <w:tab w:val="left" w:pos="2160"/>
        </w:tabs>
        <w:ind w:left="2160" w:hanging="2160"/>
        <w:rPr>
          <w:b/>
          <w:sz w:val="24"/>
          <w:szCs w:val="24"/>
        </w:rPr>
      </w:pPr>
      <w:r w:rsidRPr="00A731ED">
        <w:rPr>
          <w:b/>
          <w:sz w:val="24"/>
          <w:szCs w:val="24"/>
        </w:rPr>
        <w:t>2:1</w:t>
      </w:r>
      <w:r w:rsidR="008A279F" w:rsidRPr="00A731ED">
        <w:rPr>
          <w:b/>
          <w:sz w:val="24"/>
          <w:szCs w:val="24"/>
        </w:rPr>
        <w:t>5</w:t>
      </w:r>
      <w:r w:rsidR="00620DBF" w:rsidRPr="00A731ED">
        <w:rPr>
          <w:b/>
          <w:sz w:val="24"/>
          <w:szCs w:val="24"/>
        </w:rPr>
        <w:t xml:space="preserve"> – 2:</w:t>
      </w:r>
      <w:r w:rsidRPr="00A731ED">
        <w:rPr>
          <w:b/>
          <w:sz w:val="24"/>
          <w:szCs w:val="24"/>
        </w:rPr>
        <w:t>20</w:t>
      </w:r>
      <w:r w:rsidR="00AD47CB" w:rsidRPr="00A731ED">
        <w:rPr>
          <w:b/>
          <w:sz w:val="24"/>
          <w:szCs w:val="24"/>
        </w:rPr>
        <w:tab/>
      </w:r>
      <w:r w:rsidRPr="00A731ED">
        <w:rPr>
          <w:b/>
          <w:sz w:val="24"/>
          <w:szCs w:val="24"/>
        </w:rPr>
        <w:t>Scholarship drive; possibilities with ASWI</w:t>
      </w:r>
    </w:p>
    <w:p w:rsidR="00A731ED" w:rsidRPr="00A731ED" w:rsidRDefault="00A731ED" w:rsidP="00A731ED">
      <w:pPr>
        <w:pStyle w:val="ListParagraph"/>
        <w:numPr>
          <w:ilvl w:val="0"/>
          <w:numId w:val="3"/>
        </w:numPr>
        <w:tabs>
          <w:tab w:val="left" w:pos="2160"/>
        </w:tabs>
        <w:rPr>
          <w:b/>
          <w:sz w:val="24"/>
          <w:szCs w:val="24"/>
        </w:rPr>
      </w:pPr>
      <w:r>
        <w:rPr>
          <w:sz w:val="24"/>
          <w:szCs w:val="24"/>
        </w:rPr>
        <w:t xml:space="preserve">Send email appeal together with donation requests of all previous </w:t>
      </w:r>
      <w:proofErr w:type="spellStart"/>
      <w:r>
        <w:rPr>
          <w:sz w:val="24"/>
          <w:szCs w:val="24"/>
        </w:rPr>
        <w:t>donars</w:t>
      </w:r>
      <w:proofErr w:type="spellEnd"/>
    </w:p>
    <w:p w:rsidR="00AD47CB" w:rsidRPr="00A731ED" w:rsidRDefault="00620DBF" w:rsidP="00395895">
      <w:pPr>
        <w:tabs>
          <w:tab w:val="left" w:pos="2160"/>
        </w:tabs>
        <w:ind w:left="2160" w:hanging="2160"/>
        <w:rPr>
          <w:b/>
          <w:sz w:val="24"/>
          <w:szCs w:val="24"/>
        </w:rPr>
      </w:pPr>
      <w:r w:rsidRPr="00A731ED">
        <w:rPr>
          <w:b/>
          <w:sz w:val="24"/>
          <w:szCs w:val="24"/>
        </w:rPr>
        <w:t>2:</w:t>
      </w:r>
      <w:r w:rsidR="00395895" w:rsidRPr="00A731ED">
        <w:rPr>
          <w:b/>
          <w:sz w:val="24"/>
          <w:szCs w:val="24"/>
        </w:rPr>
        <w:t>20</w:t>
      </w:r>
      <w:r w:rsidRPr="00A731ED">
        <w:rPr>
          <w:b/>
          <w:sz w:val="24"/>
          <w:szCs w:val="24"/>
        </w:rPr>
        <w:t xml:space="preserve"> – 2:</w:t>
      </w:r>
      <w:r w:rsidR="00395895" w:rsidRPr="00A731ED">
        <w:rPr>
          <w:b/>
          <w:sz w:val="24"/>
          <w:szCs w:val="24"/>
        </w:rPr>
        <w:t>30</w:t>
      </w:r>
      <w:r w:rsidRPr="00A731ED">
        <w:rPr>
          <w:b/>
          <w:sz w:val="24"/>
          <w:szCs w:val="24"/>
        </w:rPr>
        <w:tab/>
      </w:r>
      <w:r w:rsidR="003250A6" w:rsidRPr="00A731ED">
        <w:rPr>
          <w:b/>
          <w:sz w:val="24"/>
          <w:szCs w:val="24"/>
        </w:rPr>
        <w:t xml:space="preserve">Meeting times and priorities </w:t>
      </w:r>
      <w:r w:rsidR="00395895" w:rsidRPr="00A731ED">
        <w:rPr>
          <w:b/>
          <w:sz w:val="24"/>
          <w:szCs w:val="24"/>
        </w:rPr>
        <w:t>for the spring semester</w:t>
      </w:r>
    </w:p>
    <w:p w:rsidR="00AD47CB" w:rsidRDefault="00AD47CB" w:rsidP="002F636B">
      <w:pPr>
        <w:jc w:val="cente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p>
    <w:p w:rsidR="00AD47CB" w:rsidRDefault="00AD47CB" w:rsidP="009A4C5C">
      <w:pP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Contact CSW at </w:t>
      </w:r>
      <w:hyperlink r:id="rId6" w:history="1">
        <w:r w:rsidRPr="00E54C3F">
          <w:rPr>
            <w:rStyle w:val="Hyperlink"/>
            <w:rFonts w:ascii="Times New Roman" w:hAnsi="Times New Roman" w:cs="Times New Roman"/>
            <w:sz w:val="28"/>
            <w:szCs w:val="28"/>
          </w:rPr>
          <w:t>CSW.Office@nau.edu</w:t>
        </w:r>
      </w:hyperlink>
      <w:r>
        <w:rPr>
          <w:rFonts w:ascii="Times New Roman" w:hAnsi="Times New Roman" w:cs="Times New Roman"/>
          <w:sz w:val="28"/>
          <w:szCs w:val="28"/>
        </w:rPr>
        <w:t xml:space="preserve"> for more information.</w:t>
      </w:r>
    </w:p>
    <w:p w:rsidR="00AD47CB" w:rsidRDefault="00AD47CB" w:rsidP="002F636B">
      <w:pPr>
        <w:jc w:val="center"/>
        <w:rPr>
          <w:rFonts w:ascii="Times New Roman" w:hAnsi="Times New Roman" w:cs="Times New Roman"/>
        </w:rPr>
      </w:pPr>
    </w:p>
    <w:p w:rsidR="00AD47CB" w:rsidRPr="009A7EFA" w:rsidRDefault="00AD47CB" w:rsidP="009A7EFA">
      <w:pPr>
        <w:jc w:val="center"/>
        <w:rPr>
          <w:rFonts w:ascii="Times New Roman" w:hAnsi="Times New Roman" w:cs="Times New Roman"/>
        </w:rPr>
      </w:pPr>
      <w:r w:rsidRPr="0003543F">
        <w:rPr>
          <w:rFonts w:ascii="Times New Roman" w:hAnsi="Times New Roman" w:cs="Times New Roman"/>
        </w:rPr>
        <w:t>The mission of Northern Arizona University's Commission on the Status of Women is to foster a positive climate that promotes full and equal opportunity for women in the university community.  The Commission's objective is to educate the university community and make recommendations to the President about women's issues so that concerns in university policies, practices, and programs that affect women can be addressed to bring about constructive</w:t>
      </w:r>
      <w:r w:rsidRPr="00B271E1">
        <w:rPr>
          <w:rFonts w:ascii="Times New Roman" w:hAnsi="Times New Roman" w:cs="Times New Roman"/>
          <w:sz w:val="28"/>
          <w:szCs w:val="28"/>
        </w:rPr>
        <w:t xml:space="preserve"> </w:t>
      </w:r>
      <w:r w:rsidRPr="0003543F">
        <w:rPr>
          <w:rFonts w:ascii="Times New Roman" w:hAnsi="Times New Roman" w:cs="Times New Roman"/>
        </w:rPr>
        <w:t>changes.</w:t>
      </w:r>
    </w:p>
    <w:sectPr w:rsidR="00AD47CB" w:rsidRPr="009A7EFA" w:rsidSect="005F1D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6BA"/>
    <w:multiLevelType w:val="hybridMultilevel"/>
    <w:tmpl w:val="5AE80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F1D92"/>
    <w:multiLevelType w:val="hybridMultilevel"/>
    <w:tmpl w:val="1C52FE7E"/>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 w15:restartNumberingAfterBreak="0">
    <w:nsid w:val="378949A6"/>
    <w:multiLevelType w:val="hybridMultilevel"/>
    <w:tmpl w:val="761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E8E"/>
    <w:rsid w:val="0003543F"/>
    <w:rsid w:val="00035E8A"/>
    <w:rsid w:val="0012239F"/>
    <w:rsid w:val="00147128"/>
    <w:rsid w:val="00150E21"/>
    <w:rsid w:val="001912AF"/>
    <w:rsid w:val="001C6053"/>
    <w:rsid w:val="001E09FD"/>
    <w:rsid w:val="001E11BC"/>
    <w:rsid w:val="001E3F1B"/>
    <w:rsid w:val="001F59B4"/>
    <w:rsid w:val="002907C0"/>
    <w:rsid w:val="002A442A"/>
    <w:rsid w:val="002D05D3"/>
    <w:rsid w:val="002F636B"/>
    <w:rsid w:val="00302477"/>
    <w:rsid w:val="00316029"/>
    <w:rsid w:val="003250A6"/>
    <w:rsid w:val="003303A7"/>
    <w:rsid w:val="00342D8B"/>
    <w:rsid w:val="00395895"/>
    <w:rsid w:val="003A640F"/>
    <w:rsid w:val="003C62B2"/>
    <w:rsid w:val="003D47B4"/>
    <w:rsid w:val="003F7162"/>
    <w:rsid w:val="00407A8C"/>
    <w:rsid w:val="00411541"/>
    <w:rsid w:val="0044180D"/>
    <w:rsid w:val="0044586D"/>
    <w:rsid w:val="004626E0"/>
    <w:rsid w:val="00465EF3"/>
    <w:rsid w:val="004776FF"/>
    <w:rsid w:val="004C6F46"/>
    <w:rsid w:val="004C7DFC"/>
    <w:rsid w:val="004D2574"/>
    <w:rsid w:val="004D4489"/>
    <w:rsid w:val="004E128C"/>
    <w:rsid w:val="004E4E5A"/>
    <w:rsid w:val="00552B23"/>
    <w:rsid w:val="005563E0"/>
    <w:rsid w:val="00570323"/>
    <w:rsid w:val="005A20AF"/>
    <w:rsid w:val="005B6CAE"/>
    <w:rsid w:val="005E6F21"/>
    <w:rsid w:val="005F1D63"/>
    <w:rsid w:val="00613A68"/>
    <w:rsid w:val="0061661B"/>
    <w:rsid w:val="00620DBF"/>
    <w:rsid w:val="00643EE2"/>
    <w:rsid w:val="0066580F"/>
    <w:rsid w:val="006B7232"/>
    <w:rsid w:val="00723F49"/>
    <w:rsid w:val="00767357"/>
    <w:rsid w:val="007F409D"/>
    <w:rsid w:val="00804E35"/>
    <w:rsid w:val="008223E5"/>
    <w:rsid w:val="00825092"/>
    <w:rsid w:val="00870C7C"/>
    <w:rsid w:val="0087638F"/>
    <w:rsid w:val="008A279F"/>
    <w:rsid w:val="008B4AF2"/>
    <w:rsid w:val="008D0F45"/>
    <w:rsid w:val="008D4256"/>
    <w:rsid w:val="00927669"/>
    <w:rsid w:val="0095226A"/>
    <w:rsid w:val="00974E8E"/>
    <w:rsid w:val="00984B8E"/>
    <w:rsid w:val="00996291"/>
    <w:rsid w:val="009A4C5C"/>
    <w:rsid w:val="009A7EFA"/>
    <w:rsid w:val="00A620A9"/>
    <w:rsid w:val="00A731ED"/>
    <w:rsid w:val="00AA4FE5"/>
    <w:rsid w:val="00AD47CB"/>
    <w:rsid w:val="00AE6936"/>
    <w:rsid w:val="00AE6EB3"/>
    <w:rsid w:val="00AF027D"/>
    <w:rsid w:val="00B06A4B"/>
    <w:rsid w:val="00B271E1"/>
    <w:rsid w:val="00B34431"/>
    <w:rsid w:val="00B55831"/>
    <w:rsid w:val="00B6680E"/>
    <w:rsid w:val="00B8687B"/>
    <w:rsid w:val="00C03D15"/>
    <w:rsid w:val="00C17792"/>
    <w:rsid w:val="00C56D16"/>
    <w:rsid w:val="00C61DEA"/>
    <w:rsid w:val="00C7041D"/>
    <w:rsid w:val="00C7332C"/>
    <w:rsid w:val="00C853FE"/>
    <w:rsid w:val="00CD20E2"/>
    <w:rsid w:val="00D47CEB"/>
    <w:rsid w:val="00D53AE2"/>
    <w:rsid w:val="00D56C32"/>
    <w:rsid w:val="00D605F2"/>
    <w:rsid w:val="00D77E47"/>
    <w:rsid w:val="00DA34A9"/>
    <w:rsid w:val="00E3468D"/>
    <w:rsid w:val="00E37855"/>
    <w:rsid w:val="00E4472B"/>
    <w:rsid w:val="00E54C3F"/>
    <w:rsid w:val="00EC0609"/>
    <w:rsid w:val="00F46E40"/>
    <w:rsid w:val="00F64EE1"/>
    <w:rsid w:val="00FC74BC"/>
    <w:rsid w:val="00FD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739500-C197-4CC3-8486-B317A187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1B"/>
    <w:pPr>
      <w:spacing w:after="200"/>
    </w:pPr>
    <w:rPr>
      <w:rFonts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E3F1B"/>
    <w:rPr>
      <w:rFonts w:ascii="Lucida Grande" w:hAnsi="Lucida Grande" w:cs="Lucida Grande"/>
      <w:sz w:val="18"/>
      <w:szCs w:val="18"/>
    </w:rPr>
  </w:style>
  <w:style w:type="character" w:customStyle="1" w:styleId="BalloonTextChar">
    <w:name w:val="Balloon Text Char"/>
    <w:basedOn w:val="DefaultParagraphFont"/>
    <w:uiPriority w:val="99"/>
    <w:semiHidden/>
    <w:rsid w:val="001E3F1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E3F1B"/>
    <w:rPr>
      <w:rFonts w:ascii="Lucida Grande" w:hAnsi="Lucida Grande" w:cs="Lucida Grande"/>
      <w:sz w:val="18"/>
      <w:szCs w:val="18"/>
    </w:rPr>
  </w:style>
  <w:style w:type="character" w:styleId="Hyperlink">
    <w:name w:val="Hyperlink"/>
    <w:basedOn w:val="DefaultParagraphFont"/>
    <w:uiPriority w:val="99"/>
    <w:rsid w:val="002F636B"/>
    <w:rPr>
      <w:color w:val="0000FF"/>
      <w:u w:val="single"/>
    </w:rPr>
  </w:style>
  <w:style w:type="paragraph" w:styleId="ListParagraph">
    <w:name w:val="List Paragraph"/>
    <w:basedOn w:val="Normal"/>
    <w:uiPriority w:val="99"/>
    <w:qFormat/>
    <w:rsid w:val="00D53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W.Office@na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Riemer</dc:creator>
  <cp:lastModifiedBy>Megan Trout</cp:lastModifiedBy>
  <cp:revision>3</cp:revision>
  <cp:lastPrinted>2012-09-10T20:12:00Z</cp:lastPrinted>
  <dcterms:created xsi:type="dcterms:W3CDTF">2013-07-11T20:24:00Z</dcterms:created>
  <dcterms:modified xsi:type="dcterms:W3CDTF">2018-05-17T17:05:00Z</dcterms:modified>
</cp:coreProperties>
</file>