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Cambria" w:cs="Cambria" w:eastAsia="Cambria" w:hAnsi="Cambria"/>
          <w:sz w:val="16"/>
          <w:szCs w:val="16"/>
        </w:rPr>
      </w:pPr>
      <w:r w:rsidDel="00000000" w:rsidR="00000000" w:rsidRPr="00000000">
        <w:rPr>
          <w:rFonts w:ascii="Cambria" w:cs="Cambria" w:eastAsia="Cambria" w:hAnsi="Cambria"/>
          <w:sz w:val="24"/>
          <w:szCs w:val="24"/>
        </w:rPr>
        <w:drawing>
          <wp:inline distB="0" distT="0" distL="0" distR="0">
            <wp:extent cx="2755900" cy="431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55900" cy="431800"/>
                    </a:xfrm>
                    <a:prstGeom prst="rect"/>
                    <a:ln/>
                  </pic:spPr>
                </pic:pic>
              </a:graphicData>
            </a:graphic>
          </wp:inline>
        </w:drawing>
      </w: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01">
      <w:pPr>
        <w:spacing w:line="240" w:lineRule="auto"/>
        <w:jc w:val="center"/>
        <w:rPr>
          <w:rFonts w:ascii="Cambria" w:cs="Cambria" w:eastAsia="Cambria" w:hAnsi="Cambria"/>
          <w:sz w:val="20"/>
          <w:szCs w:val="20"/>
        </w:rPr>
      </w:pPr>
      <w:r w:rsidDel="00000000" w:rsidR="00000000" w:rsidRPr="00000000">
        <w:rPr>
          <w:sz w:val="20"/>
          <w:szCs w:val="20"/>
          <w:rtl w:val="0"/>
        </w:rPr>
        <w:t xml:space="preserve">Monday,  October 22, 2018</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12:00 – 1:30 p.m.</w:t>
      </w:r>
      <w:r w:rsidDel="00000000" w:rsidR="00000000" w:rsidRPr="00000000">
        <w:rPr>
          <w:rFonts w:ascii="Cambria" w:cs="Cambria" w:eastAsia="Cambria" w:hAnsi="Cambria"/>
          <w:sz w:val="20"/>
          <w:szCs w:val="20"/>
          <w:rtl w:val="0"/>
        </w:rPr>
        <w:t xml:space="preserve"> | </w:t>
      </w:r>
      <w:r w:rsidDel="00000000" w:rsidR="00000000" w:rsidRPr="00000000">
        <w:rPr>
          <w:sz w:val="20"/>
          <w:szCs w:val="20"/>
          <w:rtl w:val="0"/>
        </w:rPr>
        <w:t xml:space="preserve">Cline Library, Room 131 (Media room)</w:t>
      </w: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3">
      <w:pPr>
        <w:spacing w:line="240" w:lineRule="auto"/>
        <w:jc w:val="center"/>
        <w:rPr>
          <w:b w:val="1"/>
          <w:sz w:val="20"/>
          <w:szCs w:val="20"/>
        </w:rPr>
      </w:pPr>
      <w:r w:rsidDel="00000000" w:rsidR="00000000" w:rsidRPr="00000000">
        <w:rPr>
          <w:b w:val="1"/>
          <w:sz w:val="20"/>
          <w:szCs w:val="20"/>
          <w:rtl w:val="0"/>
        </w:rPr>
        <w:t xml:space="preserve">Agenda</w:t>
      </w:r>
    </w:p>
    <w:p w:rsidR="00000000" w:rsidDel="00000000" w:rsidP="00000000" w:rsidRDefault="00000000" w:rsidRPr="00000000" w14:paraId="00000004">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5">
      <w:pPr>
        <w:numPr>
          <w:ilvl w:val="0"/>
          <w:numId w:val="2"/>
        </w:numPr>
        <w:spacing w:line="240" w:lineRule="auto"/>
        <w:ind w:left="720" w:hanging="360"/>
        <w:rPr>
          <w:sz w:val="20"/>
          <w:szCs w:val="20"/>
        </w:rPr>
      </w:pPr>
      <w:r w:rsidDel="00000000" w:rsidR="00000000" w:rsidRPr="00000000">
        <w:rPr>
          <w:sz w:val="20"/>
          <w:szCs w:val="20"/>
          <w:rtl w:val="0"/>
        </w:rPr>
        <w:t xml:space="preserve">Welcome and Roll Call </w:t>
      </w:r>
    </w:p>
    <w:p w:rsidR="00000000" w:rsidDel="00000000" w:rsidP="00000000" w:rsidRDefault="00000000" w:rsidRPr="00000000" w14:paraId="00000006">
      <w:pPr>
        <w:numPr>
          <w:ilvl w:val="1"/>
          <w:numId w:val="2"/>
        </w:numPr>
        <w:spacing w:line="240" w:lineRule="auto"/>
        <w:ind w:left="1440" w:hanging="360"/>
        <w:rPr>
          <w:sz w:val="20"/>
          <w:szCs w:val="20"/>
          <w:u w:val="none"/>
        </w:rPr>
      </w:pPr>
      <w:r w:rsidDel="00000000" w:rsidR="00000000" w:rsidRPr="00000000">
        <w:rPr>
          <w:sz w:val="20"/>
          <w:szCs w:val="20"/>
          <w:rtl w:val="0"/>
        </w:rPr>
        <w:t xml:space="preserve">Called to order at 12:02 p.m.</w:t>
      </w:r>
    </w:p>
    <w:p w:rsidR="00000000" w:rsidDel="00000000" w:rsidP="00000000" w:rsidRDefault="00000000" w:rsidRPr="00000000" w14:paraId="00000007">
      <w:pPr>
        <w:numPr>
          <w:ilvl w:val="1"/>
          <w:numId w:val="2"/>
        </w:numPr>
        <w:spacing w:line="240" w:lineRule="auto"/>
        <w:ind w:left="1440" w:hanging="360"/>
        <w:rPr>
          <w:sz w:val="20"/>
          <w:szCs w:val="20"/>
          <w:u w:val="none"/>
        </w:rPr>
      </w:pPr>
      <w:r w:rsidDel="00000000" w:rsidR="00000000" w:rsidRPr="00000000">
        <w:rPr>
          <w:sz w:val="20"/>
          <w:szCs w:val="20"/>
          <w:rtl w:val="0"/>
        </w:rPr>
        <w:t xml:space="preserve">Attendees</w:t>
      </w:r>
    </w:p>
    <w:p w:rsidR="00000000" w:rsidDel="00000000" w:rsidP="00000000" w:rsidRDefault="00000000" w:rsidRPr="00000000" w14:paraId="00000008">
      <w:pPr>
        <w:numPr>
          <w:ilvl w:val="2"/>
          <w:numId w:val="2"/>
        </w:numPr>
        <w:spacing w:line="240" w:lineRule="auto"/>
        <w:ind w:left="2160" w:hanging="360"/>
        <w:rPr>
          <w:sz w:val="20"/>
          <w:szCs w:val="20"/>
          <w:u w:val="none"/>
        </w:rPr>
      </w:pPr>
      <w:r w:rsidDel="00000000" w:rsidR="00000000" w:rsidRPr="00000000">
        <w:rPr>
          <w:sz w:val="20"/>
          <w:szCs w:val="20"/>
          <w:rtl w:val="0"/>
        </w:rPr>
        <w:t xml:space="preserve">Debra Edgerton, chair</w:t>
      </w:r>
    </w:p>
    <w:p w:rsidR="00000000" w:rsidDel="00000000" w:rsidP="00000000" w:rsidRDefault="00000000" w:rsidRPr="00000000" w14:paraId="00000009">
      <w:pPr>
        <w:numPr>
          <w:ilvl w:val="2"/>
          <w:numId w:val="2"/>
        </w:numPr>
        <w:spacing w:line="240" w:lineRule="auto"/>
        <w:ind w:left="2160" w:hanging="360"/>
        <w:rPr>
          <w:sz w:val="20"/>
          <w:szCs w:val="20"/>
          <w:u w:val="none"/>
        </w:rPr>
      </w:pPr>
      <w:r w:rsidDel="00000000" w:rsidR="00000000" w:rsidRPr="00000000">
        <w:rPr>
          <w:sz w:val="20"/>
          <w:szCs w:val="20"/>
          <w:rtl w:val="0"/>
        </w:rPr>
        <w:t xml:space="preserve">Marcela Pino Alcarez</w:t>
      </w:r>
    </w:p>
    <w:p w:rsidR="00000000" w:rsidDel="00000000" w:rsidP="00000000" w:rsidRDefault="00000000" w:rsidRPr="00000000" w14:paraId="0000000A">
      <w:pPr>
        <w:numPr>
          <w:ilvl w:val="2"/>
          <w:numId w:val="2"/>
        </w:numPr>
        <w:spacing w:line="240" w:lineRule="auto"/>
        <w:ind w:left="2160" w:hanging="360"/>
        <w:rPr>
          <w:sz w:val="20"/>
          <w:szCs w:val="20"/>
          <w:u w:val="none"/>
        </w:rPr>
      </w:pPr>
      <w:r w:rsidDel="00000000" w:rsidR="00000000" w:rsidRPr="00000000">
        <w:rPr>
          <w:sz w:val="20"/>
          <w:szCs w:val="20"/>
          <w:rtl w:val="0"/>
        </w:rPr>
        <w:t xml:space="preserve">Bo Schwabacher</w:t>
      </w:r>
    </w:p>
    <w:p w:rsidR="00000000" w:rsidDel="00000000" w:rsidP="00000000" w:rsidRDefault="00000000" w:rsidRPr="00000000" w14:paraId="0000000B">
      <w:pPr>
        <w:numPr>
          <w:ilvl w:val="2"/>
          <w:numId w:val="2"/>
        </w:numPr>
        <w:spacing w:line="240" w:lineRule="auto"/>
        <w:ind w:left="2160" w:hanging="360"/>
        <w:rPr>
          <w:sz w:val="20"/>
          <w:szCs w:val="20"/>
          <w:u w:val="none"/>
        </w:rPr>
      </w:pPr>
      <w:r w:rsidDel="00000000" w:rsidR="00000000" w:rsidRPr="00000000">
        <w:rPr>
          <w:sz w:val="20"/>
          <w:szCs w:val="20"/>
          <w:rtl w:val="0"/>
        </w:rPr>
        <w:t xml:space="preserve">Joseph Wright</w:t>
      </w:r>
    </w:p>
    <w:p w:rsidR="00000000" w:rsidDel="00000000" w:rsidP="00000000" w:rsidRDefault="00000000" w:rsidRPr="00000000" w14:paraId="0000000C">
      <w:pPr>
        <w:numPr>
          <w:ilvl w:val="2"/>
          <w:numId w:val="2"/>
        </w:numPr>
        <w:spacing w:line="240" w:lineRule="auto"/>
        <w:ind w:left="2160" w:hanging="360"/>
        <w:rPr>
          <w:sz w:val="20"/>
          <w:szCs w:val="20"/>
          <w:u w:val="none"/>
        </w:rPr>
      </w:pPr>
      <w:r w:rsidDel="00000000" w:rsidR="00000000" w:rsidRPr="00000000">
        <w:rPr>
          <w:sz w:val="20"/>
          <w:szCs w:val="20"/>
          <w:rtl w:val="0"/>
        </w:rPr>
        <w:t xml:space="preserve">Michelle Benedict</w:t>
      </w:r>
    </w:p>
    <w:p w:rsidR="00000000" w:rsidDel="00000000" w:rsidP="00000000" w:rsidRDefault="00000000" w:rsidRPr="00000000" w14:paraId="0000000D">
      <w:pPr>
        <w:numPr>
          <w:ilvl w:val="2"/>
          <w:numId w:val="2"/>
        </w:numPr>
        <w:spacing w:line="240" w:lineRule="auto"/>
        <w:ind w:left="2160" w:hanging="360"/>
        <w:rPr>
          <w:sz w:val="20"/>
          <w:szCs w:val="20"/>
          <w:u w:val="none"/>
        </w:rPr>
      </w:pPr>
      <w:r w:rsidDel="00000000" w:rsidR="00000000" w:rsidRPr="00000000">
        <w:rPr>
          <w:sz w:val="20"/>
          <w:szCs w:val="20"/>
          <w:rtl w:val="0"/>
        </w:rPr>
        <w:t xml:space="preserve">Mayo Allen</w:t>
      </w:r>
    </w:p>
    <w:p w:rsidR="00000000" w:rsidDel="00000000" w:rsidP="00000000" w:rsidRDefault="00000000" w:rsidRPr="00000000" w14:paraId="0000000E">
      <w:pPr>
        <w:numPr>
          <w:ilvl w:val="2"/>
          <w:numId w:val="2"/>
        </w:numPr>
        <w:spacing w:line="240" w:lineRule="auto"/>
        <w:ind w:left="2160" w:hanging="360"/>
        <w:rPr>
          <w:sz w:val="20"/>
          <w:szCs w:val="20"/>
          <w:u w:val="none"/>
        </w:rPr>
      </w:pPr>
      <w:r w:rsidDel="00000000" w:rsidR="00000000" w:rsidRPr="00000000">
        <w:rPr>
          <w:sz w:val="20"/>
          <w:szCs w:val="20"/>
          <w:rtl w:val="0"/>
        </w:rPr>
        <w:t xml:space="preserve">Megan Trout, Graduate Assistant</w:t>
      </w:r>
    </w:p>
    <w:p w:rsidR="00000000" w:rsidDel="00000000" w:rsidP="00000000" w:rsidRDefault="00000000" w:rsidRPr="00000000" w14:paraId="0000000F">
      <w:pPr>
        <w:numPr>
          <w:ilvl w:val="2"/>
          <w:numId w:val="2"/>
        </w:numPr>
        <w:spacing w:line="240" w:lineRule="auto"/>
        <w:ind w:left="2160" w:hanging="360"/>
        <w:rPr>
          <w:sz w:val="20"/>
          <w:szCs w:val="20"/>
          <w:u w:val="none"/>
        </w:rPr>
      </w:pPr>
      <w:r w:rsidDel="00000000" w:rsidR="00000000" w:rsidRPr="00000000">
        <w:rPr>
          <w:sz w:val="20"/>
          <w:szCs w:val="20"/>
          <w:rtl w:val="0"/>
        </w:rPr>
        <w:t xml:space="preserve">Pamela Peurel</w:t>
      </w:r>
    </w:p>
    <w:p w:rsidR="00000000" w:rsidDel="00000000" w:rsidP="00000000" w:rsidRDefault="00000000" w:rsidRPr="00000000" w14:paraId="00000010">
      <w:pPr>
        <w:numPr>
          <w:ilvl w:val="2"/>
          <w:numId w:val="2"/>
        </w:numPr>
        <w:spacing w:line="240" w:lineRule="auto"/>
        <w:ind w:left="2160" w:hanging="360"/>
        <w:rPr>
          <w:sz w:val="20"/>
          <w:szCs w:val="20"/>
          <w:u w:val="none"/>
        </w:rPr>
      </w:pPr>
      <w:r w:rsidDel="00000000" w:rsidR="00000000" w:rsidRPr="00000000">
        <w:rPr>
          <w:sz w:val="20"/>
          <w:szCs w:val="20"/>
          <w:rtl w:val="0"/>
        </w:rPr>
        <w:t xml:space="preserve">Calvin Degassie</w:t>
      </w:r>
    </w:p>
    <w:p w:rsidR="00000000" w:rsidDel="00000000" w:rsidP="00000000" w:rsidRDefault="00000000" w:rsidRPr="00000000" w14:paraId="00000011">
      <w:pPr>
        <w:numPr>
          <w:ilvl w:val="2"/>
          <w:numId w:val="2"/>
        </w:numPr>
        <w:spacing w:line="240" w:lineRule="auto"/>
        <w:ind w:left="2160" w:hanging="360"/>
        <w:rPr>
          <w:sz w:val="20"/>
          <w:szCs w:val="20"/>
          <w:u w:val="none"/>
        </w:rPr>
      </w:pPr>
      <w:r w:rsidDel="00000000" w:rsidR="00000000" w:rsidRPr="00000000">
        <w:rPr>
          <w:sz w:val="20"/>
          <w:szCs w:val="20"/>
          <w:rtl w:val="0"/>
        </w:rPr>
        <w:t xml:space="preserve">Michele Lee</w:t>
      </w:r>
    </w:p>
    <w:p w:rsidR="00000000" w:rsidDel="00000000" w:rsidP="00000000" w:rsidRDefault="00000000" w:rsidRPr="00000000" w14:paraId="00000012">
      <w:pPr>
        <w:numPr>
          <w:ilvl w:val="2"/>
          <w:numId w:val="2"/>
        </w:numPr>
        <w:spacing w:line="240" w:lineRule="auto"/>
        <w:ind w:left="2160" w:hanging="360"/>
        <w:rPr>
          <w:sz w:val="20"/>
          <w:szCs w:val="20"/>
          <w:u w:val="none"/>
        </w:rPr>
      </w:pPr>
      <w:r w:rsidDel="00000000" w:rsidR="00000000" w:rsidRPr="00000000">
        <w:rPr>
          <w:sz w:val="20"/>
          <w:szCs w:val="20"/>
          <w:rtl w:val="0"/>
        </w:rPr>
        <w:t xml:space="preserve">Sharon Gorman</w:t>
      </w:r>
    </w:p>
    <w:p w:rsidR="00000000" w:rsidDel="00000000" w:rsidP="00000000" w:rsidRDefault="00000000" w:rsidRPr="00000000" w14:paraId="00000013">
      <w:pPr>
        <w:numPr>
          <w:ilvl w:val="2"/>
          <w:numId w:val="2"/>
        </w:numPr>
        <w:spacing w:line="240" w:lineRule="auto"/>
        <w:ind w:left="2160" w:hanging="360"/>
        <w:rPr>
          <w:sz w:val="20"/>
          <w:szCs w:val="20"/>
          <w:u w:val="none"/>
        </w:rPr>
      </w:pPr>
      <w:r w:rsidDel="00000000" w:rsidR="00000000" w:rsidRPr="00000000">
        <w:rPr>
          <w:sz w:val="20"/>
          <w:szCs w:val="20"/>
          <w:rtl w:val="0"/>
        </w:rPr>
        <w:t xml:space="preserve">Danielle Gervasio</w:t>
      </w:r>
    </w:p>
    <w:p w:rsidR="00000000" w:rsidDel="00000000" w:rsidP="00000000" w:rsidRDefault="00000000" w:rsidRPr="00000000" w14:paraId="00000014">
      <w:pPr>
        <w:numPr>
          <w:ilvl w:val="2"/>
          <w:numId w:val="2"/>
        </w:numPr>
        <w:spacing w:line="240" w:lineRule="auto"/>
        <w:ind w:left="2160" w:hanging="360"/>
        <w:rPr>
          <w:sz w:val="20"/>
          <w:szCs w:val="20"/>
          <w:u w:val="none"/>
        </w:rPr>
      </w:pPr>
      <w:r w:rsidDel="00000000" w:rsidR="00000000" w:rsidRPr="00000000">
        <w:rPr>
          <w:sz w:val="20"/>
          <w:szCs w:val="20"/>
          <w:rtl w:val="0"/>
        </w:rPr>
        <w:t xml:space="preserve">Erika Hess</w:t>
      </w:r>
    </w:p>
    <w:p w:rsidR="00000000" w:rsidDel="00000000" w:rsidP="00000000" w:rsidRDefault="00000000" w:rsidRPr="00000000" w14:paraId="00000015">
      <w:pPr>
        <w:numPr>
          <w:ilvl w:val="2"/>
          <w:numId w:val="2"/>
        </w:numPr>
        <w:spacing w:line="240" w:lineRule="auto"/>
        <w:ind w:left="2160" w:hanging="360"/>
        <w:rPr>
          <w:sz w:val="20"/>
          <w:szCs w:val="20"/>
          <w:u w:val="none"/>
        </w:rPr>
      </w:pPr>
      <w:r w:rsidDel="00000000" w:rsidR="00000000" w:rsidRPr="00000000">
        <w:rPr>
          <w:sz w:val="20"/>
          <w:szCs w:val="20"/>
          <w:rtl w:val="0"/>
        </w:rPr>
        <w:t xml:space="preserve">Esme Erdynast</w:t>
      </w:r>
    </w:p>
    <w:p w:rsidR="00000000" w:rsidDel="00000000" w:rsidP="00000000" w:rsidRDefault="00000000" w:rsidRPr="00000000" w14:paraId="00000016">
      <w:pPr>
        <w:numPr>
          <w:ilvl w:val="2"/>
          <w:numId w:val="2"/>
        </w:numPr>
        <w:spacing w:line="240" w:lineRule="auto"/>
        <w:ind w:left="2160" w:hanging="360"/>
        <w:rPr>
          <w:sz w:val="20"/>
          <w:szCs w:val="20"/>
          <w:u w:val="none"/>
        </w:rPr>
      </w:pPr>
      <w:r w:rsidDel="00000000" w:rsidR="00000000" w:rsidRPr="00000000">
        <w:rPr>
          <w:sz w:val="20"/>
          <w:szCs w:val="20"/>
          <w:rtl w:val="0"/>
        </w:rPr>
        <w:t xml:space="preserve">Samjam Ahhuwalia</w:t>
      </w:r>
    </w:p>
    <w:p w:rsidR="00000000" w:rsidDel="00000000" w:rsidP="00000000" w:rsidRDefault="00000000" w:rsidRPr="00000000" w14:paraId="00000017">
      <w:pPr>
        <w:numPr>
          <w:ilvl w:val="2"/>
          <w:numId w:val="2"/>
        </w:numPr>
        <w:spacing w:line="240" w:lineRule="auto"/>
        <w:ind w:left="2160" w:hanging="360"/>
        <w:rPr>
          <w:sz w:val="20"/>
          <w:szCs w:val="20"/>
          <w:u w:val="none"/>
        </w:rPr>
      </w:pPr>
      <w:r w:rsidDel="00000000" w:rsidR="00000000" w:rsidRPr="00000000">
        <w:rPr>
          <w:sz w:val="20"/>
          <w:szCs w:val="20"/>
          <w:rtl w:val="0"/>
        </w:rPr>
        <w:t xml:space="preserve">Jennifer Koehmstedt</w:t>
      </w:r>
    </w:p>
    <w:p w:rsidR="00000000" w:rsidDel="00000000" w:rsidP="00000000" w:rsidRDefault="00000000" w:rsidRPr="00000000" w14:paraId="00000018">
      <w:pPr>
        <w:numPr>
          <w:ilvl w:val="2"/>
          <w:numId w:val="2"/>
        </w:numPr>
        <w:spacing w:line="240" w:lineRule="auto"/>
        <w:ind w:left="2160" w:hanging="360"/>
        <w:rPr>
          <w:sz w:val="20"/>
          <w:szCs w:val="20"/>
          <w:u w:val="none"/>
        </w:rPr>
      </w:pPr>
      <w:r w:rsidDel="00000000" w:rsidR="00000000" w:rsidRPr="00000000">
        <w:rPr>
          <w:sz w:val="20"/>
          <w:szCs w:val="20"/>
          <w:rtl w:val="0"/>
        </w:rPr>
        <w:t xml:space="preserve">Heidi Feigenbum</w:t>
      </w:r>
    </w:p>
    <w:p w:rsidR="00000000" w:rsidDel="00000000" w:rsidP="00000000" w:rsidRDefault="00000000" w:rsidRPr="00000000" w14:paraId="00000019">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rPr>
          <w:sz w:val="20"/>
          <w:szCs w:val="20"/>
        </w:rPr>
      </w:pPr>
      <w:r w:rsidDel="00000000" w:rsidR="00000000" w:rsidRPr="00000000">
        <w:rPr>
          <w:sz w:val="20"/>
          <w:szCs w:val="20"/>
          <w:rtl w:val="0"/>
        </w:rPr>
        <w:t xml:space="preserve">Announcements/Follow-ups </w:t>
      </w:r>
    </w:p>
    <w:p w:rsidR="00000000" w:rsidDel="00000000" w:rsidP="00000000" w:rsidRDefault="00000000" w:rsidRPr="00000000" w14:paraId="0000001B">
      <w:pPr>
        <w:numPr>
          <w:ilvl w:val="0"/>
          <w:numId w:val="3"/>
        </w:numPr>
        <w:spacing w:line="240" w:lineRule="auto"/>
        <w:ind w:left="1440" w:hanging="360"/>
        <w:rPr>
          <w:sz w:val="20"/>
          <w:szCs w:val="20"/>
          <w:u w:val="none"/>
        </w:rPr>
      </w:pPr>
      <w:r w:rsidDel="00000000" w:rsidR="00000000" w:rsidRPr="00000000">
        <w:rPr>
          <w:sz w:val="20"/>
          <w:szCs w:val="20"/>
          <w:rtl w:val="0"/>
        </w:rPr>
        <w:t xml:space="preserve">Summary of Welcome Tea with AAUW</w:t>
      </w:r>
    </w:p>
    <w:p w:rsidR="00000000" w:rsidDel="00000000" w:rsidP="00000000" w:rsidRDefault="00000000" w:rsidRPr="00000000" w14:paraId="0000001C">
      <w:pPr>
        <w:numPr>
          <w:ilvl w:val="1"/>
          <w:numId w:val="3"/>
        </w:numPr>
        <w:spacing w:line="240" w:lineRule="auto"/>
        <w:ind w:left="2160" w:hanging="360"/>
        <w:rPr>
          <w:sz w:val="20"/>
          <w:szCs w:val="20"/>
          <w:u w:val="none"/>
        </w:rPr>
      </w:pPr>
      <w:r w:rsidDel="00000000" w:rsidR="00000000" w:rsidRPr="00000000">
        <w:rPr>
          <w:sz w:val="20"/>
          <w:szCs w:val="20"/>
          <w:rtl w:val="0"/>
        </w:rPr>
        <w:t xml:space="preserve">Considered a success. 42 RSVPs. Not everyone signed in, but a head count in the middle had 38 people. </w:t>
      </w:r>
    </w:p>
    <w:p w:rsidR="00000000" w:rsidDel="00000000" w:rsidP="00000000" w:rsidRDefault="00000000" w:rsidRPr="00000000" w14:paraId="0000001D">
      <w:pPr>
        <w:numPr>
          <w:ilvl w:val="1"/>
          <w:numId w:val="3"/>
        </w:numPr>
        <w:spacing w:line="240" w:lineRule="auto"/>
        <w:ind w:left="2160" w:hanging="360"/>
        <w:rPr>
          <w:sz w:val="20"/>
          <w:szCs w:val="20"/>
          <w:u w:val="none"/>
        </w:rPr>
      </w:pPr>
      <w:r w:rsidDel="00000000" w:rsidR="00000000" w:rsidRPr="00000000">
        <w:rPr>
          <w:sz w:val="20"/>
          <w:szCs w:val="20"/>
          <w:rtl w:val="0"/>
        </w:rPr>
        <w:t xml:space="preserve">Interested people will be added to the listserv. </w:t>
      </w:r>
    </w:p>
    <w:p w:rsidR="00000000" w:rsidDel="00000000" w:rsidP="00000000" w:rsidRDefault="00000000" w:rsidRPr="00000000" w14:paraId="0000001E">
      <w:pPr>
        <w:numPr>
          <w:ilvl w:val="0"/>
          <w:numId w:val="3"/>
        </w:numPr>
        <w:spacing w:line="240" w:lineRule="auto"/>
        <w:ind w:left="1440" w:hanging="360"/>
        <w:rPr>
          <w:sz w:val="20"/>
          <w:szCs w:val="20"/>
          <w:u w:val="none"/>
        </w:rPr>
      </w:pPr>
      <w:r w:rsidDel="00000000" w:rsidR="00000000" w:rsidRPr="00000000">
        <w:rPr>
          <w:sz w:val="20"/>
          <w:szCs w:val="20"/>
          <w:rtl w:val="0"/>
        </w:rPr>
        <w:t xml:space="preserve">Collaboration with CED to bring speaker Kevin Willmott to campus </w:t>
      </w:r>
    </w:p>
    <w:p w:rsidR="00000000" w:rsidDel="00000000" w:rsidP="00000000" w:rsidRDefault="00000000" w:rsidRPr="00000000" w14:paraId="0000001F">
      <w:pPr>
        <w:numPr>
          <w:ilvl w:val="1"/>
          <w:numId w:val="3"/>
        </w:numPr>
        <w:spacing w:line="240" w:lineRule="auto"/>
        <w:ind w:left="2160" w:hanging="360"/>
        <w:rPr>
          <w:sz w:val="20"/>
          <w:szCs w:val="20"/>
          <w:u w:val="none"/>
        </w:rPr>
      </w:pPr>
      <w:r w:rsidDel="00000000" w:rsidR="00000000" w:rsidRPr="00000000">
        <w:rPr>
          <w:sz w:val="20"/>
          <w:szCs w:val="20"/>
          <w:rtl w:val="0"/>
        </w:rPr>
        <w:t xml:space="preserve">Kevin Willmott is a co-screenwriter for “Black Klansman”.</w:t>
      </w:r>
    </w:p>
    <w:p w:rsidR="00000000" w:rsidDel="00000000" w:rsidP="00000000" w:rsidRDefault="00000000" w:rsidRPr="00000000" w14:paraId="00000020">
      <w:pPr>
        <w:numPr>
          <w:ilvl w:val="1"/>
          <w:numId w:val="3"/>
        </w:numPr>
        <w:spacing w:line="240" w:lineRule="auto"/>
        <w:ind w:left="2160" w:hanging="360"/>
        <w:rPr>
          <w:sz w:val="20"/>
          <w:szCs w:val="20"/>
          <w:u w:val="none"/>
        </w:rPr>
      </w:pPr>
      <w:r w:rsidDel="00000000" w:rsidR="00000000" w:rsidRPr="00000000">
        <w:rPr>
          <w:sz w:val="20"/>
          <w:szCs w:val="20"/>
          <w:rtl w:val="0"/>
        </w:rPr>
        <w:t xml:space="preserve">Partial funding has been provided by Office of Equity and Access.</w:t>
      </w:r>
    </w:p>
    <w:p w:rsidR="00000000" w:rsidDel="00000000" w:rsidP="00000000" w:rsidRDefault="00000000" w:rsidRPr="00000000" w14:paraId="00000021">
      <w:pPr>
        <w:numPr>
          <w:ilvl w:val="1"/>
          <w:numId w:val="3"/>
        </w:numPr>
        <w:spacing w:line="240" w:lineRule="auto"/>
        <w:ind w:left="2160" w:hanging="360"/>
        <w:rPr>
          <w:sz w:val="20"/>
          <w:szCs w:val="20"/>
          <w:u w:val="none"/>
        </w:rPr>
      </w:pPr>
      <w:r w:rsidDel="00000000" w:rsidR="00000000" w:rsidRPr="00000000">
        <w:rPr>
          <w:sz w:val="20"/>
          <w:szCs w:val="20"/>
          <w:rtl w:val="0"/>
        </w:rPr>
        <w:t xml:space="preserve">Sun Entertainment is providing some funding; will provide Proknow for film screening.</w:t>
      </w:r>
    </w:p>
    <w:p w:rsidR="00000000" w:rsidDel="00000000" w:rsidP="00000000" w:rsidRDefault="00000000" w:rsidRPr="00000000" w14:paraId="00000022">
      <w:pPr>
        <w:numPr>
          <w:ilvl w:val="1"/>
          <w:numId w:val="3"/>
        </w:numPr>
        <w:spacing w:line="240" w:lineRule="auto"/>
        <w:ind w:left="2160" w:hanging="360"/>
        <w:rPr>
          <w:sz w:val="20"/>
          <w:szCs w:val="20"/>
          <w:u w:val="none"/>
        </w:rPr>
      </w:pPr>
      <w:r w:rsidDel="00000000" w:rsidR="00000000" w:rsidRPr="00000000">
        <w:rPr>
          <w:sz w:val="20"/>
          <w:szCs w:val="20"/>
          <w:rtl w:val="0"/>
        </w:rPr>
        <w:t xml:space="preserve">IMQ will be hosting a brown bag lunch on Thursday before.</w:t>
      </w:r>
    </w:p>
    <w:p w:rsidR="00000000" w:rsidDel="00000000" w:rsidP="00000000" w:rsidRDefault="00000000" w:rsidRPr="00000000" w14:paraId="00000023">
      <w:pPr>
        <w:numPr>
          <w:ilvl w:val="1"/>
          <w:numId w:val="3"/>
        </w:numPr>
        <w:spacing w:line="240" w:lineRule="auto"/>
        <w:ind w:left="2160" w:hanging="360"/>
        <w:rPr>
          <w:sz w:val="20"/>
          <w:szCs w:val="20"/>
          <w:u w:val="none"/>
        </w:rPr>
      </w:pPr>
      <w:r w:rsidDel="00000000" w:rsidR="00000000" w:rsidRPr="00000000">
        <w:rPr>
          <w:sz w:val="20"/>
          <w:szCs w:val="20"/>
          <w:rtl w:val="0"/>
        </w:rPr>
        <w:t xml:space="preserve">Contract pending.</w:t>
      </w:r>
    </w:p>
    <w:p w:rsidR="00000000" w:rsidDel="00000000" w:rsidP="00000000" w:rsidRDefault="00000000" w:rsidRPr="00000000" w14:paraId="00000024">
      <w:pPr>
        <w:numPr>
          <w:ilvl w:val="1"/>
          <w:numId w:val="3"/>
        </w:numPr>
        <w:spacing w:line="240" w:lineRule="auto"/>
        <w:ind w:left="2160" w:hanging="360"/>
        <w:rPr>
          <w:sz w:val="20"/>
          <w:szCs w:val="20"/>
          <w:u w:val="none"/>
        </w:rPr>
      </w:pPr>
      <w:r w:rsidDel="00000000" w:rsidR="00000000" w:rsidRPr="00000000">
        <w:rPr>
          <w:sz w:val="20"/>
          <w:szCs w:val="20"/>
          <w:rtl w:val="0"/>
        </w:rPr>
        <w:t xml:space="preserve">Scheduled presentation, Q&amp;A, and film screening will kick off Black History month.</w:t>
      </w:r>
    </w:p>
    <w:p w:rsidR="00000000" w:rsidDel="00000000" w:rsidP="00000000" w:rsidRDefault="00000000" w:rsidRPr="00000000" w14:paraId="00000025">
      <w:pPr>
        <w:numPr>
          <w:ilvl w:val="1"/>
          <w:numId w:val="3"/>
        </w:numPr>
        <w:spacing w:line="240" w:lineRule="auto"/>
        <w:ind w:left="2160" w:hanging="360"/>
        <w:rPr>
          <w:sz w:val="20"/>
          <w:szCs w:val="20"/>
          <w:u w:val="none"/>
        </w:rPr>
      </w:pPr>
      <w:r w:rsidDel="00000000" w:rsidR="00000000" w:rsidRPr="00000000">
        <w:rPr>
          <w:sz w:val="20"/>
          <w:szCs w:val="20"/>
          <w:rtl w:val="0"/>
        </w:rPr>
        <w:t xml:space="preserve">He will also talk to some classes on the Thursday before.</w:t>
      </w:r>
    </w:p>
    <w:p w:rsidR="00000000" w:rsidDel="00000000" w:rsidP="00000000" w:rsidRDefault="00000000" w:rsidRPr="00000000" w14:paraId="00000026">
      <w:pPr>
        <w:numPr>
          <w:ilvl w:val="0"/>
          <w:numId w:val="3"/>
        </w:numPr>
        <w:spacing w:line="240" w:lineRule="auto"/>
        <w:ind w:left="1440" w:hanging="360"/>
        <w:rPr>
          <w:sz w:val="20"/>
          <w:szCs w:val="20"/>
          <w:u w:val="none"/>
        </w:rPr>
      </w:pPr>
      <w:r w:rsidDel="00000000" w:rsidR="00000000" w:rsidRPr="00000000">
        <w:rPr>
          <w:sz w:val="20"/>
          <w:szCs w:val="20"/>
          <w:rtl w:val="0"/>
        </w:rPr>
        <w:t xml:space="preserve">Any announcements from CSW Commissioners</w:t>
      </w:r>
    </w:p>
    <w:p w:rsidR="00000000" w:rsidDel="00000000" w:rsidP="00000000" w:rsidRDefault="00000000" w:rsidRPr="00000000" w14:paraId="00000027">
      <w:pPr>
        <w:numPr>
          <w:ilvl w:val="1"/>
          <w:numId w:val="3"/>
        </w:numPr>
        <w:spacing w:line="240" w:lineRule="auto"/>
        <w:ind w:left="2160" w:hanging="360"/>
        <w:rPr>
          <w:sz w:val="20"/>
          <w:szCs w:val="20"/>
          <w:u w:val="none"/>
        </w:rPr>
      </w:pPr>
      <w:r w:rsidDel="00000000" w:rsidR="00000000" w:rsidRPr="00000000">
        <w:rPr>
          <w:sz w:val="20"/>
          <w:szCs w:val="20"/>
          <w:rtl w:val="0"/>
        </w:rPr>
        <w:t xml:space="preserve">Graduate Student Government is collaborating with ASNAU on a Getting into Graduate School workshop. Tuesday, November 6th 5:30 - 8:30 p.m.</w:t>
      </w:r>
    </w:p>
    <w:p w:rsidR="00000000" w:rsidDel="00000000" w:rsidP="00000000" w:rsidRDefault="00000000" w:rsidRPr="00000000" w14:paraId="00000028">
      <w:pPr>
        <w:numPr>
          <w:ilvl w:val="1"/>
          <w:numId w:val="3"/>
        </w:numPr>
        <w:spacing w:line="240" w:lineRule="auto"/>
        <w:ind w:left="2160" w:hanging="360"/>
        <w:rPr>
          <w:sz w:val="20"/>
          <w:szCs w:val="20"/>
          <w:u w:val="none"/>
        </w:rPr>
      </w:pPr>
      <w:r w:rsidDel="00000000" w:rsidR="00000000" w:rsidRPr="00000000">
        <w:rPr>
          <w:sz w:val="20"/>
          <w:szCs w:val="20"/>
          <w:rtl w:val="0"/>
        </w:rPr>
        <w:t xml:space="preserve">Black Leadership Summit was last weekend</w:t>
      </w:r>
    </w:p>
    <w:p w:rsidR="00000000" w:rsidDel="00000000" w:rsidP="00000000" w:rsidRDefault="00000000" w:rsidRPr="00000000" w14:paraId="00000029">
      <w:pPr>
        <w:numPr>
          <w:ilvl w:val="2"/>
          <w:numId w:val="3"/>
        </w:numPr>
        <w:spacing w:line="240" w:lineRule="auto"/>
        <w:ind w:left="2880" w:hanging="360"/>
        <w:rPr>
          <w:sz w:val="20"/>
          <w:szCs w:val="20"/>
          <w:u w:val="none"/>
        </w:rPr>
      </w:pPr>
      <w:r w:rsidDel="00000000" w:rsidR="00000000" w:rsidRPr="00000000">
        <w:rPr>
          <w:sz w:val="20"/>
          <w:szCs w:val="20"/>
          <w:rtl w:val="0"/>
        </w:rPr>
        <w:t xml:space="preserve">Chair was talking with a graduate student who lives in family housing</w:t>
      </w:r>
    </w:p>
    <w:p w:rsidR="00000000" w:rsidDel="00000000" w:rsidP="00000000" w:rsidRDefault="00000000" w:rsidRPr="00000000" w14:paraId="0000002A">
      <w:pPr>
        <w:numPr>
          <w:ilvl w:val="3"/>
          <w:numId w:val="3"/>
        </w:numPr>
        <w:spacing w:line="240" w:lineRule="auto"/>
        <w:ind w:left="3600" w:hanging="360"/>
        <w:rPr>
          <w:sz w:val="20"/>
          <w:szCs w:val="20"/>
          <w:u w:val="none"/>
        </w:rPr>
      </w:pPr>
      <w:r w:rsidDel="00000000" w:rsidR="00000000" w:rsidRPr="00000000">
        <w:rPr>
          <w:sz w:val="20"/>
          <w:szCs w:val="20"/>
          <w:rtl w:val="0"/>
        </w:rPr>
        <w:t xml:space="preserve">Student had applied for housing 1.5 years in advance, CCC to NAU transfer student</w:t>
      </w:r>
    </w:p>
    <w:p w:rsidR="00000000" w:rsidDel="00000000" w:rsidP="00000000" w:rsidRDefault="00000000" w:rsidRPr="00000000" w14:paraId="0000002B">
      <w:pPr>
        <w:numPr>
          <w:ilvl w:val="4"/>
          <w:numId w:val="3"/>
        </w:numPr>
        <w:spacing w:line="240" w:lineRule="auto"/>
        <w:ind w:left="4320" w:hanging="360"/>
        <w:rPr>
          <w:sz w:val="20"/>
          <w:szCs w:val="20"/>
          <w:u w:val="none"/>
        </w:rPr>
      </w:pPr>
      <w:r w:rsidDel="00000000" w:rsidR="00000000" w:rsidRPr="00000000">
        <w:rPr>
          <w:sz w:val="20"/>
          <w:szCs w:val="20"/>
          <w:rtl w:val="0"/>
        </w:rPr>
        <w:t xml:space="preserve">They kept telling her to check the website, but it was not up. She kept checking and it was then only open for 1 week when she applied.</w:t>
      </w:r>
    </w:p>
    <w:p w:rsidR="00000000" w:rsidDel="00000000" w:rsidP="00000000" w:rsidRDefault="00000000" w:rsidRPr="00000000" w14:paraId="0000002C">
      <w:pPr>
        <w:numPr>
          <w:ilvl w:val="3"/>
          <w:numId w:val="3"/>
        </w:numPr>
        <w:spacing w:line="240" w:lineRule="auto"/>
        <w:ind w:left="3600" w:hanging="360"/>
        <w:rPr>
          <w:sz w:val="20"/>
          <w:szCs w:val="20"/>
          <w:u w:val="none"/>
        </w:rPr>
      </w:pPr>
      <w:r w:rsidDel="00000000" w:rsidR="00000000" w:rsidRPr="00000000">
        <w:rPr>
          <w:sz w:val="20"/>
          <w:szCs w:val="20"/>
          <w:rtl w:val="0"/>
        </w:rPr>
        <w:t xml:space="preserve">Currently people who live in family housing are being told that no one is interested in family housing. </w:t>
      </w:r>
    </w:p>
    <w:p w:rsidR="00000000" w:rsidDel="00000000" w:rsidP="00000000" w:rsidRDefault="00000000" w:rsidRPr="00000000" w14:paraId="0000002D">
      <w:pPr>
        <w:numPr>
          <w:ilvl w:val="4"/>
          <w:numId w:val="3"/>
        </w:numPr>
        <w:spacing w:line="240" w:lineRule="auto"/>
        <w:ind w:left="4320" w:hanging="360"/>
        <w:rPr>
          <w:sz w:val="20"/>
          <w:szCs w:val="20"/>
          <w:u w:val="none"/>
        </w:rPr>
      </w:pPr>
      <w:r w:rsidDel="00000000" w:rsidR="00000000" w:rsidRPr="00000000">
        <w:rPr>
          <w:sz w:val="20"/>
          <w:szCs w:val="20"/>
          <w:rtl w:val="0"/>
        </w:rPr>
        <w:t xml:space="preserve">The application schedule does not coincide with undergraduate housing.</w:t>
      </w:r>
    </w:p>
    <w:p w:rsidR="00000000" w:rsidDel="00000000" w:rsidP="00000000" w:rsidRDefault="00000000" w:rsidRPr="00000000" w14:paraId="0000002E">
      <w:pPr>
        <w:numPr>
          <w:ilvl w:val="4"/>
          <w:numId w:val="3"/>
        </w:numPr>
        <w:spacing w:line="240" w:lineRule="auto"/>
        <w:ind w:left="4320" w:hanging="360"/>
        <w:rPr>
          <w:sz w:val="20"/>
          <w:szCs w:val="20"/>
          <w:u w:val="none"/>
        </w:rPr>
      </w:pPr>
      <w:r w:rsidDel="00000000" w:rsidR="00000000" w:rsidRPr="00000000">
        <w:rPr>
          <w:sz w:val="20"/>
          <w:szCs w:val="20"/>
          <w:rtl w:val="0"/>
        </w:rPr>
        <w:t xml:space="preserve">Only opens up when there are openings, which could be in the middle of the semester.</w:t>
      </w:r>
      <w:r w:rsidDel="00000000" w:rsidR="00000000" w:rsidRPr="00000000">
        <w:rPr>
          <w:sz w:val="20"/>
          <w:szCs w:val="20"/>
          <w:rtl w:val="0"/>
        </w:rPr>
        <w:br w:type="textWrapping"/>
      </w:r>
    </w:p>
    <w:p w:rsidR="00000000" w:rsidDel="00000000" w:rsidP="00000000" w:rsidRDefault="00000000" w:rsidRPr="00000000" w14:paraId="0000002F">
      <w:pPr>
        <w:numPr>
          <w:ilvl w:val="0"/>
          <w:numId w:val="2"/>
        </w:numPr>
        <w:spacing w:line="240" w:lineRule="auto"/>
        <w:ind w:left="720" w:hanging="360"/>
        <w:rPr>
          <w:sz w:val="20"/>
          <w:szCs w:val="20"/>
        </w:rPr>
      </w:pPr>
      <w:r w:rsidDel="00000000" w:rsidR="00000000" w:rsidRPr="00000000">
        <w:rPr>
          <w:b w:val="1"/>
          <w:sz w:val="20"/>
          <w:szCs w:val="20"/>
          <w:rtl w:val="0"/>
        </w:rPr>
        <w:t xml:space="preserve">Presentation and Discussion: </w:t>
      </w:r>
      <w:r w:rsidDel="00000000" w:rsidR="00000000" w:rsidRPr="00000000">
        <w:rPr>
          <w:sz w:val="20"/>
          <w:szCs w:val="20"/>
          <w:rtl w:val="0"/>
        </w:rPr>
        <w:t xml:space="preserve">Ivy Banks, Director of IMQ, will give us an update on activities and new space for IMQ, New Student Survey this year that will address sexual assault and Title 9. She will also discuss the project “Ain’t I a Woman!”, a theatrical celebration coming to campus Feb. 8th that she is seeking support from CSW.</w:t>
      </w:r>
    </w:p>
    <w:p w:rsidR="00000000" w:rsidDel="00000000" w:rsidP="00000000" w:rsidRDefault="00000000" w:rsidRPr="00000000" w14:paraId="00000030">
      <w:pPr>
        <w:numPr>
          <w:ilvl w:val="1"/>
          <w:numId w:val="2"/>
        </w:numPr>
        <w:spacing w:line="240" w:lineRule="auto"/>
        <w:ind w:left="1440" w:hanging="360"/>
        <w:rPr>
          <w:sz w:val="20"/>
          <w:szCs w:val="20"/>
        </w:rPr>
      </w:pPr>
      <w:r w:rsidDel="00000000" w:rsidR="00000000" w:rsidRPr="00000000">
        <w:rPr>
          <w:sz w:val="20"/>
          <w:szCs w:val="20"/>
          <w:rtl w:val="0"/>
        </w:rPr>
        <w:t xml:space="preserve">Campus Climate Survey</w:t>
      </w:r>
    </w:p>
    <w:p w:rsidR="00000000" w:rsidDel="00000000" w:rsidP="00000000" w:rsidRDefault="00000000" w:rsidRPr="00000000" w14:paraId="00000031">
      <w:pPr>
        <w:numPr>
          <w:ilvl w:val="2"/>
          <w:numId w:val="2"/>
        </w:numPr>
        <w:spacing w:line="240" w:lineRule="auto"/>
        <w:ind w:left="2160" w:hanging="360"/>
        <w:rPr>
          <w:sz w:val="20"/>
          <w:szCs w:val="20"/>
        </w:rPr>
      </w:pPr>
      <w:r w:rsidDel="00000000" w:rsidR="00000000" w:rsidRPr="00000000">
        <w:rPr>
          <w:sz w:val="20"/>
          <w:szCs w:val="20"/>
          <w:rtl w:val="0"/>
        </w:rPr>
        <w:t xml:space="preserve">IMQ partnered with EAB, MENSA, and members of President’s advisors.</w:t>
      </w:r>
    </w:p>
    <w:p w:rsidR="00000000" w:rsidDel="00000000" w:rsidP="00000000" w:rsidRDefault="00000000" w:rsidRPr="00000000" w14:paraId="00000032">
      <w:pPr>
        <w:numPr>
          <w:ilvl w:val="2"/>
          <w:numId w:val="2"/>
        </w:numPr>
        <w:spacing w:line="240" w:lineRule="auto"/>
        <w:ind w:left="2160" w:hanging="360"/>
        <w:rPr>
          <w:sz w:val="20"/>
          <w:szCs w:val="20"/>
        </w:rPr>
      </w:pPr>
      <w:r w:rsidDel="00000000" w:rsidR="00000000" w:rsidRPr="00000000">
        <w:rPr>
          <w:sz w:val="20"/>
          <w:szCs w:val="20"/>
          <w:rtl w:val="0"/>
        </w:rPr>
        <w:t xml:space="preserve">Goal is to launch by February 11th</w:t>
      </w:r>
    </w:p>
    <w:p w:rsidR="00000000" w:rsidDel="00000000" w:rsidP="00000000" w:rsidRDefault="00000000" w:rsidRPr="00000000" w14:paraId="00000033">
      <w:pPr>
        <w:numPr>
          <w:ilvl w:val="3"/>
          <w:numId w:val="2"/>
        </w:numPr>
        <w:spacing w:line="240" w:lineRule="auto"/>
        <w:ind w:left="2880" w:hanging="360"/>
        <w:rPr>
          <w:sz w:val="20"/>
          <w:szCs w:val="20"/>
        </w:rPr>
      </w:pPr>
      <w:r w:rsidDel="00000000" w:rsidR="00000000" w:rsidRPr="00000000">
        <w:rPr>
          <w:sz w:val="20"/>
          <w:szCs w:val="20"/>
          <w:rtl w:val="0"/>
        </w:rPr>
        <w:t xml:space="preserve">Open for two weeks, will close on February 25th </w:t>
      </w:r>
    </w:p>
    <w:p w:rsidR="00000000" w:rsidDel="00000000" w:rsidP="00000000" w:rsidRDefault="00000000" w:rsidRPr="00000000" w14:paraId="00000034">
      <w:pPr>
        <w:numPr>
          <w:ilvl w:val="3"/>
          <w:numId w:val="2"/>
        </w:numPr>
        <w:spacing w:line="240" w:lineRule="auto"/>
        <w:ind w:left="2880" w:hanging="360"/>
        <w:rPr>
          <w:sz w:val="20"/>
          <w:szCs w:val="20"/>
          <w:u w:val="none"/>
        </w:rPr>
      </w:pPr>
      <w:r w:rsidDel="00000000" w:rsidR="00000000" w:rsidRPr="00000000">
        <w:rPr>
          <w:sz w:val="20"/>
          <w:szCs w:val="20"/>
          <w:rtl w:val="0"/>
        </w:rPr>
        <w:t xml:space="preserve">Information can be received to review in early June to implement for the next academic year. </w:t>
      </w:r>
    </w:p>
    <w:p w:rsidR="00000000" w:rsidDel="00000000" w:rsidP="00000000" w:rsidRDefault="00000000" w:rsidRPr="00000000" w14:paraId="00000035">
      <w:pPr>
        <w:numPr>
          <w:ilvl w:val="2"/>
          <w:numId w:val="2"/>
        </w:numPr>
        <w:spacing w:line="240" w:lineRule="auto"/>
        <w:ind w:left="2160" w:hanging="360"/>
        <w:rPr>
          <w:sz w:val="20"/>
          <w:szCs w:val="20"/>
        </w:rPr>
      </w:pPr>
      <w:r w:rsidDel="00000000" w:rsidR="00000000" w:rsidRPr="00000000">
        <w:rPr>
          <w:sz w:val="20"/>
          <w:szCs w:val="20"/>
          <w:rtl w:val="0"/>
        </w:rPr>
        <w:t xml:space="preserve">Free survey to launch</w:t>
      </w:r>
    </w:p>
    <w:p w:rsidR="00000000" w:rsidDel="00000000" w:rsidP="00000000" w:rsidRDefault="00000000" w:rsidRPr="00000000" w14:paraId="00000036">
      <w:pPr>
        <w:numPr>
          <w:ilvl w:val="2"/>
          <w:numId w:val="2"/>
        </w:numPr>
        <w:spacing w:line="240" w:lineRule="auto"/>
        <w:ind w:left="2160" w:hanging="360"/>
        <w:rPr>
          <w:sz w:val="20"/>
          <w:szCs w:val="20"/>
        </w:rPr>
      </w:pPr>
      <w:r w:rsidDel="00000000" w:rsidR="00000000" w:rsidRPr="00000000">
        <w:rPr>
          <w:sz w:val="20"/>
          <w:szCs w:val="20"/>
          <w:rtl w:val="0"/>
        </w:rPr>
        <w:t xml:space="preserve">The last survey was very extensive and students complained about the length of time to complete. </w:t>
      </w:r>
    </w:p>
    <w:p w:rsidR="00000000" w:rsidDel="00000000" w:rsidP="00000000" w:rsidRDefault="00000000" w:rsidRPr="00000000" w14:paraId="00000037">
      <w:pPr>
        <w:numPr>
          <w:ilvl w:val="2"/>
          <w:numId w:val="2"/>
        </w:numPr>
        <w:spacing w:line="240" w:lineRule="auto"/>
        <w:ind w:left="2160" w:hanging="360"/>
        <w:rPr>
          <w:sz w:val="20"/>
          <w:szCs w:val="20"/>
        </w:rPr>
      </w:pPr>
      <w:r w:rsidDel="00000000" w:rsidR="00000000" w:rsidRPr="00000000">
        <w:rPr>
          <w:sz w:val="20"/>
          <w:szCs w:val="20"/>
          <w:rtl w:val="0"/>
        </w:rPr>
        <w:t xml:space="preserve">The last survey was 3-4 years ago, so we don’t have a good pulse on the campus climate.</w:t>
      </w:r>
    </w:p>
    <w:p w:rsidR="00000000" w:rsidDel="00000000" w:rsidP="00000000" w:rsidRDefault="00000000" w:rsidRPr="00000000" w14:paraId="00000038">
      <w:pPr>
        <w:numPr>
          <w:ilvl w:val="2"/>
          <w:numId w:val="2"/>
        </w:numPr>
        <w:spacing w:line="240" w:lineRule="auto"/>
        <w:ind w:left="2160" w:hanging="360"/>
        <w:rPr>
          <w:sz w:val="20"/>
          <w:szCs w:val="20"/>
        </w:rPr>
      </w:pPr>
      <w:r w:rsidDel="00000000" w:rsidR="00000000" w:rsidRPr="00000000">
        <w:rPr>
          <w:sz w:val="20"/>
          <w:szCs w:val="20"/>
          <w:rtl w:val="0"/>
        </w:rPr>
        <w:t xml:space="preserve">Proposed to do it annually and vary questions from year to year. </w:t>
      </w:r>
    </w:p>
    <w:p w:rsidR="00000000" w:rsidDel="00000000" w:rsidP="00000000" w:rsidRDefault="00000000" w:rsidRPr="00000000" w14:paraId="00000039">
      <w:pPr>
        <w:numPr>
          <w:ilvl w:val="3"/>
          <w:numId w:val="2"/>
        </w:numPr>
        <w:spacing w:line="240" w:lineRule="auto"/>
        <w:ind w:left="2880" w:hanging="360"/>
        <w:rPr>
          <w:sz w:val="20"/>
          <w:szCs w:val="20"/>
        </w:rPr>
      </w:pPr>
      <w:r w:rsidDel="00000000" w:rsidR="00000000" w:rsidRPr="00000000">
        <w:rPr>
          <w:sz w:val="20"/>
          <w:szCs w:val="20"/>
          <w:rtl w:val="0"/>
        </w:rPr>
        <w:t xml:space="preserve">Core survey every year. </w:t>
      </w:r>
    </w:p>
    <w:p w:rsidR="00000000" w:rsidDel="00000000" w:rsidP="00000000" w:rsidRDefault="00000000" w:rsidRPr="00000000" w14:paraId="0000003A">
      <w:pPr>
        <w:numPr>
          <w:ilvl w:val="3"/>
          <w:numId w:val="2"/>
        </w:numPr>
        <w:spacing w:line="240" w:lineRule="auto"/>
        <w:ind w:left="2880" w:hanging="360"/>
        <w:rPr>
          <w:sz w:val="20"/>
          <w:szCs w:val="20"/>
        </w:rPr>
      </w:pPr>
      <w:r w:rsidDel="00000000" w:rsidR="00000000" w:rsidRPr="00000000">
        <w:rPr>
          <w:sz w:val="20"/>
          <w:szCs w:val="20"/>
          <w:rtl w:val="0"/>
        </w:rPr>
        <w:t xml:space="preserve">2 other options would be given each year: diversity/inclusion, and sexual assault on campus</w:t>
      </w:r>
    </w:p>
    <w:p w:rsidR="00000000" w:rsidDel="00000000" w:rsidP="00000000" w:rsidRDefault="00000000" w:rsidRPr="00000000" w14:paraId="0000003B">
      <w:pPr>
        <w:numPr>
          <w:ilvl w:val="3"/>
          <w:numId w:val="2"/>
        </w:numPr>
        <w:spacing w:line="240" w:lineRule="auto"/>
        <w:ind w:left="2880" w:hanging="360"/>
        <w:rPr>
          <w:sz w:val="20"/>
          <w:szCs w:val="20"/>
        </w:rPr>
      </w:pPr>
      <w:r w:rsidDel="00000000" w:rsidR="00000000" w:rsidRPr="00000000">
        <w:rPr>
          <w:sz w:val="20"/>
          <w:szCs w:val="20"/>
          <w:rtl w:val="0"/>
        </w:rPr>
        <w:t xml:space="preserve">Students who are on campus for 4 years will see all questions</w:t>
      </w:r>
    </w:p>
    <w:p w:rsidR="00000000" w:rsidDel="00000000" w:rsidP="00000000" w:rsidRDefault="00000000" w:rsidRPr="00000000" w14:paraId="0000003C">
      <w:pPr>
        <w:numPr>
          <w:ilvl w:val="3"/>
          <w:numId w:val="2"/>
        </w:numPr>
        <w:spacing w:line="240" w:lineRule="auto"/>
        <w:ind w:left="2880" w:hanging="360"/>
        <w:rPr>
          <w:sz w:val="20"/>
          <w:szCs w:val="20"/>
        </w:rPr>
      </w:pPr>
      <w:r w:rsidDel="00000000" w:rsidR="00000000" w:rsidRPr="00000000">
        <w:rPr>
          <w:sz w:val="20"/>
          <w:szCs w:val="20"/>
          <w:rtl w:val="0"/>
        </w:rPr>
        <w:t xml:space="preserve">Will provide full picture of diversity and Title IX issues on campus. </w:t>
      </w:r>
    </w:p>
    <w:p w:rsidR="00000000" w:rsidDel="00000000" w:rsidP="00000000" w:rsidRDefault="00000000" w:rsidRPr="00000000" w14:paraId="0000003D">
      <w:pPr>
        <w:numPr>
          <w:ilvl w:val="2"/>
          <w:numId w:val="2"/>
        </w:numPr>
        <w:spacing w:line="240" w:lineRule="auto"/>
        <w:ind w:left="2160" w:hanging="360"/>
        <w:rPr>
          <w:sz w:val="20"/>
          <w:szCs w:val="20"/>
        </w:rPr>
      </w:pPr>
      <w:r w:rsidDel="00000000" w:rsidR="00000000" w:rsidRPr="00000000">
        <w:rPr>
          <w:sz w:val="20"/>
          <w:szCs w:val="20"/>
          <w:rtl w:val="0"/>
        </w:rPr>
        <w:t xml:space="preserve">Next meeting is December 4th. Seeking faculty to join as they develop the questions. Reach out to Stephanie Winters if interested. </w:t>
      </w:r>
    </w:p>
    <w:p w:rsidR="00000000" w:rsidDel="00000000" w:rsidP="00000000" w:rsidRDefault="00000000" w:rsidRPr="00000000" w14:paraId="0000003E">
      <w:pPr>
        <w:numPr>
          <w:ilvl w:val="2"/>
          <w:numId w:val="2"/>
        </w:numPr>
        <w:spacing w:line="240" w:lineRule="auto"/>
        <w:ind w:left="2160" w:hanging="360"/>
        <w:rPr>
          <w:sz w:val="20"/>
          <w:szCs w:val="20"/>
        </w:rPr>
      </w:pPr>
      <w:r w:rsidDel="00000000" w:rsidR="00000000" w:rsidRPr="00000000">
        <w:rPr>
          <w:sz w:val="20"/>
          <w:szCs w:val="20"/>
          <w:rtl w:val="0"/>
        </w:rPr>
        <w:t xml:space="preserve">Questions:</w:t>
      </w:r>
    </w:p>
    <w:p w:rsidR="00000000" w:rsidDel="00000000" w:rsidP="00000000" w:rsidRDefault="00000000" w:rsidRPr="00000000" w14:paraId="0000003F">
      <w:pPr>
        <w:numPr>
          <w:ilvl w:val="3"/>
          <w:numId w:val="2"/>
        </w:numPr>
        <w:spacing w:line="240" w:lineRule="auto"/>
        <w:ind w:left="2880" w:hanging="360"/>
        <w:rPr>
          <w:sz w:val="20"/>
          <w:szCs w:val="20"/>
        </w:rPr>
      </w:pPr>
      <w:r w:rsidDel="00000000" w:rsidR="00000000" w:rsidRPr="00000000">
        <w:rPr>
          <w:sz w:val="20"/>
          <w:szCs w:val="20"/>
          <w:rtl w:val="0"/>
        </w:rPr>
        <w:t xml:space="preserve">Can graduate students participate in the development? Yes, reach out to Stephanie Winters</w:t>
      </w:r>
    </w:p>
    <w:p w:rsidR="00000000" w:rsidDel="00000000" w:rsidP="00000000" w:rsidRDefault="00000000" w:rsidRPr="00000000" w14:paraId="00000040">
      <w:pPr>
        <w:numPr>
          <w:ilvl w:val="3"/>
          <w:numId w:val="2"/>
        </w:numPr>
        <w:spacing w:line="240" w:lineRule="auto"/>
        <w:ind w:left="2880" w:hanging="360"/>
        <w:rPr>
          <w:sz w:val="20"/>
          <w:szCs w:val="20"/>
        </w:rPr>
      </w:pPr>
      <w:r w:rsidDel="00000000" w:rsidR="00000000" w:rsidRPr="00000000">
        <w:rPr>
          <w:sz w:val="20"/>
          <w:szCs w:val="20"/>
          <w:rtl w:val="0"/>
        </w:rPr>
        <w:t xml:space="preserve">How will that will work for a student who takes it every year? They will have new questions each year and therefore provide a fresh perspective. </w:t>
      </w:r>
    </w:p>
    <w:p w:rsidR="00000000" w:rsidDel="00000000" w:rsidP="00000000" w:rsidRDefault="00000000" w:rsidRPr="00000000" w14:paraId="00000041">
      <w:pPr>
        <w:numPr>
          <w:ilvl w:val="3"/>
          <w:numId w:val="2"/>
        </w:numPr>
        <w:spacing w:line="240" w:lineRule="auto"/>
        <w:ind w:left="2880" w:hanging="360"/>
        <w:rPr>
          <w:sz w:val="20"/>
          <w:szCs w:val="20"/>
        </w:rPr>
      </w:pPr>
      <w:r w:rsidDel="00000000" w:rsidR="00000000" w:rsidRPr="00000000">
        <w:rPr>
          <w:sz w:val="20"/>
          <w:szCs w:val="20"/>
          <w:rtl w:val="0"/>
        </w:rPr>
        <w:t xml:space="preserve">How will structure look for timing of the survey going forward? Structure not set for when they will come out in future years. Probably February to provide the summer time to implement, similar to this year. </w:t>
      </w:r>
    </w:p>
    <w:p w:rsidR="00000000" w:rsidDel="00000000" w:rsidP="00000000" w:rsidRDefault="00000000" w:rsidRPr="00000000" w14:paraId="00000042">
      <w:pPr>
        <w:numPr>
          <w:ilvl w:val="1"/>
          <w:numId w:val="2"/>
        </w:numPr>
        <w:spacing w:line="240" w:lineRule="auto"/>
        <w:ind w:left="1440" w:hanging="360"/>
        <w:rPr>
          <w:sz w:val="20"/>
          <w:szCs w:val="20"/>
        </w:rPr>
      </w:pPr>
      <w:r w:rsidDel="00000000" w:rsidR="00000000" w:rsidRPr="00000000">
        <w:rPr>
          <w:sz w:val="20"/>
          <w:szCs w:val="20"/>
          <w:rtl w:val="0"/>
        </w:rPr>
        <w:t xml:space="preserve">IMQ has a new workspace.</w:t>
      </w:r>
    </w:p>
    <w:p w:rsidR="00000000" w:rsidDel="00000000" w:rsidP="00000000" w:rsidRDefault="00000000" w:rsidRPr="00000000" w14:paraId="00000043">
      <w:pPr>
        <w:numPr>
          <w:ilvl w:val="2"/>
          <w:numId w:val="2"/>
        </w:numPr>
        <w:spacing w:line="240" w:lineRule="auto"/>
        <w:ind w:left="2160" w:hanging="360"/>
        <w:rPr>
          <w:sz w:val="20"/>
          <w:szCs w:val="20"/>
        </w:rPr>
      </w:pPr>
      <w:r w:rsidDel="00000000" w:rsidR="00000000" w:rsidRPr="00000000">
        <w:rPr>
          <w:sz w:val="20"/>
          <w:szCs w:val="20"/>
          <w:rtl w:val="0"/>
        </w:rPr>
        <w:t xml:space="preserve">It had been inside across from the student life office. </w:t>
      </w:r>
    </w:p>
    <w:p w:rsidR="00000000" w:rsidDel="00000000" w:rsidP="00000000" w:rsidRDefault="00000000" w:rsidRPr="00000000" w14:paraId="00000044">
      <w:pPr>
        <w:numPr>
          <w:ilvl w:val="3"/>
          <w:numId w:val="2"/>
        </w:numPr>
        <w:spacing w:line="240" w:lineRule="auto"/>
        <w:ind w:left="2880" w:hanging="360"/>
        <w:rPr>
          <w:sz w:val="20"/>
          <w:szCs w:val="20"/>
        </w:rPr>
      </w:pPr>
      <w:r w:rsidDel="00000000" w:rsidR="00000000" w:rsidRPr="00000000">
        <w:rPr>
          <w:sz w:val="20"/>
          <w:szCs w:val="20"/>
          <w:rtl w:val="0"/>
        </w:rPr>
        <w:t xml:space="preserve">Limited programming space. </w:t>
      </w:r>
    </w:p>
    <w:p w:rsidR="00000000" w:rsidDel="00000000" w:rsidP="00000000" w:rsidRDefault="00000000" w:rsidRPr="00000000" w14:paraId="00000045">
      <w:pPr>
        <w:numPr>
          <w:ilvl w:val="2"/>
          <w:numId w:val="2"/>
        </w:numPr>
        <w:spacing w:line="240" w:lineRule="auto"/>
        <w:ind w:left="2160" w:hanging="360"/>
        <w:rPr>
          <w:sz w:val="20"/>
          <w:szCs w:val="20"/>
        </w:rPr>
      </w:pPr>
      <w:r w:rsidDel="00000000" w:rsidR="00000000" w:rsidRPr="00000000">
        <w:rPr>
          <w:sz w:val="20"/>
          <w:szCs w:val="20"/>
          <w:rtl w:val="0"/>
        </w:rPr>
        <w:t xml:space="preserve">Moved into what was formerly Kaibab. Knocked walls down to have the largest footprint for diversity and inclusion programming in the history of NAU. </w:t>
      </w:r>
    </w:p>
    <w:p w:rsidR="00000000" w:rsidDel="00000000" w:rsidP="00000000" w:rsidRDefault="00000000" w:rsidRPr="00000000" w14:paraId="00000046">
      <w:pPr>
        <w:numPr>
          <w:ilvl w:val="2"/>
          <w:numId w:val="2"/>
        </w:numPr>
        <w:spacing w:line="240" w:lineRule="auto"/>
        <w:ind w:left="2160" w:hanging="360"/>
        <w:rPr>
          <w:sz w:val="20"/>
          <w:szCs w:val="20"/>
        </w:rPr>
      </w:pPr>
      <w:r w:rsidDel="00000000" w:rsidR="00000000" w:rsidRPr="00000000">
        <w:rPr>
          <w:sz w:val="20"/>
          <w:szCs w:val="20"/>
          <w:rtl w:val="0"/>
        </w:rPr>
        <w:t xml:space="preserve">Started with budget of $100,000 but has grown to $217,000 thanks to students meeting with the President, who provided the increased budget.</w:t>
      </w:r>
    </w:p>
    <w:p w:rsidR="00000000" w:rsidDel="00000000" w:rsidP="00000000" w:rsidRDefault="00000000" w:rsidRPr="00000000" w14:paraId="00000047">
      <w:pPr>
        <w:numPr>
          <w:ilvl w:val="1"/>
          <w:numId w:val="2"/>
        </w:numPr>
        <w:spacing w:line="240" w:lineRule="auto"/>
        <w:ind w:left="1440" w:hanging="360"/>
        <w:rPr>
          <w:sz w:val="20"/>
          <w:szCs w:val="20"/>
        </w:rPr>
      </w:pPr>
      <w:r w:rsidDel="00000000" w:rsidR="00000000" w:rsidRPr="00000000">
        <w:rPr>
          <w:sz w:val="20"/>
          <w:szCs w:val="20"/>
          <w:rtl w:val="0"/>
        </w:rPr>
        <w:t xml:space="preserve">Original date had been February 8th for Ain’t I A Women event, which will come for Black History and Women’s History month along with Office of Equity and Access, department of women and gender studies, CED, EMSA, ethinic studies, etc. Office of Equity and Access has not yet gotten back to </w:t>
      </w:r>
    </w:p>
    <w:p w:rsidR="00000000" w:rsidDel="00000000" w:rsidP="00000000" w:rsidRDefault="00000000" w:rsidRPr="00000000" w14:paraId="00000048">
      <w:pPr>
        <w:numPr>
          <w:ilvl w:val="1"/>
          <w:numId w:val="2"/>
        </w:numPr>
        <w:spacing w:line="240" w:lineRule="auto"/>
        <w:ind w:left="1440" w:hanging="360"/>
        <w:rPr>
          <w:sz w:val="20"/>
          <w:szCs w:val="20"/>
        </w:rPr>
      </w:pPr>
      <w:r w:rsidDel="00000000" w:rsidR="00000000" w:rsidRPr="00000000">
        <w:rPr>
          <w:sz w:val="20"/>
          <w:szCs w:val="20"/>
          <w:rtl w:val="0"/>
        </w:rPr>
        <w:t xml:space="preserve">NAU Cares campaign being pushed for DACA students. </w:t>
      </w:r>
    </w:p>
    <w:p w:rsidR="00000000" w:rsidDel="00000000" w:rsidP="00000000" w:rsidRDefault="00000000" w:rsidRPr="00000000" w14:paraId="00000049">
      <w:pPr>
        <w:numPr>
          <w:ilvl w:val="1"/>
          <w:numId w:val="2"/>
        </w:numPr>
        <w:spacing w:line="240" w:lineRule="auto"/>
        <w:ind w:left="1440" w:hanging="360"/>
        <w:rPr>
          <w:sz w:val="20"/>
          <w:szCs w:val="20"/>
        </w:rPr>
      </w:pPr>
      <w:r w:rsidDel="00000000" w:rsidR="00000000" w:rsidRPr="00000000">
        <w:rPr>
          <w:sz w:val="20"/>
          <w:szCs w:val="20"/>
          <w:rtl w:val="0"/>
        </w:rPr>
        <w:t xml:space="preserve">Questions:</w:t>
      </w:r>
    </w:p>
    <w:p w:rsidR="00000000" w:rsidDel="00000000" w:rsidP="00000000" w:rsidRDefault="00000000" w:rsidRPr="00000000" w14:paraId="0000004A">
      <w:pPr>
        <w:numPr>
          <w:ilvl w:val="2"/>
          <w:numId w:val="2"/>
        </w:numPr>
        <w:spacing w:line="240" w:lineRule="auto"/>
        <w:ind w:left="2160" w:hanging="360"/>
        <w:rPr>
          <w:sz w:val="20"/>
          <w:szCs w:val="20"/>
        </w:rPr>
      </w:pPr>
      <w:r w:rsidDel="00000000" w:rsidR="00000000" w:rsidRPr="00000000">
        <w:rPr>
          <w:sz w:val="20"/>
          <w:szCs w:val="20"/>
          <w:rtl w:val="0"/>
        </w:rPr>
        <w:t xml:space="preserve">Student groups including Pride and ASIF lost their office space due to the IMQ move. What is the status of where they will be housed? Will IMQ house them? </w:t>
      </w:r>
    </w:p>
    <w:p w:rsidR="00000000" w:rsidDel="00000000" w:rsidP="00000000" w:rsidRDefault="00000000" w:rsidRPr="00000000" w14:paraId="0000004B">
      <w:pPr>
        <w:numPr>
          <w:ilvl w:val="3"/>
          <w:numId w:val="2"/>
        </w:numPr>
        <w:spacing w:line="240" w:lineRule="auto"/>
        <w:ind w:left="2880" w:hanging="360"/>
        <w:rPr>
          <w:sz w:val="20"/>
          <w:szCs w:val="20"/>
        </w:rPr>
      </w:pPr>
      <w:r w:rsidDel="00000000" w:rsidR="00000000" w:rsidRPr="00000000">
        <w:rPr>
          <w:sz w:val="20"/>
          <w:szCs w:val="20"/>
          <w:rtl w:val="0"/>
        </w:rPr>
        <w:t xml:space="preserve">ASNAU grew and that is actually what took over these groups’ space, not IMQ.</w:t>
      </w:r>
    </w:p>
    <w:p w:rsidR="00000000" w:rsidDel="00000000" w:rsidP="00000000" w:rsidRDefault="00000000" w:rsidRPr="00000000" w14:paraId="0000004C">
      <w:pPr>
        <w:numPr>
          <w:ilvl w:val="3"/>
          <w:numId w:val="2"/>
        </w:numPr>
        <w:spacing w:line="240" w:lineRule="auto"/>
        <w:ind w:left="2880" w:hanging="360"/>
        <w:rPr>
          <w:sz w:val="20"/>
          <w:szCs w:val="20"/>
        </w:rPr>
      </w:pPr>
      <w:r w:rsidDel="00000000" w:rsidR="00000000" w:rsidRPr="00000000">
        <w:rPr>
          <w:sz w:val="20"/>
          <w:szCs w:val="20"/>
          <w:rtl w:val="0"/>
        </w:rPr>
        <w:t xml:space="preserve">PRISM and all of their office space will be in the new IMQ office. </w:t>
      </w:r>
    </w:p>
    <w:p w:rsidR="00000000" w:rsidDel="00000000" w:rsidP="00000000" w:rsidRDefault="00000000" w:rsidRPr="00000000" w14:paraId="0000004D">
      <w:pPr>
        <w:numPr>
          <w:ilvl w:val="3"/>
          <w:numId w:val="2"/>
        </w:numPr>
        <w:spacing w:line="240" w:lineRule="auto"/>
        <w:ind w:left="2880" w:hanging="360"/>
        <w:rPr>
          <w:sz w:val="20"/>
          <w:szCs w:val="20"/>
        </w:rPr>
      </w:pPr>
      <w:r w:rsidDel="00000000" w:rsidR="00000000" w:rsidRPr="00000000">
        <w:rPr>
          <w:sz w:val="20"/>
          <w:szCs w:val="20"/>
          <w:rtl w:val="0"/>
        </w:rPr>
        <w:t xml:space="preserve">ASIF’s materials and things are in the IMQ space which is under construction.</w:t>
      </w:r>
    </w:p>
    <w:p w:rsidR="00000000" w:rsidDel="00000000" w:rsidP="00000000" w:rsidRDefault="00000000" w:rsidRPr="00000000" w14:paraId="0000004E">
      <w:pPr>
        <w:numPr>
          <w:ilvl w:val="3"/>
          <w:numId w:val="2"/>
        </w:numPr>
        <w:spacing w:line="240" w:lineRule="auto"/>
        <w:ind w:left="2880" w:hanging="360"/>
        <w:rPr>
          <w:sz w:val="20"/>
          <w:szCs w:val="20"/>
        </w:rPr>
      </w:pPr>
      <w:r w:rsidDel="00000000" w:rsidR="00000000" w:rsidRPr="00000000">
        <w:rPr>
          <w:sz w:val="20"/>
          <w:szCs w:val="20"/>
          <w:rtl w:val="0"/>
        </w:rPr>
        <w:t xml:space="preserve">PRISM will be in the back of the IMQ office, as will ASIF. </w:t>
      </w:r>
    </w:p>
    <w:p w:rsidR="00000000" w:rsidDel="00000000" w:rsidP="00000000" w:rsidRDefault="00000000" w:rsidRPr="00000000" w14:paraId="0000004F">
      <w:pPr>
        <w:numPr>
          <w:ilvl w:val="2"/>
          <w:numId w:val="2"/>
        </w:numPr>
        <w:spacing w:line="240" w:lineRule="auto"/>
        <w:ind w:left="2160" w:hanging="360"/>
        <w:rPr>
          <w:sz w:val="20"/>
          <w:szCs w:val="20"/>
        </w:rPr>
      </w:pPr>
      <w:r w:rsidDel="00000000" w:rsidR="00000000" w:rsidRPr="00000000">
        <w:rPr>
          <w:sz w:val="20"/>
          <w:szCs w:val="20"/>
          <w:rtl w:val="0"/>
        </w:rPr>
        <w:t xml:space="preserve">How are students responding to the new space?</w:t>
      </w:r>
    </w:p>
    <w:p w:rsidR="00000000" w:rsidDel="00000000" w:rsidP="00000000" w:rsidRDefault="00000000" w:rsidRPr="00000000" w14:paraId="00000050">
      <w:pPr>
        <w:numPr>
          <w:ilvl w:val="3"/>
          <w:numId w:val="2"/>
        </w:numPr>
        <w:spacing w:line="240" w:lineRule="auto"/>
        <w:ind w:left="2880" w:hanging="360"/>
        <w:rPr>
          <w:sz w:val="20"/>
          <w:szCs w:val="20"/>
        </w:rPr>
      </w:pPr>
      <w:r w:rsidDel="00000000" w:rsidR="00000000" w:rsidRPr="00000000">
        <w:rPr>
          <w:sz w:val="20"/>
          <w:szCs w:val="20"/>
          <w:rtl w:val="0"/>
        </w:rPr>
        <w:t xml:space="preserve">For PRISM and ASIF, they had their own office space so the shared collaborative space has been something to work through.</w:t>
      </w:r>
    </w:p>
    <w:p w:rsidR="00000000" w:rsidDel="00000000" w:rsidP="00000000" w:rsidRDefault="00000000" w:rsidRPr="00000000" w14:paraId="00000051">
      <w:pPr>
        <w:numPr>
          <w:ilvl w:val="3"/>
          <w:numId w:val="2"/>
        </w:numPr>
        <w:spacing w:line="240" w:lineRule="auto"/>
        <w:ind w:left="2880" w:hanging="360"/>
        <w:rPr>
          <w:sz w:val="20"/>
          <w:szCs w:val="20"/>
        </w:rPr>
      </w:pPr>
      <w:r w:rsidDel="00000000" w:rsidR="00000000" w:rsidRPr="00000000">
        <w:rPr>
          <w:sz w:val="20"/>
          <w:szCs w:val="20"/>
          <w:rtl w:val="0"/>
        </w:rPr>
        <w:t xml:space="preserve">Otherwise positive response from students. </w:t>
      </w:r>
    </w:p>
    <w:p w:rsidR="00000000" w:rsidDel="00000000" w:rsidP="00000000" w:rsidRDefault="00000000" w:rsidRPr="00000000" w14:paraId="00000052">
      <w:pPr>
        <w:numPr>
          <w:ilvl w:val="3"/>
          <w:numId w:val="2"/>
        </w:numPr>
        <w:spacing w:line="240" w:lineRule="auto"/>
        <w:ind w:left="2880" w:hanging="360"/>
        <w:rPr>
          <w:sz w:val="20"/>
          <w:szCs w:val="20"/>
        </w:rPr>
      </w:pPr>
      <w:r w:rsidDel="00000000" w:rsidR="00000000" w:rsidRPr="00000000">
        <w:rPr>
          <w:sz w:val="20"/>
          <w:szCs w:val="20"/>
          <w:rtl w:val="0"/>
        </w:rPr>
        <w:t xml:space="preserve">Difficult because the space is under construction. </w:t>
      </w:r>
    </w:p>
    <w:p w:rsidR="00000000" w:rsidDel="00000000" w:rsidP="00000000" w:rsidRDefault="00000000" w:rsidRPr="00000000" w14:paraId="00000053">
      <w:pPr>
        <w:numPr>
          <w:ilvl w:val="2"/>
          <w:numId w:val="2"/>
        </w:numPr>
        <w:spacing w:line="240" w:lineRule="auto"/>
        <w:ind w:left="2160" w:hanging="360"/>
        <w:rPr>
          <w:sz w:val="20"/>
          <w:szCs w:val="20"/>
        </w:rPr>
      </w:pPr>
      <w:r w:rsidDel="00000000" w:rsidR="00000000" w:rsidRPr="00000000">
        <w:rPr>
          <w:sz w:val="20"/>
          <w:szCs w:val="20"/>
          <w:rtl w:val="0"/>
        </w:rPr>
        <w:t xml:space="preserve">The goal is to complete construction by second week of December. </w:t>
      </w:r>
    </w:p>
    <w:p w:rsidR="00000000" w:rsidDel="00000000" w:rsidP="00000000" w:rsidRDefault="00000000" w:rsidRPr="00000000" w14:paraId="00000054">
      <w:pPr>
        <w:spacing w:line="240" w:lineRule="auto"/>
        <w:ind w:left="2160" w:firstLine="0"/>
        <w:rPr>
          <w:sz w:val="20"/>
          <w:szCs w:val="20"/>
        </w:rPr>
      </w:pPr>
      <w:r w:rsidDel="00000000" w:rsidR="00000000" w:rsidRPr="00000000">
        <w:rPr>
          <w:rtl w:val="0"/>
        </w:rPr>
      </w:r>
    </w:p>
    <w:p w:rsidR="00000000" w:rsidDel="00000000" w:rsidP="00000000" w:rsidRDefault="00000000" w:rsidRPr="00000000" w14:paraId="00000055">
      <w:pPr>
        <w:numPr>
          <w:ilvl w:val="0"/>
          <w:numId w:val="2"/>
        </w:numPr>
        <w:spacing w:line="240" w:lineRule="auto"/>
        <w:ind w:left="720" w:hanging="360"/>
        <w:rPr>
          <w:b w:val="1"/>
          <w:sz w:val="20"/>
          <w:szCs w:val="20"/>
        </w:rPr>
      </w:pPr>
      <w:r w:rsidDel="00000000" w:rsidR="00000000" w:rsidRPr="00000000">
        <w:rPr>
          <w:b w:val="1"/>
          <w:sz w:val="20"/>
          <w:szCs w:val="20"/>
          <w:rtl w:val="0"/>
        </w:rPr>
        <w:t xml:space="preserve">ASIF discussion (Associated Students for Intersectional Feminism) introduced by Dr. Sanjam Ahluwalia</w:t>
      </w:r>
    </w:p>
    <w:p w:rsidR="00000000" w:rsidDel="00000000" w:rsidP="00000000" w:rsidRDefault="00000000" w:rsidRPr="00000000" w14:paraId="00000056">
      <w:pPr>
        <w:numPr>
          <w:ilvl w:val="1"/>
          <w:numId w:val="2"/>
        </w:numPr>
        <w:spacing w:line="240" w:lineRule="auto"/>
        <w:ind w:left="1440" w:hanging="360"/>
        <w:rPr>
          <w:sz w:val="20"/>
          <w:szCs w:val="20"/>
        </w:rPr>
      </w:pPr>
      <w:r w:rsidDel="00000000" w:rsidR="00000000" w:rsidRPr="00000000">
        <w:rPr>
          <w:sz w:val="20"/>
          <w:szCs w:val="20"/>
          <w:rtl w:val="0"/>
        </w:rPr>
        <w:t xml:space="preserve">ASIF lost their space</w:t>
      </w:r>
    </w:p>
    <w:p w:rsidR="00000000" w:rsidDel="00000000" w:rsidP="00000000" w:rsidRDefault="00000000" w:rsidRPr="00000000" w14:paraId="00000057">
      <w:pPr>
        <w:numPr>
          <w:ilvl w:val="1"/>
          <w:numId w:val="2"/>
        </w:numPr>
        <w:spacing w:line="240" w:lineRule="auto"/>
        <w:ind w:left="1440" w:hanging="360"/>
        <w:rPr>
          <w:sz w:val="20"/>
          <w:szCs w:val="20"/>
        </w:rPr>
      </w:pPr>
      <w:r w:rsidDel="00000000" w:rsidR="00000000" w:rsidRPr="00000000">
        <w:rPr>
          <w:sz w:val="20"/>
          <w:szCs w:val="20"/>
          <w:rtl w:val="0"/>
        </w:rPr>
        <w:t xml:space="preserve">Changed their name, and were told they may lose their funding. </w:t>
      </w:r>
    </w:p>
    <w:p w:rsidR="00000000" w:rsidDel="00000000" w:rsidP="00000000" w:rsidRDefault="00000000" w:rsidRPr="00000000" w14:paraId="00000058">
      <w:pPr>
        <w:numPr>
          <w:ilvl w:val="2"/>
          <w:numId w:val="2"/>
        </w:numPr>
        <w:spacing w:line="240" w:lineRule="auto"/>
        <w:ind w:left="2160" w:hanging="360"/>
        <w:rPr>
          <w:sz w:val="20"/>
          <w:szCs w:val="20"/>
        </w:rPr>
      </w:pPr>
      <w:r w:rsidDel="00000000" w:rsidR="00000000" w:rsidRPr="00000000">
        <w:rPr>
          <w:sz w:val="20"/>
          <w:szCs w:val="20"/>
          <w:rtl w:val="0"/>
        </w:rPr>
        <w:t xml:space="preserve">Changed name to better reflect the feminist ideals they represent. </w:t>
      </w:r>
    </w:p>
    <w:p w:rsidR="00000000" w:rsidDel="00000000" w:rsidP="00000000" w:rsidRDefault="00000000" w:rsidRPr="00000000" w14:paraId="00000059">
      <w:pPr>
        <w:numPr>
          <w:ilvl w:val="2"/>
          <w:numId w:val="2"/>
        </w:numPr>
        <w:spacing w:line="240" w:lineRule="auto"/>
        <w:ind w:left="2160" w:hanging="360"/>
        <w:rPr>
          <w:sz w:val="20"/>
          <w:szCs w:val="20"/>
        </w:rPr>
      </w:pPr>
      <w:r w:rsidDel="00000000" w:rsidR="00000000" w:rsidRPr="00000000">
        <w:rPr>
          <w:sz w:val="20"/>
          <w:szCs w:val="20"/>
          <w:rtl w:val="0"/>
        </w:rPr>
        <w:t xml:space="preserve">Ivy Banks clarified that meeting occurred in August with ASIF leadership. She indicated she followed up and, via email from VP,  the name change would not affect their funding as long as the name change complied with their organization’s constitution. This email was forwarded to ASIF leadership. Their funding comes from washing/drying machines, so there is plenty of money available. </w:t>
      </w:r>
    </w:p>
    <w:p w:rsidR="00000000" w:rsidDel="00000000" w:rsidP="00000000" w:rsidRDefault="00000000" w:rsidRPr="00000000" w14:paraId="0000005A">
      <w:pPr>
        <w:numPr>
          <w:ilvl w:val="1"/>
          <w:numId w:val="2"/>
        </w:numPr>
        <w:spacing w:line="240" w:lineRule="auto"/>
        <w:ind w:left="1440" w:hanging="360"/>
        <w:rPr>
          <w:sz w:val="20"/>
          <w:szCs w:val="20"/>
        </w:rPr>
      </w:pPr>
      <w:r w:rsidDel="00000000" w:rsidR="00000000" w:rsidRPr="00000000">
        <w:rPr>
          <w:sz w:val="20"/>
          <w:szCs w:val="20"/>
          <w:rtl w:val="0"/>
        </w:rPr>
        <w:t xml:space="preserve">CSW is their affiliate group, so chair, Debra Edgerton, invited them to attend next meeting to present about their concerns. </w:t>
      </w:r>
      <w:r w:rsidDel="00000000" w:rsidR="00000000" w:rsidRPr="00000000">
        <w:rPr>
          <w:sz w:val="20"/>
          <w:szCs w:val="20"/>
          <w:rtl w:val="0"/>
        </w:rPr>
        <w:br w:type="textWrapping"/>
      </w:r>
    </w:p>
    <w:p w:rsidR="00000000" w:rsidDel="00000000" w:rsidP="00000000" w:rsidRDefault="00000000" w:rsidRPr="00000000" w14:paraId="0000005B">
      <w:pPr>
        <w:numPr>
          <w:ilvl w:val="0"/>
          <w:numId w:val="2"/>
        </w:numPr>
        <w:spacing w:line="240" w:lineRule="auto"/>
        <w:ind w:left="720" w:hanging="360"/>
        <w:rPr>
          <w:sz w:val="20"/>
          <w:szCs w:val="20"/>
        </w:rPr>
      </w:pPr>
      <w:r w:rsidDel="00000000" w:rsidR="00000000" w:rsidRPr="00000000">
        <w:rPr>
          <w:b w:val="1"/>
          <w:sz w:val="20"/>
          <w:szCs w:val="20"/>
          <w:rtl w:val="0"/>
        </w:rPr>
        <w:t xml:space="preserve">Presentation and Discussion: </w:t>
      </w:r>
      <w:r w:rsidDel="00000000" w:rsidR="00000000" w:rsidRPr="00000000">
        <w:rPr>
          <w:sz w:val="20"/>
          <w:szCs w:val="20"/>
          <w:rtl w:val="0"/>
        </w:rPr>
        <w:t xml:space="preserve">Dr. Sanjam Ahluwalia, Director of Women’s and Gender Studies will be discussing the Louie Care program and whether there is equitable coverage of birth control for women students on campus (Campus Health Center)</w:t>
      </w:r>
    </w:p>
    <w:p w:rsidR="00000000" w:rsidDel="00000000" w:rsidP="00000000" w:rsidRDefault="00000000" w:rsidRPr="00000000" w14:paraId="0000005C">
      <w:pPr>
        <w:numPr>
          <w:ilvl w:val="1"/>
          <w:numId w:val="2"/>
        </w:numPr>
        <w:spacing w:line="240" w:lineRule="auto"/>
        <w:ind w:left="1440" w:hanging="360"/>
        <w:rPr>
          <w:sz w:val="20"/>
          <w:szCs w:val="20"/>
        </w:rPr>
      </w:pPr>
      <w:r w:rsidDel="00000000" w:rsidR="00000000" w:rsidRPr="00000000">
        <w:rPr>
          <w:sz w:val="20"/>
          <w:szCs w:val="20"/>
          <w:rtl w:val="0"/>
        </w:rPr>
        <w:t xml:space="preserve">President of Planned Parenthood Gen group on campus was present and shared a statement.</w:t>
      </w:r>
    </w:p>
    <w:p w:rsidR="00000000" w:rsidDel="00000000" w:rsidP="00000000" w:rsidRDefault="00000000" w:rsidRPr="00000000" w14:paraId="0000005D">
      <w:pPr>
        <w:numPr>
          <w:ilvl w:val="2"/>
          <w:numId w:val="2"/>
        </w:numPr>
        <w:spacing w:line="240" w:lineRule="auto"/>
        <w:ind w:left="2160" w:hanging="360"/>
        <w:rPr>
          <w:sz w:val="20"/>
          <w:szCs w:val="20"/>
        </w:rPr>
      </w:pPr>
      <w:r w:rsidDel="00000000" w:rsidR="00000000" w:rsidRPr="00000000">
        <w:rPr>
          <w:sz w:val="20"/>
          <w:szCs w:val="20"/>
          <w:rtl w:val="0"/>
        </w:rPr>
        <w:t xml:space="preserve">Confusion from website: Louiecare on website says birth control is not covered at all.</w:t>
      </w:r>
    </w:p>
    <w:p w:rsidR="00000000" w:rsidDel="00000000" w:rsidP="00000000" w:rsidRDefault="00000000" w:rsidRPr="00000000" w14:paraId="0000005E">
      <w:pPr>
        <w:numPr>
          <w:ilvl w:val="4"/>
          <w:numId w:val="2"/>
        </w:numPr>
        <w:spacing w:line="240" w:lineRule="auto"/>
        <w:ind w:left="3600" w:hanging="360"/>
        <w:rPr>
          <w:sz w:val="20"/>
          <w:szCs w:val="20"/>
        </w:rPr>
      </w:pPr>
      <w:r w:rsidDel="00000000" w:rsidR="00000000" w:rsidRPr="00000000">
        <w:rPr>
          <w:sz w:val="20"/>
          <w:szCs w:val="20"/>
          <w:rtl w:val="0"/>
        </w:rPr>
        <w:t xml:space="preserve">Actually, oral birth control is covered for a $10 co-pay for office visit</w:t>
      </w:r>
    </w:p>
    <w:p w:rsidR="00000000" w:rsidDel="00000000" w:rsidP="00000000" w:rsidRDefault="00000000" w:rsidRPr="00000000" w14:paraId="0000005F">
      <w:pPr>
        <w:numPr>
          <w:ilvl w:val="4"/>
          <w:numId w:val="2"/>
        </w:numPr>
        <w:spacing w:line="240" w:lineRule="auto"/>
        <w:ind w:left="3600" w:hanging="360"/>
        <w:rPr>
          <w:sz w:val="20"/>
          <w:szCs w:val="20"/>
        </w:rPr>
      </w:pPr>
      <w:r w:rsidDel="00000000" w:rsidR="00000000" w:rsidRPr="00000000">
        <w:rPr>
          <w:sz w:val="20"/>
          <w:szCs w:val="20"/>
          <w:rtl w:val="0"/>
        </w:rPr>
        <w:t xml:space="preserve">NAU generic prescriptions: 10% is covered is covered under LouieCare. </w:t>
      </w:r>
    </w:p>
    <w:p w:rsidR="00000000" w:rsidDel="00000000" w:rsidP="00000000" w:rsidRDefault="00000000" w:rsidRPr="00000000" w14:paraId="00000060">
      <w:pPr>
        <w:numPr>
          <w:ilvl w:val="3"/>
          <w:numId w:val="2"/>
        </w:numPr>
        <w:spacing w:line="240" w:lineRule="auto"/>
        <w:ind w:left="2880" w:hanging="360"/>
        <w:rPr>
          <w:sz w:val="20"/>
          <w:szCs w:val="20"/>
        </w:rPr>
      </w:pPr>
      <w:r w:rsidDel="00000000" w:rsidR="00000000" w:rsidRPr="00000000">
        <w:rPr>
          <w:sz w:val="20"/>
          <w:szCs w:val="20"/>
          <w:rtl w:val="0"/>
        </w:rPr>
        <w:t xml:space="preserve">Policy is if a student has an IUD, then Louiecare will allow insertion for $10 co-pay.</w:t>
      </w:r>
    </w:p>
    <w:p w:rsidR="00000000" w:rsidDel="00000000" w:rsidP="00000000" w:rsidRDefault="00000000" w:rsidRPr="00000000" w14:paraId="00000061">
      <w:pPr>
        <w:numPr>
          <w:ilvl w:val="4"/>
          <w:numId w:val="2"/>
        </w:numPr>
        <w:spacing w:line="240" w:lineRule="auto"/>
        <w:ind w:left="3600" w:hanging="360"/>
        <w:rPr>
          <w:sz w:val="20"/>
          <w:szCs w:val="20"/>
        </w:rPr>
      </w:pPr>
      <w:r w:rsidDel="00000000" w:rsidR="00000000" w:rsidRPr="00000000">
        <w:rPr>
          <w:sz w:val="20"/>
          <w:szCs w:val="20"/>
          <w:rtl w:val="0"/>
        </w:rPr>
        <w:t xml:space="preserve">But this information is also not on the website.</w:t>
      </w:r>
    </w:p>
    <w:p w:rsidR="00000000" w:rsidDel="00000000" w:rsidP="00000000" w:rsidRDefault="00000000" w:rsidRPr="00000000" w14:paraId="00000062">
      <w:pPr>
        <w:numPr>
          <w:ilvl w:val="4"/>
          <w:numId w:val="2"/>
        </w:numPr>
        <w:spacing w:line="240" w:lineRule="auto"/>
        <w:ind w:left="3600" w:hanging="360"/>
        <w:rPr>
          <w:sz w:val="20"/>
          <w:szCs w:val="20"/>
          <w:u w:val="none"/>
        </w:rPr>
      </w:pPr>
      <w:r w:rsidDel="00000000" w:rsidR="00000000" w:rsidRPr="00000000">
        <w:rPr>
          <w:sz w:val="20"/>
          <w:szCs w:val="20"/>
          <w:rtl w:val="0"/>
        </w:rPr>
        <w:t xml:space="preserve">And, no information provided on website about how to order an IUD safely. </w:t>
      </w:r>
    </w:p>
    <w:p w:rsidR="00000000" w:rsidDel="00000000" w:rsidP="00000000" w:rsidRDefault="00000000" w:rsidRPr="00000000" w14:paraId="00000063">
      <w:pPr>
        <w:numPr>
          <w:ilvl w:val="3"/>
          <w:numId w:val="2"/>
        </w:numPr>
        <w:spacing w:line="240" w:lineRule="auto"/>
        <w:ind w:left="2880" w:hanging="360"/>
        <w:rPr>
          <w:sz w:val="20"/>
          <w:szCs w:val="20"/>
        </w:rPr>
      </w:pPr>
      <w:r w:rsidDel="00000000" w:rsidR="00000000" w:rsidRPr="00000000">
        <w:rPr>
          <w:sz w:val="20"/>
          <w:szCs w:val="20"/>
          <w:rtl w:val="0"/>
        </w:rPr>
        <w:t xml:space="preserve">In addition to updating the website for the birth control issue, LouieCare needs to explicitly advertise that it is not insurance because students are confused and the website is not clear.</w:t>
      </w:r>
    </w:p>
    <w:p w:rsidR="00000000" w:rsidDel="00000000" w:rsidP="00000000" w:rsidRDefault="00000000" w:rsidRPr="00000000" w14:paraId="00000064">
      <w:pPr>
        <w:numPr>
          <w:ilvl w:val="4"/>
          <w:numId w:val="2"/>
        </w:numPr>
        <w:spacing w:line="240" w:lineRule="auto"/>
        <w:ind w:left="3600" w:hanging="360"/>
        <w:rPr>
          <w:sz w:val="20"/>
          <w:szCs w:val="20"/>
        </w:rPr>
      </w:pPr>
      <w:r w:rsidDel="00000000" w:rsidR="00000000" w:rsidRPr="00000000">
        <w:rPr>
          <w:sz w:val="20"/>
          <w:szCs w:val="20"/>
          <w:rtl w:val="0"/>
        </w:rPr>
        <w:t xml:space="preserve">Students can pay for this if they don’t have a healthcare plan.</w:t>
      </w:r>
    </w:p>
    <w:p w:rsidR="00000000" w:rsidDel="00000000" w:rsidP="00000000" w:rsidRDefault="00000000" w:rsidRPr="00000000" w14:paraId="00000065">
      <w:pPr>
        <w:numPr>
          <w:ilvl w:val="3"/>
          <w:numId w:val="2"/>
        </w:numPr>
        <w:spacing w:line="240" w:lineRule="auto"/>
        <w:ind w:left="2880" w:hanging="360"/>
        <w:rPr>
          <w:sz w:val="20"/>
          <w:szCs w:val="20"/>
          <w:u w:val="none"/>
        </w:rPr>
      </w:pPr>
      <w:r w:rsidDel="00000000" w:rsidR="00000000" w:rsidRPr="00000000">
        <w:rPr>
          <w:sz w:val="20"/>
          <w:szCs w:val="20"/>
          <w:rtl w:val="0"/>
        </w:rPr>
        <w:t xml:space="preserve">NAU does not take AHCCS for low-income students</w:t>
      </w:r>
    </w:p>
    <w:p w:rsidR="00000000" w:rsidDel="00000000" w:rsidP="00000000" w:rsidRDefault="00000000" w:rsidRPr="00000000" w14:paraId="00000066">
      <w:pPr>
        <w:numPr>
          <w:ilvl w:val="3"/>
          <w:numId w:val="2"/>
        </w:numPr>
        <w:spacing w:line="240" w:lineRule="auto"/>
        <w:ind w:left="2880" w:hanging="360"/>
        <w:rPr>
          <w:sz w:val="20"/>
          <w:szCs w:val="20"/>
        </w:rPr>
      </w:pPr>
      <w:r w:rsidDel="00000000" w:rsidR="00000000" w:rsidRPr="00000000">
        <w:rPr>
          <w:sz w:val="20"/>
          <w:szCs w:val="20"/>
          <w:rtl w:val="0"/>
        </w:rPr>
        <w:t xml:space="preserve">Question from audience: Should this issue be discussed with the NAU HR Benefits committee for advocacy?</w:t>
      </w:r>
    </w:p>
    <w:p w:rsidR="00000000" w:rsidDel="00000000" w:rsidP="00000000" w:rsidRDefault="00000000" w:rsidRPr="00000000" w14:paraId="00000067">
      <w:pPr>
        <w:numPr>
          <w:ilvl w:val="2"/>
          <w:numId w:val="2"/>
        </w:numPr>
        <w:spacing w:line="240" w:lineRule="auto"/>
        <w:ind w:left="2160" w:hanging="360"/>
        <w:rPr>
          <w:sz w:val="20"/>
          <w:szCs w:val="20"/>
        </w:rPr>
      </w:pPr>
      <w:r w:rsidDel="00000000" w:rsidR="00000000" w:rsidRPr="00000000">
        <w:rPr>
          <w:sz w:val="20"/>
          <w:szCs w:val="20"/>
          <w:rtl w:val="0"/>
        </w:rPr>
        <w:t xml:space="preserve">NAU should provide menstrual products in vending machines</w:t>
      </w:r>
    </w:p>
    <w:p w:rsidR="00000000" w:rsidDel="00000000" w:rsidP="00000000" w:rsidRDefault="00000000" w:rsidRPr="00000000" w14:paraId="00000068">
      <w:pPr>
        <w:numPr>
          <w:ilvl w:val="3"/>
          <w:numId w:val="2"/>
        </w:numPr>
        <w:spacing w:line="240" w:lineRule="auto"/>
        <w:ind w:left="2880" w:hanging="360"/>
        <w:rPr>
          <w:sz w:val="20"/>
          <w:szCs w:val="20"/>
        </w:rPr>
      </w:pPr>
      <w:r w:rsidDel="00000000" w:rsidR="00000000" w:rsidRPr="00000000">
        <w:rPr>
          <w:sz w:val="20"/>
          <w:szCs w:val="20"/>
          <w:rtl w:val="0"/>
        </w:rPr>
        <w:t xml:space="preserve">Would be good to include Plan B </w:t>
      </w:r>
    </w:p>
    <w:p w:rsidR="00000000" w:rsidDel="00000000" w:rsidP="00000000" w:rsidRDefault="00000000" w:rsidRPr="00000000" w14:paraId="00000069">
      <w:pPr>
        <w:numPr>
          <w:ilvl w:val="4"/>
          <w:numId w:val="2"/>
        </w:numPr>
        <w:spacing w:line="240" w:lineRule="auto"/>
        <w:ind w:left="3600" w:hanging="360"/>
        <w:rPr>
          <w:sz w:val="20"/>
          <w:szCs w:val="20"/>
        </w:rPr>
      </w:pPr>
      <w:r w:rsidDel="00000000" w:rsidR="00000000" w:rsidRPr="00000000">
        <w:rPr>
          <w:sz w:val="20"/>
          <w:szCs w:val="20"/>
          <w:rtl w:val="0"/>
        </w:rPr>
        <w:t xml:space="preserve">Campus clinic inaccessible if a student needs to get a Plan B emergency contraceptive on the weekend</w:t>
      </w:r>
    </w:p>
    <w:p w:rsidR="00000000" w:rsidDel="00000000" w:rsidP="00000000" w:rsidRDefault="00000000" w:rsidRPr="00000000" w14:paraId="0000006A">
      <w:pPr>
        <w:numPr>
          <w:ilvl w:val="3"/>
          <w:numId w:val="2"/>
        </w:numPr>
        <w:spacing w:line="240" w:lineRule="auto"/>
        <w:ind w:left="2880" w:hanging="360"/>
        <w:rPr>
          <w:sz w:val="20"/>
          <w:szCs w:val="20"/>
        </w:rPr>
      </w:pPr>
      <w:r w:rsidDel="00000000" w:rsidR="00000000" w:rsidRPr="00000000">
        <w:rPr>
          <w:sz w:val="20"/>
          <w:szCs w:val="20"/>
          <w:rtl w:val="0"/>
        </w:rPr>
        <w:t xml:space="preserve">Dispensing machines in restrooms are usually empty </w:t>
      </w:r>
    </w:p>
    <w:p w:rsidR="00000000" w:rsidDel="00000000" w:rsidP="00000000" w:rsidRDefault="00000000" w:rsidRPr="00000000" w14:paraId="0000006B">
      <w:pPr>
        <w:numPr>
          <w:ilvl w:val="4"/>
          <w:numId w:val="2"/>
        </w:numPr>
        <w:spacing w:line="240" w:lineRule="auto"/>
        <w:ind w:left="3600" w:hanging="360"/>
        <w:rPr>
          <w:sz w:val="20"/>
          <w:szCs w:val="20"/>
        </w:rPr>
      </w:pPr>
      <w:r w:rsidDel="00000000" w:rsidR="00000000" w:rsidRPr="00000000">
        <w:rPr>
          <w:sz w:val="20"/>
          <w:szCs w:val="20"/>
          <w:rtl w:val="0"/>
        </w:rPr>
        <w:t xml:space="preserve">Probably because there is no contract to fill. </w:t>
      </w:r>
    </w:p>
    <w:p w:rsidR="00000000" w:rsidDel="00000000" w:rsidP="00000000" w:rsidRDefault="00000000" w:rsidRPr="00000000" w14:paraId="0000006C">
      <w:pPr>
        <w:numPr>
          <w:ilvl w:val="1"/>
          <w:numId w:val="2"/>
        </w:numPr>
        <w:spacing w:line="240" w:lineRule="auto"/>
        <w:ind w:left="1440" w:hanging="360"/>
        <w:rPr>
          <w:sz w:val="20"/>
          <w:szCs w:val="20"/>
        </w:rPr>
      </w:pPr>
      <w:r w:rsidDel="00000000" w:rsidR="00000000" w:rsidRPr="00000000">
        <w:rPr>
          <w:sz w:val="20"/>
          <w:szCs w:val="20"/>
          <w:rtl w:val="0"/>
        </w:rPr>
        <w:t xml:space="preserve">Condoms are passed out freely on campus, whereas females have to pay co-pays.</w:t>
      </w:r>
    </w:p>
    <w:p w:rsidR="00000000" w:rsidDel="00000000" w:rsidP="00000000" w:rsidRDefault="00000000" w:rsidRPr="00000000" w14:paraId="0000006D">
      <w:pPr>
        <w:numPr>
          <w:ilvl w:val="1"/>
          <w:numId w:val="2"/>
        </w:numPr>
        <w:spacing w:line="240" w:lineRule="auto"/>
        <w:ind w:left="1440" w:hanging="360"/>
        <w:rPr>
          <w:sz w:val="20"/>
          <w:szCs w:val="20"/>
        </w:rPr>
      </w:pPr>
      <w:r w:rsidDel="00000000" w:rsidR="00000000" w:rsidRPr="00000000">
        <w:rPr>
          <w:sz w:val="20"/>
          <w:szCs w:val="20"/>
          <w:rtl w:val="0"/>
        </w:rPr>
        <w:t xml:space="preserve">Clarification of the other student health insurance options for students, which are available as major medical insurance in addition to Louie Care. </w:t>
      </w:r>
    </w:p>
    <w:p w:rsidR="00000000" w:rsidDel="00000000" w:rsidP="00000000" w:rsidRDefault="00000000" w:rsidRPr="00000000" w14:paraId="0000006E">
      <w:pPr>
        <w:numPr>
          <w:ilvl w:val="1"/>
          <w:numId w:val="2"/>
        </w:numPr>
        <w:spacing w:line="240" w:lineRule="auto"/>
        <w:ind w:left="1440" w:hanging="360"/>
        <w:rPr>
          <w:sz w:val="20"/>
          <w:szCs w:val="20"/>
        </w:rPr>
      </w:pPr>
      <w:r w:rsidDel="00000000" w:rsidR="00000000" w:rsidRPr="00000000">
        <w:rPr>
          <w:sz w:val="20"/>
          <w:szCs w:val="20"/>
          <w:rtl w:val="0"/>
        </w:rPr>
        <w:t xml:space="preserve">Debra Edgerton asked if anyone knows who to contact about this. Sharon Gorman provided contact: Julie Rines, Executive Director of Campus Health Services.</w:t>
      </w:r>
    </w:p>
    <w:p w:rsidR="00000000" w:rsidDel="00000000" w:rsidP="00000000" w:rsidRDefault="00000000" w:rsidRPr="00000000" w14:paraId="0000006F">
      <w:pPr>
        <w:numPr>
          <w:ilvl w:val="2"/>
          <w:numId w:val="2"/>
        </w:numPr>
        <w:spacing w:line="240" w:lineRule="auto"/>
        <w:ind w:left="2160" w:hanging="360"/>
        <w:rPr>
          <w:sz w:val="20"/>
          <w:szCs w:val="20"/>
          <w:u w:val="none"/>
        </w:rPr>
      </w:pPr>
      <w:r w:rsidDel="00000000" w:rsidR="00000000" w:rsidRPr="00000000">
        <w:rPr>
          <w:sz w:val="20"/>
          <w:szCs w:val="20"/>
          <w:rtl w:val="0"/>
        </w:rPr>
        <w:t xml:space="preserve">Debra will invite her to come and provide more clarity to CSW on the issue. </w:t>
      </w:r>
    </w:p>
    <w:p w:rsidR="00000000" w:rsidDel="00000000" w:rsidP="00000000" w:rsidRDefault="00000000" w:rsidRPr="00000000" w14:paraId="00000070">
      <w:pPr>
        <w:numPr>
          <w:ilvl w:val="2"/>
          <w:numId w:val="2"/>
        </w:numPr>
        <w:spacing w:line="240" w:lineRule="auto"/>
        <w:ind w:left="2160" w:hanging="360"/>
        <w:rPr>
          <w:sz w:val="20"/>
          <w:szCs w:val="20"/>
          <w:u w:val="none"/>
        </w:rPr>
      </w:pPr>
      <w:r w:rsidDel="00000000" w:rsidR="00000000" w:rsidRPr="00000000">
        <w:rPr>
          <w:sz w:val="20"/>
          <w:szCs w:val="20"/>
          <w:rtl w:val="0"/>
        </w:rPr>
        <w:t xml:space="preserve">Debra encouraged student groups to also advocate on their end to come together to address the students’ needs. </w:t>
      </w:r>
    </w:p>
    <w:p w:rsidR="00000000" w:rsidDel="00000000" w:rsidP="00000000" w:rsidRDefault="00000000" w:rsidRPr="00000000" w14:paraId="00000071">
      <w:pPr>
        <w:numPr>
          <w:ilvl w:val="1"/>
          <w:numId w:val="2"/>
        </w:numPr>
        <w:spacing w:line="240" w:lineRule="auto"/>
        <w:ind w:left="1440" w:hanging="360"/>
        <w:rPr>
          <w:sz w:val="20"/>
          <w:szCs w:val="20"/>
        </w:rPr>
      </w:pPr>
      <w:r w:rsidDel="00000000" w:rsidR="00000000" w:rsidRPr="00000000">
        <w:rPr>
          <w:sz w:val="20"/>
          <w:szCs w:val="20"/>
          <w:rtl w:val="0"/>
        </w:rPr>
        <w:t xml:space="preserve">Discussion of the fact that students need help understanding their choices and clarifying coverage. </w:t>
        <w:br w:type="textWrapping"/>
      </w:r>
    </w:p>
    <w:p w:rsidR="00000000" w:rsidDel="00000000" w:rsidP="00000000" w:rsidRDefault="00000000" w:rsidRPr="00000000" w14:paraId="00000072">
      <w:pPr>
        <w:numPr>
          <w:ilvl w:val="0"/>
          <w:numId w:val="2"/>
        </w:numPr>
        <w:spacing w:line="240" w:lineRule="auto"/>
        <w:ind w:left="720" w:hanging="360"/>
        <w:rPr>
          <w:sz w:val="20"/>
          <w:szCs w:val="20"/>
          <w:u w:val="none"/>
        </w:rPr>
      </w:pPr>
      <w:r w:rsidDel="00000000" w:rsidR="00000000" w:rsidRPr="00000000">
        <w:rPr>
          <w:b w:val="1"/>
          <w:sz w:val="20"/>
          <w:szCs w:val="20"/>
          <w:rtl w:val="0"/>
        </w:rPr>
        <w:t xml:space="preserve">Discussion: </w:t>
      </w:r>
      <w:r w:rsidDel="00000000" w:rsidR="00000000" w:rsidRPr="00000000">
        <w:rPr>
          <w:sz w:val="20"/>
          <w:szCs w:val="20"/>
          <w:rtl w:val="0"/>
        </w:rPr>
        <w:t xml:space="preserve">Announcement of the Diversity Fellow (formerly the CDO) and job description posting</w:t>
      </w:r>
    </w:p>
    <w:p w:rsidR="00000000" w:rsidDel="00000000" w:rsidP="00000000" w:rsidRDefault="00000000" w:rsidRPr="00000000" w14:paraId="00000073">
      <w:pPr>
        <w:numPr>
          <w:ilvl w:val="1"/>
          <w:numId w:val="2"/>
        </w:numPr>
        <w:spacing w:line="240" w:lineRule="auto"/>
        <w:ind w:left="1440" w:hanging="360"/>
        <w:rPr>
          <w:sz w:val="20"/>
          <w:szCs w:val="20"/>
          <w:u w:val="none"/>
        </w:rPr>
      </w:pPr>
      <w:r w:rsidDel="00000000" w:rsidR="00000000" w:rsidRPr="00000000">
        <w:rPr>
          <w:sz w:val="20"/>
          <w:szCs w:val="20"/>
          <w:rtl w:val="0"/>
        </w:rPr>
        <w:t xml:space="preserve">Debra Edgerton shared a history of how this position came into being (formerly Chief Diversity Officer). </w:t>
      </w:r>
    </w:p>
    <w:p w:rsidR="00000000" w:rsidDel="00000000" w:rsidP="00000000" w:rsidRDefault="00000000" w:rsidRPr="00000000" w14:paraId="00000074">
      <w:pPr>
        <w:numPr>
          <w:ilvl w:val="1"/>
          <w:numId w:val="2"/>
        </w:numPr>
        <w:spacing w:line="240" w:lineRule="auto"/>
        <w:ind w:left="1440" w:hanging="360"/>
        <w:rPr>
          <w:sz w:val="20"/>
          <w:szCs w:val="20"/>
          <w:u w:val="none"/>
        </w:rPr>
      </w:pPr>
      <w:r w:rsidDel="00000000" w:rsidR="00000000" w:rsidRPr="00000000">
        <w:rPr>
          <w:sz w:val="20"/>
          <w:szCs w:val="20"/>
          <w:rtl w:val="0"/>
        </w:rPr>
        <w:t xml:space="preserve">Deadline is November 1st</w:t>
      </w:r>
    </w:p>
    <w:p w:rsidR="00000000" w:rsidDel="00000000" w:rsidP="00000000" w:rsidRDefault="00000000" w:rsidRPr="00000000" w14:paraId="00000075">
      <w:pPr>
        <w:numPr>
          <w:ilvl w:val="1"/>
          <w:numId w:val="2"/>
        </w:numPr>
        <w:spacing w:line="240" w:lineRule="auto"/>
        <w:ind w:left="1440" w:hanging="360"/>
        <w:rPr>
          <w:sz w:val="20"/>
          <w:szCs w:val="20"/>
          <w:u w:val="none"/>
        </w:rPr>
      </w:pPr>
      <w:r w:rsidDel="00000000" w:rsidR="00000000" w:rsidRPr="00000000">
        <w:rPr>
          <w:sz w:val="20"/>
          <w:szCs w:val="20"/>
          <w:rtl w:val="0"/>
        </w:rPr>
        <w:t xml:space="preserve">Debra solicited feedback from commissioners:</w:t>
      </w:r>
    </w:p>
    <w:p w:rsidR="00000000" w:rsidDel="00000000" w:rsidP="00000000" w:rsidRDefault="00000000" w:rsidRPr="00000000" w14:paraId="00000076">
      <w:pPr>
        <w:numPr>
          <w:ilvl w:val="2"/>
          <w:numId w:val="2"/>
        </w:numPr>
        <w:spacing w:line="240" w:lineRule="auto"/>
        <w:ind w:left="2160" w:hanging="360"/>
        <w:rPr>
          <w:sz w:val="20"/>
          <w:szCs w:val="20"/>
          <w:u w:val="none"/>
        </w:rPr>
      </w:pPr>
      <w:r w:rsidDel="00000000" w:rsidR="00000000" w:rsidRPr="00000000">
        <w:rPr>
          <w:sz w:val="20"/>
          <w:szCs w:val="20"/>
          <w:rtl w:val="0"/>
        </w:rPr>
        <w:t xml:space="preserve">Better than what we have, but not what we had hoped. It’s a step in the right direction. </w:t>
      </w:r>
    </w:p>
    <w:p w:rsidR="00000000" w:rsidDel="00000000" w:rsidP="00000000" w:rsidRDefault="00000000" w:rsidRPr="00000000" w14:paraId="00000077">
      <w:pPr>
        <w:numPr>
          <w:ilvl w:val="2"/>
          <w:numId w:val="2"/>
        </w:numPr>
        <w:spacing w:line="240" w:lineRule="auto"/>
        <w:ind w:left="2160" w:hanging="360"/>
        <w:rPr>
          <w:sz w:val="20"/>
          <w:szCs w:val="20"/>
          <w:u w:val="none"/>
        </w:rPr>
      </w:pPr>
      <w:r w:rsidDel="00000000" w:rsidR="00000000" w:rsidRPr="00000000">
        <w:rPr>
          <w:sz w:val="20"/>
          <w:szCs w:val="20"/>
          <w:rtl w:val="0"/>
        </w:rPr>
        <w:t xml:space="preserve">Concern that job description is short and not ownership-oriented/accountable. </w:t>
      </w:r>
    </w:p>
    <w:p w:rsidR="00000000" w:rsidDel="00000000" w:rsidP="00000000" w:rsidRDefault="00000000" w:rsidRPr="00000000" w14:paraId="00000078">
      <w:pPr>
        <w:numPr>
          <w:ilvl w:val="2"/>
          <w:numId w:val="2"/>
        </w:numPr>
        <w:spacing w:line="240" w:lineRule="auto"/>
        <w:ind w:left="2160" w:hanging="360"/>
        <w:rPr>
          <w:sz w:val="20"/>
          <w:szCs w:val="20"/>
          <w:u w:val="none"/>
        </w:rPr>
      </w:pPr>
      <w:r w:rsidDel="00000000" w:rsidR="00000000" w:rsidRPr="00000000">
        <w:rPr>
          <w:sz w:val="20"/>
          <w:szCs w:val="20"/>
          <w:rtl w:val="0"/>
        </w:rPr>
        <w:t xml:space="preserve">The position seems watered down and does not lay out the parameters of what the position is supposed to do. </w:t>
      </w:r>
    </w:p>
    <w:p w:rsidR="00000000" w:rsidDel="00000000" w:rsidP="00000000" w:rsidRDefault="00000000" w:rsidRPr="00000000" w14:paraId="00000079">
      <w:pPr>
        <w:numPr>
          <w:ilvl w:val="2"/>
          <w:numId w:val="2"/>
        </w:numPr>
        <w:spacing w:line="240" w:lineRule="auto"/>
        <w:ind w:left="2160" w:hanging="360"/>
        <w:rPr>
          <w:sz w:val="20"/>
          <w:szCs w:val="20"/>
          <w:u w:val="none"/>
        </w:rPr>
      </w:pPr>
      <w:r w:rsidDel="00000000" w:rsidR="00000000" w:rsidRPr="00000000">
        <w:rPr>
          <w:sz w:val="20"/>
          <w:szCs w:val="20"/>
          <w:rtl w:val="0"/>
        </w:rPr>
        <w:t xml:space="preserve">Nice that it invites someone who is already involved at NAU; internal posting. Does not invite someone to fully engage with the position, though. What is this person going to be actually doing? </w:t>
      </w:r>
    </w:p>
    <w:p w:rsidR="00000000" w:rsidDel="00000000" w:rsidP="00000000" w:rsidRDefault="00000000" w:rsidRPr="00000000" w14:paraId="0000007A">
      <w:pPr>
        <w:numPr>
          <w:ilvl w:val="2"/>
          <w:numId w:val="2"/>
        </w:numPr>
        <w:spacing w:line="240" w:lineRule="auto"/>
        <w:ind w:left="2160" w:hanging="360"/>
        <w:rPr>
          <w:sz w:val="20"/>
          <w:szCs w:val="20"/>
          <w:u w:val="none"/>
        </w:rPr>
      </w:pPr>
      <w:r w:rsidDel="00000000" w:rsidR="00000000" w:rsidRPr="00000000">
        <w:rPr>
          <w:sz w:val="20"/>
          <w:szCs w:val="20"/>
          <w:rtl w:val="0"/>
        </w:rPr>
        <w:t xml:space="preserve">It’s limiting that it is ½ to ¾ time. Okay for faculty with course release, but staff probably cannot do this as departments cannot accommodate losing the hours from their positions. During President’s talk last week, she stated she did not feel there was not a need for a full-time student. Discussion of how this position ties into the strategic plan goals including engaging Native Americans, which this position would be needed. Not enough for what we really want.</w:t>
      </w:r>
    </w:p>
    <w:p w:rsidR="00000000" w:rsidDel="00000000" w:rsidP="00000000" w:rsidRDefault="00000000" w:rsidRPr="00000000" w14:paraId="0000007B">
      <w:pPr>
        <w:numPr>
          <w:ilvl w:val="2"/>
          <w:numId w:val="2"/>
        </w:numPr>
        <w:spacing w:line="240" w:lineRule="auto"/>
        <w:ind w:left="2160" w:hanging="360"/>
        <w:rPr>
          <w:sz w:val="20"/>
          <w:szCs w:val="20"/>
          <w:u w:val="none"/>
        </w:rPr>
      </w:pPr>
      <w:r w:rsidDel="00000000" w:rsidR="00000000" w:rsidRPr="00000000">
        <w:rPr>
          <w:sz w:val="20"/>
          <w:szCs w:val="20"/>
          <w:rtl w:val="0"/>
        </w:rPr>
        <w:t xml:space="preserve">President said she looked at different models and felt the fellowship model was best. But that model is based on much smaller organizations.</w:t>
      </w:r>
    </w:p>
    <w:p w:rsidR="00000000" w:rsidDel="00000000" w:rsidP="00000000" w:rsidRDefault="00000000" w:rsidRPr="00000000" w14:paraId="0000007C">
      <w:pPr>
        <w:numPr>
          <w:ilvl w:val="2"/>
          <w:numId w:val="2"/>
        </w:numPr>
        <w:spacing w:line="240" w:lineRule="auto"/>
        <w:ind w:left="2160" w:hanging="360"/>
        <w:rPr>
          <w:sz w:val="20"/>
          <w:szCs w:val="20"/>
          <w:u w:val="none"/>
        </w:rPr>
      </w:pPr>
      <w:r w:rsidDel="00000000" w:rsidR="00000000" w:rsidRPr="00000000">
        <w:rPr>
          <w:sz w:val="20"/>
          <w:szCs w:val="20"/>
          <w:rtl w:val="0"/>
        </w:rPr>
        <w:t xml:space="preserve">Ivy Banks discussed how there are over 7,000 latino students. We are 2.5% away from being a hispanic serving institution; we will probably become one in the fall. Student services perspective: Ivy Banks is working 70-80 hours per week doing the student services side alone. What would this person do for the students? Ivy Banks suggested and encouraged making a list of what is needed from the position in order to meet needs of CSW and student services. Perhaps it is not clear everything that is needed to support students. All of this work is outside people’s normal work schedules. </w:t>
      </w:r>
    </w:p>
    <w:p w:rsidR="00000000" w:rsidDel="00000000" w:rsidP="00000000" w:rsidRDefault="00000000" w:rsidRPr="00000000" w14:paraId="0000007D">
      <w:pPr>
        <w:numPr>
          <w:ilvl w:val="2"/>
          <w:numId w:val="2"/>
        </w:numPr>
        <w:spacing w:line="240" w:lineRule="auto"/>
        <w:ind w:left="2160" w:hanging="360"/>
        <w:rPr>
          <w:sz w:val="20"/>
          <w:szCs w:val="20"/>
          <w:u w:val="none"/>
        </w:rPr>
      </w:pPr>
      <w:r w:rsidDel="00000000" w:rsidR="00000000" w:rsidRPr="00000000">
        <w:rPr>
          <w:sz w:val="20"/>
          <w:szCs w:val="20"/>
          <w:rtl w:val="0"/>
        </w:rPr>
        <w:t xml:space="preserve">Debra discussed the work that has been done to get to this point; it had previously been a ¼ time position. The position as is may just be a method to “move up the ladder” administratively instead of attracting a strong proponent of diversity on campus. Debra discussed the annual executive letter for CSW and all of the communication that has occurred to reach this point. The position description does not specify that they should meet with the diversity commissions. </w:t>
        <w:br w:type="textWrapping"/>
      </w:r>
      <w:r w:rsidDel="00000000" w:rsidR="00000000" w:rsidRPr="00000000">
        <w:rPr>
          <w:rtl w:val="0"/>
        </w:rPr>
      </w:r>
    </w:p>
    <w:p w:rsidR="00000000" w:rsidDel="00000000" w:rsidP="00000000" w:rsidRDefault="00000000" w:rsidRPr="00000000" w14:paraId="0000007E">
      <w:pPr>
        <w:numPr>
          <w:ilvl w:val="0"/>
          <w:numId w:val="2"/>
        </w:numPr>
        <w:spacing w:line="240" w:lineRule="auto"/>
        <w:ind w:left="720" w:hanging="360"/>
        <w:rPr>
          <w:sz w:val="20"/>
          <w:szCs w:val="20"/>
        </w:rPr>
      </w:pPr>
      <w:r w:rsidDel="00000000" w:rsidR="00000000" w:rsidRPr="00000000">
        <w:rPr>
          <w:b w:val="1"/>
          <w:sz w:val="20"/>
          <w:szCs w:val="20"/>
          <w:rtl w:val="0"/>
        </w:rPr>
        <w:t xml:space="preserve">Discussion: </w:t>
      </w:r>
      <w:r w:rsidDel="00000000" w:rsidR="00000000" w:rsidRPr="00000000">
        <w:rPr>
          <w:sz w:val="20"/>
          <w:szCs w:val="20"/>
          <w:rtl w:val="0"/>
        </w:rPr>
        <w:t xml:space="preserve"> Re-vote for subcommittees. Our top two vote getters were </w:t>
      </w:r>
      <w:r w:rsidDel="00000000" w:rsidR="00000000" w:rsidRPr="00000000">
        <w:rPr>
          <w:b w:val="1"/>
          <w:i w:val="1"/>
          <w:sz w:val="20"/>
          <w:szCs w:val="20"/>
          <w:rtl w:val="0"/>
        </w:rPr>
        <w:t xml:space="preserve">Data Collection for Assessment of Gender Equity/Parity and the Exit interview.</w:t>
      </w:r>
      <w:r w:rsidDel="00000000" w:rsidR="00000000" w:rsidRPr="00000000">
        <w:rPr>
          <w:sz w:val="20"/>
          <w:szCs w:val="20"/>
          <w:rtl w:val="0"/>
        </w:rPr>
        <w:t xml:space="preserve"> Then we had a three way tie. I thought since both of our top vote getter are about collecting information, we could consider combining those two into one committee. Paul, Samatha, and Sharon can manage Career and Leadership Workshop and student mentoring on their own.</w:t>
      </w:r>
    </w:p>
    <w:p w:rsidR="00000000" w:rsidDel="00000000" w:rsidP="00000000" w:rsidRDefault="00000000" w:rsidRPr="00000000" w14:paraId="0000007F">
      <w:pPr>
        <w:spacing w:line="240" w:lineRule="auto"/>
        <w:rPr>
          <w:sz w:val="20"/>
          <w:szCs w:val="20"/>
        </w:rPr>
      </w:pPr>
      <w:r w:rsidDel="00000000" w:rsidR="00000000" w:rsidRPr="00000000">
        <w:rPr>
          <w:rtl w:val="0"/>
        </w:rPr>
      </w:r>
    </w:p>
    <w:p w:rsidR="00000000" w:rsidDel="00000000" w:rsidP="00000000" w:rsidRDefault="00000000" w:rsidRPr="00000000" w14:paraId="00000080">
      <w:pPr>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081">
      <w:pPr>
        <w:spacing w:line="240" w:lineRule="auto"/>
        <w:ind w:left="720" w:firstLine="0"/>
        <w:rPr>
          <w:sz w:val="20"/>
          <w:szCs w:val="20"/>
        </w:rPr>
      </w:pPr>
      <w:r w:rsidDel="00000000" w:rsidR="00000000" w:rsidRPr="00000000">
        <w:rPr>
          <w:sz w:val="20"/>
          <w:szCs w:val="20"/>
          <w:rtl w:val="0"/>
        </w:rPr>
        <w:t xml:space="preserve">So let us take another look/vote for a third committee using the list below or a suggestion for something new. </w:t>
      </w:r>
    </w:p>
    <w:p w:rsidR="00000000" w:rsidDel="00000000" w:rsidP="00000000" w:rsidRDefault="00000000" w:rsidRPr="00000000" w14:paraId="00000082">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83">
      <w:pPr>
        <w:numPr>
          <w:ilvl w:val="1"/>
          <w:numId w:val="1"/>
        </w:numPr>
        <w:spacing w:line="240" w:lineRule="auto"/>
        <w:ind w:left="1440" w:hanging="360"/>
        <w:rPr>
          <w:sz w:val="20"/>
          <w:szCs w:val="20"/>
        </w:rPr>
      </w:pPr>
      <w:r w:rsidDel="00000000" w:rsidR="00000000" w:rsidRPr="00000000">
        <w:rPr>
          <w:b w:val="1"/>
          <w:i w:val="1"/>
          <w:sz w:val="20"/>
          <w:szCs w:val="20"/>
          <w:rtl w:val="0"/>
        </w:rPr>
        <w:t xml:space="preserve">Exit Interview</w:t>
      </w:r>
      <w:r w:rsidDel="00000000" w:rsidR="00000000" w:rsidRPr="00000000">
        <w:rPr>
          <w:sz w:val="20"/>
          <w:szCs w:val="20"/>
          <w:rtl w:val="0"/>
        </w:rPr>
        <w:t xml:space="preserve">  - Recommendations for an improved process and instrument to incorporate more transparency and focus on issues related to diversity  - Maps to  </w:t>
      </w:r>
      <w:r w:rsidDel="00000000" w:rsidR="00000000" w:rsidRPr="00000000">
        <w:rPr>
          <w:color w:val="1155cc"/>
          <w:sz w:val="20"/>
          <w:szCs w:val="20"/>
          <w:rtl w:val="0"/>
        </w:rPr>
        <w:t xml:space="preserve">Diversity, Health &amp; Safety Committee, Strategic Goal 2</w:t>
      </w:r>
    </w:p>
    <w:p w:rsidR="00000000" w:rsidDel="00000000" w:rsidP="00000000" w:rsidRDefault="00000000" w:rsidRPr="00000000" w14:paraId="00000084">
      <w:pPr>
        <w:numPr>
          <w:ilvl w:val="1"/>
          <w:numId w:val="1"/>
        </w:numPr>
        <w:spacing w:line="240" w:lineRule="auto"/>
        <w:ind w:left="1440" w:hanging="360"/>
        <w:rPr>
          <w:sz w:val="20"/>
          <w:szCs w:val="20"/>
        </w:rPr>
      </w:pPr>
      <w:r w:rsidDel="00000000" w:rsidR="00000000" w:rsidRPr="00000000">
        <w:rPr>
          <w:b w:val="1"/>
          <w:i w:val="1"/>
          <w:sz w:val="20"/>
          <w:szCs w:val="20"/>
          <w:rtl w:val="0"/>
        </w:rPr>
        <w:t xml:space="preserve">Family Housing</w:t>
      </w:r>
      <w:r w:rsidDel="00000000" w:rsidR="00000000" w:rsidRPr="00000000">
        <w:rPr>
          <w:sz w:val="20"/>
          <w:szCs w:val="20"/>
          <w:rtl w:val="0"/>
        </w:rPr>
        <w:t xml:space="preserve">  - Recommendations as a Report for continuing and sustaining family housing at NAU with supporting evidence - Maps to </w:t>
      </w:r>
      <w:r w:rsidDel="00000000" w:rsidR="00000000" w:rsidRPr="00000000">
        <w:rPr>
          <w:color w:val="274e13"/>
          <w:sz w:val="20"/>
          <w:szCs w:val="20"/>
          <w:rtl w:val="0"/>
        </w:rPr>
        <w:t xml:space="preserve"> </w:t>
      </w:r>
      <w:r w:rsidDel="00000000" w:rsidR="00000000" w:rsidRPr="00000000">
        <w:rPr>
          <w:color w:val="329d06"/>
          <w:sz w:val="20"/>
          <w:szCs w:val="20"/>
          <w:rtl w:val="0"/>
        </w:rPr>
        <w:t xml:space="preserve">Work-Life Balance Committee, Strategic Goal 3  </w:t>
      </w:r>
    </w:p>
    <w:p w:rsidR="00000000" w:rsidDel="00000000" w:rsidP="00000000" w:rsidRDefault="00000000" w:rsidRPr="00000000" w14:paraId="00000085">
      <w:pPr>
        <w:numPr>
          <w:ilvl w:val="1"/>
          <w:numId w:val="1"/>
        </w:numPr>
        <w:spacing w:line="240" w:lineRule="auto"/>
        <w:ind w:left="1440" w:hanging="360"/>
        <w:rPr>
          <w:sz w:val="20"/>
          <w:szCs w:val="20"/>
        </w:rPr>
      </w:pPr>
      <w:r w:rsidDel="00000000" w:rsidR="00000000" w:rsidRPr="00000000">
        <w:rPr>
          <w:b w:val="1"/>
          <w:i w:val="1"/>
          <w:sz w:val="20"/>
          <w:szCs w:val="20"/>
          <w:rtl w:val="0"/>
        </w:rPr>
        <w:t xml:space="preserve">Career and Leadership Workshop and/or Student Mentoring</w:t>
      </w:r>
      <w:r w:rsidDel="00000000" w:rsidR="00000000" w:rsidRPr="00000000">
        <w:rPr>
          <w:sz w:val="20"/>
          <w:szCs w:val="20"/>
          <w:rtl w:val="0"/>
        </w:rPr>
        <w:t xml:space="preserve"> with targeted groups at NAU (see 5 above) - Maps to </w:t>
      </w:r>
      <w:r w:rsidDel="00000000" w:rsidR="00000000" w:rsidRPr="00000000">
        <w:rPr>
          <w:color w:val="9900ff"/>
          <w:sz w:val="20"/>
          <w:szCs w:val="20"/>
          <w:rtl w:val="0"/>
        </w:rPr>
        <w:t xml:space="preserve">Gender, Equity/Parity Committee, Strategic Goal 1</w:t>
      </w:r>
    </w:p>
    <w:p w:rsidR="00000000" w:rsidDel="00000000" w:rsidP="00000000" w:rsidRDefault="00000000" w:rsidRPr="00000000" w14:paraId="00000086">
      <w:pPr>
        <w:numPr>
          <w:ilvl w:val="1"/>
          <w:numId w:val="1"/>
        </w:numPr>
        <w:spacing w:line="240" w:lineRule="auto"/>
        <w:ind w:left="1440" w:hanging="360"/>
        <w:rPr>
          <w:sz w:val="20"/>
          <w:szCs w:val="20"/>
        </w:rPr>
      </w:pPr>
      <w:r w:rsidDel="00000000" w:rsidR="00000000" w:rsidRPr="00000000">
        <w:rPr>
          <w:b w:val="1"/>
          <w:i w:val="1"/>
          <w:sz w:val="20"/>
          <w:szCs w:val="20"/>
          <w:rtl w:val="0"/>
        </w:rPr>
        <w:t xml:space="preserve">Title IX Staff and Faculty or Implicit Bias Seminar for AY 2017-2018</w:t>
      </w:r>
      <w:r w:rsidDel="00000000" w:rsidR="00000000" w:rsidRPr="00000000">
        <w:rPr>
          <w:sz w:val="20"/>
          <w:szCs w:val="20"/>
          <w:rtl w:val="0"/>
        </w:rPr>
        <w:t xml:space="preserve"> and/or investigating and ensuring enforcement of Online mandatory training - Maps to </w:t>
      </w:r>
      <w:r w:rsidDel="00000000" w:rsidR="00000000" w:rsidRPr="00000000">
        <w:rPr>
          <w:color w:val="9900ff"/>
          <w:sz w:val="20"/>
          <w:szCs w:val="20"/>
          <w:rtl w:val="0"/>
        </w:rPr>
        <w:t xml:space="preserve">Gender, Equity/Parity Committee, Strategic Goal 1 maps</w:t>
      </w:r>
      <w:r w:rsidDel="00000000" w:rsidR="00000000" w:rsidRPr="00000000">
        <w:rPr>
          <w:sz w:val="20"/>
          <w:szCs w:val="20"/>
          <w:rtl w:val="0"/>
        </w:rPr>
        <w:t xml:space="preserve"> and </w:t>
      </w:r>
      <w:r w:rsidDel="00000000" w:rsidR="00000000" w:rsidRPr="00000000">
        <w:rPr>
          <w:color w:val="1155cc"/>
          <w:sz w:val="20"/>
          <w:szCs w:val="20"/>
          <w:rtl w:val="0"/>
        </w:rPr>
        <w:t xml:space="preserve">Diversity, Health &amp; Safety Committee, Strategic Goal 2</w:t>
      </w:r>
      <w:r w:rsidDel="00000000" w:rsidR="00000000" w:rsidRPr="00000000">
        <w:rPr>
          <w:rtl w:val="0"/>
        </w:rPr>
      </w:r>
    </w:p>
    <w:p w:rsidR="00000000" w:rsidDel="00000000" w:rsidP="00000000" w:rsidRDefault="00000000" w:rsidRPr="00000000" w14:paraId="00000087">
      <w:pPr>
        <w:numPr>
          <w:ilvl w:val="1"/>
          <w:numId w:val="1"/>
        </w:numPr>
        <w:spacing w:line="240" w:lineRule="auto"/>
        <w:ind w:left="1440" w:hanging="360"/>
        <w:rPr>
          <w:sz w:val="20"/>
          <w:szCs w:val="20"/>
        </w:rPr>
      </w:pPr>
      <w:r w:rsidDel="00000000" w:rsidR="00000000" w:rsidRPr="00000000">
        <w:rPr>
          <w:b w:val="1"/>
          <w:i w:val="1"/>
          <w:sz w:val="20"/>
          <w:szCs w:val="20"/>
          <w:rtl w:val="0"/>
        </w:rPr>
        <w:t xml:space="preserve">Institutional Climate on Gender and Diversity </w:t>
      </w:r>
      <w:r w:rsidDel="00000000" w:rsidR="00000000" w:rsidRPr="00000000">
        <w:rPr>
          <w:sz w:val="20"/>
          <w:szCs w:val="20"/>
          <w:rtl w:val="0"/>
        </w:rPr>
        <w:t xml:space="preserve">- advocating for a harassment-free environment for faculty, staff, and students, recommendations for policy changes and improved communication processes - Maps to  </w:t>
      </w:r>
      <w:r w:rsidDel="00000000" w:rsidR="00000000" w:rsidRPr="00000000">
        <w:rPr>
          <w:color w:val="1155cc"/>
          <w:sz w:val="20"/>
          <w:szCs w:val="20"/>
          <w:rtl w:val="0"/>
        </w:rPr>
        <w:t xml:space="preserve">Diversity, Health &amp; Safety Committee, Strategic Goal 2</w:t>
      </w:r>
      <w:r w:rsidDel="00000000" w:rsidR="00000000" w:rsidRPr="00000000">
        <w:rPr>
          <w:sz w:val="20"/>
          <w:szCs w:val="20"/>
          <w:rtl w:val="0"/>
        </w:rPr>
        <w:t xml:space="preserve"> and</w:t>
      </w:r>
      <w:r w:rsidDel="00000000" w:rsidR="00000000" w:rsidRPr="00000000">
        <w:rPr>
          <w:color w:val="1155cc"/>
          <w:sz w:val="20"/>
          <w:szCs w:val="20"/>
          <w:rtl w:val="0"/>
        </w:rPr>
        <w:t xml:space="preserve"> </w:t>
      </w:r>
      <w:r w:rsidDel="00000000" w:rsidR="00000000" w:rsidRPr="00000000">
        <w:rPr>
          <w:color w:val="329d06"/>
          <w:sz w:val="20"/>
          <w:szCs w:val="20"/>
          <w:rtl w:val="0"/>
        </w:rPr>
        <w:t xml:space="preserve">Work-Life Balance Committee, Strat. Goal 3</w:t>
      </w:r>
    </w:p>
    <w:p w:rsidR="00000000" w:rsidDel="00000000" w:rsidP="00000000" w:rsidRDefault="00000000" w:rsidRPr="00000000" w14:paraId="00000088">
      <w:pPr>
        <w:numPr>
          <w:ilvl w:val="1"/>
          <w:numId w:val="1"/>
        </w:numPr>
        <w:spacing w:line="240" w:lineRule="auto"/>
        <w:ind w:left="1440" w:hanging="360"/>
        <w:rPr>
          <w:b w:val="1"/>
          <w:i w:val="1"/>
          <w:sz w:val="20"/>
          <w:szCs w:val="20"/>
        </w:rPr>
      </w:pPr>
      <w:r w:rsidDel="00000000" w:rsidR="00000000" w:rsidRPr="00000000">
        <w:rPr>
          <w:b w:val="1"/>
          <w:i w:val="1"/>
          <w:sz w:val="20"/>
          <w:szCs w:val="20"/>
          <w:rtl w:val="0"/>
        </w:rPr>
        <w:t xml:space="preserve">Child Care (and/or Elder Care) at NAU - </w:t>
      </w:r>
      <w:r w:rsidDel="00000000" w:rsidR="00000000" w:rsidRPr="00000000">
        <w:rPr>
          <w:sz w:val="20"/>
          <w:szCs w:val="20"/>
          <w:rtl w:val="0"/>
        </w:rPr>
        <w:t xml:space="preserve">Maps to </w:t>
      </w:r>
      <w:r w:rsidDel="00000000" w:rsidR="00000000" w:rsidRPr="00000000">
        <w:rPr>
          <w:color w:val="9900ff"/>
          <w:sz w:val="20"/>
          <w:szCs w:val="20"/>
          <w:rtl w:val="0"/>
        </w:rPr>
        <w:t xml:space="preserve">Gender, Equity/Parity Committee, Strategic Goal 1 </w:t>
      </w:r>
      <w:r w:rsidDel="00000000" w:rsidR="00000000" w:rsidRPr="00000000">
        <w:rPr>
          <w:sz w:val="20"/>
          <w:szCs w:val="20"/>
          <w:rtl w:val="0"/>
        </w:rPr>
        <w:t xml:space="preserve">and </w:t>
      </w:r>
      <w:r w:rsidDel="00000000" w:rsidR="00000000" w:rsidRPr="00000000">
        <w:rPr>
          <w:color w:val="329d06"/>
          <w:sz w:val="20"/>
          <w:szCs w:val="20"/>
          <w:rtl w:val="0"/>
        </w:rPr>
        <w:t xml:space="preserve">Work-Life Balance Committee, Strategic Goal 3</w:t>
      </w:r>
    </w:p>
    <w:p w:rsidR="00000000" w:rsidDel="00000000" w:rsidP="00000000" w:rsidRDefault="00000000" w:rsidRPr="00000000" w14:paraId="00000089">
      <w:pPr>
        <w:numPr>
          <w:ilvl w:val="1"/>
          <w:numId w:val="1"/>
        </w:numPr>
        <w:spacing w:line="240" w:lineRule="auto"/>
        <w:ind w:left="1440" w:hanging="360"/>
        <w:rPr>
          <w:b w:val="1"/>
          <w:i w:val="1"/>
          <w:sz w:val="20"/>
          <w:szCs w:val="20"/>
        </w:rPr>
      </w:pPr>
      <w:r w:rsidDel="00000000" w:rsidR="00000000" w:rsidRPr="00000000">
        <w:rPr>
          <w:b w:val="1"/>
          <w:i w:val="1"/>
          <w:sz w:val="20"/>
          <w:szCs w:val="20"/>
          <w:rtl w:val="0"/>
        </w:rPr>
        <w:t xml:space="preserve">Family Leave - Paid and Intermittent - </w:t>
      </w:r>
      <w:r w:rsidDel="00000000" w:rsidR="00000000" w:rsidRPr="00000000">
        <w:rPr>
          <w:sz w:val="20"/>
          <w:szCs w:val="20"/>
          <w:rtl w:val="0"/>
        </w:rPr>
        <w:t xml:space="preserve">Maps to </w:t>
      </w:r>
      <w:r w:rsidDel="00000000" w:rsidR="00000000" w:rsidRPr="00000000">
        <w:rPr>
          <w:color w:val="9900ff"/>
          <w:sz w:val="20"/>
          <w:szCs w:val="20"/>
          <w:rtl w:val="0"/>
        </w:rPr>
        <w:t xml:space="preserve">Gender, Equity/Parity Committee, Strategic Goal 1 </w:t>
      </w:r>
      <w:r w:rsidDel="00000000" w:rsidR="00000000" w:rsidRPr="00000000">
        <w:rPr>
          <w:sz w:val="20"/>
          <w:szCs w:val="20"/>
          <w:rtl w:val="0"/>
        </w:rPr>
        <w:t xml:space="preserve">and </w:t>
      </w:r>
      <w:r w:rsidDel="00000000" w:rsidR="00000000" w:rsidRPr="00000000">
        <w:rPr>
          <w:color w:val="329d06"/>
          <w:sz w:val="20"/>
          <w:szCs w:val="20"/>
          <w:rtl w:val="0"/>
        </w:rPr>
        <w:t xml:space="preserve">Work-Life Balance Committee, Strategic Goal 3</w:t>
      </w:r>
      <w:r w:rsidDel="00000000" w:rsidR="00000000" w:rsidRPr="00000000">
        <w:rPr>
          <w:rtl w:val="0"/>
        </w:rPr>
      </w:r>
    </w:p>
    <w:p w:rsidR="00000000" w:rsidDel="00000000" w:rsidP="00000000" w:rsidRDefault="00000000" w:rsidRPr="00000000" w14:paraId="0000008A">
      <w:pPr>
        <w:numPr>
          <w:ilvl w:val="1"/>
          <w:numId w:val="1"/>
        </w:numPr>
        <w:spacing w:line="240" w:lineRule="auto"/>
        <w:ind w:left="1440" w:hanging="360"/>
        <w:rPr>
          <w:b w:val="1"/>
          <w:i w:val="1"/>
          <w:sz w:val="20"/>
          <w:szCs w:val="20"/>
        </w:rPr>
      </w:pPr>
      <w:r w:rsidDel="00000000" w:rsidR="00000000" w:rsidRPr="00000000">
        <w:rPr>
          <w:b w:val="1"/>
          <w:i w:val="1"/>
          <w:sz w:val="20"/>
          <w:szCs w:val="20"/>
          <w:rtl w:val="0"/>
        </w:rPr>
        <w:t xml:space="preserve">Data Collection for Assessment of Gender Equity/Parity - </w:t>
      </w:r>
      <w:r w:rsidDel="00000000" w:rsidR="00000000" w:rsidRPr="00000000">
        <w:rPr>
          <w:color w:val="9900ff"/>
          <w:sz w:val="20"/>
          <w:szCs w:val="20"/>
          <w:rtl w:val="0"/>
        </w:rPr>
        <w:t xml:space="preserve">Gender, Equity/Parity Committee, Strategic Goal 1 </w:t>
      </w:r>
    </w:p>
    <w:p w:rsidR="00000000" w:rsidDel="00000000" w:rsidP="00000000" w:rsidRDefault="00000000" w:rsidRPr="00000000" w14:paraId="0000008B">
      <w:pPr>
        <w:spacing w:line="240" w:lineRule="auto"/>
        <w:ind w:left="1440" w:firstLine="0"/>
        <w:rPr>
          <w:color w:val="9900ff"/>
          <w:sz w:val="20"/>
          <w:szCs w:val="20"/>
        </w:rPr>
      </w:pPr>
      <w:r w:rsidDel="00000000" w:rsidR="00000000" w:rsidRPr="00000000">
        <w:rPr>
          <w:rtl w:val="0"/>
        </w:rPr>
      </w:r>
    </w:p>
    <w:p w:rsidR="00000000" w:rsidDel="00000000" w:rsidP="00000000" w:rsidRDefault="00000000" w:rsidRPr="00000000" w14:paraId="0000008C">
      <w:pPr>
        <w:numPr>
          <w:ilvl w:val="0"/>
          <w:numId w:val="1"/>
        </w:numPr>
        <w:spacing w:line="240" w:lineRule="auto"/>
        <w:ind w:left="720" w:hanging="360"/>
        <w:rPr>
          <w:color w:val="9900ff"/>
          <w:sz w:val="20"/>
          <w:szCs w:val="20"/>
          <w:u w:val="none"/>
        </w:rPr>
      </w:pPr>
      <w:r w:rsidDel="00000000" w:rsidR="00000000" w:rsidRPr="00000000">
        <w:rPr>
          <w:color w:val="9900ff"/>
          <w:sz w:val="20"/>
          <w:szCs w:val="20"/>
          <w:rtl w:val="0"/>
        </w:rPr>
        <w:t xml:space="preserve">Vote taken on having two additional sub-committees in addition to Career and Leadership Workshop: 1. Lack of parity 2. combined data collection sub-committee. All hands raised for “yes”. However, Debra asked who would like to be chair and no one volunteered. So, Debra will send out a list and people can get back to her on what they want to be involved in.</w:t>
      </w:r>
    </w:p>
    <w:p w:rsidR="00000000" w:rsidDel="00000000" w:rsidP="00000000" w:rsidRDefault="00000000" w:rsidRPr="00000000" w14:paraId="0000008D">
      <w:pPr>
        <w:spacing w:line="240" w:lineRule="auto"/>
        <w:rPr>
          <w:color w:val="9900ff"/>
          <w:sz w:val="20"/>
          <w:szCs w:val="20"/>
        </w:rPr>
      </w:pPr>
      <w:r w:rsidDel="00000000" w:rsidR="00000000" w:rsidRPr="00000000">
        <w:rPr>
          <w:rtl w:val="0"/>
        </w:rPr>
      </w:r>
    </w:p>
    <w:p w:rsidR="00000000" w:rsidDel="00000000" w:rsidP="00000000" w:rsidRDefault="00000000" w:rsidRPr="00000000" w14:paraId="0000008E">
      <w:pPr>
        <w:numPr>
          <w:ilvl w:val="0"/>
          <w:numId w:val="1"/>
        </w:numPr>
        <w:spacing w:line="240" w:lineRule="auto"/>
        <w:ind w:left="720" w:hanging="360"/>
        <w:rPr>
          <w:b w:val="1"/>
          <w:i w:val="1"/>
          <w:sz w:val="20"/>
          <w:szCs w:val="20"/>
        </w:rPr>
      </w:pPr>
      <w:r w:rsidDel="00000000" w:rsidR="00000000" w:rsidRPr="00000000">
        <w:rPr>
          <w:sz w:val="20"/>
          <w:szCs w:val="20"/>
          <w:rtl w:val="0"/>
        </w:rPr>
        <w:t xml:space="preserve">Elec</w:t>
      </w:r>
      <w:r w:rsidDel="00000000" w:rsidR="00000000" w:rsidRPr="00000000">
        <w:rPr>
          <w:b w:val="1"/>
          <w:sz w:val="20"/>
          <w:szCs w:val="20"/>
          <w:rtl w:val="0"/>
        </w:rPr>
        <w:t xml:space="preserve">t</w:t>
      </w:r>
      <w:r w:rsidDel="00000000" w:rsidR="00000000" w:rsidRPr="00000000">
        <w:rPr>
          <w:sz w:val="20"/>
          <w:szCs w:val="20"/>
          <w:rtl w:val="0"/>
        </w:rPr>
        <w:t xml:space="preserve"> CSW Subcommittee Chairs - no-one volunteered</w:t>
      </w:r>
    </w:p>
    <w:p w:rsidR="00000000" w:rsidDel="00000000" w:rsidP="00000000" w:rsidRDefault="00000000" w:rsidRPr="00000000" w14:paraId="0000008F">
      <w:pPr>
        <w:numPr>
          <w:ilvl w:val="1"/>
          <w:numId w:val="1"/>
        </w:numPr>
        <w:spacing w:line="240" w:lineRule="auto"/>
        <w:ind w:left="1440" w:hanging="360"/>
        <w:rPr>
          <w:sz w:val="20"/>
          <w:szCs w:val="20"/>
        </w:rPr>
      </w:pPr>
      <w:r w:rsidDel="00000000" w:rsidR="00000000" w:rsidRPr="00000000">
        <w:rPr>
          <w:i w:val="1"/>
          <w:sz w:val="20"/>
          <w:szCs w:val="20"/>
          <w:rtl w:val="0"/>
        </w:rPr>
        <w:t xml:space="preserve">Explanation of Minimum Requirements for Committee Chairs</w:t>
      </w:r>
      <w:r w:rsidDel="00000000" w:rsidR="00000000" w:rsidRPr="00000000">
        <w:rPr>
          <w:sz w:val="20"/>
          <w:szCs w:val="20"/>
          <w:rtl w:val="0"/>
        </w:rPr>
        <w:t xml:space="preserve"> (See By-Laws)</w:t>
      </w:r>
    </w:p>
    <w:p w:rsidR="00000000" w:rsidDel="00000000" w:rsidP="00000000" w:rsidRDefault="00000000" w:rsidRPr="00000000" w14:paraId="00000090">
      <w:pPr>
        <w:numPr>
          <w:ilvl w:val="1"/>
          <w:numId w:val="1"/>
        </w:numPr>
        <w:spacing w:line="240" w:lineRule="auto"/>
        <w:ind w:left="1440" w:hanging="360"/>
        <w:rPr>
          <w:sz w:val="20"/>
          <w:szCs w:val="20"/>
        </w:rPr>
      </w:pPr>
      <w:r w:rsidDel="00000000" w:rsidR="00000000" w:rsidRPr="00000000">
        <w:rPr>
          <w:sz w:val="20"/>
          <w:szCs w:val="20"/>
          <w:rtl w:val="0"/>
        </w:rPr>
        <w:t xml:space="preserve">Committees (Gender, Equity/Parity Committee, Diversity, Health &amp; Safety Committee, Work-Life Balance Committee</w:t>
      </w:r>
    </w:p>
    <w:p w:rsidR="00000000" w:rsidDel="00000000" w:rsidP="00000000" w:rsidRDefault="00000000" w:rsidRPr="00000000" w14:paraId="00000091">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92">
      <w:pPr>
        <w:numPr>
          <w:ilvl w:val="0"/>
          <w:numId w:val="1"/>
        </w:numPr>
        <w:spacing w:line="240" w:lineRule="auto"/>
        <w:ind w:left="720" w:hanging="360"/>
        <w:rPr>
          <w:sz w:val="20"/>
          <w:szCs w:val="20"/>
          <w:u w:val="none"/>
        </w:rPr>
      </w:pPr>
      <w:r w:rsidDel="00000000" w:rsidR="00000000" w:rsidRPr="00000000">
        <w:rPr>
          <w:sz w:val="20"/>
          <w:szCs w:val="20"/>
          <w:rtl w:val="0"/>
        </w:rPr>
        <w:t xml:space="preserve">Debra solicited co-chair verbally; no responses. </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