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39F" w:rsidRDefault="00FE4457" w:rsidP="00650515">
      <w:pPr>
        <w:pStyle w:val="Title"/>
      </w:pPr>
      <w:proofErr w:type="spellStart"/>
      <w:r>
        <w:t>QuickTips</w:t>
      </w:r>
      <w:proofErr w:type="spellEnd"/>
    </w:p>
    <w:p w:rsidR="008D292E" w:rsidRDefault="0059354A" w:rsidP="006A326F">
      <w:pPr>
        <w:pStyle w:val="Heading1"/>
      </w:pPr>
      <w:r>
        <w:t xml:space="preserve">Using </w:t>
      </w:r>
      <w:r w:rsidR="0041339F">
        <w:t>input control</w:t>
      </w:r>
      <w:r>
        <w:t>s</w:t>
      </w:r>
    </w:p>
    <w:p w:rsidR="006A326F" w:rsidRDefault="0041339F" w:rsidP="006A326F">
      <w:r>
        <w:t>You can easily filter data in the report using Input Controls.</w:t>
      </w:r>
    </w:p>
    <w:p w:rsidR="006A326F" w:rsidRDefault="0041339F" w:rsidP="0041339F">
      <w:pPr>
        <w:pStyle w:val="ListParagraph"/>
        <w:numPr>
          <w:ilvl w:val="0"/>
          <w:numId w:val="1"/>
        </w:numPr>
      </w:pPr>
      <w:r>
        <w:t>Run your report</w:t>
      </w:r>
    </w:p>
    <w:p w:rsidR="0041339F" w:rsidRDefault="00564CFE" w:rsidP="0041339F">
      <w:pPr>
        <w:pStyle w:val="ListParagraph"/>
        <w:numPr>
          <w:ilvl w:val="0"/>
          <w:numId w:val="1"/>
        </w:numPr>
      </w:pPr>
      <w:r>
        <w:t>At the bottom left side of your screen you will see several icons. Select the Input Controls icon to change your display</w:t>
      </w:r>
      <w:r w:rsidR="0041339F">
        <w:t>.</w:t>
      </w:r>
      <w:r w:rsidR="004A3042">
        <w:t xml:space="preserve"> If your left navigation panel is narrow, you may have to click on </w:t>
      </w:r>
      <w:r w:rsidR="004A3042" w:rsidRPr="004A3042">
        <w:rPr>
          <w:b/>
          <w:sz w:val="22"/>
          <w:szCs w:val="22"/>
        </w:rPr>
        <w:t>&gt;&gt;</w:t>
      </w:r>
      <w:r w:rsidR="004A3042">
        <w:t xml:space="preserve"> to find it. </w:t>
      </w:r>
    </w:p>
    <w:p w:rsidR="0041339F" w:rsidRDefault="0041339F" w:rsidP="00B24866">
      <w:pPr>
        <w:pStyle w:val="ListParagraph"/>
      </w:pPr>
    </w:p>
    <w:p w:rsidR="00B24866" w:rsidRDefault="00B24866" w:rsidP="00B24866">
      <w:pPr>
        <w:pStyle w:val="ListParagraph"/>
      </w:pPr>
      <w:r>
        <w:rPr>
          <w:noProof/>
        </w:rPr>
        <w:drawing>
          <wp:inline distT="0" distB="0" distL="0" distR="0">
            <wp:extent cx="2341336" cy="8477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336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3042">
        <w:t xml:space="preserve">              </w:t>
      </w:r>
      <w:r w:rsidR="004A3042">
        <w:rPr>
          <w:noProof/>
        </w:rPr>
        <w:drawing>
          <wp:inline distT="0" distB="0" distL="0" distR="0" wp14:anchorId="7116E85E" wp14:editId="42885653">
            <wp:extent cx="2714625" cy="10200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14874" cy="1020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866" w:rsidRDefault="00B24866" w:rsidP="00B24866">
      <w:pPr>
        <w:pStyle w:val="ListParagraph"/>
      </w:pPr>
    </w:p>
    <w:p w:rsidR="00B24866" w:rsidRDefault="004637BC" w:rsidP="00564CFE">
      <w:pPr>
        <w:pStyle w:val="ListParagraph"/>
        <w:numPr>
          <w:ilvl w:val="0"/>
          <w:numId w:val="1"/>
        </w:numPr>
        <w:jc w:val="left"/>
      </w:pPr>
      <w:r>
        <w:t xml:space="preserve">Use the </w:t>
      </w:r>
      <w:r w:rsidR="00B24866" w:rsidRPr="000B6B85">
        <w:rPr>
          <w:b/>
        </w:rPr>
        <w:t>Input Controls</w:t>
      </w:r>
      <w:r>
        <w:t xml:space="preserve"> to find </w:t>
      </w:r>
      <w:r w:rsidR="00B24866">
        <w:t xml:space="preserve">the data you need. </w:t>
      </w:r>
      <w:r w:rsidR="00564CFE">
        <w:br/>
      </w:r>
    </w:p>
    <w:p w:rsidR="00B24866" w:rsidRDefault="00B24866" w:rsidP="0041339F">
      <w:pPr>
        <w:pStyle w:val="ListParagraph"/>
        <w:numPr>
          <w:ilvl w:val="0"/>
          <w:numId w:val="1"/>
        </w:numPr>
      </w:pPr>
      <w:r>
        <w:t xml:space="preserve">Below is one example of an </w:t>
      </w:r>
      <w:r w:rsidRPr="000B6B85">
        <w:rPr>
          <w:b/>
        </w:rPr>
        <w:t>Input control</w:t>
      </w:r>
      <w:r>
        <w:t xml:space="preserve">. </w:t>
      </w:r>
    </w:p>
    <w:p w:rsidR="00B24866" w:rsidRDefault="002C02E9" w:rsidP="00B24866">
      <w:pPr>
        <w:pStyle w:val="ListParagraph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78.75pt;margin-top:23.9pt;width:149.25pt;height:46.05pt;z-index:251663360;mso-height-percent:200;mso-height-percent:200;mso-width-relative:margin;mso-height-relative:margin">
            <v:textbox style="mso-fit-shape-to-text:t">
              <w:txbxContent>
                <w:p w:rsidR="000B6B85" w:rsidRDefault="000B6B85">
                  <w:r>
                    <w:t>Use the Arrow to select the value you wanted filtered.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283pt;margin-top:91.1pt;width:144.5pt;height:32pt;z-index:251665408;mso-height-percent:200;mso-height-percent:200;mso-width-relative:margin;mso-height-relative:margin">
            <v:textbox style="mso-fit-shape-to-text:t">
              <w:txbxContent>
                <w:p w:rsidR="004A3042" w:rsidRDefault="004A3042" w:rsidP="004A3042">
                  <w:r>
                    <w:t>Or uncheck /check as needed.</w:t>
                  </w:r>
                </w:p>
              </w:txbxContent>
            </v:textbox>
          </v:shape>
        </w:pict>
      </w:r>
      <w:r w:rsidR="004A3042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5" type="#_x0000_t34" style="position:absolute;left:0;text-align:left;margin-left:105.75pt;margin-top:102.95pt;width:177.25pt;height:12.15pt;rotation:180;flip:y;z-index:251666432" o:connectortype="elbow" adj="10797,754667,-41067">
            <v:stroke endarrow="block"/>
          </v:shape>
        </w:pict>
      </w:r>
      <w:r>
        <w:rPr>
          <w:noProof/>
        </w:rPr>
        <w:pict>
          <v:shape id="_x0000_s1032" type="#_x0000_t34" style="position:absolute;left:0;text-align:left;margin-left:164.25pt;margin-top:45.95pt;width:114.5pt;height:24pt;rotation:180;flip:y;z-index:251664384" o:connectortype="elbow" adj=",330750,-62772">
            <v:stroke endarrow="block"/>
          </v:shape>
        </w:pict>
      </w:r>
      <w:bookmarkStart w:id="0" w:name="_GoBack"/>
      <w:r w:rsidR="004A3042">
        <w:rPr>
          <w:noProof/>
        </w:rPr>
        <w:drawing>
          <wp:inline distT="0" distB="0" distL="0" distR="0" wp14:anchorId="146C09D1" wp14:editId="03CEF46C">
            <wp:extent cx="1904762" cy="2466667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4762" cy="2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564CFE">
        <w:br/>
      </w:r>
    </w:p>
    <w:p w:rsidR="00B24866" w:rsidRDefault="002C02E9" w:rsidP="00B24866">
      <w:pPr>
        <w:pStyle w:val="ListParagraph"/>
        <w:numPr>
          <w:ilvl w:val="0"/>
          <w:numId w:val="1"/>
        </w:numPr>
      </w:pPr>
      <w:r w:rsidRPr="002C02E9">
        <w:rPr>
          <w:b/>
        </w:rPr>
        <w:t>Input Controls</w:t>
      </w:r>
      <w:r>
        <w:t xml:space="preserve"> may be reset individually, or u</w:t>
      </w:r>
      <w:r w:rsidR="00B24866">
        <w:t>se the</w:t>
      </w:r>
      <w:r w:rsidR="00B24866" w:rsidRPr="000B6B85">
        <w:rPr>
          <w:b/>
        </w:rPr>
        <w:t xml:space="preserve"> Reset</w:t>
      </w:r>
      <w:r w:rsidR="00B24866">
        <w:t xml:space="preserve"> button to res</w:t>
      </w:r>
      <w:r w:rsidR="004637BC">
        <w:t>e</w:t>
      </w:r>
      <w:r w:rsidR="00B24866">
        <w:t xml:space="preserve">t </w:t>
      </w:r>
      <w:r w:rsidRPr="002C02E9">
        <w:rPr>
          <w:u w:val="single"/>
        </w:rPr>
        <w:t>all</w:t>
      </w:r>
      <w:r>
        <w:t xml:space="preserve"> </w:t>
      </w:r>
      <w:r w:rsidR="00B24866" w:rsidRPr="002C02E9">
        <w:rPr>
          <w:b/>
        </w:rPr>
        <w:t>Input</w:t>
      </w:r>
      <w:r w:rsidR="00B24866" w:rsidRPr="000B6B85">
        <w:rPr>
          <w:b/>
        </w:rPr>
        <w:t xml:space="preserve"> Controls</w:t>
      </w:r>
      <w:r>
        <w:rPr>
          <w:b/>
        </w:rPr>
        <w:t xml:space="preserve"> </w:t>
      </w:r>
      <w:r>
        <w:t>on the sub report</w:t>
      </w:r>
      <w:r w:rsidR="00B24866">
        <w:t>.</w:t>
      </w:r>
    </w:p>
    <w:p w:rsidR="006A326F" w:rsidRDefault="002C02E9" w:rsidP="00B24866">
      <w:pPr>
        <w:pStyle w:val="ListParagraph"/>
      </w:pPr>
      <w:r>
        <w:rPr>
          <w:noProof/>
        </w:rPr>
        <w:drawing>
          <wp:inline distT="0" distB="0" distL="0" distR="0" wp14:anchorId="64A20571" wp14:editId="403DC778">
            <wp:extent cx="1923810" cy="172381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23810" cy="17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54A" w:rsidRDefault="0059354A" w:rsidP="00B24866">
      <w:pPr>
        <w:pStyle w:val="ListParagraph"/>
      </w:pPr>
    </w:p>
    <w:p w:rsidR="0059354A" w:rsidRPr="006A326F" w:rsidRDefault="0059354A" w:rsidP="0059354A">
      <w:pPr>
        <w:pStyle w:val="ListParagraph"/>
        <w:ind w:left="0"/>
      </w:pPr>
      <w:r>
        <w:t xml:space="preserve">Note:  Each sub report may have a different set of input controls. </w:t>
      </w:r>
    </w:p>
    <w:sectPr w:rsidR="0059354A" w:rsidRPr="006A326F" w:rsidSect="007D6F9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866" w:rsidRDefault="00B24866" w:rsidP="006E12C5">
      <w:pPr>
        <w:spacing w:after="0" w:line="240" w:lineRule="auto"/>
      </w:pPr>
      <w:r>
        <w:separator/>
      </w:r>
    </w:p>
  </w:endnote>
  <w:endnote w:type="continuationSeparator" w:id="0">
    <w:p w:rsidR="00B24866" w:rsidRDefault="00B24866" w:rsidP="006E1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866" w:rsidRDefault="00B248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866" w:rsidRPr="00C0008F" w:rsidRDefault="00B24866">
    <w:pPr>
      <w:pStyle w:val="Footer"/>
      <w:rPr>
        <w:color w:val="808080" w:themeColor="background1" w:themeShade="80"/>
      </w:rPr>
    </w:pPr>
    <w:proofErr w:type="spellStart"/>
    <w:r w:rsidRPr="007B3F14">
      <w:rPr>
        <w:smallCaps/>
        <w:color w:val="808080" w:themeColor="background1" w:themeShade="80"/>
        <w:sz w:val="24"/>
      </w:rPr>
      <w:t>QuickTips</w:t>
    </w:r>
    <w:proofErr w:type="spellEnd"/>
    <w:r>
      <w:rPr>
        <w:smallCaps/>
        <w:color w:val="808080" w:themeColor="background1" w:themeShade="80"/>
        <w:sz w:val="24"/>
      </w:rPr>
      <w:t xml:space="preserve"> </w:t>
    </w:r>
    <w:r>
      <w:rPr>
        <w:i/>
        <w:color w:val="808080" w:themeColor="background1" w:themeShade="80"/>
      </w:rPr>
      <w:t>reference</w:t>
    </w:r>
    <w:r>
      <w:ptab w:relativeTo="margin" w:alignment="center" w:leader="none"/>
    </w:r>
    <w:r w:rsidRPr="00C0008F">
      <w:rPr>
        <w:color w:val="808080" w:themeColor="background1" w:themeShade="80"/>
      </w:rPr>
      <w:ptab w:relativeTo="margin" w:alignment="right" w:leader="none"/>
    </w:r>
    <w:r w:rsidRPr="00C0008F">
      <w:rPr>
        <w:color w:val="808080" w:themeColor="background1" w:themeShade="80"/>
      </w:rPr>
      <w:t xml:space="preserve">Updated </w:t>
    </w:r>
    <w:sdt>
      <w:sdtPr>
        <w:rPr>
          <w:color w:val="808080" w:themeColor="background1" w:themeShade="80"/>
        </w:rPr>
        <w:alias w:val="Publish Date"/>
        <w:tag w:val=""/>
        <w:id w:val="-1630075712"/>
        <w:placeholder>
          <w:docPart w:val="52C9B3D34D1F4C0188870DAA57AA04E6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3-04-11T00:00:00Z">
          <w:dateFormat w:val="M/d/yyyy"/>
          <w:lid w:val="en-US"/>
          <w:storeMappedDataAs w:val="dateTime"/>
          <w:calendar w:val="gregorian"/>
        </w:date>
      </w:sdtPr>
      <w:sdtEndPr/>
      <w:sdtContent>
        <w:r>
          <w:rPr>
            <w:color w:val="808080" w:themeColor="background1" w:themeShade="80"/>
          </w:rPr>
          <w:t>4/11/2013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866" w:rsidRDefault="00B248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866" w:rsidRDefault="00B24866" w:rsidP="006E12C5">
      <w:pPr>
        <w:spacing w:after="0" w:line="240" w:lineRule="auto"/>
      </w:pPr>
      <w:r>
        <w:separator/>
      </w:r>
    </w:p>
  </w:footnote>
  <w:footnote w:type="continuationSeparator" w:id="0">
    <w:p w:rsidR="00B24866" w:rsidRDefault="00B24866" w:rsidP="006E1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866" w:rsidRDefault="00B248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866" w:rsidRPr="006A326F" w:rsidRDefault="00B24866">
    <w:pPr>
      <w:pStyle w:val="Header"/>
      <w:rPr>
        <w:sz w:val="24"/>
        <w:szCs w:val="24"/>
      </w:rPr>
    </w:pPr>
    <w:r w:rsidRPr="006A326F">
      <w:rPr>
        <w:sz w:val="24"/>
        <w:szCs w:val="24"/>
      </w:rPr>
      <w:t>Northern Arizona University</w:t>
    </w:r>
    <w:r w:rsidRPr="006A326F">
      <w:rPr>
        <w:sz w:val="24"/>
        <w:szCs w:val="24"/>
      </w:rPr>
      <w:ptab w:relativeTo="margin" w:alignment="center" w:leader="none"/>
    </w:r>
    <w:r w:rsidRPr="006A326F">
      <w:rPr>
        <w:sz w:val="24"/>
        <w:szCs w:val="24"/>
      </w:rPr>
      <w:ptab w:relativeTo="margin" w:alignment="right" w:leader="none"/>
    </w:r>
    <w:r w:rsidRPr="006A326F">
      <w:rPr>
        <w:sz w:val="24"/>
        <w:szCs w:val="24"/>
      </w:rPr>
      <w:t>Enterprise Reporting Solutions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866" w:rsidRDefault="00B248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72936"/>
    <w:multiLevelType w:val="hybridMultilevel"/>
    <w:tmpl w:val="480ECE9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7333E3"/>
    <w:multiLevelType w:val="hybridMultilevel"/>
    <w:tmpl w:val="F4A61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339F"/>
    <w:rsid w:val="00047FBB"/>
    <w:rsid w:val="000B6B85"/>
    <w:rsid w:val="000F1DB8"/>
    <w:rsid w:val="00150F32"/>
    <w:rsid w:val="00157F4D"/>
    <w:rsid w:val="00215890"/>
    <w:rsid w:val="002718C5"/>
    <w:rsid w:val="002C02E9"/>
    <w:rsid w:val="00325A89"/>
    <w:rsid w:val="00375BC6"/>
    <w:rsid w:val="00410EA9"/>
    <w:rsid w:val="0041339F"/>
    <w:rsid w:val="004637BC"/>
    <w:rsid w:val="004A3042"/>
    <w:rsid w:val="004A5983"/>
    <w:rsid w:val="0051334B"/>
    <w:rsid w:val="00564CFE"/>
    <w:rsid w:val="0059354A"/>
    <w:rsid w:val="005B6A69"/>
    <w:rsid w:val="005D012A"/>
    <w:rsid w:val="005F3B64"/>
    <w:rsid w:val="00650515"/>
    <w:rsid w:val="00692938"/>
    <w:rsid w:val="006A326F"/>
    <w:rsid w:val="006E12C5"/>
    <w:rsid w:val="006F42A5"/>
    <w:rsid w:val="0073374F"/>
    <w:rsid w:val="007B3F14"/>
    <w:rsid w:val="007D6F96"/>
    <w:rsid w:val="008D292E"/>
    <w:rsid w:val="009537AA"/>
    <w:rsid w:val="00972197"/>
    <w:rsid w:val="00A66E39"/>
    <w:rsid w:val="00A931E6"/>
    <w:rsid w:val="00AD74AA"/>
    <w:rsid w:val="00B24866"/>
    <w:rsid w:val="00B34ABF"/>
    <w:rsid w:val="00C0008F"/>
    <w:rsid w:val="00D837C1"/>
    <w:rsid w:val="00F40937"/>
    <w:rsid w:val="00F92754"/>
    <w:rsid w:val="00FC043C"/>
    <w:rsid w:val="00FE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  <o:rules v:ext="edit">
        <o:r id="V:Rule2" type="connector" idref="#_x0000_s1032"/>
        <o:r id="V:Rule3" type="connector" idref="#_x0000_s103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515"/>
  </w:style>
  <w:style w:type="paragraph" w:styleId="Heading1">
    <w:name w:val="heading 1"/>
    <w:basedOn w:val="Normal"/>
    <w:next w:val="Normal"/>
    <w:link w:val="Heading1Char"/>
    <w:uiPriority w:val="9"/>
    <w:qFormat/>
    <w:rsid w:val="0065051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51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051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51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515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515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515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515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515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515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051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5051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515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515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515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515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515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515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0515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A326F"/>
    <w:pPr>
      <w:pBdr>
        <w:top w:val="single" w:sz="24" w:space="1" w:color="4F6228" w:themeColor="accent3" w:themeShade="80"/>
      </w:pBdr>
      <w:spacing w:line="240" w:lineRule="auto"/>
      <w:jc w:val="right"/>
    </w:pPr>
    <w:rPr>
      <w:smallCaps/>
      <w:sz w:val="3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A326F"/>
    <w:rPr>
      <w:smallCaps/>
      <w:sz w:val="36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51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50515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650515"/>
    <w:rPr>
      <w:b/>
      <w:color w:val="C0504D" w:themeColor="accent2"/>
    </w:rPr>
  </w:style>
  <w:style w:type="character" w:styleId="Emphasis">
    <w:name w:val="Emphasis"/>
    <w:uiPriority w:val="20"/>
    <w:qFormat/>
    <w:rsid w:val="00650515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5051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50515"/>
  </w:style>
  <w:style w:type="paragraph" w:styleId="ListParagraph">
    <w:name w:val="List Paragraph"/>
    <w:basedOn w:val="Normal"/>
    <w:uiPriority w:val="34"/>
    <w:qFormat/>
    <w:rsid w:val="0065051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5051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5051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51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515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650515"/>
    <w:rPr>
      <w:i/>
    </w:rPr>
  </w:style>
  <w:style w:type="character" w:styleId="IntenseEmphasis">
    <w:name w:val="Intense Emphasis"/>
    <w:uiPriority w:val="21"/>
    <w:qFormat/>
    <w:rsid w:val="00650515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650515"/>
    <w:rPr>
      <w:b/>
    </w:rPr>
  </w:style>
  <w:style w:type="character" w:styleId="IntenseReference">
    <w:name w:val="Intense Reference"/>
    <w:uiPriority w:val="32"/>
    <w:qFormat/>
    <w:rsid w:val="0065051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5051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0515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5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1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2C5"/>
  </w:style>
  <w:style w:type="paragraph" w:styleId="Footer">
    <w:name w:val="footer"/>
    <w:basedOn w:val="Normal"/>
    <w:link w:val="FooterChar"/>
    <w:uiPriority w:val="99"/>
    <w:unhideWhenUsed/>
    <w:rsid w:val="006E1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2C5"/>
  </w:style>
  <w:style w:type="character" w:styleId="PlaceholderText">
    <w:name w:val="Placeholder Text"/>
    <w:basedOn w:val="DefaultParagraphFont"/>
    <w:uiPriority w:val="99"/>
    <w:semiHidden/>
    <w:rsid w:val="0097219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tsshares\ac-irm-bo\Business%20Objects\Training\User%20Guides\QuickTips\QuickTip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C9B3D34D1F4C0188870DAA57AA0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57E7A-42A6-4B5C-B012-EDEB85BF014F}"/>
      </w:docPartPr>
      <w:docPartBody>
        <w:p w:rsidR="00204AE2" w:rsidRDefault="00204AE2">
          <w:pPr>
            <w:pStyle w:val="52C9B3D34D1F4C0188870DAA57AA04E6"/>
          </w:pPr>
          <w:r w:rsidRPr="00081E23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04AE2"/>
    <w:rsid w:val="0020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2C9B3D34D1F4C0188870DAA57AA04E6">
    <w:name w:val="52C9B3D34D1F4C0188870DAA57AA04E6"/>
  </w:style>
  <w:style w:type="paragraph" w:customStyle="1" w:styleId="7492AA16CF864920BF3C2671DAEAD70D">
    <w:name w:val="7492AA16CF864920BF3C2671DAEAD70D"/>
    <w:rsid w:val="00204AE2"/>
  </w:style>
  <w:style w:type="paragraph" w:customStyle="1" w:styleId="D499F0CDB329462EA2862D4EF4E42528">
    <w:name w:val="D499F0CDB329462EA2862D4EF4E42528"/>
    <w:rsid w:val="00204AE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lt1">
            <a:alpha val="60000"/>
          </a:schemeClr>
        </a:solidFill>
        <a:ln w="12700">
          <a:solidFill>
            <a:srgbClr val="FF0000">
              <a:alpha val="50000"/>
            </a:srgbClr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  <a:lnDef>
      <a:spPr>
        <a:ln w="19050" cap="sq">
          <a:solidFill>
            <a:srgbClr val="FF0000">
              <a:alpha val="50000"/>
            </a:srgbClr>
          </a:solidFill>
          <a:headEnd type="arrow"/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2013-04-11T00:00:00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6A3997-ED0F-49B1-A692-35A31F5E4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QuickTip Template.dotx</Template>
  <TotalTime>67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ajs22</dc:creator>
  <cp:lastModifiedBy>Lynn Burch</cp:lastModifiedBy>
  <cp:revision>5</cp:revision>
  <cp:lastPrinted>2013-04-10T18:35:00Z</cp:lastPrinted>
  <dcterms:created xsi:type="dcterms:W3CDTF">2013-05-06T19:31:00Z</dcterms:created>
  <dcterms:modified xsi:type="dcterms:W3CDTF">2013-06-12T23:27:00Z</dcterms:modified>
</cp:coreProperties>
</file>