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8851CD" w:rsidRPr="000F348A" w14:paraId="20CA7571" w14:textId="77777777" w:rsidTr="003C30F1">
        <w:trPr>
          <w:jc w:val="center"/>
        </w:trPr>
        <w:tc>
          <w:tcPr>
            <w:tcW w:w="11016" w:type="dxa"/>
          </w:tcPr>
          <w:p w14:paraId="5A12DD8E" w14:textId="77777777" w:rsidR="008851CD" w:rsidRPr="007D47A0" w:rsidRDefault="008851CD" w:rsidP="008851CD">
            <w:pPr>
              <w:rPr>
                <w:rFonts w:ascii="Arial" w:hAnsi="Arial" w:cs="Arial"/>
                <w:sz w:val="12"/>
              </w:rPr>
            </w:pPr>
          </w:p>
        </w:tc>
      </w:tr>
    </w:tbl>
    <w:p w14:paraId="71DEDF49" w14:textId="26D1CB0B" w:rsidR="008851CD" w:rsidRPr="00CE553E" w:rsidRDefault="008D0B30" w:rsidP="001C71EA">
      <w:pPr>
        <w:pStyle w:val="NoSpacing"/>
        <w:tabs>
          <w:tab w:val="left" w:pos="4260"/>
        </w:tabs>
        <w:spacing w:before="100" w:line="276" w:lineRule="auto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STUDENT INFORMATION</w:t>
      </w:r>
      <w:r w:rsidR="008851CD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D0B30" w:rsidRPr="008D0B30" w14:paraId="029C04E4" w14:textId="77777777" w:rsidTr="008D0B30">
        <w:trPr>
          <w:trHeight w:hRule="exact" w:val="432"/>
        </w:trPr>
        <w:tc>
          <w:tcPr>
            <w:tcW w:w="5454" w:type="dxa"/>
          </w:tcPr>
          <w:p w14:paraId="79AA5541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16958F02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0B30" w:rsidRPr="008D0B30" w14:paraId="276FA279" w14:textId="77777777" w:rsidTr="008D0B30">
        <w:trPr>
          <w:trHeight w:hRule="exact" w:val="432"/>
        </w:trPr>
        <w:tc>
          <w:tcPr>
            <w:tcW w:w="5454" w:type="dxa"/>
          </w:tcPr>
          <w:p w14:paraId="3674450B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258982E7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58515B06" w14:textId="77777777" w:rsidTr="008D0B30">
        <w:trPr>
          <w:trHeight w:hRule="exact" w:val="432"/>
        </w:trPr>
        <w:tc>
          <w:tcPr>
            <w:tcW w:w="5454" w:type="dxa"/>
          </w:tcPr>
          <w:p w14:paraId="00B8CB89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4C64F680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D0B30" w:rsidRPr="008D0B30" w14:paraId="0B7F2DF5" w14:textId="77777777" w:rsidTr="008D0B30">
        <w:trPr>
          <w:trHeight w:hRule="exact" w:val="432"/>
        </w:trPr>
        <w:tc>
          <w:tcPr>
            <w:tcW w:w="5454" w:type="dxa"/>
          </w:tcPr>
          <w:p w14:paraId="441DE845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A6478E8" w14:textId="4653373F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A23FF9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</w:tbl>
    <w:p w14:paraId="1D093649" w14:textId="77777777" w:rsidR="00A23FF9" w:rsidRPr="001C71EA" w:rsidRDefault="00A23FF9" w:rsidP="00A23FF9">
      <w:pPr>
        <w:rPr>
          <w:sz w:val="10"/>
          <w:szCs w:val="10"/>
        </w:rPr>
      </w:pPr>
    </w:p>
    <w:p w14:paraId="2912C308" w14:textId="3BB75122" w:rsidR="008D0B30" w:rsidRDefault="008D0B30" w:rsidP="00A23FF9">
      <w:pPr>
        <w:pStyle w:val="Heading1"/>
        <w:numPr>
          <w:ilvl w:val="0"/>
          <w:numId w:val="21"/>
        </w:numPr>
        <w:tabs>
          <w:tab w:val="left" w:pos="180"/>
        </w:tabs>
        <w:spacing w:before="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8D0B30">
        <w:rPr>
          <w:rFonts w:ascii="Arial" w:hAnsi="Arial" w:cs="Arial"/>
          <w:b/>
          <w:color w:val="auto"/>
          <w:sz w:val="20"/>
          <w:szCs w:val="20"/>
        </w:rPr>
        <w:t>Core Courses (</w:t>
      </w:r>
      <w:r w:rsidR="00B1432A">
        <w:rPr>
          <w:rFonts w:ascii="Arial" w:hAnsi="Arial" w:cs="Arial"/>
          <w:b/>
          <w:color w:val="auto"/>
          <w:sz w:val="20"/>
          <w:szCs w:val="20"/>
        </w:rPr>
        <w:t>2</w:t>
      </w:r>
      <w:r w:rsidR="00DE06CE">
        <w:rPr>
          <w:rFonts w:ascii="Arial" w:hAnsi="Arial" w:cs="Arial"/>
          <w:b/>
          <w:color w:val="auto"/>
          <w:sz w:val="20"/>
          <w:szCs w:val="20"/>
        </w:rPr>
        <w:t>4</w:t>
      </w:r>
      <w:r w:rsidRPr="008D0B30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4FD0D821" w14:textId="3CBDB487" w:rsidR="00810EAE" w:rsidRPr="00A0276F" w:rsidRDefault="00B1432A" w:rsidP="00A23FF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0276F">
        <w:rPr>
          <w:rFonts w:ascii="Arial" w:hAnsi="Arial" w:cs="Arial"/>
          <w:sz w:val="20"/>
          <w:szCs w:val="20"/>
        </w:rPr>
        <w:t>BA 5</w:t>
      </w:r>
      <w:r w:rsidR="00DE06CE">
        <w:rPr>
          <w:rFonts w:ascii="Arial" w:hAnsi="Arial" w:cs="Arial"/>
          <w:sz w:val="20"/>
          <w:szCs w:val="20"/>
        </w:rPr>
        <w:t>21</w:t>
      </w:r>
      <w:r w:rsidRPr="00A0276F">
        <w:rPr>
          <w:rFonts w:ascii="Arial" w:hAnsi="Arial" w:cs="Arial"/>
          <w:sz w:val="20"/>
          <w:szCs w:val="20"/>
        </w:rPr>
        <w:t>, BA 6</w:t>
      </w:r>
      <w:r w:rsidR="00DE06CE">
        <w:rPr>
          <w:rFonts w:ascii="Arial" w:hAnsi="Arial" w:cs="Arial"/>
          <w:sz w:val="20"/>
          <w:szCs w:val="20"/>
        </w:rPr>
        <w:t>09</w:t>
      </w:r>
      <w:r w:rsidRPr="00A0276F">
        <w:rPr>
          <w:rFonts w:ascii="Arial" w:hAnsi="Arial" w:cs="Arial"/>
          <w:sz w:val="20"/>
          <w:szCs w:val="20"/>
        </w:rPr>
        <w:t xml:space="preserve">, </w:t>
      </w:r>
      <w:r w:rsidR="00DE06CE">
        <w:rPr>
          <w:rFonts w:ascii="Arial" w:hAnsi="Arial" w:cs="Arial"/>
          <w:sz w:val="20"/>
          <w:szCs w:val="20"/>
        </w:rPr>
        <w:t xml:space="preserve">BA 643, BA 649, BA 657, BA 658, BA 660, BA 690 </w:t>
      </w:r>
      <w:r w:rsidRPr="00A0276F">
        <w:rPr>
          <w:rFonts w:ascii="Arial" w:hAnsi="Arial" w:cs="Arial"/>
          <w:sz w:val="20"/>
          <w:szCs w:val="20"/>
        </w:rPr>
        <w:t>(2</w:t>
      </w:r>
      <w:r w:rsidR="00DE06CE">
        <w:rPr>
          <w:rFonts w:ascii="Arial" w:hAnsi="Arial" w:cs="Arial"/>
          <w:sz w:val="20"/>
          <w:szCs w:val="20"/>
        </w:rPr>
        <w:t>4</w:t>
      </w:r>
      <w:r w:rsidRPr="00A0276F">
        <w:rPr>
          <w:rFonts w:ascii="Arial" w:hAnsi="Arial" w:cs="Arial"/>
          <w:sz w:val="20"/>
          <w:szCs w:val="20"/>
        </w:rPr>
        <w:t xml:space="preserve"> </w:t>
      </w:r>
      <w:r w:rsidR="00A23FF9" w:rsidRPr="00A0276F">
        <w:rPr>
          <w:rFonts w:ascii="Arial" w:hAnsi="Arial" w:cs="Arial"/>
          <w:sz w:val="20"/>
          <w:szCs w:val="20"/>
        </w:rPr>
        <w:t>units)</w:t>
      </w:r>
    </w:p>
    <w:p w14:paraId="142FFC4D" w14:textId="77777777" w:rsidR="00F05F36" w:rsidRPr="001A7543" w:rsidRDefault="00F05F36" w:rsidP="00A23FF9">
      <w:pPr>
        <w:pStyle w:val="ListParagraph"/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190"/>
        <w:gridCol w:w="1471"/>
        <w:gridCol w:w="1117"/>
        <w:gridCol w:w="964"/>
        <w:gridCol w:w="964"/>
        <w:gridCol w:w="967"/>
        <w:gridCol w:w="994"/>
      </w:tblGrid>
      <w:tr w:rsidR="008D0B30" w:rsidRPr="008D0B30" w14:paraId="17B72340" w14:textId="77777777" w:rsidTr="00A23FF9">
        <w:trPr>
          <w:jc w:val="center"/>
        </w:trPr>
        <w:tc>
          <w:tcPr>
            <w:tcW w:w="1035" w:type="dxa"/>
            <w:shd w:val="clear" w:color="auto" w:fill="BFBFBF"/>
          </w:tcPr>
          <w:p w14:paraId="1A005C1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90" w:type="dxa"/>
            <w:shd w:val="clear" w:color="auto" w:fill="BFBFBF"/>
          </w:tcPr>
          <w:p w14:paraId="1ADA43C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71" w:type="dxa"/>
            <w:shd w:val="clear" w:color="auto" w:fill="BFBFBF"/>
          </w:tcPr>
          <w:p w14:paraId="426756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17DB07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DE68E5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EF1DF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05D19F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EBB04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E852000" w14:textId="77777777" w:rsidTr="00A23FF9">
        <w:trPr>
          <w:trHeight w:val="360"/>
          <w:jc w:val="center"/>
        </w:trPr>
        <w:tc>
          <w:tcPr>
            <w:tcW w:w="1035" w:type="dxa"/>
          </w:tcPr>
          <w:p w14:paraId="67D01D4C" w14:textId="28F05D25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5</w:t>
            </w:r>
            <w:r w:rsidR="00DE06C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90" w:type="dxa"/>
          </w:tcPr>
          <w:p w14:paraId="3600DEA7" w14:textId="1F007F17" w:rsidR="008D0B30" w:rsidRPr="00C9255D" w:rsidRDefault="00967E33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for Managers</w:t>
            </w:r>
          </w:p>
        </w:tc>
        <w:tc>
          <w:tcPr>
            <w:tcW w:w="1471" w:type="dxa"/>
            <w:vAlign w:val="center"/>
          </w:tcPr>
          <w:p w14:paraId="5A6A71AD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97DEDA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4D2558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9E53C5" w14:textId="50A84BC2" w:rsidR="008D0B30" w:rsidRPr="00C9255D" w:rsidRDefault="00967E33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008C40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114B5E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6B2B700" w14:textId="77777777" w:rsidTr="00A23FF9">
        <w:trPr>
          <w:trHeight w:val="360"/>
          <w:jc w:val="center"/>
        </w:trPr>
        <w:tc>
          <w:tcPr>
            <w:tcW w:w="1035" w:type="dxa"/>
          </w:tcPr>
          <w:p w14:paraId="26FA7862" w14:textId="1E3091F3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</w:t>
            </w:r>
            <w:r w:rsidR="00967E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190" w:type="dxa"/>
          </w:tcPr>
          <w:p w14:paraId="71E91560" w14:textId="0C4D1E3C" w:rsidR="00B1432A" w:rsidRPr="00C9255D" w:rsidRDefault="00967E33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Law, Ethics and Corporate Governance</w:t>
            </w:r>
          </w:p>
        </w:tc>
        <w:tc>
          <w:tcPr>
            <w:tcW w:w="1471" w:type="dxa"/>
            <w:vAlign w:val="center"/>
          </w:tcPr>
          <w:p w14:paraId="15E5F28C" w14:textId="436DAB3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96A347" w14:textId="614D6DB6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029A07" w14:textId="7276C31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DC0A6F" w14:textId="24901309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8922F5" w14:textId="4A857D8D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0EFAA7" w14:textId="7E2E6BA0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CF3BF20" w14:textId="77777777" w:rsidTr="00A23FF9">
        <w:trPr>
          <w:trHeight w:val="360"/>
          <w:jc w:val="center"/>
        </w:trPr>
        <w:tc>
          <w:tcPr>
            <w:tcW w:w="1035" w:type="dxa"/>
          </w:tcPr>
          <w:p w14:paraId="34298B73" w14:textId="5C0F9815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</w:t>
            </w:r>
            <w:r w:rsidR="00B42CC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190" w:type="dxa"/>
          </w:tcPr>
          <w:p w14:paraId="38D78063" w14:textId="7E59ECBF" w:rsidR="00B1432A" w:rsidRPr="00C9255D" w:rsidRDefault="00B42CC7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Consulting Practicum</w:t>
            </w:r>
          </w:p>
        </w:tc>
        <w:tc>
          <w:tcPr>
            <w:tcW w:w="1471" w:type="dxa"/>
            <w:vAlign w:val="center"/>
          </w:tcPr>
          <w:p w14:paraId="3E6525F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6F347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3BFBF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3D100F" w14:textId="5028DED4" w:rsidR="00B1432A" w:rsidRPr="00C9255D" w:rsidRDefault="00B42CC7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39E028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D441F9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2B99140C" w14:textId="77777777" w:rsidTr="00A23FF9">
        <w:trPr>
          <w:trHeight w:val="422"/>
          <w:jc w:val="center"/>
        </w:trPr>
        <w:tc>
          <w:tcPr>
            <w:tcW w:w="1035" w:type="dxa"/>
          </w:tcPr>
          <w:p w14:paraId="51E3E950" w14:textId="06C304CA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</w:t>
            </w:r>
            <w:r w:rsidR="00B42CC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190" w:type="dxa"/>
          </w:tcPr>
          <w:p w14:paraId="2F7A7469" w14:textId="3702490A" w:rsidR="00B1432A" w:rsidRPr="00C9255D" w:rsidRDefault="00B42CC7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 Management</w:t>
            </w:r>
          </w:p>
        </w:tc>
        <w:tc>
          <w:tcPr>
            <w:tcW w:w="1471" w:type="dxa"/>
            <w:vAlign w:val="center"/>
          </w:tcPr>
          <w:p w14:paraId="07D0AB8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51032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F3CAD6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B94664" w14:textId="7C0E55F1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CE2B3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5CC25C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45C727EA" w14:textId="77777777" w:rsidTr="00A23FF9">
        <w:trPr>
          <w:trHeight w:val="360"/>
          <w:jc w:val="center"/>
        </w:trPr>
        <w:tc>
          <w:tcPr>
            <w:tcW w:w="1035" w:type="dxa"/>
          </w:tcPr>
          <w:p w14:paraId="2AA2D4EC" w14:textId="2AD1669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</w:t>
            </w:r>
            <w:r w:rsidR="00597E2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43CF1CEE" w14:textId="7485EB40" w:rsidR="00B1432A" w:rsidRPr="00C9255D" w:rsidRDefault="00597E21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Marketing Management</w:t>
            </w:r>
          </w:p>
        </w:tc>
        <w:tc>
          <w:tcPr>
            <w:tcW w:w="1471" w:type="dxa"/>
            <w:vAlign w:val="center"/>
          </w:tcPr>
          <w:p w14:paraId="7B959CF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B3AD0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11A8A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6400CA" w14:textId="7B95A694" w:rsidR="00B1432A" w:rsidRPr="00C9255D" w:rsidRDefault="00597E21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97F2B5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AF4A6E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3C0FF6FD" w14:textId="77777777" w:rsidTr="00A23FF9">
        <w:trPr>
          <w:trHeight w:val="360"/>
          <w:jc w:val="center"/>
        </w:trPr>
        <w:tc>
          <w:tcPr>
            <w:tcW w:w="1035" w:type="dxa"/>
          </w:tcPr>
          <w:p w14:paraId="04532091" w14:textId="0A02F578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</w:t>
            </w:r>
            <w:r w:rsidR="00597E2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14:paraId="04150504" w14:textId="2752CF30" w:rsidR="00B1432A" w:rsidRPr="00C9255D" w:rsidRDefault="00597E21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and Organizational Behavior</w:t>
            </w:r>
          </w:p>
        </w:tc>
        <w:tc>
          <w:tcPr>
            <w:tcW w:w="1471" w:type="dxa"/>
            <w:vAlign w:val="center"/>
          </w:tcPr>
          <w:p w14:paraId="356E0F9E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59FDD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6BC1A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FEA85" w14:textId="1BE12028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04D08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C0873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CF6" w:rsidRPr="008D0B30" w14:paraId="171191F6" w14:textId="77777777" w:rsidTr="00A23FF9">
        <w:trPr>
          <w:trHeight w:val="360"/>
          <w:jc w:val="center"/>
        </w:trPr>
        <w:tc>
          <w:tcPr>
            <w:tcW w:w="1035" w:type="dxa"/>
          </w:tcPr>
          <w:p w14:paraId="71EAFF8D" w14:textId="51BBC564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190" w:type="dxa"/>
          </w:tcPr>
          <w:p w14:paraId="5F5AB776" w14:textId="5D377546" w:rsidR="00C15CF6" w:rsidRPr="00C9255D" w:rsidRDefault="00C15CF6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Financial Analysis and Decision Making</w:t>
            </w:r>
          </w:p>
        </w:tc>
        <w:tc>
          <w:tcPr>
            <w:tcW w:w="1471" w:type="dxa"/>
            <w:vAlign w:val="center"/>
          </w:tcPr>
          <w:p w14:paraId="363D11CB" w14:textId="5AF0EC7D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FE0701C" w14:textId="0276EEDF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39DA6F" w14:textId="1FD06F17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7D9C42" w14:textId="0610934D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E051D7" w14:textId="383CC4AF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B071FC" w14:textId="03AA74C8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CF6" w:rsidRPr="008D0B30" w14:paraId="187BF7C3" w14:textId="77777777" w:rsidTr="00A23FF9">
        <w:trPr>
          <w:trHeight w:val="360"/>
          <w:jc w:val="center"/>
        </w:trPr>
        <w:tc>
          <w:tcPr>
            <w:tcW w:w="1035" w:type="dxa"/>
          </w:tcPr>
          <w:p w14:paraId="4B830FC4" w14:textId="13291ED0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190" w:type="dxa"/>
          </w:tcPr>
          <w:p w14:paraId="7BF186DD" w14:textId="455044C3" w:rsidR="00C15CF6" w:rsidRPr="00C9255D" w:rsidRDefault="00C15CF6" w:rsidP="00C9255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Strategy</w:t>
            </w:r>
            <w:r w:rsidRPr="00C925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7BCFB3C2" w14:textId="227FF0F2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3013D5" w14:textId="5D5DC00A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75C40B" w14:textId="575F97B0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EEC8E4" w14:textId="1FF02D66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9DA613" w14:textId="165FF2F9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F8F92D" w14:textId="609B5B2A" w:rsidR="00C15CF6" w:rsidRPr="00C9255D" w:rsidRDefault="00C15CF6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23EF89" w14:textId="77777777" w:rsidR="00B1432A" w:rsidRPr="001A7543" w:rsidRDefault="00B1432A" w:rsidP="00A23FF9">
      <w:pPr>
        <w:pStyle w:val="ListParagraph"/>
        <w:rPr>
          <w:sz w:val="10"/>
          <w:szCs w:val="10"/>
        </w:rPr>
      </w:pPr>
    </w:p>
    <w:p w14:paraId="63D83F4D" w14:textId="77777777" w:rsidR="00715B9C" w:rsidRPr="00715B9C" w:rsidRDefault="00715B9C" w:rsidP="00A23FF9">
      <w:pPr>
        <w:pStyle w:val="NoSpacing"/>
        <w:rPr>
          <w:rFonts w:ascii="Arial" w:hAnsi="Arial" w:cs="Arial"/>
          <w:sz w:val="20"/>
          <w:szCs w:val="20"/>
        </w:rPr>
      </w:pPr>
    </w:p>
    <w:p w14:paraId="3164B879" w14:textId="19EB9D47" w:rsidR="003F5B18" w:rsidRPr="001C71EA" w:rsidRDefault="008D0B30" w:rsidP="001C71EA">
      <w:pPr>
        <w:pStyle w:val="NoSpacing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I</w:t>
      </w:r>
      <w:r w:rsidR="00E378AB">
        <w:rPr>
          <w:rFonts w:ascii="Arial" w:hAnsi="Arial" w:cs="Arial"/>
          <w:b/>
          <w:sz w:val="20"/>
          <w:szCs w:val="20"/>
        </w:rPr>
        <w:t>I. Concentration Requirements (</w:t>
      </w:r>
      <w:r w:rsidR="003C1F4A">
        <w:rPr>
          <w:rFonts w:ascii="Arial" w:hAnsi="Arial" w:cs="Arial"/>
          <w:b/>
          <w:sz w:val="20"/>
          <w:szCs w:val="20"/>
        </w:rPr>
        <w:t xml:space="preserve">12 </w:t>
      </w:r>
      <w:r w:rsidRPr="008D0B30">
        <w:rPr>
          <w:rFonts w:ascii="Arial" w:hAnsi="Arial" w:cs="Arial"/>
          <w:b/>
          <w:sz w:val="20"/>
          <w:szCs w:val="20"/>
        </w:rPr>
        <w:t xml:space="preserve">units required): </w:t>
      </w:r>
    </w:p>
    <w:p w14:paraId="795BF922" w14:textId="77777777" w:rsidR="003F5B18" w:rsidRPr="00F05F36" w:rsidRDefault="003F5B18" w:rsidP="00A23FF9">
      <w:pPr>
        <w:pStyle w:val="NoSpacing"/>
        <w:rPr>
          <w:rFonts w:ascii="Arial" w:hAnsi="Arial" w:cs="Arial"/>
          <w:sz w:val="10"/>
          <w:szCs w:val="10"/>
        </w:rPr>
      </w:pPr>
    </w:p>
    <w:p w14:paraId="55A154F2" w14:textId="154F96D2" w:rsidR="00A23E15" w:rsidRPr="001A7543" w:rsidRDefault="00B63C6F" w:rsidP="001A754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Option 1:</w:t>
      </w:r>
      <w:r w:rsidR="003C1F4A">
        <w:rPr>
          <w:rFonts w:ascii="Arial" w:hAnsi="Arial" w:cs="Arial"/>
          <w:b/>
          <w:sz w:val="20"/>
          <w:szCs w:val="20"/>
        </w:rPr>
        <w:t xml:space="preserve"> Business Management Concentration</w:t>
      </w:r>
      <w:r w:rsidR="00A23E15" w:rsidRPr="00A23E15">
        <w:rPr>
          <w:rFonts w:ascii="Arial" w:hAnsi="Arial" w:cs="Arial"/>
          <w:bCs/>
          <w:sz w:val="20"/>
          <w:szCs w:val="20"/>
        </w:rPr>
        <w:t>.</w:t>
      </w:r>
    </w:p>
    <w:p w14:paraId="50022685" w14:textId="77777777" w:rsidR="00F05F36" w:rsidRPr="00A23FF9" w:rsidRDefault="00F05F36" w:rsidP="00A23FF9">
      <w:pPr>
        <w:pStyle w:val="NoSpacing"/>
        <w:ind w:left="36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14FE0004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371DF6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37A907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004F6D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97DF57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03D9C0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697D0A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92C3F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9890F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A58AB01" w14:textId="77777777" w:rsidTr="008D0B30">
        <w:trPr>
          <w:trHeight w:val="360"/>
          <w:jc w:val="center"/>
        </w:trPr>
        <w:tc>
          <w:tcPr>
            <w:tcW w:w="1035" w:type="dxa"/>
          </w:tcPr>
          <w:p w14:paraId="6F535A57" w14:textId="31A141E5" w:rsidR="008D0B30" w:rsidRPr="008D0B30" w:rsidRDefault="003C1F4A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610</w:t>
            </w:r>
          </w:p>
        </w:tc>
        <w:tc>
          <w:tcPr>
            <w:tcW w:w="3200" w:type="dxa"/>
            <w:vAlign w:val="center"/>
          </w:tcPr>
          <w:p w14:paraId="64D5B43E" w14:textId="7303C75E" w:rsidR="008D0B30" w:rsidRPr="008D0B30" w:rsidRDefault="003C1F4A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Branding, Systems Thinking</w:t>
            </w:r>
            <w:r w:rsidR="00623B08">
              <w:rPr>
                <w:rFonts w:ascii="Arial" w:hAnsi="Arial" w:cs="Arial"/>
                <w:sz w:val="20"/>
                <w:szCs w:val="20"/>
              </w:rPr>
              <w:t xml:space="preserve"> and Self Awareness</w:t>
            </w:r>
          </w:p>
        </w:tc>
        <w:tc>
          <w:tcPr>
            <w:tcW w:w="1461" w:type="dxa"/>
            <w:vAlign w:val="center"/>
          </w:tcPr>
          <w:p w14:paraId="7570A07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C9BF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D077A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8C6EC8" w14:textId="4ECDC7E2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82D25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CB110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0FBC9D9" w14:textId="77777777" w:rsidTr="008D0B30">
        <w:trPr>
          <w:trHeight w:val="360"/>
          <w:jc w:val="center"/>
        </w:trPr>
        <w:tc>
          <w:tcPr>
            <w:tcW w:w="1035" w:type="dxa"/>
          </w:tcPr>
          <w:p w14:paraId="16A53C6D" w14:textId="4C85476C" w:rsidR="008D0B30" w:rsidRPr="008D0B30" w:rsidRDefault="003C1F4A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644</w:t>
            </w:r>
          </w:p>
        </w:tc>
        <w:tc>
          <w:tcPr>
            <w:tcW w:w="3200" w:type="dxa"/>
            <w:vAlign w:val="center"/>
          </w:tcPr>
          <w:p w14:paraId="5094C20F" w14:textId="5FCEB3BC" w:rsidR="008D0B30" w:rsidRPr="008D0B30" w:rsidRDefault="00623B08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Healthcare Decision Modeling and Simulation</w:t>
            </w:r>
          </w:p>
        </w:tc>
        <w:tc>
          <w:tcPr>
            <w:tcW w:w="1461" w:type="dxa"/>
            <w:vAlign w:val="center"/>
          </w:tcPr>
          <w:p w14:paraId="75E5A6B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38CE1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45F5B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F0F06F" w14:textId="310BAF7D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044A29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1DA9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CF5151F" w14:textId="77777777" w:rsidTr="008D0B30">
        <w:trPr>
          <w:trHeight w:val="360"/>
          <w:jc w:val="center"/>
        </w:trPr>
        <w:tc>
          <w:tcPr>
            <w:tcW w:w="1035" w:type="dxa"/>
          </w:tcPr>
          <w:p w14:paraId="167B4E78" w14:textId="0A7F1B6F" w:rsidR="008D0B30" w:rsidRPr="008D0B30" w:rsidRDefault="003C1F4A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654</w:t>
            </w:r>
          </w:p>
        </w:tc>
        <w:tc>
          <w:tcPr>
            <w:tcW w:w="3200" w:type="dxa"/>
            <w:vAlign w:val="center"/>
          </w:tcPr>
          <w:p w14:paraId="66C8BBDC" w14:textId="5F4ECD50" w:rsidR="008D0B30" w:rsidRPr="008D0B30" w:rsidRDefault="00623B08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Managerial Decision-making</w:t>
            </w:r>
          </w:p>
        </w:tc>
        <w:tc>
          <w:tcPr>
            <w:tcW w:w="1461" w:type="dxa"/>
            <w:vAlign w:val="center"/>
          </w:tcPr>
          <w:p w14:paraId="3DDBE49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DCCC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A594B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71854" w14:textId="56D0EAA8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7D454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D78A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6F" w:rsidRPr="008D0B30" w14:paraId="1EF52D55" w14:textId="77777777" w:rsidTr="008D0B30">
        <w:trPr>
          <w:trHeight w:val="360"/>
          <w:jc w:val="center"/>
        </w:trPr>
        <w:tc>
          <w:tcPr>
            <w:tcW w:w="1035" w:type="dxa"/>
          </w:tcPr>
          <w:p w14:paraId="34658154" w14:textId="5C6466AF" w:rsidR="0020656F" w:rsidRDefault="0020656F" w:rsidP="00206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689</w:t>
            </w:r>
          </w:p>
        </w:tc>
        <w:tc>
          <w:tcPr>
            <w:tcW w:w="3200" w:type="dxa"/>
            <w:vAlign w:val="center"/>
          </w:tcPr>
          <w:p w14:paraId="351F4138" w14:textId="77777777" w:rsidR="0020656F" w:rsidRDefault="0020656F" w:rsidP="00206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0B15C2AF" w14:textId="675ADC2A" w:rsidR="0020656F" w:rsidRPr="008D0B30" w:rsidRDefault="0020656F" w:rsidP="002065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DA7609" w14:textId="23BD3750" w:rsidR="0020656F" w:rsidRPr="008D0B30" w:rsidRDefault="0020656F" w:rsidP="002065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EF1588" w14:textId="2CFFBBCD" w:rsidR="0020656F" w:rsidRPr="008D0B30" w:rsidRDefault="0020656F" w:rsidP="002065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19C937" w14:textId="69D462BD" w:rsidR="0020656F" w:rsidRDefault="0020656F" w:rsidP="002065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6490F68" w14:textId="13DCE081" w:rsidR="0020656F" w:rsidRPr="008D0B30" w:rsidRDefault="0020656F" w:rsidP="002065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E0ED1D" w14:textId="1B9D614C" w:rsidR="0020656F" w:rsidRPr="008D0B30" w:rsidRDefault="0020656F" w:rsidP="002065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52A392" w14:textId="77777777" w:rsidR="00810EAE" w:rsidRPr="006E6555" w:rsidRDefault="00810EAE" w:rsidP="00A23FF9">
      <w:pPr>
        <w:pStyle w:val="NoSpacing"/>
        <w:rPr>
          <w:rFonts w:ascii="Arial" w:hAnsi="Arial" w:cs="Arial"/>
          <w:sz w:val="16"/>
          <w:szCs w:val="16"/>
        </w:rPr>
      </w:pPr>
    </w:p>
    <w:p w14:paraId="18D3D303" w14:textId="77777777" w:rsidR="00391AC3" w:rsidRDefault="00391AC3" w:rsidP="00E75D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4D2553D" w14:textId="77777777" w:rsidR="00391AC3" w:rsidRDefault="00391AC3" w:rsidP="00E75D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2CC12DC" w14:textId="77777777" w:rsidR="00391AC3" w:rsidRDefault="00391AC3" w:rsidP="00E75D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421F970" w14:textId="77777777" w:rsidR="00391AC3" w:rsidRDefault="00391AC3" w:rsidP="00E75D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77210C5" w14:textId="77777777" w:rsidR="00391AC3" w:rsidRDefault="00391AC3" w:rsidP="00E75D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80D8BA4" w14:textId="5A6406B4" w:rsidR="00C406C3" w:rsidRDefault="00B63C6F" w:rsidP="00E75DE3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Option 2: </w:t>
      </w:r>
      <w:r w:rsidR="0052617E">
        <w:rPr>
          <w:rFonts w:ascii="Arial" w:hAnsi="Arial" w:cs="Arial"/>
          <w:b/>
          <w:sz w:val="20"/>
          <w:szCs w:val="20"/>
        </w:rPr>
        <w:t xml:space="preserve">Graduate Certificate- </w:t>
      </w:r>
      <w:hyperlink r:id="rId11" w:tgtFrame="_blank" w:history="1">
        <w:r w:rsidR="006274DC" w:rsidRPr="006274DC">
          <w:rPr>
            <w:rStyle w:val="Hyperlink"/>
            <w:rFonts w:ascii="Arial" w:hAnsi="Arial" w:cs="Arial"/>
            <w:bCs/>
            <w:sz w:val="20"/>
            <w:szCs w:val="20"/>
          </w:rPr>
          <w:t>Business Analytics</w:t>
        </w:r>
      </w:hyperlink>
      <w:r w:rsidR="006274DC">
        <w:rPr>
          <w:rFonts w:ascii="Arial" w:hAnsi="Arial" w:cs="Arial"/>
          <w:bCs/>
          <w:sz w:val="20"/>
          <w:szCs w:val="20"/>
        </w:rPr>
        <w:t>,</w:t>
      </w:r>
      <w:r w:rsidR="006274DC" w:rsidRPr="006274DC">
        <w:rPr>
          <w:rFonts w:ascii="Arial" w:hAnsi="Arial" w:cs="Arial"/>
          <w:bCs/>
          <w:sz w:val="20"/>
          <w:szCs w:val="20"/>
        </w:rPr>
        <w:t xml:space="preserve"> Graduate Certificate</w:t>
      </w:r>
      <w:r w:rsidR="006274DC">
        <w:rPr>
          <w:rFonts w:ascii="Arial" w:hAnsi="Arial" w:cs="Arial"/>
          <w:bCs/>
          <w:sz w:val="20"/>
          <w:szCs w:val="20"/>
        </w:rPr>
        <w:t>;</w:t>
      </w:r>
      <w:r w:rsidR="006274DC" w:rsidRPr="006274DC">
        <w:rPr>
          <w:rFonts w:ascii="Arial" w:hAnsi="Arial" w:cs="Arial"/>
          <w:bCs/>
          <w:sz w:val="20"/>
          <w:szCs w:val="20"/>
        </w:rPr>
        <w:t> </w:t>
      </w:r>
      <w:hyperlink r:id="rId12" w:tgtFrame="_blank" w:history="1">
        <w:r w:rsidR="006274DC" w:rsidRPr="006274DC">
          <w:rPr>
            <w:rStyle w:val="Hyperlink"/>
            <w:rFonts w:ascii="Arial" w:hAnsi="Arial" w:cs="Arial"/>
            <w:bCs/>
            <w:sz w:val="20"/>
            <w:szCs w:val="20"/>
          </w:rPr>
          <w:t>Greenhouse Gas Accounting</w:t>
        </w:r>
      </w:hyperlink>
      <w:r w:rsidR="006274DC" w:rsidRPr="006274DC">
        <w:rPr>
          <w:rFonts w:ascii="Arial" w:hAnsi="Arial" w:cs="Arial"/>
          <w:bCs/>
          <w:sz w:val="20"/>
          <w:szCs w:val="20"/>
        </w:rPr>
        <w:t>, Graduate Certificate</w:t>
      </w:r>
      <w:r w:rsidR="006274DC">
        <w:rPr>
          <w:rFonts w:ascii="Arial" w:hAnsi="Arial" w:cs="Arial"/>
          <w:bCs/>
          <w:sz w:val="20"/>
          <w:szCs w:val="20"/>
        </w:rPr>
        <w:t>;</w:t>
      </w:r>
      <w:r w:rsidR="006274DC" w:rsidRPr="006274DC">
        <w:rPr>
          <w:rFonts w:ascii="Arial" w:hAnsi="Arial" w:cs="Arial"/>
          <w:bCs/>
          <w:sz w:val="20"/>
          <w:szCs w:val="20"/>
        </w:rPr>
        <w:t xml:space="preserve"> or the </w:t>
      </w:r>
      <w:hyperlink r:id="rId13" w:tgtFrame="_blank" w:history="1">
        <w:r w:rsidR="006274DC" w:rsidRPr="006274DC">
          <w:rPr>
            <w:rStyle w:val="Hyperlink"/>
            <w:rFonts w:ascii="Arial" w:hAnsi="Arial" w:cs="Arial"/>
            <w:bCs/>
            <w:sz w:val="20"/>
            <w:szCs w:val="20"/>
          </w:rPr>
          <w:t>Public Administration</w:t>
        </w:r>
      </w:hyperlink>
      <w:r w:rsidR="006274DC" w:rsidRPr="006274DC">
        <w:rPr>
          <w:rFonts w:ascii="Arial" w:hAnsi="Arial" w:cs="Arial"/>
          <w:bCs/>
          <w:sz w:val="20"/>
          <w:szCs w:val="20"/>
        </w:rPr>
        <w:t>, Graduate Certificate</w:t>
      </w:r>
    </w:p>
    <w:p w14:paraId="2E2EF696" w14:textId="390E1C6F" w:rsidR="006274DC" w:rsidRDefault="006274DC" w:rsidP="00E75D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Certificate: </w:t>
      </w:r>
      <w:r w:rsidRPr="008D0B3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D0B30">
        <w:rPr>
          <w:rFonts w:ascii="Arial" w:hAnsi="Arial" w:cs="Arial"/>
          <w:sz w:val="20"/>
          <w:szCs w:val="20"/>
        </w:rPr>
        <w:instrText xml:space="preserve"> FORMTEXT </w:instrText>
      </w:r>
      <w:r w:rsidRPr="008D0B30">
        <w:rPr>
          <w:rFonts w:ascii="Arial" w:hAnsi="Arial" w:cs="Arial"/>
          <w:sz w:val="20"/>
          <w:szCs w:val="20"/>
        </w:rPr>
      </w:r>
      <w:r w:rsidRPr="008D0B30">
        <w:rPr>
          <w:rFonts w:ascii="Arial" w:hAnsi="Arial" w:cs="Arial"/>
          <w:sz w:val="20"/>
          <w:szCs w:val="20"/>
        </w:rPr>
        <w:fldChar w:fldCharType="separate"/>
      </w:r>
      <w:r w:rsidRPr="008D0B30">
        <w:rPr>
          <w:rFonts w:ascii="Arial" w:hAnsi="Arial" w:cs="Arial"/>
          <w:noProof/>
          <w:sz w:val="20"/>
          <w:szCs w:val="20"/>
        </w:rPr>
        <w:t> </w:t>
      </w:r>
      <w:r w:rsidRPr="008D0B30">
        <w:rPr>
          <w:rFonts w:ascii="Arial" w:hAnsi="Arial" w:cs="Arial"/>
          <w:noProof/>
          <w:sz w:val="20"/>
          <w:szCs w:val="20"/>
        </w:rPr>
        <w:t> </w:t>
      </w:r>
      <w:r w:rsidRPr="008D0B30">
        <w:rPr>
          <w:rFonts w:ascii="Arial" w:hAnsi="Arial" w:cs="Arial"/>
          <w:noProof/>
          <w:sz w:val="20"/>
          <w:szCs w:val="20"/>
        </w:rPr>
        <w:t> </w:t>
      </w:r>
      <w:r w:rsidRPr="008D0B30">
        <w:rPr>
          <w:rFonts w:ascii="Arial" w:hAnsi="Arial" w:cs="Arial"/>
          <w:noProof/>
          <w:sz w:val="20"/>
          <w:szCs w:val="20"/>
        </w:rPr>
        <w:t> </w:t>
      </w:r>
      <w:r w:rsidRPr="008D0B30">
        <w:rPr>
          <w:rFonts w:ascii="Arial" w:hAnsi="Arial" w:cs="Arial"/>
          <w:noProof/>
          <w:sz w:val="20"/>
          <w:szCs w:val="20"/>
        </w:rPr>
        <w:t> </w:t>
      </w:r>
      <w:r w:rsidRPr="008D0B30">
        <w:rPr>
          <w:rFonts w:ascii="Arial" w:hAnsi="Arial" w:cs="Arial"/>
          <w:sz w:val="20"/>
          <w:szCs w:val="20"/>
        </w:rPr>
        <w:fldChar w:fldCharType="end"/>
      </w:r>
    </w:p>
    <w:p w14:paraId="7192092A" w14:textId="77777777" w:rsidR="00810EAE" w:rsidRPr="00810EAE" w:rsidRDefault="00810EAE" w:rsidP="00A23FF9">
      <w:pPr>
        <w:pStyle w:val="NoSpacing"/>
        <w:ind w:left="360"/>
        <w:rPr>
          <w:rFonts w:ascii="Arial" w:hAnsi="Arial" w:cs="Arial"/>
          <w:sz w:val="12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7CC294E2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0A7682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F8888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3D9F90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C345D2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FE5D36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EEB8E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DCE4E0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E945D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443E575" w14:textId="77777777" w:rsidTr="008D0B30">
        <w:trPr>
          <w:trHeight w:val="360"/>
          <w:jc w:val="center"/>
        </w:trPr>
        <w:tc>
          <w:tcPr>
            <w:tcW w:w="1035" w:type="dxa"/>
          </w:tcPr>
          <w:p w14:paraId="420716A8" w14:textId="35A2CD88" w:rsidR="008D0B30" w:rsidRPr="008D0B30" w:rsidRDefault="00391AC3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50C066B" w14:textId="41B3B478" w:rsidR="008D0B30" w:rsidRPr="00326D7B" w:rsidRDefault="00391AC3" w:rsidP="00391AC3">
            <w:pPr>
              <w:spacing w:before="60" w:after="60"/>
              <w:rPr>
                <w:rFonts w:ascii="Arial" w:hAnsi="Arial" w:cs="Arial"/>
                <w:sz w:val="14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95F36E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CAE5E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E2DD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66F074" w14:textId="15046B80" w:rsidR="008D0B30" w:rsidRPr="008D0B30" w:rsidRDefault="00391AC3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238BC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B5171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8364A3B" w14:textId="77777777" w:rsidTr="008D0B30">
        <w:trPr>
          <w:trHeight w:val="360"/>
          <w:jc w:val="center"/>
        </w:trPr>
        <w:tc>
          <w:tcPr>
            <w:tcW w:w="1035" w:type="dxa"/>
          </w:tcPr>
          <w:p w14:paraId="4BC6AF5E" w14:textId="67A8DF5F" w:rsidR="008D0B30" w:rsidRPr="008D0B30" w:rsidRDefault="00391AC3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7300827" w14:textId="40CBD41C" w:rsidR="008D0B30" w:rsidRPr="008D0B30" w:rsidRDefault="00391AC3" w:rsidP="00A0276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8B5A58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9CBC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F7A59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990CDD" w14:textId="4D4FFE34" w:rsidR="008D0B30" w:rsidRPr="008D0B30" w:rsidRDefault="00391AC3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B8F672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75407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73BB0E2" w14:textId="77777777" w:rsidTr="008D0B30">
        <w:trPr>
          <w:trHeight w:val="360"/>
          <w:jc w:val="center"/>
        </w:trPr>
        <w:tc>
          <w:tcPr>
            <w:tcW w:w="1035" w:type="dxa"/>
          </w:tcPr>
          <w:p w14:paraId="75CA73BA" w14:textId="548E22DE" w:rsidR="008D0B30" w:rsidRPr="008D0B30" w:rsidRDefault="00391AC3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60AB8F1" w14:textId="66950F0A" w:rsidR="008D0B30" w:rsidRPr="008C42E4" w:rsidRDefault="00391AC3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465C68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7ED04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08674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6F70B4" w14:textId="4588C2CA" w:rsidR="008D0B30" w:rsidRPr="008D0B30" w:rsidRDefault="00391AC3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E4375B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08D76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1AC3" w:rsidRPr="008D0B30" w14:paraId="2D21C08C" w14:textId="77777777" w:rsidTr="008D0B30">
        <w:trPr>
          <w:trHeight w:val="360"/>
          <w:jc w:val="center"/>
        </w:trPr>
        <w:tc>
          <w:tcPr>
            <w:tcW w:w="1035" w:type="dxa"/>
          </w:tcPr>
          <w:p w14:paraId="239B5158" w14:textId="6BDC72F1" w:rsidR="00391AC3" w:rsidRPr="008D0B30" w:rsidRDefault="00391AC3" w:rsidP="00391A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88C66DA" w14:textId="7F6ECD71" w:rsidR="00391AC3" w:rsidRPr="008C42E4" w:rsidRDefault="00391AC3" w:rsidP="00391A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D52706A" w14:textId="6A103FF6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AF8DB1" w14:textId="0C72B842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DB8A74" w14:textId="28136111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5B6519" w14:textId="0A7F9FA6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424BB8" w14:textId="5D1C47F1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5FB14D" w14:textId="2100E1F0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1AC3" w:rsidRPr="008D0B30" w14:paraId="530FA315" w14:textId="77777777" w:rsidTr="008D0B30">
        <w:trPr>
          <w:trHeight w:val="360"/>
          <w:jc w:val="center"/>
        </w:trPr>
        <w:tc>
          <w:tcPr>
            <w:tcW w:w="1035" w:type="dxa"/>
          </w:tcPr>
          <w:p w14:paraId="6C650381" w14:textId="03326EA8" w:rsidR="00391AC3" w:rsidRPr="008D0B30" w:rsidRDefault="00391AC3" w:rsidP="00391A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A445296" w14:textId="58CC6DF2" w:rsidR="00391AC3" w:rsidRPr="008C42E4" w:rsidRDefault="00391AC3" w:rsidP="00391A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A2145E5" w14:textId="50B14EDE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833057" w14:textId="3D2B8652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E264C1" w14:textId="49CCD24D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401036" w14:textId="51ACBDFF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4BAC81F" w14:textId="6B01BA4C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9C4BAB" w14:textId="3C54ED92" w:rsidR="00391AC3" w:rsidRPr="008D0B30" w:rsidRDefault="00391AC3" w:rsidP="00391AC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07C073" w14:textId="77777777" w:rsidR="00436877" w:rsidRPr="006274DC" w:rsidRDefault="00436877" w:rsidP="00A23FF9">
      <w:pPr>
        <w:pStyle w:val="NoSpacing"/>
        <w:rPr>
          <w:rFonts w:ascii="Arial" w:hAnsi="Arial" w:cs="Arial"/>
          <w:bCs/>
          <w:sz w:val="16"/>
          <w:szCs w:val="16"/>
        </w:rPr>
      </w:pPr>
    </w:p>
    <w:p w14:paraId="6D78FD59" w14:textId="77777777" w:rsidR="006274DC" w:rsidRPr="006274DC" w:rsidRDefault="006274DC" w:rsidP="006274DC">
      <w:pPr>
        <w:rPr>
          <w:rFonts w:ascii="Arial" w:hAnsi="Arial" w:cs="Arial"/>
          <w:bCs/>
          <w:sz w:val="20"/>
          <w:szCs w:val="20"/>
        </w:rPr>
      </w:pPr>
      <w:r w:rsidRPr="006274DC">
        <w:rPr>
          <w:rFonts w:ascii="Arial" w:hAnsi="Arial" w:cs="Arial"/>
          <w:bCs/>
          <w:sz w:val="20"/>
          <w:szCs w:val="20"/>
        </w:rPr>
        <w:t>If you have completed the </w:t>
      </w:r>
      <w:hyperlink r:id="rId14" w:tgtFrame="_blank" w:history="1">
        <w:r w:rsidRPr="006274DC">
          <w:rPr>
            <w:rStyle w:val="Hyperlink"/>
            <w:rFonts w:ascii="Arial" w:hAnsi="Arial" w:cs="Arial"/>
            <w:bCs/>
            <w:sz w:val="20"/>
            <w:szCs w:val="20"/>
          </w:rPr>
          <w:t>Business Analytics</w:t>
        </w:r>
      </w:hyperlink>
      <w:r w:rsidRPr="006274DC">
        <w:rPr>
          <w:rFonts w:ascii="Arial" w:hAnsi="Arial" w:cs="Arial"/>
          <w:bCs/>
          <w:sz w:val="20"/>
          <w:szCs w:val="20"/>
        </w:rPr>
        <w:t>, Graduate Certificate, </w:t>
      </w:r>
      <w:hyperlink r:id="rId15" w:tgtFrame="_blank" w:history="1">
        <w:r w:rsidRPr="006274DC">
          <w:rPr>
            <w:rStyle w:val="Hyperlink"/>
            <w:rFonts w:ascii="Arial" w:hAnsi="Arial" w:cs="Arial"/>
            <w:bCs/>
            <w:sz w:val="20"/>
            <w:szCs w:val="20"/>
          </w:rPr>
          <w:t>Greenhouse Gas Accounting</w:t>
        </w:r>
      </w:hyperlink>
      <w:r w:rsidRPr="006274DC">
        <w:rPr>
          <w:rFonts w:ascii="Arial" w:hAnsi="Arial" w:cs="Arial"/>
          <w:bCs/>
          <w:sz w:val="20"/>
          <w:szCs w:val="20"/>
        </w:rPr>
        <w:t>, Graduate Certificate, or the </w:t>
      </w:r>
      <w:hyperlink r:id="rId16" w:tgtFrame="_blank" w:history="1">
        <w:r w:rsidRPr="006274DC">
          <w:rPr>
            <w:rStyle w:val="Hyperlink"/>
            <w:rFonts w:ascii="Arial" w:hAnsi="Arial" w:cs="Arial"/>
            <w:bCs/>
            <w:sz w:val="20"/>
            <w:szCs w:val="20"/>
          </w:rPr>
          <w:t>Public Administration</w:t>
        </w:r>
      </w:hyperlink>
      <w:r w:rsidRPr="006274DC">
        <w:rPr>
          <w:rFonts w:ascii="Arial" w:hAnsi="Arial" w:cs="Arial"/>
          <w:bCs/>
          <w:sz w:val="20"/>
          <w:szCs w:val="20"/>
        </w:rPr>
        <w:t>, Graduate Certificate prior to enrolling in this plan, the certificate coursework may be applied to this plan.</w:t>
      </w:r>
    </w:p>
    <w:p w14:paraId="5EF229B9" w14:textId="77777777" w:rsidR="00475FF4" w:rsidRDefault="00475FF4" w:rsidP="00A23FF9">
      <w:pPr>
        <w:rPr>
          <w:rFonts w:ascii="Arial" w:hAnsi="Arial" w:cs="Arial"/>
          <w:b/>
          <w:sz w:val="20"/>
          <w:szCs w:val="20"/>
        </w:rPr>
      </w:pPr>
    </w:p>
    <w:p w14:paraId="542B6F8F" w14:textId="77777777" w:rsidR="00A23FF9" w:rsidRDefault="00A23FF9" w:rsidP="00A23FF9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163B46A" w14:textId="77777777" w:rsidR="00A23FF9" w:rsidRPr="006910D0" w:rsidRDefault="00A23FF9" w:rsidP="00A23FF9">
      <w:pPr>
        <w:rPr>
          <w:rFonts w:ascii="Arial" w:hAnsi="Arial" w:cs="Arial"/>
          <w:b/>
          <w:sz w:val="16"/>
          <w:szCs w:val="16"/>
        </w:rPr>
      </w:pPr>
    </w:p>
    <w:p w14:paraId="34388E4C" w14:textId="107ACF91" w:rsidR="00F655B6" w:rsidRDefault="00F655B6" w:rsidP="00A23FF9">
      <w:pPr>
        <w:rPr>
          <w:rFonts w:ascii="Arial" w:hAnsi="Arial" w:cs="Arial"/>
          <w:iCs/>
          <w:color w:val="000000"/>
          <w:sz w:val="20"/>
          <w:szCs w:val="20"/>
        </w:rPr>
      </w:pPr>
      <w:r w:rsidRPr="00F655B6">
        <w:rPr>
          <w:rFonts w:ascii="Arial" w:hAnsi="Arial" w:cs="Arial"/>
          <w:iCs/>
          <w:color w:val="000000"/>
          <w:sz w:val="20"/>
          <w:szCs w:val="20"/>
        </w:rPr>
        <w:t>Students must complete 24 units of formal letter-graded coursework.</w:t>
      </w:r>
    </w:p>
    <w:p w14:paraId="1D5F1B68" w14:textId="77777777" w:rsidR="00F655B6" w:rsidRPr="006910D0" w:rsidRDefault="00F655B6" w:rsidP="00A23FF9">
      <w:pPr>
        <w:rPr>
          <w:rFonts w:ascii="Arial" w:hAnsi="Arial" w:cs="Arial"/>
          <w:iCs/>
          <w:color w:val="000000"/>
          <w:sz w:val="16"/>
          <w:szCs w:val="16"/>
        </w:rPr>
      </w:pPr>
    </w:p>
    <w:p w14:paraId="090D1CD4" w14:textId="5E3F0F3D" w:rsidR="00A23FF9" w:rsidRDefault="00A23FF9" w:rsidP="00A23FF9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717AE15" w14:textId="77777777" w:rsidR="00A23FF9" w:rsidRPr="006910D0" w:rsidRDefault="00A23FF9" w:rsidP="00A23FF9">
      <w:pPr>
        <w:rPr>
          <w:rFonts w:ascii="Arial" w:hAnsi="Arial" w:cs="Arial"/>
          <w:sz w:val="16"/>
          <w:szCs w:val="16"/>
        </w:rPr>
      </w:pPr>
    </w:p>
    <w:p w14:paraId="427E36E4" w14:textId="77777777" w:rsidR="00A23FF9" w:rsidRPr="00030899" w:rsidRDefault="00A23FF9" w:rsidP="00A23FF9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F0CABCE" w14:textId="77777777" w:rsidR="00A23FF9" w:rsidRPr="006910D0" w:rsidRDefault="00A23FF9" w:rsidP="00A23FF9">
      <w:pPr>
        <w:pStyle w:val="NoSpacing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CF5DD4D" w14:textId="5F0E5662" w:rsidR="00A23FF9" w:rsidRPr="009911C7" w:rsidRDefault="00A23FF9" w:rsidP="00A23FF9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 w:rsidR="00E75DE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F05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="009911C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52590CA" w14:textId="77777777" w:rsidR="00E75DE3" w:rsidRPr="006910D0" w:rsidRDefault="00E75DE3" w:rsidP="00A23FF9">
      <w:pPr>
        <w:pStyle w:val="NoSpacing"/>
        <w:rPr>
          <w:rFonts w:ascii="Arial" w:hAnsi="Arial" w:cs="Arial"/>
          <w:b/>
          <w:iCs/>
          <w:sz w:val="16"/>
          <w:szCs w:val="16"/>
        </w:rPr>
      </w:pPr>
    </w:p>
    <w:p w14:paraId="00B397C7" w14:textId="239E9B35" w:rsidR="00A23FF9" w:rsidRPr="00E75DE3" w:rsidRDefault="00A23FF9" w:rsidP="00A23FF9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 w:rsidR="00E75DE3"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1A7543"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04D25562" w14:textId="77777777" w:rsidR="00A23FF9" w:rsidRPr="000A4E9C" w:rsidRDefault="00A23FF9" w:rsidP="00A23FF9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23FF9" w:rsidRPr="000A4E9C" w14:paraId="54AB76CA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14224AE6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2A024AB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75B47EF6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50F8F809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7A504D5A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22760180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28779A94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F71F94F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244F03" w14:textId="77777777" w:rsidR="00A23FF9" w:rsidRDefault="00A23FF9" w:rsidP="00A23FF9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FF7F2D2" w14:textId="77777777" w:rsidR="00A23FF9" w:rsidRPr="00E86B48" w:rsidRDefault="00A23FF9" w:rsidP="00A23FF9">
      <w:pPr>
        <w:pStyle w:val="NoSpacing"/>
        <w:rPr>
          <w:rFonts w:ascii="Arial" w:hAnsi="Arial" w:cs="Arial"/>
          <w:b/>
          <w:sz w:val="4"/>
          <w:szCs w:val="4"/>
        </w:rPr>
      </w:pPr>
    </w:p>
    <w:p w14:paraId="062B15C5" w14:textId="77777777" w:rsidR="00A23FF9" w:rsidRPr="000A4E9C" w:rsidRDefault="00A23FF9" w:rsidP="00A23FF9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DEED1E0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DF657C5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E91C86E" w14:textId="77777777" w:rsidR="00A23FF9" w:rsidRPr="000A4E9C" w:rsidRDefault="00A23FF9" w:rsidP="00A23FF9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0AA7D37" w14:textId="7DF44DD5" w:rsidR="008D0B30" w:rsidRPr="000A4E9C" w:rsidRDefault="00A23FF9" w:rsidP="00F05F3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8D0B30" w:rsidRPr="000A4E9C" w:rsidSect="00A23FF9">
      <w:headerReference w:type="first" r:id="rId17"/>
      <w:footerReference w:type="first" r:id="rId1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B7FF" w14:textId="77777777" w:rsidR="005979DC" w:rsidRDefault="005979DC" w:rsidP="00392B1B">
      <w:r>
        <w:separator/>
      </w:r>
    </w:p>
  </w:endnote>
  <w:endnote w:type="continuationSeparator" w:id="0">
    <w:p w14:paraId="05DEC261" w14:textId="77777777" w:rsidR="005979DC" w:rsidRDefault="005979DC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2732" w14:textId="77777777" w:rsidR="001A1FF3" w:rsidRPr="00CC1AB0" w:rsidRDefault="001A1FF3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D3A3" w14:textId="77777777" w:rsidR="005979DC" w:rsidRDefault="005979DC" w:rsidP="00392B1B">
      <w:r>
        <w:separator/>
      </w:r>
    </w:p>
  </w:footnote>
  <w:footnote w:type="continuationSeparator" w:id="0">
    <w:p w14:paraId="045CC873" w14:textId="77777777" w:rsidR="005979DC" w:rsidRDefault="005979DC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1A1FF3" w:rsidRPr="000F348A" w14:paraId="66EA5268" w14:textId="77777777" w:rsidTr="003768C2">
      <w:trPr>
        <w:jc w:val="center"/>
      </w:trPr>
      <w:tc>
        <w:tcPr>
          <w:tcW w:w="11016" w:type="dxa"/>
        </w:tcPr>
        <w:p w14:paraId="43386E3F" w14:textId="5FC6A7F9" w:rsidR="001A1FF3" w:rsidRPr="007D47A0" w:rsidRDefault="001A1FF3" w:rsidP="001A7543">
          <w:pPr>
            <w:jc w:val="center"/>
            <w:rPr>
              <w:rFonts w:ascii="Arial" w:hAnsi="Arial" w:cs="Arial"/>
              <w:sz w:val="12"/>
            </w:rPr>
          </w:pPr>
          <w:r w:rsidRPr="00810EAE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D9491E4" wp14:editId="57ADB71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6852B9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Pr="00264993">
      <w:rPr>
        <w:rFonts w:cs="Arial"/>
        <w:b/>
        <w:sz w:val="28"/>
      </w:rPr>
      <w:t>Business Administration</w:t>
    </w:r>
  </w:p>
  <w:p w14:paraId="2B3A4F1C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F9BF15" w14:textId="68FA7B1B" w:rsidR="001A1FF3" w:rsidRPr="00CC1AB0" w:rsidRDefault="001A1FF3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1432A">
      <w:rPr>
        <w:rFonts w:cs="Arial"/>
        <w:smallCaps/>
        <w:sz w:val="32"/>
      </w:rPr>
      <w:t>202</w:t>
    </w:r>
    <w:r w:rsidR="005A4C98">
      <w:rPr>
        <w:rFonts w:cs="Arial"/>
        <w:smallCaps/>
        <w:sz w:val="32"/>
      </w:rPr>
      <w:t>6-27</w:t>
    </w:r>
    <w:r w:rsidRPr="00CC1AB0">
      <w:rPr>
        <w:rFonts w:cs="Arial"/>
        <w:smallCaps/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9978236E"/>
    <w:lvl w:ilvl="0" w:tplc="444ED3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B38F0"/>
    <w:multiLevelType w:val="hybridMultilevel"/>
    <w:tmpl w:val="234A1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5442"/>
    <w:multiLevelType w:val="multilevel"/>
    <w:tmpl w:val="62C8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DF1E8B"/>
    <w:multiLevelType w:val="hybridMultilevel"/>
    <w:tmpl w:val="ECCA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9710B"/>
    <w:multiLevelType w:val="hybridMultilevel"/>
    <w:tmpl w:val="8CFE759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E0602C"/>
    <w:multiLevelType w:val="hybridMultilevel"/>
    <w:tmpl w:val="2DD4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7F843C0D"/>
    <w:multiLevelType w:val="hybridMultilevel"/>
    <w:tmpl w:val="208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59813">
    <w:abstractNumId w:val="4"/>
  </w:num>
  <w:num w:numId="2" w16cid:durableId="161357061">
    <w:abstractNumId w:val="12"/>
  </w:num>
  <w:num w:numId="3" w16cid:durableId="721905428">
    <w:abstractNumId w:val="13"/>
  </w:num>
  <w:num w:numId="4" w16cid:durableId="1538351906">
    <w:abstractNumId w:val="1"/>
  </w:num>
  <w:num w:numId="5" w16cid:durableId="1617829193">
    <w:abstractNumId w:val="2"/>
  </w:num>
  <w:num w:numId="6" w16cid:durableId="1398744234">
    <w:abstractNumId w:val="11"/>
  </w:num>
  <w:num w:numId="7" w16cid:durableId="1325934112">
    <w:abstractNumId w:val="17"/>
  </w:num>
  <w:num w:numId="8" w16cid:durableId="26224636">
    <w:abstractNumId w:val="19"/>
  </w:num>
  <w:num w:numId="9" w16cid:durableId="1350374835">
    <w:abstractNumId w:val="9"/>
  </w:num>
  <w:num w:numId="10" w16cid:durableId="286935010">
    <w:abstractNumId w:val="3"/>
  </w:num>
  <w:num w:numId="11" w16cid:durableId="598609334">
    <w:abstractNumId w:val="14"/>
  </w:num>
  <w:num w:numId="12" w16cid:durableId="1613169825">
    <w:abstractNumId w:val="0"/>
  </w:num>
  <w:num w:numId="13" w16cid:durableId="1392801523">
    <w:abstractNumId w:val="10"/>
  </w:num>
  <w:num w:numId="14" w16cid:durableId="1801144857">
    <w:abstractNumId w:val="5"/>
  </w:num>
  <w:num w:numId="15" w16cid:durableId="784273072">
    <w:abstractNumId w:val="7"/>
  </w:num>
  <w:num w:numId="16" w16cid:durableId="509297509">
    <w:abstractNumId w:val="6"/>
  </w:num>
  <w:num w:numId="17" w16cid:durableId="189536810">
    <w:abstractNumId w:val="16"/>
  </w:num>
  <w:num w:numId="18" w16cid:durableId="1961375262">
    <w:abstractNumId w:val="8"/>
  </w:num>
  <w:num w:numId="19" w16cid:durableId="2102288556">
    <w:abstractNumId w:val="20"/>
  </w:num>
  <w:num w:numId="20" w16cid:durableId="1753621077">
    <w:abstractNumId w:val="22"/>
  </w:num>
  <w:num w:numId="21" w16cid:durableId="481309839">
    <w:abstractNumId w:val="18"/>
  </w:num>
  <w:num w:numId="22" w16cid:durableId="644818119">
    <w:abstractNumId w:val="23"/>
  </w:num>
  <w:num w:numId="23" w16cid:durableId="951746394">
    <w:abstractNumId w:val="21"/>
  </w:num>
  <w:num w:numId="24" w16cid:durableId="16184860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/k8H635SOFDEpL0kVM7Bq5XyrrFxYZL+zvdBpwcFKD2imDAwwBZZ5jQt+nLdFpJxMzZROMCuSZoaRk1psfncg==" w:salt="UIP+b//H7FFBTAh1AANV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14A0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4EFE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1380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0F764F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66C3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1FF3"/>
    <w:rsid w:val="001A2445"/>
    <w:rsid w:val="001A5824"/>
    <w:rsid w:val="001A7543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1EA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7CC4"/>
    <w:rsid w:val="002034E8"/>
    <w:rsid w:val="002054BE"/>
    <w:rsid w:val="0020656F"/>
    <w:rsid w:val="00211210"/>
    <w:rsid w:val="00221395"/>
    <w:rsid w:val="002319F6"/>
    <w:rsid w:val="00237B36"/>
    <w:rsid w:val="00241F4C"/>
    <w:rsid w:val="00242ADB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4993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55E2"/>
    <w:rsid w:val="002D6A1C"/>
    <w:rsid w:val="002E22BD"/>
    <w:rsid w:val="002E3CD3"/>
    <w:rsid w:val="002E44D2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16FC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D7B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AC3"/>
    <w:rsid w:val="00392B1B"/>
    <w:rsid w:val="00393E89"/>
    <w:rsid w:val="00397E33"/>
    <w:rsid w:val="003A4389"/>
    <w:rsid w:val="003A5FCE"/>
    <w:rsid w:val="003B2076"/>
    <w:rsid w:val="003B37A6"/>
    <w:rsid w:val="003B435D"/>
    <w:rsid w:val="003C1F4A"/>
    <w:rsid w:val="003C3392"/>
    <w:rsid w:val="003C3B86"/>
    <w:rsid w:val="003C6A58"/>
    <w:rsid w:val="003D103F"/>
    <w:rsid w:val="003D22FE"/>
    <w:rsid w:val="003D25D4"/>
    <w:rsid w:val="003D3543"/>
    <w:rsid w:val="003D6787"/>
    <w:rsid w:val="003D7CA3"/>
    <w:rsid w:val="003E0B2E"/>
    <w:rsid w:val="003E0C83"/>
    <w:rsid w:val="003E229D"/>
    <w:rsid w:val="003E4682"/>
    <w:rsid w:val="003F2399"/>
    <w:rsid w:val="003F48B1"/>
    <w:rsid w:val="003F5B1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49D0"/>
    <w:rsid w:val="004355A5"/>
    <w:rsid w:val="004359D9"/>
    <w:rsid w:val="00436877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3799"/>
    <w:rsid w:val="004644F9"/>
    <w:rsid w:val="00466D1B"/>
    <w:rsid w:val="00466F40"/>
    <w:rsid w:val="004675F2"/>
    <w:rsid w:val="004678B5"/>
    <w:rsid w:val="004729CC"/>
    <w:rsid w:val="00475635"/>
    <w:rsid w:val="00475FF4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0E5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05C8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17E"/>
    <w:rsid w:val="00526BB6"/>
    <w:rsid w:val="00527657"/>
    <w:rsid w:val="00531FF5"/>
    <w:rsid w:val="005336CC"/>
    <w:rsid w:val="00535069"/>
    <w:rsid w:val="00535BC1"/>
    <w:rsid w:val="00540E11"/>
    <w:rsid w:val="005411F3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2D"/>
    <w:rsid w:val="00567877"/>
    <w:rsid w:val="0056795B"/>
    <w:rsid w:val="00572FDA"/>
    <w:rsid w:val="00576515"/>
    <w:rsid w:val="005765B1"/>
    <w:rsid w:val="0058037E"/>
    <w:rsid w:val="00581F33"/>
    <w:rsid w:val="0058606D"/>
    <w:rsid w:val="005940D4"/>
    <w:rsid w:val="00595D4E"/>
    <w:rsid w:val="005979DC"/>
    <w:rsid w:val="00597E21"/>
    <w:rsid w:val="005A0025"/>
    <w:rsid w:val="005A08E7"/>
    <w:rsid w:val="005A3D60"/>
    <w:rsid w:val="005A4B78"/>
    <w:rsid w:val="005A4C9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3B08"/>
    <w:rsid w:val="006274DC"/>
    <w:rsid w:val="0063043E"/>
    <w:rsid w:val="00631223"/>
    <w:rsid w:val="00631EA9"/>
    <w:rsid w:val="00633081"/>
    <w:rsid w:val="006343F4"/>
    <w:rsid w:val="00634D99"/>
    <w:rsid w:val="00637858"/>
    <w:rsid w:val="00641998"/>
    <w:rsid w:val="006449DC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0D0"/>
    <w:rsid w:val="00691876"/>
    <w:rsid w:val="00691975"/>
    <w:rsid w:val="00692583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3EF8"/>
    <w:rsid w:val="006D4BF7"/>
    <w:rsid w:val="006D51F6"/>
    <w:rsid w:val="006E6555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5B9C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4F65"/>
    <w:rsid w:val="00756307"/>
    <w:rsid w:val="00756905"/>
    <w:rsid w:val="007570E6"/>
    <w:rsid w:val="00757ED0"/>
    <w:rsid w:val="007619A1"/>
    <w:rsid w:val="00762CF7"/>
    <w:rsid w:val="007635F3"/>
    <w:rsid w:val="00763673"/>
    <w:rsid w:val="00765C9F"/>
    <w:rsid w:val="007705EE"/>
    <w:rsid w:val="00772230"/>
    <w:rsid w:val="007857E6"/>
    <w:rsid w:val="00791736"/>
    <w:rsid w:val="007921F4"/>
    <w:rsid w:val="00792DA1"/>
    <w:rsid w:val="00796DD0"/>
    <w:rsid w:val="007A37AB"/>
    <w:rsid w:val="007A7047"/>
    <w:rsid w:val="007B15BC"/>
    <w:rsid w:val="007B16AF"/>
    <w:rsid w:val="007B342B"/>
    <w:rsid w:val="007B41FE"/>
    <w:rsid w:val="007B437E"/>
    <w:rsid w:val="007B50BC"/>
    <w:rsid w:val="007B54BA"/>
    <w:rsid w:val="007C00B3"/>
    <w:rsid w:val="007C4463"/>
    <w:rsid w:val="007C45B0"/>
    <w:rsid w:val="007C5C0A"/>
    <w:rsid w:val="007D413F"/>
    <w:rsid w:val="007D47A0"/>
    <w:rsid w:val="007D5360"/>
    <w:rsid w:val="007E0513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DF2"/>
    <w:rsid w:val="007F72ED"/>
    <w:rsid w:val="008005BC"/>
    <w:rsid w:val="0080062F"/>
    <w:rsid w:val="00801640"/>
    <w:rsid w:val="00801857"/>
    <w:rsid w:val="00804257"/>
    <w:rsid w:val="00804CB5"/>
    <w:rsid w:val="00807B4B"/>
    <w:rsid w:val="008104C4"/>
    <w:rsid w:val="00810EAE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1CD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2E4"/>
    <w:rsid w:val="008C4908"/>
    <w:rsid w:val="008C56F1"/>
    <w:rsid w:val="008D0B30"/>
    <w:rsid w:val="008D430A"/>
    <w:rsid w:val="008D769F"/>
    <w:rsid w:val="008E192A"/>
    <w:rsid w:val="008E226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0F77"/>
    <w:rsid w:val="0092233D"/>
    <w:rsid w:val="00923144"/>
    <w:rsid w:val="00923CA9"/>
    <w:rsid w:val="0092472B"/>
    <w:rsid w:val="00924964"/>
    <w:rsid w:val="0092687A"/>
    <w:rsid w:val="009275AA"/>
    <w:rsid w:val="0093175D"/>
    <w:rsid w:val="00931BE7"/>
    <w:rsid w:val="00932DCC"/>
    <w:rsid w:val="009340E6"/>
    <w:rsid w:val="00936599"/>
    <w:rsid w:val="0094448D"/>
    <w:rsid w:val="00945826"/>
    <w:rsid w:val="0095129D"/>
    <w:rsid w:val="00956224"/>
    <w:rsid w:val="00961E6B"/>
    <w:rsid w:val="00963E83"/>
    <w:rsid w:val="00965484"/>
    <w:rsid w:val="00967E33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1C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5F93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276F"/>
    <w:rsid w:val="00A07F82"/>
    <w:rsid w:val="00A10571"/>
    <w:rsid w:val="00A13CF3"/>
    <w:rsid w:val="00A1565C"/>
    <w:rsid w:val="00A16952"/>
    <w:rsid w:val="00A17155"/>
    <w:rsid w:val="00A20F5D"/>
    <w:rsid w:val="00A2386B"/>
    <w:rsid w:val="00A23E15"/>
    <w:rsid w:val="00A23FF9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E45"/>
    <w:rsid w:val="00A82F51"/>
    <w:rsid w:val="00A84E7A"/>
    <w:rsid w:val="00A851CF"/>
    <w:rsid w:val="00A85E95"/>
    <w:rsid w:val="00A928F7"/>
    <w:rsid w:val="00A94D91"/>
    <w:rsid w:val="00AA0249"/>
    <w:rsid w:val="00AA067D"/>
    <w:rsid w:val="00AA1F25"/>
    <w:rsid w:val="00AA2FCC"/>
    <w:rsid w:val="00AA469D"/>
    <w:rsid w:val="00AA5D96"/>
    <w:rsid w:val="00AA6CC5"/>
    <w:rsid w:val="00AB037E"/>
    <w:rsid w:val="00AB3820"/>
    <w:rsid w:val="00AB4FF9"/>
    <w:rsid w:val="00AC15CD"/>
    <w:rsid w:val="00AC400B"/>
    <w:rsid w:val="00AC43A8"/>
    <w:rsid w:val="00AC46DA"/>
    <w:rsid w:val="00AC4D2B"/>
    <w:rsid w:val="00AC6BD4"/>
    <w:rsid w:val="00AD1E0C"/>
    <w:rsid w:val="00AD2E35"/>
    <w:rsid w:val="00AD3366"/>
    <w:rsid w:val="00AD6900"/>
    <w:rsid w:val="00AD6AC8"/>
    <w:rsid w:val="00AD6D60"/>
    <w:rsid w:val="00AE0474"/>
    <w:rsid w:val="00AE65DF"/>
    <w:rsid w:val="00AE6661"/>
    <w:rsid w:val="00AF05A9"/>
    <w:rsid w:val="00AF74C1"/>
    <w:rsid w:val="00B07D9E"/>
    <w:rsid w:val="00B13EAA"/>
    <w:rsid w:val="00B1432A"/>
    <w:rsid w:val="00B17B41"/>
    <w:rsid w:val="00B24A44"/>
    <w:rsid w:val="00B25B9C"/>
    <w:rsid w:val="00B31B4F"/>
    <w:rsid w:val="00B337F3"/>
    <w:rsid w:val="00B42CC7"/>
    <w:rsid w:val="00B44145"/>
    <w:rsid w:val="00B44AE5"/>
    <w:rsid w:val="00B46147"/>
    <w:rsid w:val="00B52371"/>
    <w:rsid w:val="00B54C68"/>
    <w:rsid w:val="00B5617E"/>
    <w:rsid w:val="00B5703F"/>
    <w:rsid w:val="00B61831"/>
    <w:rsid w:val="00B62DF2"/>
    <w:rsid w:val="00B63C6F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4AAE"/>
    <w:rsid w:val="00BC5875"/>
    <w:rsid w:val="00BC6B36"/>
    <w:rsid w:val="00BC6CA5"/>
    <w:rsid w:val="00BD023A"/>
    <w:rsid w:val="00BD0EB3"/>
    <w:rsid w:val="00BD2D6A"/>
    <w:rsid w:val="00BD393E"/>
    <w:rsid w:val="00BD45D6"/>
    <w:rsid w:val="00BD6682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4C89"/>
    <w:rsid w:val="00C06541"/>
    <w:rsid w:val="00C07726"/>
    <w:rsid w:val="00C10ADF"/>
    <w:rsid w:val="00C141E1"/>
    <w:rsid w:val="00C15CF6"/>
    <w:rsid w:val="00C1771B"/>
    <w:rsid w:val="00C2287E"/>
    <w:rsid w:val="00C27BB7"/>
    <w:rsid w:val="00C31072"/>
    <w:rsid w:val="00C320E2"/>
    <w:rsid w:val="00C3575F"/>
    <w:rsid w:val="00C37808"/>
    <w:rsid w:val="00C406C3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5F46"/>
    <w:rsid w:val="00C76988"/>
    <w:rsid w:val="00C76CD7"/>
    <w:rsid w:val="00C808AE"/>
    <w:rsid w:val="00C80943"/>
    <w:rsid w:val="00C86D2B"/>
    <w:rsid w:val="00C87E65"/>
    <w:rsid w:val="00C90EC3"/>
    <w:rsid w:val="00C9117C"/>
    <w:rsid w:val="00C9255D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349"/>
    <w:rsid w:val="00CC241D"/>
    <w:rsid w:val="00CC7C8E"/>
    <w:rsid w:val="00CD165E"/>
    <w:rsid w:val="00CD63DE"/>
    <w:rsid w:val="00CE553E"/>
    <w:rsid w:val="00CE583E"/>
    <w:rsid w:val="00CE6008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14"/>
    <w:rsid w:val="00D170AA"/>
    <w:rsid w:val="00D17830"/>
    <w:rsid w:val="00D248FD"/>
    <w:rsid w:val="00D24C57"/>
    <w:rsid w:val="00D2729C"/>
    <w:rsid w:val="00D3042A"/>
    <w:rsid w:val="00D323E0"/>
    <w:rsid w:val="00D34856"/>
    <w:rsid w:val="00D3559B"/>
    <w:rsid w:val="00D370FB"/>
    <w:rsid w:val="00D377E1"/>
    <w:rsid w:val="00D41536"/>
    <w:rsid w:val="00D42D73"/>
    <w:rsid w:val="00D438C5"/>
    <w:rsid w:val="00D44AA1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86F4A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A6488"/>
    <w:rsid w:val="00DB0B75"/>
    <w:rsid w:val="00DB1222"/>
    <w:rsid w:val="00DB7C0F"/>
    <w:rsid w:val="00DC010B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06CE"/>
    <w:rsid w:val="00DE4917"/>
    <w:rsid w:val="00DE4D37"/>
    <w:rsid w:val="00DE77CC"/>
    <w:rsid w:val="00DF18AA"/>
    <w:rsid w:val="00DF334B"/>
    <w:rsid w:val="00DF419A"/>
    <w:rsid w:val="00DF48AA"/>
    <w:rsid w:val="00DF4EB8"/>
    <w:rsid w:val="00DF7C2D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78AB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068D"/>
    <w:rsid w:val="00E65055"/>
    <w:rsid w:val="00E65498"/>
    <w:rsid w:val="00E6741A"/>
    <w:rsid w:val="00E70BC4"/>
    <w:rsid w:val="00E71629"/>
    <w:rsid w:val="00E740DC"/>
    <w:rsid w:val="00E75DE3"/>
    <w:rsid w:val="00E80DB8"/>
    <w:rsid w:val="00E83C03"/>
    <w:rsid w:val="00E86B48"/>
    <w:rsid w:val="00E90604"/>
    <w:rsid w:val="00E91383"/>
    <w:rsid w:val="00E95278"/>
    <w:rsid w:val="00E95D07"/>
    <w:rsid w:val="00EA25CC"/>
    <w:rsid w:val="00EA3244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2461"/>
    <w:rsid w:val="00EE43D0"/>
    <w:rsid w:val="00EE7743"/>
    <w:rsid w:val="00F01529"/>
    <w:rsid w:val="00F02D94"/>
    <w:rsid w:val="00F02DD7"/>
    <w:rsid w:val="00F038B2"/>
    <w:rsid w:val="00F05F36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5210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5B6"/>
    <w:rsid w:val="00F65E66"/>
    <w:rsid w:val="00F66632"/>
    <w:rsid w:val="00F66AA0"/>
    <w:rsid w:val="00F670E8"/>
    <w:rsid w:val="00F67F4C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C7697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7E2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31343"/>
  <w15:docId w15:val="{A9D9B26D-EC48-4847-B780-ADB54B8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3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3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3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3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3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3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3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3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3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D0B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274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.nau.edu/Catalog/details?plan=PMGTCT&amp;catalogYear=262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nau.edu/Catalog/details?plan=GHGAGCT&amp;catalogYear=262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.nau.edu/Catalog/details?plan=PMGTCT&amp;catalogYear=26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nau.edu/Catalog/details?plan=BAGCT&amp;catalogYear=262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talog.nau.edu/Catalog/details?plan=GHGAGCT&amp;catalogYear=262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nau.edu/Catalog/details?plan=BAGCT&amp;catalogYear=26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4169-20CC-4C4A-8309-952F3785D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4079C-931E-4D79-B3BD-AFB199ACB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B1F90-3DA3-459E-B17C-4DBCE731C4A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52ee2c55-fe4d-4fbc-b03a-21e1d5342ee0"/>
    <ds:schemaRef ds:uri="5a67763d-5cab-485d-a9ad-9fc9652770bf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D8C7A2-4CC3-4CB5-B476-69E4D8C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60</cp:revision>
  <cp:lastPrinted>2014-02-28T16:01:00Z</cp:lastPrinted>
  <dcterms:created xsi:type="dcterms:W3CDTF">2023-06-10T22:58:00Z</dcterms:created>
  <dcterms:modified xsi:type="dcterms:W3CDTF">2026-05-14T21:07:00Z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