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8851CD" w:rsidRPr="000F348A" w14:paraId="20CA7571" w14:textId="77777777" w:rsidTr="003C30F1">
        <w:trPr>
          <w:jc w:val="center"/>
        </w:trPr>
        <w:tc>
          <w:tcPr>
            <w:tcW w:w="11016" w:type="dxa"/>
          </w:tcPr>
          <w:p w14:paraId="5A12DD8E" w14:textId="77777777" w:rsidR="008851CD" w:rsidRPr="007D47A0" w:rsidRDefault="008851CD" w:rsidP="008851CD">
            <w:pPr>
              <w:rPr>
                <w:rFonts w:ascii="Arial" w:hAnsi="Arial" w:cs="Arial"/>
                <w:sz w:val="12"/>
              </w:rPr>
            </w:pPr>
          </w:p>
        </w:tc>
      </w:tr>
    </w:tbl>
    <w:p w14:paraId="71DEDF49" w14:textId="26D1CB0B" w:rsidR="008851CD" w:rsidRPr="00CE553E" w:rsidRDefault="008D0B30" w:rsidP="001C71EA">
      <w:pPr>
        <w:pStyle w:val="NoSpacing"/>
        <w:tabs>
          <w:tab w:val="left" w:pos="4260"/>
        </w:tabs>
        <w:spacing w:before="100" w:line="276" w:lineRule="auto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STUDENT INFORMATION</w:t>
      </w:r>
      <w:r w:rsidR="008851CD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8D0B30" w:rsidRPr="008D0B30" w14:paraId="029C04E4" w14:textId="77777777" w:rsidTr="008D0B30">
        <w:trPr>
          <w:trHeight w:hRule="exact" w:val="432"/>
        </w:trPr>
        <w:tc>
          <w:tcPr>
            <w:tcW w:w="5454" w:type="dxa"/>
          </w:tcPr>
          <w:p w14:paraId="79AA5541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16958F02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D0B30" w:rsidRPr="008D0B30" w14:paraId="276FA279" w14:textId="77777777" w:rsidTr="008D0B30">
        <w:trPr>
          <w:trHeight w:hRule="exact" w:val="432"/>
        </w:trPr>
        <w:tc>
          <w:tcPr>
            <w:tcW w:w="5454" w:type="dxa"/>
          </w:tcPr>
          <w:p w14:paraId="3674450B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258982E7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58515B06" w14:textId="77777777" w:rsidTr="008D0B30">
        <w:trPr>
          <w:trHeight w:hRule="exact" w:val="432"/>
        </w:trPr>
        <w:tc>
          <w:tcPr>
            <w:tcW w:w="5454" w:type="dxa"/>
          </w:tcPr>
          <w:p w14:paraId="00B8CB89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4C64F680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D0B30" w:rsidRPr="008D0B30" w14:paraId="0B7F2DF5" w14:textId="77777777" w:rsidTr="008D0B30">
        <w:trPr>
          <w:trHeight w:hRule="exact" w:val="432"/>
        </w:trPr>
        <w:tc>
          <w:tcPr>
            <w:tcW w:w="5454" w:type="dxa"/>
          </w:tcPr>
          <w:p w14:paraId="441DE845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4A6478E8" w14:textId="67E76893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A23FF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</w:tbl>
    <w:p w14:paraId="1D093649" w14:textId="77777777" w:rsidR="00A23FF9" w:rsidRPr="001C71EA" w:rsidRDefault="00A23FF9" w:rsidP="00A23FF9">
      <w:pPr>
        <w:rPr>
          <w:sz w:val="10"/>
          <w:szCs w:val="10"/>
        </w:rPr>
      </w:pPr>
    </w:p>
    <w:p w14:paraId="2912C308" w14:textId="0599DA31" w:rsidR="008D0B30" w:rsidRDefault="008D0B30" w:rsidP="00A23FF9">
      <w:pPr>
        <w:pStyle w:val="Heading1"/>
        <w:numPr>
          <w:ilvl w:val="0"/>
          <w:numId w:val="21"/>
        </w:numPr>
        <w:tabs>
          <w:tab w:val="left" w:pos="180"/>
        </w:tabs>
        <w:spacing w:before="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8D0B30">
        <w:rPr>
          <w:rFonts w:ascii="Arial" w:hAnsi="Arial" w:cs="Arial"/>
          <w:b/>
          <w:color w:val="auto"/>
          <w:sz w:val="20"/>
          <w:szCs w:val="20"/>
        </w:rPr>
        <w:t>Core Courses (</w:t>
      </w:r>
      <w:r w:rsidR="00B1432A">
        <w:rPr>
          <w:rFonts w:ascii="Arial" w:hAnsi="Arial" w:cs="Arial"/>
          <w:b/>
          <w:color w:val="auto"/>
          <w:sz w:val="20"/>
          <w:szCs w:val="20"/>
        </w:rPr>
        <w:t>21</w:t>
      </w:r>
      <w:r w:rsidR="00C3628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D0B30">
        <w:rPr>
          <w:rFonts w:ascii="Arial" w:hAnsi="Arial" w:cs="Arial"/>
          <w:b/>
          <w:color w:val="auto"/>
          <w:sz w:val="20"/>
          <w:szCs w:val="20"/>
        </w:rPr>
        <w:t xml:space="preserve">units required): </w:t>
      </w:r>
    </w:p>
    <w:p w14:paraId="4FD0D821" w14:textId="45894FDD" w:rsidR="00810EAE" w:rsidRPr="00A0276F" w:rsidRDefault="00B1432A" w:rsidP="00A23FF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A0276F">
        <w:rPr>
          <w:rFonts w:ascii="Arial" w:hAnsi="Arial" w:cs="Arial"/>
          <w:sz w:val="20"/>
          <w:szCs w:val="20"/>
        </w:rPr>
        <w:t xml:space="preserve">BA 587, BA 610, BA 650, BA 652, BA 653, BA 654, BA 657, BA 659, BA 660 (21 </w:t>
      </w:r>
      <w:r w:rsidR="00A23FF9" w:rsidRPr="00A0276F">
        <w:rPr>
          <w:rFonts w:ascii="Arial" w:hAnsi="Arial" w:cs="Arial"/>
          <w:sz w:val="20"/>
          <w:szCs w:val="20"/>
        </w:rPr>
        <w:t>units)</w:t>
      </w:r>
    </w:p>
    <w:p w14:paraId="142FFC4D" w14:textId="77777777" w:rsidR="00F05F36" w:rsidRPr="001A7543" w:rsidRDefault="00F05F36" w:rsidP="00A23FF9">
      <w:pPr>
        <w:pStyle w:val="ListParagraph"/>
        <w:rPr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190"/>
        <w:gridCol w:w="1471"/>
        <w:gridCol w:w="1117"/>
        <w:gridCol w:w="964"/>
        <w:gridCol w:w="964"/>
        <w:gridCol w:w="967"/>
        <w:gridCol w:w="994"/>
      </w:tblGrid>
      <w:tr w:rsidR="008D0B30" w:rsidRPr="008D0B30" w14:paraId="17B72340" w14:textId="77777777" w:rsidTr="00A23FF9">
        <w:trPr>
          <w:jc w:val="center"/>
        </w:trPr>
        <w:tc>
          <w:tcPr>
            <w:tcW w:w="1035" w:type="dxa"/>
            <w:shd w:val="clear" w:color="auto" w:fill="BFBFBF"/>
          </w:tcPr>
          <w:p w14:paraId="1A005C1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190" w:type="dxa"/>
            <w:shd w:val="clear" w:color="auto" w:fill="BFBFBF"/>
          </w:tcPr>
          <w:p w14:paraId="1ADA43CA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71" w:type="dxa"/>
            <w:shd w:val="clear" w:color="auto" w:fill="BFBFBF"/>
          </w:tcPr>
          <w:p w14:paraId="426756E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17DB07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DE68E5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0EF1DF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05D19F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EBB04E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E852000" w14:textId="77777777" w:rsidTr="00A23FF9">
        <w:trPr>
          <w:trHeight w:val="360"/>
          <w:jc w:val="center"/>
        </w:trPr>
        <w:tc>
          <w:tcPr>
            <w:tcW w:w="1035" w:type="dxa"/>
          </w:tcPr>
          <w:p w14:paraId="67D01D4C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587</w:t>
            </w:r>
          </w:p>
        </w:tc>
        <w:tc>
          <w:tcPr>
            <w:tcW w:w="3190" w:type="dxa"/>
          </w:tcPr>
          <w:p w14:paraId="3600DEA7" w14:textId="77777777" w:rsidR="008D0B30" w:rsidRPr="00C9255D" w:rsidRDefault="008D0B30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Professional Development</w:t>
            </w:r>
          </w:p>
        </w:tc>
        <w:tc>
          <w:tcPr>
            <w:tcW w:w="1471" w:type="dxa"/>
            <w:vAlign w:val="center"/>
          </w:tcPr>
          <w:p w14:paraId="5A6A71AD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97DEDA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4D2558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9E53C5" w14:textId="68977C0E" w:rsidR="008D0B30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C008C40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114B5E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76B2B700" w14:textId="77777777" w:rsidTr="00A23FF9">
        <w:trPr>
          <w:trHeight w:val="360"/>
          <w:jc w:val="center"/>
        </w:trPr>
        <w:tc>
          <w:tcPr>
            <w:tcW w:w="1035" w:type="dxa"/>
          </w:tcPr>
          <w:p w14:paraId="26FA7862" w14:textId="2FF8CEF3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610</w:t>
            </w:r>
          </w:p>
        </w:tc>
        <w:tc>
          <w:tcPr>
            <w:tcW w:w="3190" w:type="dxa"/>
          </w:tcPr>
          <w:p w14:paraId="71E91560" w14:textId="15AC3ED9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Personal Branding, Systems Thinking and Self Awareness</w:t>
            </w:r>
          </w:p>
        </w:tc>
        <w:tc>
          <w:tcPr>
            <w:tcW w:w="1471" w:type="dxa"/>
            <w:vAlign w:val="center"/>
          </w:tcPr>
          <w:p w14:paraId="15E5F28C" w14:textId="436DAB32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96A347" w14:textId="614D6DB6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029A07" w14:textId="7276C312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DC0A6F" w14:textId="24901309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8922F5" w14:textId="4A857D8D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0EFAA7" w14:textId="7E2E6BA0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7CF3BF20" w14:textId="77777777" w:rsidTr="00A23FF9">
        <w:trPr>
          <w:trHeight w:val="360"/>
          <w:jc w:val="center"/>
        </w:trPr>
        <w:tc>
          <w:tcPr>
            <w:tcW w:w="1035" w:type="dxa"/>
          </w:tcPr>
          <w:p w14:paraId="34298B73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650</w:t>
            </w:r>
          </w:p>
        </w:tc>
        <w:tc>
          <w:tcPr>
            <w:tcW w:w="3190" w:type="dxa"/>
          </w:tcPr>
          <w:p w14:paraId="38D78063" w14:textId="77777777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Systems, Orientation, and Training</w:t>
            </w:r>
          </w:p>
        </w:tc>
        <w:tc>
          <w:tcPr>
            <w:tcW w:w="1471" w:type="dxa"/>
            <w:vAlign w:val="center"/>
          </w:tcPr>
          <w:p w14:paraId="3E6525FD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6F3473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3BFBF0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3D100F" w14:textId="460F0E1A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39E028B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D441F9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2B99140C" w14:textId="77777777" w:rsidTr="00A23FF9">
        <w:trPr>
          <w:trHeight w:val="422"/>
          <w:jc w:val="center"/>
        </w:trPr>
        <w:tc>
          <w:tcPr>
            <w:tcW w:w="1035" w:type="dxa"/>
          </w:tcPr>
          <w:p w14:paraId="51E3E950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652</w:t>
            </w:r>
          </w:p>
        </w:tc>
        <w:tc>
          <w:tcPr>
            <w:tcW w:w="3190" w:type="dxa"/>
          </w:tcPr>
          <w:p w14:paraId="2F7A7469" w14:textId="77777777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Managing People and Processes</w:t>
            </w:r>
          </w:p>
        </w:tc>
        <w:tc>
          <w:tcPr>
            <w:tcW w:w="1471" w:type="dxa"/>
            <w:vAlign w:val="center"/>
          </w:tcPr>
          <w:p w14:paraId="07D0AB8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B51032D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F3CAD6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B94664" w14:textId="7C0E55F1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ACE2B3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5CC25C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45C727EA" w14:textId="77777777" w:rsidTr="00A23FF9">
        <w:trPr>
          <w:trHeight w:val="360"/>
          <w:jc w:val="center"/>
        </w:trPr>
        <w:tc>
          <w:tcPr>
            <w:tcW w:w="1035" w:type="dxa"/>
          </w:tcPr>
          <w:p w14:paraId="2AA2D4EC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653</w:t>
            </w:r>
          </w:p>
        </w:tc>
        <w:tc>
          <w:tcPr>
            <w:tcW w:w="3190" w:type="dxa"/>
          </w:tcPr>
          <w:p w14:paraId="43CF1CEE" w14:textId="77777777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Individuals, Teams, and Careers</w:t>
            </w:r>
          </w:p>
        </w:tc>
        <w:tc>
          <w:tcPr>
            <w:tcW w:w="1471" w:type="dxa"/>
            <w:vAlign w:val="center"/>
          </w:tcPr>
          <w:p w14:paraId="7B959CF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B3AD03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011A8A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6400CA" w14:textId="2AD000A0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797F2B5B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AF4A6E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3C0FF6FD" w14:textId="77777777" w:rsidTr="00A23FF9">
        <w:trPr>
          <w:trHeight w:val="360"/>
          <w:jc w:val="center"/>
        </w:trPr>
        <w:tc>
          <w:tcPr>
            <w:tcW w:w="1035" w:type="dxa"/>
          </w:tcPr>
          <w:p w14:paraId="04532091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654</w:t>
            </w:r>
          </w:p>
        </w:tc>
        <w:tc>
          <w:tcPr>
            <w:tcW w:w="3190" w:type="dxa"/>
          </w:tcPr>
          <w:p w14:paraId="04150504" w14:textId="77777777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Managerial Decision-Making</w:t>
            </w:r>
          </w:p>
        </w:tc>
        <w:tc>
          <w:tcPr>
            <w:tcW w:w="1471" w:type="dxa"/>
            <w:vAlign w:val="center"/>
          </w:tcPr>
          <w:p w14:paraId="356E0F9E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59FDD5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6BC1A0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EFEA85" w14:textId="1BE12028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04D08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C08735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171191F6" w14:textId="77777777" w:rsidTr="00A23FF9">
        <w:trPr>
          <w:trHeight w:val="360"/>
          <w:jc w:val="center"/>
        </w:trPr>
        <w:tc>
          <w:tcPr>
            <w:tcW w:w="1035" w:type="dxa"/>
          </w:tcPr>
          <w:p w14:paraId="71EAFF8D" w14:textId="671A06C2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657</w:t>
            </w:r>
          </w:p>
        </w:tc>
        <w:tc>
          <w:tcPr>
            <w:tcW w:w="3190" w:type="dxa"/>
          </w:tcPr>
          <w:p w14:paraId="5F5AB776" w14:textId="69F367AD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Strategic Marketing Management</w:t>
            </w:r>
          </w:p>
        </w:tc>
        <w:tc>
          <w:tcPr>
            <w:tcW w:w="1471" w:type="dxa"/>
            <w:vAlign w:val="center"/>
          </w:tcPr>
          <w:p w14:paraId="363D11CB" w14:textId="60D47D6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17" w:type="dxa"/>
            <w:vAlign w:val="center"/>
          </w:tcPr>
          <w:p w14:paraId="5FE0701C" w14:textId="0D27383C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64" w:type="dxa"/>
            <w:vAlign w:val="center"/>
          </w:tcPr>
          <w:p w14:paraId="4039DA6F" w14:textId="611D168C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64" w:type="dxa"/>
            <w:vAlign w:val="center"/>
          </w:tcPr>
          <w:p w14:paraId="067D9C42" w14:textId="303E418C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E051D7" w14:textId="27E0869B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94" w:type="dxa"/>
            <w:vAlign w:val="center"/>
          </w:tcPr>
          <w:p w14:paraId="07B071FC" w14:textId="54755243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1432A" w:rsidRPr="008D0B30" w14:paraId="187BF7C3" w14:textId="77777777" w:rsidTr="00A23FF9">
        <w:trPr>
          <w:trHeight w:val="360"/>
          <w:jc w:val="center"/>
        </w:trPr>
        <w:tc>
          <w:tcPr>
            <w:tcW w:w="1035" w:type="dxa"/>
          </w:tcPr>
          <w:p w14:paraId="4B830FC4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659</w:t>
            </w:r>
          </w:p>
        </w:tc>
        <w:tc>
          <w:tcPr>
            <w:tcW w:w="3190" w:type="dxa"/>
          </w:tcPr>
          <w:p w14:paraId="7E00B375" w14:textId="77777777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Strategy and Leadership</w:t>
            </w:r>
          </w:p>
          <w:p w14:paraId="53546276" w14:textId="77777777" w:rsidR="001766C3" w:rsidRPr="00CE6008" w:rsidRDefault="00B1432A" w:rsidP="00C9255D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 xml:space="preserve">Pre-req: BA 650 and BA 653 </w:t>
            </w:r>
          </w:p>
          <w:p w14:paraId="7BF186DD" w14:textId="2A427A23" w:rsidR="00B1432A" w:rsidRPr="00C9255D" w:rsidRDefault="00B1432A" w:rsidP="00C9255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>Co-req: BA 654</w:t>
            </w:r>
          </w:p>
        </w:tc>
        <w:tc>
          <w:tcPr>
            <w:tcW w:w="1471" w:type="dxa"/>
            <w:vAlign w:val="center"/>
          </w:tcPr>
          <w:p w14:paraId="7BCFB3C2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A3013D5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75C40B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EEC8E4" w14:textId="4DBA0063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C9DA613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F8F92D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1781D63E" w14:textId="77777777" w:rsidTr="00A23FF9">
        <w:trPr>
          <w:trHeight w:val="377"/>
          <w:jc w:val="center"/>
        </w:trPr>
        <w:tc>
          <w:tcPr>
            <w:tcW w:w="1035" w:type="dxa"/>
          </w:tcPr>
          <w:p w14:paraId="5DB8A78C" w14:textId="199B2D8A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660</w:t>
            </w:r>
          </w:p>
        </w:tc>
        <w:tc>
          <w:tcPr>
            <w:tcW w:w="3190" w:type="dxa"/>
          </w:tcPr>
          <w:p w14:paraId="100092F5" w14:textId="77F7A3F3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 xml:space="preserve">Financial Analysis and Decision Making </w:t>
            </w:r>
          </w:p>
        </w:tc>
        <w:tc>
          <w:tcPr>
            <w:tcW w:w="1471" w:type="dxa"/>
            <w:vAlign w:val="center"/>
          </w:tcPr>
          <w:p w14:paraId="0112867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BD4551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191634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75D622" w14:textId="67E832E5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AA498F6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78D0191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23EF89" w14:textId="77777777" w:rsidR="00B1432A" w:rsidRPr="001A7543" w:rsidRDefault="00B1432A" w:rsidP="00A23FF9">
      <w:pPr>
        <w:pStyle w:val="ListParagraph"/>
        <w:rPr>
          <w:sz w:val="10"/>
          <w:szCs w:val="10"/>
        </w:rPr>
      </w:pPr>
    </w:p>
    <w:p w14:paraId="63D83F4D" w14:textId="77777777" w:rsidR="00715B9C" w:rsidRPr="00715B9C" w:rsidRDefault="00715B9C" w:rsidP="00A23FF9">
      <w:pPr>
        <w:pStyle w:val="NoSpacing"/>
        <w:rPr>
          <w:rFonts w:ascii="Arial" w:hAnsi="Arial" w:cs="Arial"/>
          <w:sz w:val="20"/>
          <w:szCs w:val="20"/>
        </w:rPr>
      </w:pPr>
    </w:p>
    <w:p w14:paraId="3164B879" w14:textId="4FADB5DB" w:rsidR="003F5B18" w:rsidRPr="001C71EA" w:rsidRDefault="008D0B30" w:rsidP="001C71EA">
      <w:pPr>
        <w:pStyle w:val="NoSpacing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I</w:t>
      </w:r>
      <w:r w:rsidR="00E378AB">
        <w:rPr>
          <w:rFonts w:ascii="Arial" w:hAnsi="Arial" w:cs="Arial"/>
          <w:b/>
          <w:sz w:val="20"/>
          <w:szCs w:val="20"/>
        </w:rPr>
        <w:t>I. Concentration Requirements (</w:t>
      </w:r>
      <w:r w:rsidR="00B1432A">
        <w:rPr>
          <w:rFonts w:ascii="Arial" w:hAnsi="Arial" w:cs="Arial"/>
          <w:b/>
          <w:sz w:val="20"/>
          <w:szCs w:val="20"/>
        </w:rPr>
        <w:t>9</w:t>
      </w:r>
      <w:r w:rsidRPr="008D0B30">
        <w:rPr>
          <w:rFonts w:ascii="Arial" w:hAnsi="Arial" w:cs="Arial"/>
          <w:b/>
          <w:sz w:val="20"/>
          <w:szCs w:val="20"/>
        </w:rPr>
        <w:t xml:space="preserve"> units required): </w:t>
      </w:r>
      <w:r w:rsidRPr="008D0B30">
        <w:rPr>
          <w:rFonts w:ascii="Arial" w:hAnsi="Arial" w:cs="Arial"/>
          <w:sz w:val="20"/>
          <w:szCs w:val="20"/>
        </w:rPr>
        <w:t>Choose</w:t>
      </w:r>
      <w:r w:rsidR="00E75DE3">
        <w:rPr>
          <w:rFonts w:ascii="Arial" w:hAnsi="Arial" w:cs="Arial"/>
          <w:sz w:val="20"/>
          <w:szCs w:val="20"/>
        </w:rPr>
        <w:t xml:space="preserve"> from</w:t>
      </w:r>
      <w:r w:rsidRPr="008D0B30">
        <w:rPr>
          <w:rFonts w:ascii="Arial" w:hAnsi="Arial" w:cs="Arial"/>
          <w:sz w:val="20"/>
          <w:szCs w:val="20"/>
        </w:rPr>
        <w:t xml:space="preserve"> Accounting</w:t>
      </w:r>
      <w:r w:rsidR="00B1432A">
        <w:rPr>
          <w:rFonts w:ascii="Arial" w:hAnsi="Arial" w:cs="Arial"/>
          <w:sz w:val="20"/>
          <w:szCs w:val="20"/>
        </w:rPr>
        <w:t>,</w:t>
      </w:r>
      <w:r w:rsidRPr="008D0B30">
        <w:rPr>
          <w:rFonts w:ascii="Arial" w:hAnsi="Arial" w:cs="Arial"/>
          <w:sz w:val="20"/>
          <w:szCs w:val="20"/>
        </w:rPr>
        <w:t xml:space="preserve"> Applied Management</w:t>
      </w:r>
      <w:r w:rsidR="00B1432A">
        <w:rPr>
          <w:rFonts w:ascii="Arial" w:hAnsi="Arial" w:cs="Arial"/>
          <w:sz w:val="20"/>
          <w:szCs w:val="20"/>
        </w:rPr>
        <w:t>, or Custom</w:t>
      </w:r>
      <w:r w:rsidRPr="008D0B30">
        <w:rPr>
          <w:rFonts w:ascii="Arial" w:hAnsi="Arial" w:cs="Arial"/>
          <w:sz w:val="20"/>
          <w:szCs w:val="20"/>
        </w:rPr>
        <w:t>.</w:t>
      </w:r>
    </w:p>
    <w:p w14:paraId="795BF922" w14:textId="77777777" w:rsidR="003F5B18" w:rsidRPr="00F05F36" w:rsidRDefault="003F5B18" w:rsidP="00A23FF9">
      <w:pPr>
        <w:pStyle w:val="NoSpacing"/>
        <w:rPr>
          <w:rFonts w:ascii="Arial" w:hAnsi="Arial" w:cs="Arial"/>
          <w:sz w:val="10"/>
          <w:szCs w:val="10"/>
        </w:rPr>
      </w:pPr>
    </w:p>
    <w:p w14:paraId="55A154F2" w14:textId="4506BB3D" w:rsidR="00A23E15" w:rsidRPr="001A7543" w:rsidRDefault="00B63C6F" w:rsidP="001A754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1: </w:t>
      </w:r>
      <w:r w:rsidR="008D0B30" w:rsidRPr="008D0B30">
        <w:rPr>
          <w:rFonts w:ascii="Arial" w:hAnsi="Arial" w:cs="Arial"/>
          <w:b/>
          <w:sz w:val="20"/>
          <w:szCs w:val="20"/>
        </w:rPr>
        <w:t xml:space="preserve">Accounting Concentration </w:t>
      </w:r>
      <w:r w:rsidR="00D24C57">
        <w:rPr>
          <w:rFonts w:ascii="Arial" w:hAnsi="Arial" w:cs="Arial"/>
          <w:b/>
          <w:sz w:val="20"/>
          <w:szCs w:val="20"/>
        </w:rPr>
        <w:t>(</w:t>
      </w:r>
      <w:r w:rsidR="00B1432A">
        <w:rPr>
          <w:rFonts w:ascii="Arial" w:hAnsi="Arial" w:cs="Arial"/>
          <w:b/>
          <w:sz w:val="20"/>
          <w:szCs w:val="20"/>
        </w:rPr>
        <w:t>MBA</w:t>
      </w:r>
      <w:r w:rsidR="00D24C57">
        <w:rPr>
          <w:rFonts w:ascii="Arial" w:hAnsi="Arial" w:cs="Arial"/>
          <w:b/>
          <w:sz w:val="20"/>
          <w:szCs w:val="20"/>
        </w:rPr>
        <w:t>-</w:t>
      </w:r>
      <w:r w:rsidR="00B1432A">
        <w:rPr>
          <w:rFonts w:ascii="Arial" w:hAnsi="Arial" w:cs="Arial"/>
          <w:b/>
          <w:sz w:val="20"/>
          <w:szCs w:val="20"/>
        </w:rPr>
        <w:t>ACC</w:t>
      </w:r>
      <w:r w:rsidR="00D24C57">
        <w:rPr>
          <w:rFonts w:ascii="Arial" w:hAnsi="Arial" w:cs="Arial"/>
          <w:b/>
          <w:sz w:val="20"/>
          <w:szCs w:val="20"/>
        </w:rPr>
        <w:t>)</w:t>
      </w:r>
      <w:r w:rsidR="001A7543">
        <w:rPr>
          <w:rFonts w:ascii="Arial" w:hAnsi="Arial" w:cs="Arial"/>
          <w:b/>
          <w:sz w:val="20"/>
          <w:szCs w:val="20"/>
        </w:rPr>
        <w:t xml:space="preserve"> - </w:t>
      </w:r>
      <w:r w:rsidR="00A23E15" w:rsidRPr="00A23E15">
        <w:rPr>
          <w:rFonts w:ascii="Arial" w:hAnsi="Arial" w:cs="Arial"/>
          <w:bCs/>
          <w:sz w:val="20"/>
          <w:szCs w:val="20"/>
        </w:rPr>
        <w:t>Prepares students to receive necessary hours for the CPA exam.</w:t>
      </w:r>
    </w:p>
    <w:p w14:paraId="50022685" w14:textId="77777777" w:rsidR="00F05F36" w:rsidRPr="00A23FF9" w:rsidRDefault="00F05F36" w:rsidP="00A23FF9">
      <w:pPr>
        <w:pStyle w:val="NoSpacing"/>
        <w:ind w:left="36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14FE0004" w14:textId="77777777" w:rsidTr="008D0B30">
        <w:trPr>
          <w:jc w:val="center"/>
        </w:trPr>
        <w:tc>
          <w:tcPr>
            <w:tcW w:w="1035" w:type="dxa"/>
            <w:shd w:val="clear" w:color="auto" w:fill="BFBFBF"/>
          </w:tcPr>
          <w:p w14:paraId="371DF63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37A907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004F6D3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97DF57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03D9C0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697D0A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92C3FC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19890F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A58AB01" w14:textId="77777777" w:rsidTr="008D0B30">
        <w:trPr>
          <w:trHeight w:val="360"/>
          <w:jc w:val="center"/>
        </w:trPr>
        <w:tc>
          <w:tcPr>
            <w:tcW w:w="1035" w:type="dxa"/>
          </w:tcPr>
          <w:p w14:paraId="6F535A57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ACC 570</w:t>
            </w:r>
          </w:p>
        </w:tc>
        <w:tc>
          <w:tcPr>
            <w:tcW w:w="3200" w:type="dxa"/>
            <w:vAlign w:val="center"/>
          </w:tcPr>
          <w:p w14:paraId="64D5B43E" w14:textId="6383953E" w:rsidR="008D0B30" w:rsidRPr="008D0B30" w:rsidRDefault="008104C4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Taxation of Business Entities</w:t>
            </w:r>
          </w:p>
        </w:tc>
        <w:tc>
          <w:tcPr>
            <w:tcW w:w="1461" w:type="dxa"/>
            <w:vAlign w:val="center"/>
          </w:tcPr>
          <w:p w14:paraId="7570A07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CC9BF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D077A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8C6EC8" w14:textId="4ECDC7E2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082D25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CB110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40FBC9D9" w14:textId="77777777" w:rsidTr="008D0B30">
        <w:trPr>
          <w:trHeight w:val="360"/>
          <w:jc w:val="center"/>
        </w:trPr>
        <w:tc>
          <w:tcPr>
            <w:tcW w:w="1035" w:type="dxa"/>
          </w:tcPr>
          <w:p w14:paraId="16A53C6D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ACC 580</w:t>
            </w:r>
          </w:p>
        </w:tc>
        <w:tc>
          <w:tcPr>
            <w:tcW w:w="3200" w:type="dxa"/>
            <w:vAlign w:val="center"/>
          </w:tcPr>
          <w:p w14:paraId="5094C20F" w14:textId="7CD7D929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Advanced Auditing</w:t>
            </w:r>
          </w:p>
        </w:tc>
        <w:tc>
          <w:tcPr>
            <w:tcW w:w="1461" w:type="dxa"/>
            <w:vAlign w:val="center"/>
          </w:tcPr>
          <w:p w14:paraId="75E5A6B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38CE1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45F5B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F0F06F" w14:textId="310BAF7D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044A29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1DA97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CF5151F" w14:textId="77777777" w:rsidTr="008D0B30">
        <w:trPr>
          <w:trHeight w:val="360"/>
          <w:jc w:val="center"/>
        </w:trPr>
        <w:tc>
          <w:tcPr>
            <w:tcW w:w="1035" w:type="dxa"/>
          </w:tcPr>
          <w:p w14:paraId="167B4E78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ACC 590</w:t>
            </w:r>
          </w:p>
        </w:tc>
        <w:tc>
          <w:tcPr>
            <w:tcW w:w="3200" w:type="dxa"/>
            <w:vAlign w:val="center"/>
          </w:tcPr>
          <w:p w14:paraId="66C8BBDC" w14:textId="6E343DD4" w:rsidR="008D0B30" w:rsidRPr="008D0B30" w:rsidRDefault="003016FC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Issues in Financial Reporting</w:t>
            </w:r>
          </w:p>
        </w:tc>
        <w:tc>
          <w:tcPr>
            <w:tcW w:w="1461" w:type="dxa"/>
            <w:vAlign w:val="center"/>
          </w:tcPr>
          <w:p w14:paraId="3DDBE494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DCCCB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A594B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471854" w14:textId="56D0EAA8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7D454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D78A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52A392" w14:textId="77777777" w:rsidR="00810EAE" w:rsidRPr="006E6555" w:rsidRDefault="00810EAE" w:rsidP="00A23FF9">
      <w:pPr>
        <w:pStyle w:val="NoSpacing"/>
        <w:rPr>
          <w:rFonts w:ascii="Arial" w:hAnsi="Arial" w:cs="Arial"/>
          <w:sz w:val="16"/>
          <w:szCs w:val="16"/>
        </w:rPr>
      </w:pPr>
    </w:p>
    <w:p w14:paraId="65D7081A" w14:textId="77777777" w:rsidR="00C3628A" w:rsidRDefault="00C3628A" w:rsidP="00E75D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80D8BA4" w14:textId="1C9A485E" w:rsidR="00C406C3" w:rsidRDefault="00B63C6F" w:rsidP="00E75D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Option 2: </w:t>
      </w:r>
      <w:r w:rsidR="008D0B30" w:rsidRPr="008D0B30">
        <w:rPr>
          <w:rFonts w:ascii="Arial" w:hAnsi="Arial" w:cs="Arial"/>
          <w:b/>
          <w:sz w:val="20"/>
          <w:szCs w:val="20"/>
        </w:rPr>
        <w:t>Applied Management Concentration</w:t>
      </w:r>
      <w:r w:rsidR="00B1432A">
        <w:rPr>
          <w:rFonts w:ascii="Arial" w:hAnsi="Arial" w:cs="Arial"/>
          <w:b/>
          <w:sz w:val="20"/>
          <w:szCs w:val="20"/>
        </w:rPr>
        <w:t xml:space="preserve"> </w:t>
      </w:r>
      <w:r w:rsidR="00D24C57">
        <w:rPr>
          <w:rFonts w:ascii="Arial" w:hAnsi="Arial" w:cs="Arial"/>
          <w:b/>
          <w:sz w:val="20"/>
          <w:szCs w:val="20"/>
        </w:rPr>
        <w:t>(MBA)</w:t>
      </w:r>
      <w:r w:rsidR="00E75DE3">
        <w:rPr>
          <w:rFonts w:ascii="Arial" w:hAnsi="Arial" w:cs="Arial"/>
          <w:b/>
          <w:sz w:val="20"/>
          <w:szCs w:val="20"/>
        </w:rPr>
        <w:t xml:space="preserve"> - </w:t>
      </w:r>
      <w:r w:rsidR="00C406C3" w:rsidRPr="00C406C3">
        <w:rPr>
          <w:rFonts w:ascii="Arial" w:hAnsi="Arial" w:cs="Arial"/>
          <w:bCs/>
          <w:sz w:val="20"/>
          <w:szCs w:val="20"/>
        </w:rPr>
        <w:t>Provides learning and hands-on experience that enables students to enter the workforce with an advanced skill</w:t>
      </w:r>
      <w:r w:rsidR="00D86F4A">
        <w:rPr>
          <w:rFonts w:ascii="Arial" w:hAnsi="Arial" w:cs="Arial"/>
          <w:bCs/>
          <w:sz w:val="20"/>
          <w:szCs w:val="20"/>
        </w:rPr>
        <w:t xml:space="preserve"> </w:t>
      </w:r>
      <w:r w:rsidR="00C406C3" w:rsidRPr="00C406C3">
        <w:rPr>
          <w:rFonts w:ascii="Arial" w:hAnsi="Arial" w:cs="Arial"/>
          <w:bCs/>
          <w:sz w:val="20"/>
          <w:szCs w:val="20"/>
        </w:rPr>
        <w:t>set.</w:t>
      </w:r>
    </w:p>
    <w:p w14:paraId="7192092A" w14:textId="77777777" w:rsidR="00810EAE" w:rsidRPr="00810EAE" w:rsidRDefault="00810EAE" w:rsidP="00A23FF9">
      <w:pPr>
        <w:pStyle w:val="NoSpacing"/>
        <w:ind w:left="360"/>
        <w:rPr>
          <w:rFonts w:ascii="Arial" w:hAnsi="Arial" w:cs="Arial"/>
          <w:sz w:val="12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7CC294E2" w14:textId="77777777" w:rsidTr="008D0B30">
        <w:trPr>
          <w:jc w:val="center"/>
        </w:trPr>
        <w:tc>
          <w:tcPr>
            <w:tcW w:w="1035" w:type="dxa"/>
            <w:shd w:val="clear" w:color="auto" w:fill="BFBFBF"/>
          </w:tcPr>
          <w:p w14:paraId="0A7682E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F88881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3D9F90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C345D23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FE5D36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EEB8EB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DCE4E0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E945D0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443E575" w14:textId="77777777" w:rsidTr="008D0B30">
        <w:trPr>
          <w:trHeight w:val="360"/>
          <w:jc w:val="center"/>
        </w:trPr>
        <w:tc>
          <w:tcPr>
            <w:tcW w:w="1035" w:type="dxa"/>
          </w:tcPr>
          <w:p w14:paraId="420716A8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BA 641</w:t>
            </w:r>
          </w:p>
        </w:tc>
        <w:tc>
          <w:tcPr>
            <w:tcW w:w="3200" w:type="dxa"/>
            <w:vAlign w:val="center"/>
          </w:tcPr>
          <w:p w14:paraId="24FD0ED6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Business Consulting Skills</w:t>
            </w:r>
          </w:p>
          <w:p w14:paraId="1B2EFF7C" w14:textId="77777777" w:rsidR="008D0B30" w:rsidRPr="00CE6008" w:rsidRDefault="008D0B30" w:rsidP="00A0276F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>Pre-req: BA 587, BA 650, and BA 653</w:t>
            </w:r>
          </w:p>
          <w:p w14:paraId="750C066B" w14:textId="77777777" w:rsidR="008D0B30" w:rsidRPr="00326D7B" w:rsidRDefault="008D0B30" w:rsidP="00A0276F">
            <w:pPr>
              <w:spacing w:before="60" w:after="60"/>
              <w:rPr>
                <w:rFonts w:ascii="Arial" w:hAnsi="Arial" w:cs="Arial"/>
                <w:sz w:val="14"/>
                <w:szCs w:val="20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>Co-req: BA 642 and BA 654</w:t>
            </w:r>
          </w:p>
        </w:tc>
        <w:tc>
          <w:tcPr>
            <w:tcW w:w="1461" w:type="dxa"/>
            <w:vAlign w:val="center"/>
          </w:tcPr>
          <w:p w14:paraId="695F36E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CAE5E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E2DDE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66F074" w14:textId="1BC5AC81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238BC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B5171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8364A3B" w14:textId="77777777" w:rsidTr="008D0B30">
        <w:trPr>
          <w:trHeight w:val="360"/>
          <w:jc w:val="center"/>
        </w:trPr>
        <w:tc>
          <w:tcPr>
            <w:tcW w:w="1035" w:type="dxa"/>
          </w:tcPr>
          <w:p w14:paraId="4BC6AF5E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BA 642</w:t>
            </w:r>
          </w:p>
        </w:tc>
        <w:tc>
          <w:tcPr>
            <w:tcW w:w="3200" w:type="dxa"/>
            <w:vAlign w:val="center"/>
          </w:tcPr>
          <w:p w14:paraId="20427846" w14:textId="5E4891E1" w:rsidR="008D0B30" w:rsidRPr="008D0B30" w:rsidRDefault="00F2521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Analytics</w:t>
            </w:r>
          </w:p>
          <w:p w14:paraId="310CE814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8D0B30">
              <w:rPr>
                <w:rFonts w:ascii="Arial" w:hAnsi="Arial" w:cs="Arial"/>
                <w:i/>
                <w:sz w:val="16"/>
                <w:szCs w:val="20"/>
              </w:rPr>
              <w:t>Pre-req: BA 587, BA 650, and BA 653</w:t>
            </w:r>
          </w:p>
          <w:p w14:paraId="57300827" w14:textId="4D4BD887" w:rsidR="008D0B30" w:rsidRPr="008D0B30" w:rsidRDefault="00EE2461" w:rsidP="00A0276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 xml:space="preserve">Pre- or </w:t>
            </w:r>
            <w:r w:rsidR="008D0B30" w:rsidRPr="008D0B30">
              <w:rPr>
                <w:rFonts w:ascii="Arial" w:hAnsi="Arial" w:cs="Arial"/>
                <w:i/>
                <w:sz w:val="16"/>
                <w:szCs w:val="20"/>
              </w:rPr>
              <w:t>Co-req: BA 654 and BA 659</w:t>
            </w:r>
          </w:p>
        </w:tc>
        <w:tc>
          <w:tcPr>
            <w:tcW w:w="1461" w:type="dxa"/>
            <w:vAlign w:val="center"/>
          </w:tcPr>
          <w:p w14:paraId="68B5A58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9CBC7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F7A59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990CDD" w14:textId="488A35DF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8F672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75407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73BB0E2" w14:textId="77777777" w:rsidTr="008D0B30">
        <w:trPr>
          <w:trHeight w:val="360"/>
          <w:jc w:val="center"/>
        </w:trPr>
        <w:tc>
          <w:tcPr>
            <w:tcW w:w="1035" w:type="dxa"/>
          </w:tcPr>
          <w:p w14:paraId="75CA73BA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BA 643</w:t>
            </w:r>
          </w:p>
        </w:tc>
        <w:tc>
          <w:tcPr>
            <w:tcW w:w="3200" w:type="dxa"/>
            <w:vAlign w:val="center"/>
          </w:tcPr>
          <w:p w14:paraId="460AB8F1" w14:textId="30F24845" w:rsidR="008D0B30" w:rsidRPr="008C42E4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Business Consulting Practicum</w:t>
            </w:r>
          </w:p>
        </w:tc>
        <w:tc>
          <w:tcPr>
            <w:tcW w:w="1461" w:type="dxa"/>
            <w:vAlign w:val="center"/>
          </w:tcPr>
          <w:p w14:paraId="2465C68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F7ED04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08674A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6F70B4" w14:textId="6467CEF5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E4375B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08D76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07C073" w14:textId="77777777" w:rsidR="00436877" w:rsidRPr="006E6555" w:rsidRDefault="00436877" w:rsidP="00A23FF9">
      <w:pPr>
        <w:pStyle w:val="NoSpacing"/>
        <w:rPr>
          <w:rFonts w:ascii="Arial" w:hAnsi="Arial" w:cs="Arial"/>
          <w:b/>
          <w:sz w:val="16"/>
          <w:szCs w:val="16"/>
        </w:rPr>
      </w:pPr>
    </w:p>
    <w:p w14:paraId="5B6EBB77" w14:textId="4D1D1CFC" w:rsidR="008D0B30" w:rsidRPr="00E75DE3" w:rsidRDefault="00B63C6F" w:rsidP="00E75D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3: </w:t>
      </w:r>
      <w:r w:rsidR="00436877">
        <w:rPr>
          <w:rFonts w:ascii="Arial" w:hAnsi="Arial" w:cs="Arial"/>
          <w:b/>
          <w:sz w:val="20"/>
          <w:szCs w:val="20"/>
        </w:rPr>
        <w:t>Custom Concentration</w:t>
      </w:r>
      <w:r w:rsidR="00E75DE3">
        <w:rPr>
          <w:rFonts w:ascii="Arial" w:hAnsi="Arial" w:cs="Arial"/>
          <w:b/>
          <w:sz w:val="20"/>
          <w:szCs w:val="20"/>
        </w:rPr>
        <w:t xml:space="preserve"> - </w:t>
      </w:r>
      <w:r w:rsidR="00436877" w:rsidRPr="00436877">
        <w:rPr>
          <w:rFonts w:ascii="Arial" w:hAnsi="Arial" w:cs="Arial"/>
          <w:sz w:val="20"/>
          <w:szCs w:val="20"/>
        </w:rPr>
        <w:t>In consultation with your advisor, select</w:t>
      </w:r>
      <w:r w:rsidR="007F5DF2">
        <w:rPr>
          <w:rFonts w:ascii="Arial" w:hAnsi="Arial" w:cs="Arial"/>
          <w:sz w:val="20"/>
          <w:szCs w:val="20"/>
        </w:rPr>
        <w:t xml:space="preserve"> 9 units of</w:t>
      </w:r>
      <w:r w:rsidR="00436877" w:rsidRPr="00436877">
        <w:rPr>
          <w:rFonts w:ascii="Arial" w:hAnsi="Arial" w:cs="Arial"/>
          <w:sz w:val="20"/>
          <w:szCs w:val="20"/>
        </w:rPr>
        <w:t xml:space="preserve"> electives that support your chosen field of study.</w:t>
      </w:r>
    </w:p>
    <w:p w14:paraId="421AAD35" w14:textId="77777777" w:rsidR="00810EAE" w:rsidRPr="00436877" w:rsidRDefault="00810EAE" w:rsidP="00A23FF9">
      <w:pPr>
        <w:pStyle w:val="NoSpacing"/>
        <w:rPr>
          <w:rFonts w:ascii="Arial" w:hAnsi="Arial" w:cs="Arial"/>
          <w:sz w:val="1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23616FA3" w14:textId="77777777" w:rsidTr="00436877">
        <w:trPr>
          <w:jc w:val="center"/>
        </w:trPr>
        <w:tc>
          <w:tcPr>
            <w:tcW w:w="1035" w:type="dxa"/>
            <w:shd w:val="clear" w:color="auto" w:fill="BFBFBF"/>
          </w:tcPr>
          <w:p w14:paraId="1473A71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3DDF93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5AEA75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856B82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1E4950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936F38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C2A74A4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3C97A3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626A3811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6C047EC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3808BD6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8147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ACE3C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AC4FB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7C1A3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F079DC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3CD2A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46AFD834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1FF5D77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558C528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99054D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13969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86156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DF0AAE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D90B2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8DA99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DF2" w:rsidRPr="008D0B30" w14:paraId="1A41FDCF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220FC9EF" w14:textId="24C7E84C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2C294EA" w14:textId="24276C33" w:rsidR="007F5DF2" w:rsidRPr="008D0B30" w:rsidRDefault="007F5DF2" w:rsidP="007F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DD7AC9A" w14:textId="176EAA09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055063" w14:textId="0B7DD604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E9A189" w14:textId="75881A83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E6C7C2" w14:textId="016E033D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8A1FCB" w14:textId="747EE125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F258B6" w14:textId="42904C2B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EF229B9" w14:textId="77777777" w:rsidR="00475FF4" w:rsidRDefault="00475FF4" w:rsidP="00A23FF9">
      <w:pPr>
        <w:rPr>
          <w:rFonts w:ascii="Arial" w:hAnsi="Arial" w:cs="Arial"/>
          <w:b/>
          <w:sz w:val="20"/>
          <w:szCs w:val="20"/>
        </w:rPr>
      </w:pPr>
    </w:p>
    <w:p w14:paraId="542B6F8F" w14:textId="77777777" w:rsidR="00A23FF9" w:rsidRDefault="00A23FF9" w:rsidP="00A23FF9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2163B46A" w14:textId="77777777" w:rsidR="00A23FF9" w:rsidRPr="006910D0" w:rsidRDefault="00A23FF9" w:rsidP="00A23FF9">
      <w:pPr>
        <w:rPr>
          <w:rFonts w:ascii="Arial" w:hAnsi="Arial" w:cs="Arial"/>
          <w:b/>
          <w:sz w:val="16"/>
          <w:szCs w:val="16"/>
        </w:rPr>
      </w:pPr>
    </w:p>
    <w:p w14:paraId="34388E4C" w14:textId="107ACF91" w:rsidR="00F655B6" w:rsidRDefault="00F655B6" w:rsidP="00A23FF9">
      <w:pPr>
        <w:rPr>
          <w:rFonts w:ascii="Arial" w:hAnsi="Arial" w:cs="Arial"/>
          <w:iCs/>
          <w:color w:val="000000"/>
          <w:sz w:val="20"/>
          <w:szCs w:val="20"/>
        </w:rPr>
      </w:pPr>
      <w:r w:rsidRPr="00F655B6">
        <w:rPr>
          <w:rFonts w:ascii="Arial" w:hAnsi="Arial" w:cs="Arial"/>
          <w:iCs/>
          <w:color w:val="000000"/>
          <w:sz w:val="20"/>
          <w:szCs w:val="20"/>
        </w:rPr>
        <w:t>Students must complete 24 units of formal letter-graded coursework.</w:t>
      </w:r>
    </w:p>
    <w:p w14:paraId="1D5F1B68" w14:textId="77777777" w:rsidR="00F655B6" w:rsidRPr="006910D0" w:rsidRDefault="00F655B6" w:rsidP="00A23FF9">
      <w:pPr>
        <w:rPr>
          <w:rFonts w:ascii="Arial" w:hAnsi="Arial" w:cs="Arial"/>
          <w:iCs/>
          <w:color w:val="000000"/>
          <w:sz w:val="16"/>
          <w:szCs w:val="16"/>
        </w:rPr>
      </w:pPr>
    </w:p>
    <w:p w14:paraId="090D1CD4" w14:textId="5E3F0F3D" w:rsidR="00A23FF9" w:rsidRDefault="00A23FF9" w:rsidP="00A23FF9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717AE15" w14:textId="77777777" w:rsidR="00A23FF9" w:rsidRPr="006910D0" w:rsidRDefault="00A23FF9" w:rsidP="00A23FF9">
      <w:pPr>
        <w:rPr>
          <w:rFonts w:ascii="Arial" w:hAnsi="Arial" w:cs="Arial"/>
          <w:sz w:val="16"/>
          <w:szCs w:val="16"/>
        </w:rPr>
      </w:pPr>
    </w:p>
    <w:p w14:paraId="427E36E4" w14:textId="77777777" w:rsidR="00A23FF9" w:rsidRPr="00030899" w:rsidRDefault="00A23FF9" w:rsidP="00A23FF9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F0CABCE" w14:textId="77777777" w:rsidR="00A23FF9" w:rsidRPr="006910D0" w:rsidRDefault="00A23FF9" w:rsidP="00A23FF9">
      <w:pPr>
        <w:pStyle w:val="NoSpacing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CF5DD4D" w14:textId="5F0E5662" w:rsidR="00A23FF9" w:rsidRPr="009911C7" w:rsidRDefault="00A23FF9" w:rsidP="00A23FF9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 w:rsidR="00E75DE3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 w:rsidR="00F05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 w:rsidR="009911C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52590CA" w14:textId="77777777" w:rsidR="00E75DE3" w:rsidRPr="006910D0" w:rsidRDefault="00E75DE3" w:rsidP="00A23FF9">
      <w:pPr>
        <w:pStyle w:val="NoSpacing"/>
        <w:rPr>
          <w:rFonts w:ascii="Arial" w:hAnsi="Arial" w:cs="Arial"/>
          <w:b/>
          <w:iCs/>
          <w:sz w:val="16"/>
          <w:szCs w:val="16"/>
        </w:rPr>
      </w:pPr>
    </w:p>
    <w:p w14:paraId="00B397C7" w14:textId="239E9B35" w:rsidR="00A23FF9" w:rsidRPr="00E75DE3" w:rsidRDefault="00A23FF9" w:rsidP="00A23FF9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 w:rsidR="00E75DE3"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1A7543"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04D25562" w14:textId="77777777" w:rsidR="00A23FF9" w:rsidRPr="000A4E9C" w:rsidRDefault="00A23FF9" w:rsidP="00A23FF9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A23FF9" w:rsidRPr="000A4E9C" w14:paraId="54AB76CA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14224AE6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02A024AB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9" w:rsidRPr="000A4E9C" w14:paraId="75B47EF6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50F8F809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7A504D5A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9" w:rsidRPr="000A4E9C" w14:paraId="22760180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28779A94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0F71F94F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244F03" w14:textId="77777777" w:rsidR="00A23FF9" w:rsidRDefault="00A23FF9" w:rsidP="00A23FF9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FF7F2D2" w14:textId="77777777" w:rsidR="00A23FF9" w:rsidRPr="00E86B48" w:rsidRDefault="00A23FF9" w:rsidP="00A23FF9">
      <w:pPr>
        <w:pStyle w:val="NoSpacing"/>
        <w:rPr>
          <w:rFonts w:ascii="Arial" w:hAnsi="Arial" w:cs="Arial"/>
          <w:b/>
          <w:sz w:val="4"/>
          <w:szCs w:val="4"/>
        </w:rPr>
      </w:pPr>
    </w:p>
    <w:p w14:paraId="062B15C5" w14:textId="77777777" w:rsidR="00A23FF9" w:rsidRPr="000A4E9C" w:rsidRDefault="00A23FF9" w:rsidP="00A23FF9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3DEED1E0" w14:textId="77777777" w:rsidR="00A23FF9" w:rsidRPr="000A4E9C" w:rsidRDefault="00A23FF9" w:rsidP="00A23FF9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DF657C5" w14:textId="77777777" w:rsidR="00A23FF9" w:rsidRPr="000A4E9C" w:rsidRDefault="00A23FF9" w:rsidP="00A23FF9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E91C86E" w14:textId="77777777" w:rsidR="00A23FF9" w:rsidRPr="000A4E9C" w:rsidRDefault="00A23FF9" w:rsidP="00A23FF9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0AA7D37" w14:textId="7DF44DD5" w:rsidR="008D0B30" w:rsidRPr="000A4E9C" w:rsidRDefault="00A23FF9" w:rsidP="00F05F36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8D0B30" w:rsidRPr="000A4E9C" w:rsidSect="00A23FF9"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B7FF" w14:textId="77777777" w:rsidR="005979DC" w:rsidRDefault="005979DC" w:rsidP="00392B1B">
      <w:r>
        <w:separator/>
      </w:r>
    </w:p>
  </w:endnote>
  <w:endnote w:type="continuationSeparator" w:id="0">
    <w:p w14:paraId="05DEC261" w14:textId="77777777" w:rsidR="005979DC" w:rsidRDefault="005979DC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2732" w14:textId="77777777" w:rsidR="001A1FF3" w:rsidRPr="00CC1AB0" w:rsidRDefault="001A1FF3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D3A3" w14:textId="77777777" w:rsidR="005979DC" w:rsidRDefault="005979DC" w:rsidP="00392B1B">
      <w:r>
        <w:separator/>
      </w:r>
    </w:p>
  </w:footnote>
  <w:footnote w:type="continuationSeparator" w:id="0">
    <w:p w14:paraId="045CC873" w14:textId="77777777" w:rsidR="005979DC" w:rsidRDefault="005979DC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1A1FF3" w:rsidRPr="000F348A" w14:paraId="66EA5268" w14:textId="77777777" w:rsidTr="003768C2">
      <w:trPr>
        <w:jc w:val="center"/>
      </w:trPr>
      <w:tc>
        <w:tcPr>
          <w:tcW w:w="11016" w:type="dxa"/>
        </w:tcPr>
        <w:p w14:paraId="43386E3F" w14:textId="5FC6A7F9" w:rsidR="001A1FF3" w:rsidRPr="007D47A0" w:rsidRDefault="001A1FF3" w:rsidP="001A7543">
          <w:pPr>
            <w:jc w:val="center"/>
            <w:rPr>
              <w:rFonts w:ascii="Arial" w:hAnsi="Arial" w:cs="Arial"/>
              <w:sz w:val="12"/>
            </w:rPr>
          </w:pPr>
          <w:r w:rsidRPr="00810EAE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D9491E4" wp14:editId="57ADB710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6852B9" w14:textId="77777777" w:rsidR="001A1FF3" w:rsidRDefault="001A1FF3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Pr="00264993">
      <w:rPr>
        <w:rFonts w:cs="Arial"/>
        <w:b/>
        <w:sz w:val="28"/>
      </w:rPr>
      <w:t>Business Administration</w:t>
    </w:r>
  </w:p>
  <w:p w14:paraId="530FDE71" w14:textId="5552E350" w:rsidR="00732284" w:rsidRPr="00CC1AB0" w:rsidRDefault="00732284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Flagstaff Campus</w:t>
    </w:r>
  </w:p>
  <w:p w14:paraId="2B3A4F1C" w14:textId="77777777" w:rsidR="001A1FF3" w:rsidRPr="00CC1AB0" w:rsidRDefault="001A1FF3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W.A. Franke College of Business</w:t>
    </w:r>
  </w:p>
  <w:p w14:paraId="76F9BF15" w14:textId="68FA7B1B" w:rsidR="001A1FF3" w:rsidRPr="00CC1AB0" w:rsidRDefault="001A1FF3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B1432A">
      <w:rPr>
        <w:rFonts w:cs="Arial"/>
        <w:smallCaps/>
        <w:sz w:val="32"/>
      </w:rPr>
      <w:t>202</w:t>
    </w:r>
    <w:r w:rsidR="005A4C98">
      <w:rPr>
        <w:rFonts w:cs="Arial"/>
        <w:smallCaps/>
        <w:sz w:val="32"/>
      </w:rPr>
      <w:t>6-27</w:t>
    </w:r>
    <w:r w:rsidRPr="00CC1AB0">
      <w:rPr>
        <w:rFonts w:cs="Arial"/>
        <w:smallCaps/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9978236E"/>
    <w:lvl w:ilvl="0" w:tplc="444ED3E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B38F0"/>
    <w:multiLevelType w:val="hybridMultilevel"/>
    <w:tmpl w:val="234A1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F1E8B"/>
    <w:multiLevelType w:val="hybridMultilevel"/>
    <w:tmpl w:val="ECCA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9710B"/>
    <w:multiLevelType w:val="hybridMultilevel"/>
    <w:tmpl w:val="8CFE759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E0602C"/>
    <w:multiLevelType w:val="hybridMultilevel"/>
    <w:tmpl w:val="2DD4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2" w15:restartNumberingAfterBreak="0">
    <w:nsid w:val="7F843C0D"/>
    <w:multiLevelType w:val="hybridMultilevel"/>
    <w:tmpl w:val="208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59813">
    <w:abstractNumId w:val="4"/>
  </w:num>
  <w:num w:numId="2" w16cid:durableId="161357061">
    <w:abstractNumId w:val="12"/>
  </w:num>
  <w:num w:numId="3" w16cid:durableId="721905428">
    <w:abstractNumId w:val="13"/>
  </w:num>
  <w:num w:numId="4" w16cid:durableId="1538351906">
    <w:abstractNumId w:val="1"/>
  </w:num>
  <w:num w:numId="5" w16cid:durableId="1617829193">
    <w:abstractNumId w:val="2"/>
  </w:num>
  <w:num w:numId="6" w16cid:durableId="1398744234">
    <w:abstractNumId w:val="11"/>
  </w:num>
  <w:num w:numId="7" w16cid:durableId="1325934112">
    <w:abstractNumId w:val="16"/>
  </w:num>
  <w:num w:numId="8" w16cid:durableId="26224636">
    <w:abstractNumId w:val="18"/>
  </w:num>
  <w:num w:numId="9" w16cid:durableId="1350374835">
    <w:abstractNumId w:val="9"/>
  </w:num>
  <w:num w:numId="10" w16cid:durableId="286935010">
    <w:abstractNumId w:val="3"/>
  </w:num>
  <w:num w:numId="11" w16cid:durableId="598609334">
    <w:abstractNumId w:val="14"/>
  </w:num>
  <w:num w:numId="12" w16cid:durableId="1613169825">
    <w:abstractNumId w:val="0"/>
  </w:num>
  <w:num w:numId="13" w16cid:durableId="1392801523">
    <w:abstractNumId w:val="10"/>
  </w:num>
  <w:num w:numId="14" w16cid:durableId="1801144857">
    <w:abstractNumId w:val="5"/>
  </w:num>
  <w:num w:numId="15" w16cid:durableId="784273072">
    <w:abstractNumId w:val="7"/>
  </w:num>
  <w:num w:numId="16" w16cid:durableId="509297509">
    <w:abstractNumId w:val="6"/>
  </w:num>
  <w:num w:numId="17" w16cid:durableId="189536810">
    <w:abstractNumId w:val="15"/>
  </w:num>
  <w:num w:numId="18" w16cid:durableId="1961375262">
    <w:abstractNumId w:val="8"/>
  </w:num>
  <w:num w:numId="19" w16cid:durableId="2102288556">
    <w:abstractNumId w:val="19"/>
  </w:num>
  <w:num w:numId="20" w16cid:durableId="1753621077">
    <w:abstractNumId w:val="21"/>
  </w:num>
  <w:num w:numId="21" w16cid:durableId="481309839">
    <w:abstractNumId w:val="17"/>
  </w:num>
  <w:num w:numId="22" w16cid:durableId="644818119">
    <w:abstractNumId w:val="22"/>
  </w:num>
  <w:num w:numId="23" w16cid:durableId="9517463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dHEG99S+hOnYlisDuOnQ+xVIV1oDpjrk+CBwXaaQ9W4RAXt1FWCUscY7aicp4i/oYu22us7YRSvN/0/z4smGsg==" w:salt="OcxqsViF4Ux6MwulMj2Dv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014A0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4EFE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1380"/>
    <w:rsid w:val="000B2CF6"/>
    <w:rsid w:val="000B5227"/>
    <w:rsid w:val="000B5BF0"/>
    <w:rsid w:val="000C057B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0F764F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66C3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1FF3"/>
    <w:rsid w:val="001A2445"/>
    <w:rsid w:val="001A5824"/>
    <w:rsid w:val="001A7543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1EA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1F7CC4"/>
    <w:rsid w:val="002034E8"/>
    <w:rsid w:val="002054BE"/>
    <w:rsid w:val="00211210"/>
    <w:rsid w:val="00221395"/>
    <w:rsid w:val="002319F6"/>
    <w:rsid w:val="00237B36"/>
    <w:rsid w:val="00241F4C"/>
    <w:rsid w:val="00242ADB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4993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55E2"/>
    <w:rsid w:val="002D6A1C"/>
    <w:rsid w:val="002E22BD"/>
    <w:rsid w:val="002E3CD3"/>
    <w:rsid w:val="002E44D2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16FC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D7B"/>
    <w:rsid w:val="003272CB"/>
    <w:rsid w:val="00327509"/>
    <w:rsid w:val="003323DC"/>
    <w:rsid w:val="00332983"/>
    <w:rsid w:val="00334612"/>
    <w:rsid w:val="00334699"/>
    <w:rsid w:val="00335513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37A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D7CA3"/>
    <w:rsid w:val="003E0B2E"/>
    <w:rsid w:val="003E0C83"/>
    <w:rsid w:val="003E229D"/>
    <w:rsid w:val="003E4682"/>
    <w:rsid w:val="003F2399"/>
    <w:rsid w:val="003F48B1"/>
    <w:rsid w:val="003F5B18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49D0"/>
    <w:rsid w:val="004355A5"/>
    <w:rsid w:val="004359D9"/>
    <w:rsid w:val="00436877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3799"/>
    <w:rsid w:val="004644F9"/>
    <w:rsid w:val="00466D1B"/>
    <w:rsid w:val="00466F40"/>
    <w:rsid w:val="004675F2"/>
    <w:rsid w:val="004678B5"/>
    <w:rsid w:val="004729CC"/>
    <w:rsid w:val="00475635"/>
    <w:rsid w:val="00475FF4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0E5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05C8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657"/>
    <w:rsid w:val="00531FF5"/>
    <w:rsid w:val="005336CC"/>
    <w:rsid w:val="00535069"/>
    <w:rsid w:val="00535BC1"/>
    <w:rsid w:val="00540E11"/>
    <w:rsid w:val="005411F3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2D"/>
    <w:rsid w:val="00567877"/>
    <w:rsid w:val="0056795B"/>
    <w:rsid w:val="00572FDA"/>
    <w:rsid w:val="00576515"/>
    <w:rsid w:val="005765B1"/>
    <w:rsid w:val="0058037E"/>
    <w:rsid w:val="00581F33"/>
    <w:rsid w:val="0058606D"/>
    <w:rsid w:val="005940D4"/>
    <w:rsid w:val="00595D4E"/>
    <w:rsid w:val="005979DC"/>
    <w:rsid w:val="005A0025"/>
    <w:rsid w:val="005A08E7"/>
    <w:rsid w:val="005A3D60"/>
    <w:rsid w:val="005A4B78"/>
    <w:rsid w:val="005A4C9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49DC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0D0"/>
    <w:rsid w:val="00691876"/>
    <w:rsid w:val="00691975"/>
    <w:rsid w:val="00692583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3EF8"/>
    <w:rsid w:val="006D4BF7"/>
    <w:rsid w:val="006D51F6"/>
    <w:rsid w:val="006E6555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5B9C"/>
    <w:rsid w:val="00716740"/>
    <w:rsid w:val="00720583"/>
    <w:rsid w:val="00721281"/>
    <w:rsid w:val="007234FE"/>
    <w:rsid w:val="00726A3A"/>
    <w:rsid w:val="00732224"/>
    <w:rsid w:val="0073228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4F65"/>
    <w:rsid w:val="00756307"/>
    <w:rsid w:val="00756905"/>
    <w:rsid w:val="007570E6"/>
    <w:rsid w:val="00757ED0"/>
    <w:rsid w:val="007619A1"/>
    <w:rsid w:val="00762CF7"/>
    <w:rsid w:val="007635F3"/>
    <w:rsid w:val="00763673"/>
    <w:rsid w:val="00765C9F"/>
    <w:rsid w:val="007705EE"/>
    <w:rsid w:val="00772230"/>
    <w:rsid w:val="007857E6"/>
    <w:rsid w:val="00791736"/>
    <w:rsid w:val="007921F4"/>
    <w:rsid w:val="00792DA1"/>
    <w:rsid w:val="00796DD0"/>
    <w:rsid w:val="007A37AB"/>
    <w:rsid w:val="007A7047"/>
    <w:rsid w:val="007B15BC"/>
    <w:rsid w:val="007B16AF"/>
    <w:rsid w:val="007B342B"/>
    <w:rsid w:val="007B41FE"/>
    <w:rsid w:val="007B437E"/>
    <w:rsid w:val="007B50BC"/>
    <w:rsid w:val="007B54BA"/>
    <w:rsid w:val="007C00B3"/>
    <w:rsid w:val="007C4463"/>
    <w:rsid w:val="007C45B0"/>
    <w:rsid w:val="007C5C0A"/>
    <w:rsid w:val="007D413F"/>
    <w:rsid w:val="007D47A0"/>
    <w:rsid w:val="007D5360"/>
    <w:rsid w:val="007E0513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DF2"/>
    <w:rsid w:val="007F72ED"/>
    <w:rsid w:val="008005BC"/>
    <w:rsid w:val="0080062F"/>
    <w:rsid w:val="00801640"/>
    <w:rsid w:val="00801857"/>
    <w:rsid w:val="00804257"/>
    <w:rsid w:val="00804CB5"/>
    <w:rsid w:val="00807B4B"/>
    <w:rsid w:val="008104C4"/>
    <w:rsid w:val="00810EAE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1CD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2E4"/>
    <w:rsid w:val="008C4908"/>
    <w:rsid w:val="008C56F1"/>
    <w:rsid w:val="008D0B30"/>
    <w:rsid w:val="008D430A"/>
    <w:rsid w:val="008D769F"/>
    <w:rsid w:val="008E192A"/>
    <w:rsid w:val="008E226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0F77"/>
    <w:rsid w:val="0092233D"/>
    <w:rsid w:val="00923144"/>
    <w:rsid w:val="00923CA9"/>
    <w:rsid w:val="0092472B"/>
    <w:rsid w:val="00924964"/>
    <w:rsid w:val="0092687A"/>
    <w:rsid w:val="009275AA"/>
    <w:rsid w:val="0093175D"/>
    <w:rsid w:val="00931BE7"/>
    <w:rsid w:val="00932DCC"/>
    <w:rsid w:val="009340E6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1C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A5F93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276F"/>
    <w:rsid w:val="00A07F82"/>
    <w:rsid w:val="00A10571"/>
    <w:rsid w:val="00A13CF3"/>
    <w:rsid w:val="00A1565C"/>
    <w:rsid w:val="00A16952"/>
    <w:rsid w:val="00A17155"/>
    <w:rsid w:val="00A20F5D"/>
    <w:rsid w:val="00A2386B"/>
    <w:rsid w:val="00A23E15"/>
    <w:rsid w:val="00A23FF9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E45"/>
    <w:rsid w:val="00A82F51"/>
    <w:rsid w:val="00A84E7A"/>
    <w:rsid w:val="00A851CF"/>
    <w:rsid w:val="00A85E95"/>
    <w:rsid w:val="00A928F7"/>
    <w:rsid w:val="00A94D91"/>
    <w:rsid w:val="00AA0249"/>
    <w:rsid w:val="00AA067D"/>
    <w:rsid w:val="00AA1F25"/>
    <w:rsid w:val="00AA2FCC"/>
    <w:rsid w:val="00AA469D"/>
    <w:rsid w:val="00AA5D96"/>
    <w:rsid w:val="00AA6CC5"/>
    <w:rsid w:val="00AB037E"/>
    <w:rsid w:val="00AB3820"/>
    <w:rsid w:val="00AB4FF9"/>
    <w:rsid w:val="00AC15CD"/>
    <w:rsid w:val="00AC400B"/>
    <w:rsid w:val="00AC43A8"/>
    <w:rsid w:val="00AC46DA"/>
    <w:rsid w:val="00AC4D2B"/>
    <w:rsid w:val="00AC6BD4"/>
    <w:rsid w:val="00AD1E0C"/>
    <w:rsid w:val="00AD2E35"/>
    <w:rsid w:val="00AD3366"/>
    <w:rsid w:val="00AD6900"/>
    <w:rsid w:val="00AD6AC8"/>
    <w:rsid w:val="00AD6D60"/>
    <w:rsid w:val="00AE0474"/>
    <w:rsid w:val="00AE65DF"/>
    <w:rsid w:val="00AE6661"/>
    <w:rsid w:val="00AF05A9"/>
    <w:rsid w:val="00AF74C1"/>
    <w:rsid w:val="00B07D9E"/>
    <w:rsid w:val="00B13EAA"/>
    <w:rsid w:val="00B1432A"/>
    <w:rsid w:val="00B17B41"/>
    <w:rsid w:val="00B24A44"/>
    <w:rsid w:val="00B25B9C"/>
    <w:rsid w:val="00B31B4F"/>
    <w:rsid w:val="00B337F3"/>
    <w:rsid w:val="00B44145"/>
    <w:rsid w:val="00B44AE5"/>
    <w:rsid w:val="00B46147"/>
    <w:rsid w:val="00B52371"/>
    <w:rsid w:val="00B54C68"/>
    <w:rsid w:val="00B5617E"/>
    <w:rsid w:val="00B5703F"/>
    <w:rsid w:val="00B61831"/>
    <w:rsid w:val="00B62DF2"/>
    <w:rsid w:val="00B63C6F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4AAE"/>
    <w:rsid w:val="00BC5875"/>
    <w:rsid w:val="00BC6B36"/>
    <w:rsid w:val="00BC6CA5"/>
    <w:rsid w:val="00BD023A"/>
    <w:rsid w:val="00BD0EB3"/>
    <w:rsid w:val="00BD2D6A"/>
    <w:rsid w:val="00BD393E"/>
    <w:rsid w:val="00BD45D6"/>
    <w:rsid w:val="00BD6682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0ADF"/>
    <w:rsid w:val="00C141E1"/>
    <w:rsid w:val="00C1771B"/>
    <w:rsid w:val="00C2287E"/>
    <w:rsid w:val="00C27BB7"/>
    <w:rsid w:val="00C31072"/>
    <w:rsid w:val="00C320E2"/>
    <w:rsid w:val="00C3575F"/>
    <w:rsid w:val="00C3628A"/>
    <w:rsid w:val="00C37808"/>
    <w:rsid w:val="00C406C3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5F46"/>
    <w:rsid w:val="00C76988"/>
    <w:rsid w:val="00C76CD7"/>
    <w:rsid w:val="00C808AE"/>
    <w:rsid w:val="00C80943"/>
    <w:rsid w:val="00C86D2B"/>
    <w:rsid w:val="00C87E65"/>
    <w:rsid w:val="00C90EC3"/>
    <w:rsid w:val="00C9117C"/>
    <w:rsid w:val="00C9255D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349"/>
    <w:rsid w:val="00CC241D"/>
    <w:rsid w:val="00CC7C8E"/>
    <w:rsid w:val="00CD165E"/>
    <w:rsid w:val="00CD63DE"/>
    <w:rsid w:val="00CE553E"/>
    <w:rsid w:val="00CE583E"/>
    <w:rsid w:val="00CE6008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14"/>
    <w:rsid w:val="00D170AA"/>
    <w:rsid w:val="00D17830"/>
    <w:rsid w:val="00D248FD"/>
    <w:rsid w:val="00D24C57"/>
    <w:rsid w:val="00D2729C"/>
    <w:rsid w:val="00D3042A"/>
    <w:rsid w:val="00D323E0"/>
    <w:rsid w:val="00D34856"/>
    <w:rsid w:val="00D3559B"/>
    <w:rsid w:val="00D370FB"/>
    <w:rsid w:val="00D377E1"/>
    <w:rsid w:val="00D41536"/>
    <w:rsid w:val="00D42D73"/>
    <w:rsid w:val="00D438C5"/>
    <w:rsid w:val="00D44AA1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86F4A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A6488"/>
    <w:rsid w:val="00DB0B75"/>
    <w:rsid w:val="00DB1222"/>
    <w:rsid w:val="00DB7C0F"/>
    <w:rsid w:val="00DC010B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DF7C2D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378AB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75DE3"/>
    <w:rsid w:val="00E80DB8"/>
    <w:rsid w:val="00E83C03"/>
    <w:rsid w:val="00E86B48"/>
    <w:rsid w:val="00E90604"/>
    <w:rsid w:val="00E91383"/>
    <w:rsid w:val="00E95278"/>
    <w:rsid w:val="00E95D07"/>
    <w:rsid w:val="00EA25CC"/>
    <w:rsid w:val="00EA3244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2461"/>
    <w:rsid w:val="00EE43D0"/>
    <w:rsid w:val="00EE7743"/>
    <w:rsid w:val="00F01529"/>
    <w:rsid w:val="00F02D94"/>
    <w:rsid w:val="00F02DD7"/>
    <w:rsid w:val="00F038B2"/>
    <w:rsid w:val="00F05F36"/>
    <w:rsid w:val="00F07C01"/>
    <w:rsid w:val="00F12B0D"/>
    <w:rsid w:val="00F13C83"/>
    <w:rsid w:val="00F141A8"/>
    <w:rsid w:val="00F163DB"/>
    <w:rsid w:val="00F16EE5"/>
    <w:rsid w:val="00F2006C"/>
    <w:rsid w:val="00F2149B"/>
    <w:rsid w:val="00F214DE"/>
    <w:rsid w:val="00F2221E"/>
    <w:rsid w:val="00F25210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5B6"/>
    <w:rsid w:val="00F65E66"/>
    <w:rsid w:val="00F66632"/>
    <w:rsid w:val="00F66AA0"/>
    <w:rsid w:val="00F670E8"/>
    <w:rsid w:val="00F67F4C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C7697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31343"/>
  <w15:docId w15:val="{A9D9B26D-EC48-4847-B780-ADB54B88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B30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B30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B30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B30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30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30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30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30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30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D0B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B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4169-20CC-4C4A-8309-952F3785D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4079C-931E-4D79-B3BD-AFB199ACB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B1F90-3DA3-459E-B17C-4DBCE731C4AE}">
  <ds:schemaRefs>
    <ds:schemaRef ds:uri="52ee2c55-fe4d-4fbc-b03a-21e1d5342ee0"/>
    <ds:schemaRef ds:uri="http://purl.org/dc/elements/1.1/"/>
    <ds:schemaRef ds:uri="5a67763d-5cab-485d-a9ad-9fc9652770bf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9D8C7A2-4CC3-4CB5-B476-69E4D8CE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50</cp:revision>
  <cp:lastPrinted>2014-02-28T16:01:00Z</cp:lastPrinted>
  <dcterms:created xsi:type="dcterms:W3CDTF">2023-06-10T22:58:00Z</dcterms:created>
  <dcterms:modified xsi:type="dcterms:W3CDTF">2026-05-14T20:51:00Z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