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caps w:val="0"/>
          <w:color w:val="auto"/>
          <w:spacing w:val="0"/>
          <w:sz w:val="20"/>
          <w:szCs w:val="20"/>
          <w:lang w:bidi="ar-SA"/>
        </w:rPr>
        <w:id w:val="-668944541"/>
        <w:docPartObj>
          <w:docPartGallery w:val="Table of Contents"/>
          <w:docPartUnique/>
        </w:docPartObj>
      </w:sdtPr>
      <w:sdtEndPr>
        <w:rPr>
          <w:noProof/>
        </w:rPr>
      </w:sdtEndPr>
      <w:sdtContent>
        <w:p w14:paraId="233517AF" w14:textId="77777777" w:rsidR="00FC6CC2" w:rsidRDefault="00FC6CC2">
          <w:pPr>
            <w:pStyle w:val="TOCHeading"/>
          </w:pPr>
          <w:r>
            <w:t>Table of Contents</w:t>
          </w:r>
        </w:p>
        <w:p w14:paraId="5AB94434" w14:textId="27CF8DCA" w:rsidR="00EC04BC" w:rsidRDefault="00FC6CC2">
          <w:pPr>
            <w:pStyle w:val="TOC1"/>
            <w:tabs>
              <w:tab w:val="right" w:leader="dot" w:pos="9350"/>
            </w:tabs>
            <w:rPr>
              <w:noProof/>
              <w:sz w:val="22"/>
              <w:szCs w:val="22"/>
            </w:rPr>
          </w:pPr>
          <w:r>
            <w:fldChar w:fldCharType="begin"/>
          </w:r>
          <w:r>
            <w:instrText xml:space="preserve"> TOC \o "1-3" \h \z \u </w:instrText>
          </w:r>
          <w:r>
            <w:fldChar w:fldCharType="separate"/>
          </w:r>
          <w:hyperlink w:anchor="_Toc100308903" w:history="1">
            <w:r w:rsidR="00EC04BC" w:rsidRPr="00BE502D">
              <w:rPr>
                <w:rStyle w:val="Hyperlink"/>
                <w:noProof/>
              </w:rPr>
              <w:t>Overview</w:t>
            </w:r>
            <w:r w:rsidR="00EC04BC">
              <w:rPr>
                <w:noProof/>
                <w:webHidden/>
              </w:rPr>
              <w:tab/>
            </w:r>
            <w:r w:rsidR="00EC04BC">
              <w:rPr>
                <w:noProof/>
                <w:webHidden/>
              </w:rPr>
              <w:fldChar w:fldCharType="begin"/>
            </w:r>
            <w:r w:rsidR="00EC04BC">
              <w:rPr>
                <w:noProof/>
                <w:webHidden/>
              </w:rPr>
              <w:instrText xml:space="preserve"> PAGEREF _Toc100308903 \h </w:instrText>
            </w:r>
            <w:r w:rsidR="00EC04BC">
              <w:rPr>
                <w:noProof/>
                <w:webHidden/>
              </w:rPr>
            </w:r>
            <w:r w:rsidR="00EC04BC">
              <w:rPr>
                <w:noProof/>
                <w:webHidden/>
              </w:rPr>
              <w:fldChar w:fldCharType="separate"/>
            </w:r>
            <w:r w:rsidR="008425CB">
              <w:rPr>
                <w:noProof/>
                <w:webHidden/>
              </w:rPr>
              <w:t>2</w:t>
            </w:r>
            <w:r w:rsidR="00EC04BC">
              <w:rPr>
                <w:noProof/>
                <w:webHidden/>
              </w:rPr>
              <w:fldChar w:fldCharType="end"/>
            </w:r>
          </w:hyperlink>
        </w:p>
        <w:p w14:paraId="107A6446" w14:textId="79D96C74" w:rsidR="00EC04BC" w:rsidRDefault="00EC04BC">
          <w:pPr>
            <w:pStyle w:val="TOC1"/>
            <w:tabs>
              <w:tab w:val="right" w:leader="dot" w:pos="9350"/>
            </w:tabs>
            <w:rPr>
              <w:noProof/>
              <w:sz w:val="22"/>
              <w:szCs w:val="22"/>
            </w:rPr>
          </w:pPr>
          <w:hyperlink w:anchor="_Toc100308904" w:history="1">
            <w:r w:rsidRPr="00BE502D">
              <w:rPr>
                <w:rStyle w:val="Hyperlink"/>
                <w:noProof/>
              </w:rPr>
              <w:t>Tutorial</w:t>
            </w:r>
            <w:r>
              <w:rPr>
                <w:noProof/>
                <w:webHidden/>
              </w:rPr>
              <w:tab/>
            </w:r>
            <w:r>
              <w:rPr>
                <w:noProof/>
                <w:webHidden/>
              </w:rPr>
              <w:fldChar w:fldCharType="begin"/>
            </w:r>
            <w:r>
              <w:rPr>
                <w:noProof/>
                <w:webHidden/>
              </w:rPr>
              <w:instrText xml:space="preserve"> PAGEREF _Toc100308904 \h </w:instrText>
            </w:r>
            <w:r>
              <w:rPr>
                <w:noProof/>
                <w:webHidden/>
              </w:rPr>
            </w:r>
            <w:r>
              <w:rPr>
                <w:noProof/>
                <w:webHidden/>
              </w:rPr>
              <w:fldChar w:fldCharType="separate"/>
            </w:r>
            <w:r w:rsidR="008425CB">
              <w:rPr>
                <w:noProof/>
                <w:webHidden/>
              </w:rPr>
              <w:t>2</w:t>
            </w:r>
            <w:r>
              <w:rPr>
                <w:noProof/>
                <w:webHidden/>
              </w:rPr>
              <w:fldChar w:fldCharType="end"/>
            </w:r>
          </w:hyperlink>
        </w:p>
        <w:p w14:paraId="42657BB0" w14:textId="41D037EB" w:rsidR="00EC04BC" w:rsidRDefault="00EC04BC">
          <w:pPr>
            <w:pStyle w:val="TOC1"/>
            <w:tabs>
              <w:tab w:val="right" w:leader="dot" w:pos="9350"/>
            </w:tabs>
            <w:rPr>
              <w:noProof/>
              <w:sz w:val="22"/>
              <w:szCs w:val="22"/>
            </w:rPr>
          </w:pPr>
          <w:hyperlink w:anchor="_Toc100308905" w:history="1">
            <w:r w:rsidRPr="00BE502D">
              <w:rPr>
                <w:rStyle w:val="Hyperlink"/>
                <w:noProof/>
              </w:rPr>
              <w:t>Reference</w:t>
            </w:r>
            <w:r>
              <w:rPr>
                <w:noProof/>
                <w:webHidden/>
              </w:rPr>
              <w:tab/>
            </w:r>
            <w:r>
              <w:rPr>
                <w:noProof/>
                <w:webHidden/>
              </w:rPr>
              <w:fldChar w:fldCharType="begin"/>
            </w:r>
            <w:r>
              <w:rPr>
                <w:noProof/>
                <w:webHidden/>
              </w:rPr>
              <w:instrText xml:space="preserve"> PAGEREF _Toc100308905 \h </w:instrText>
            </w:r>
            <w:r>
              <w:rPr>
                <w:noProof/>
                <w:webHidden/>
              </w:rPr>
            </w:r>
            <w:r>
              <w:rPr>
                <w:noProof/>
                <w:webHidden/>
              </w:rPr>
              <w:fldChar w:fldCharType="separate"/>
            </w:r>
            <w:r w:rsidR="008425CB">
              <w:rPr>
                <w:noProof/>
                <w:webHidden/>
              </w:rPr>
              <w:t>8</w:t>
            </w:r>
            <w:r>
              <w:rPr>
                <w:noProof/>
                <w:webHidden/>
              </w:rPr>
              <w:fldChar w:fldCharType="end"/>
            </w:r>
          </w:hyperlink>
        </w:p>
        <w:p w14:paraId="675EEF74" w14:textId="4A46F9DC" w:rsidR="00FC6CC2" w:rsidRDefault="00FC6CC2">
          <w:r>
            <w:rPr>
              <w:b/>
              <w:bCs/>
              <w:noProof/>
            </w:rPr>
            <w:fldChar w:fldCharType="end"/>
          </w:r>
        </w:p>
      </w:sdtContent>
    </w:sdt>
    <w:p w14:paraId="401525D5" w14:textId="77777777" w:rsidR="0039729A" w:rsidRDefault="0039729A">
      <w:pPr>
        <w:rPr>
          <w:b/>
          <w:bCs/>
          <w:caps/>
          <w:color w:val="FFFFFF" w:themeColor="background1"/>
          <w:spacing w:val="15"/>
          <w:sz w:val="22"/>
          <w:szCs w:val="22"/>
        </w:rPr>
      </w:pPr>
      <w:r>
        <w:br w:type="page"/>
      </w:r>
    </w:p>
    <w:p w14:paraId="06593D6A" w14:textId="77777777" w:rsidR="00F63C69" w:rsidRDefault="009632DC" w:rsidP="00F63C69">
      <w:pPr>
        <w:pStyle w:val="Heading1"/>
      </w:pPr>
      <w:bookmarkStart w:id="0" w:name="_Toc100308903"/>
      <w:r>
        <w:lastRenderedPageBreak/>
        <w:t>Overview</w:t>
      </w:r>
      <w:bookmarkEnd w:id="0"/>
    </w:p>
    <w:p w14:paraId="15172C59" w14:textId="65C58FBD" w:rsidR="009632DC" w:rsidRDefault="00252ADA">
      <w:r>
        <w:t>The Registrar’s Office now offe</w:t>
      </w:r>
      <w:r w:rsidR="00FD18DA">
        <w:t>rs</w:t>
      </w:r>
      <w:r>
        <w:t xml:space="preserve"> an </w:t>
      </w:r>
      <w:r w:rsidR="00EC04BC">
        <w:t>online</w:t>
      </w:r>
      <w:r>
        <w:t xml:space="preserve"> grade change form through LOUIE.  The initiation and approvals are all completed online through LOUIE.</w:t>
      </w:r>
    </w:p>
    <w:p w14:paraId="350D1E29" w14:textId="77777777" w:rsidR="0039729A" w:rsidRDefault="009632DC" w:rsidP="009632DC">
      <w:pPr>
        <w:pStyle w:val="Heading1"/>
      </w:pPr>
      <w:bookmarkStart w:id="1" w:name="_Toc100308904"/>
      <w:r>
        <w:t>Tutorial</w:t>
      </w:r>
      <w:bookmarkEnd w:id="1"/>
    </w:p>
    <w:p w14:paraId="50C23255" w14:textId="2515A203" w:rsidR="00252ADA" w:rsidRDefault="00252ADA" w:rsidP="009632DC">
      <w:r>
        <w:t xml:space="preserve">To access the grade change </w:t>
      </w:r>
      <w:r w:rsidR="00FD18DA">
        <w:t>form,</w:t>
      </w:r>
      <w:r>
        <w:t xml:space="preserve"> you will want to log into your LOUIE account.  </w:t>
      </w:r>
      <w:r w:rsidR="00AE3A3C">
        <w:t xml:space="preserve">From the Home (LOUIE) page click on </w:t>
      </w:r>
      <w:r>
        <w:t xml:space="preserve">Registrar’s Office Forms.  This will take you to the </w:t>
      </w:r>
      <w:r w:rsidR="00E12E03">
        <w:t>landing page for all Academic Unit Forms available</w:t>
      </w:r>
    </w:p>
    <w:p w14:paraId="0404F142" w14:textId="0C126D97" w:rsidR="00252ADA" w:rsidRDefault="00252ADA" w:rsidP="009632DC">
      <w:r>
        <w:t>From here you will click on “add”</w:t>
      </w:r>
      <w:r w:rsidR="001844D5">
        <w:t>:</w:t>
      </w:r>
    </w:p>
    <w:p w14:paraId="6C6A7221" w14:textId="12852265" w:rsidR="00252ADA" w:rsidRDefault="00E12E03" w:rsidP="009632DC">
      <w:r>
        <w:rPr>
          <w:noProof/>
        </w:rPr>
        <w:drawing>
          <wp:inline distT="0" distB="0" distL="0" distR="0" wp14:anchorId="18852FDF" wp14:editId="4A159C79">
            <wp:extent cx="5943600" cy="1297305"/>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2"/>
                    <a:stretch>
                      <a:fillRect/>
                    </a:stretch>
                  </pic:blipFill>
                  <pic:spPr>
                    <a:xfrm>
                      <a:off x="0" y="0"/>
                      <a:ext cx="5943600" cy="1297305"/>
                    </a:xfrm>
                    <a:prstGeom prst="rect">
                      <a:avLst/>
                    </a:prstGeom>
                  </pic:spPr>
                </pic:pic>
              </a:graphicData>
            </a:graphic>
          </wp:inline>
        </w:drawing>
      </w:r>
    </w:p>
    <w:p w14:paraId="7E4C3F2B" w14:textId="121CD8C8" w:rsidR="00252ADA" w:rsidRDefault="007251D6" w:rsidP="009632DC">
      <w:r>
        <w:t>S</w:t>
      </w:r>
      <w:r w:rsidR="00252ADA">
        <w:t>elect the term a grade change needs to be processed for</w:t>
      </w:r>
      <w:r w:rsidR="001844D5">
        <w:t>:</w:t>
      </w:r>
    </w:p>
    <w:p w14:paraId="42AEFDA5" w14:textId="756CDA7A" w:rsidR="00252ADA" w:rsidRDefault="007018D3" w:rsidP="009632DC">
      <w:r>
        <w:rPr>
          <w:noProof/>
        </w:rPr>
        <w:drawing>
          <wp:inline distT="0" distB="0" distL="0" distR="0" wp14:anchorId="6C066F6E" wp14:editId="0BF69AA2">
            <wp:extent cx="5943600" cy="1571625"/>
            <wp:effectExtent l="0" t="0" r="0" b="9525"/>
            <wp:docPr id="17" name="Picture 1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 email&#10;&#10;Description automatically generated"/>
                    <pic:cNvPicPr/>
                  </pic:nvPicPr>
                  <pic:blipFill>
                    <a:blip r:embed="rId13"/>
                    <a:stretch>
                      <a:fillRect/>
                    </a:stretch>
                  </pic:blipFill>
                  <pic:spPr>
                    <a:xfrm>
                      <a:off x="0" y="0"/>
                      <a:ext cx="5943600" cy="1571625"/>
                    </a:xfrm>
                    <a:prstGeom prst="rect">
                      <a:avLst/>
                    </a:prstGeom>
                  </pic:spPr>
                </pic:pic>
              </a:graphicData>
            </a:graphic>
          </wp:inline>
        </w:drawing>
      </w:r>
    </w:p>
    <w:p w14:paraId="759ED586" w14:textId="77777777" w:rsidR="007018D3" w:rsidRDefault="007018D3" w:rsidP="009632DC"/>
    <w:p w14:paraId="649D4DD1" w14:textId="77777777" w:rsidR="007018D3" w:rsidRDefault="007018D3" w:rsidP="009632DC"/>
    <w:p w14:paraId="1E48557D" w14:textId="77777777" w:rsidR="007018D3" w:rsidRDefault="007018D3" w:rsidP="009632DC"/>
    <w:p w14:paraId="39A77290" w14:textId="77777777" w:rsidR="007018D3" w:rsidRDefault="007018D3" w:rsidP="009632DC"/>
    <w:p w14:paraId="018304C3" w14:textId="77777777" w:rsidR="007018D3" w:rsidRDefault="007018D3" w:rsidP="009632DC"/>
    <w:p w14:paraId="1822559E" w14:textId="77777777" w:rsidR="007018D3" w:rsidRDefault="007018D3" w:rsidP="009632DC"/>
    <w:p w14:paraId="6A692A4A" w14:textId="073E97A1" w:rsidR="001844D5" w:rsidRDefault="007251D6" w:rsidP="009632DC">
      <w:r>
        <w:t>S</w:t>
      </w:r>
      <w:r w:rsidR="00FD18DA">
        <w:t>elect or</w:t>
      </w:r>
      <w:r w:rsidR="001844D5">
        <w:t xml:space="preserve"> enter the course</w:t>
      </w:r>
      <w:r w:rsidR="00EC04BC">
        <w:t xml:space="preserve"> number</w:t>
      </w:r>
      <w:r w:rsidR="001844D5">
        <w:t xml:space="preserve"> that needs the grade change:</w:t>
      </w:r>
    </w:p>
    <w:p w14:paraId="4FF0B3AE" w14:textId="5E80B660" w:rsidR="001844D5" w:rsidRDefault="001844D5" w:rsidP="009632DC">
      <w:r>
        <w:rPr>
          <w:noProof/>
        </w:rPr>
        <w:drawing>
          <wp:inline distT="0" distB="0" distL="0" distR="0" wp14:anchorId="25306AF4" wp14:editId="06A762AA">
            <wp:extent cx="5943600" cy="2541270"/>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4"/>
                    <a:stretch>
                      <a:fillRect/>
                    </a:stretch>
                  </pic:blipFill>
                  <pic:spPr>
                    <a:xfrm>
                      <a:off x="0" y="0"/>
                      <a:ext cx="5943600" cy="2541270"/>
                    </a:xfrm>
                    <a:prstGeom prst="rect">
                      <a:avLst/>
                    </a:prstGeom>
                  </pic:spPr>
                </pic:pic>
              </a:graphicData>
            </a:graphic>
          </wp:inline>
        </w:drawing>
      </w:r>
    </w:p>
    <w:p w14:paraId="0AE15792" w14:textId="006617B9" w:rsidR="001844D5" w:rsidRDefault="007251D6" w:rsidP="009632DC">
      <w:r>
        <w:t>S</w:t>
      </w:r>
      <w:r w:rsidR="001844D5">
        <w:t>elect or enter the student’s information:</w:t>
      </w:r>
    </w:p>
    <w:p w14:paraId="4D342DDE" w14:textId="52A02C8B" w:rsidR="001844D5" w:rsidRDefault="001844D5" w:rsidP="009632DC">
      <w:r>
        <w:rPr>
          <w:noProof/>
        </w:rPr>
        <w:drawing>
          <wp:inline distT="0" distB="0" distL="0" distR="0" wp14:anchorId="73BE64F4" wp14:editId="3C20D535">
            <wp:extent cx="5943600" cy="145288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5"/>
                    <a:stretch>
                      <a:fillRect/>
                    </a:stretch>
                  </pic:blipFill>
                  <pic:spPr>
                    <a:xfrm>
                      <a:off x="0" y="0"/>
                      <a:ext cx="5943600" cy="1452880"/>
                    </a:xfrm>
                    <a:prstGeom prst="rect">
                      <a:avLst/>
                    </a:prstGeom>
                  </pic:spPr>
                </pic:pic>
              </a:graphicData>
            </a:graphic>
          </wp:inline>
        </w:drawing>
      </w:r>
    </w:p>
    <w:p w14:paraId="65D9A59D" w14:textId="3674E038" w:rsidR="001844D5" w:rsidRDefault="001844D5" w:rsidP="009632DC">
      <w:r>
        <w:t xml:space="preserve">Next, you will need to </w:t>
      </w:r>
      <w:r w:rsidR="00FD18DA">
        <w:t>select</w:t>
      </w:r>
      <w:r>
        <w:t>, and provide a reason</w:t>
      </w:r>
      <w:r w:rsidR="00EC04BC">
        <w:t>,</w:t>
      </w:r>
      <w:r>
        <w:t xml:space="preserve"> if applicable, for the grade change:</w:t>
      </w:r>
    </w:p>
    <w:p w14:paraId="5163C8C9" w14:textId="4731E590" w:rsidR="001844D5" w:rsidRDefault="001844D5" w:rsidP="009632DC">
      <w:r>
        <w:rPr>
          <w:noProof/>
        </w:rPr>
        <w:drawing>
          <wp:inline distT="0" distB="0" distL="0" distR="0" wp14:anchorId="160D0905" wp14:editId="7215BE49">
            <wp:extent cx="5943600" cy="1078865"/>
            <wp:effectExtent l="0" t="0" r="0" b="6985"/>
            <wp:docPr id="7" name="Picture 7" descr="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ord&#10;&#10;Description automatically generated with low confidence"/>
                    <pic:cNvPicPr/>
                  </pic:nvPicPr>
                  <pic:blipFill>
                    <a:blip r:embed="rId16"/>
                    <a:stretch>
                      <a:fillRect/>
                    </a:stretch>
                  </pic:blipFill>
                  <pic:spPr>
                    <a:xfrm>
                      <a:off x="0" y="0"/>
                      <a:ext cx="5943600" cy="1078865"/>
                    </a:xfrm>
                    <a:prstGeom prst="rect">
                      <a:avLst/>
                    </a:prstGeom>
                  </pic:spPr>
                </pic:pic>
              </a:graphicData>
            </a:graphic>
          </wp:inline>
        </w:drawing>
      </w:r>
    </w:p>
    <w:p w14:paraId="75549379" w14:textId="77777777" w:rsidR="007018D3" w:rsidRDefault="007018D3" w:rsidP="009632DC"/>
    <w:p w14:paraId="4E5A5E4D" w14:textId="77777777" w:rsidR="007018D3" w:rsidRDefault="007018D3" w:rsidP="009632DC"/>
    <w:p w14:paraId="6040A6A5" w14:textId="48AA7514" w:rsidR="001844D5" w:rsidRDefault="001844D5" w:rsidP="009632DC">
      <w:r>
        <w:t>Lastly, you will need to provide the new grade and click submit:</w:t>
      </w:r>
    </w:p>
    <w:p w14:paraId="65018A8C" w14:textId="5848093C" w:rsidR="001844D5" w:rsidRDefault="001844D5" w:rsidP="009632DC">
      <w:r>
        <w:rPr>
          <w:noProof/>
        </w:rPr>
        <w:drawing>
          <wp:inline distT="0" distB="0" distL="0" distR="0" wp14:anchorId="7ACC285D" wp14:editId="053575D2">
            <wp:extent cx="5692633" cy="2918713"/>
            <wp:effectExtent l="0" t="0" r="3810" b="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7"/>
                    <a:stretch>
                      <a:fillRect/>
                    </a:stretch>
                  </pic:blipFill>
                  <pic:spPr>
                    <a:xfrm>
                      <a:off x="0" y="0"/>
                      <a:ext cx="5692633" cy="2918713"/>
                    </a:xfrm>
                    <a:prstGeom prst="rect">
                      <a:avLst/>
                    </a:prstGeom>
                  </pic:spPr>
                </pic:pic>
              </a:graphicData>
            </a:graphic>
          </wp:inline>
        </w:drawing>
      </w:r>
    </w:p>
    <w:p w14:paraId="5E9721E1" w14:textId="6AE1263C" w:rsidR="00112EA6" w:rsidRDefault="00112EA6" w:rsidP="009632DC">
      <w:r>
        <w:t>Once you submit the grade change form</w:t>
      </w:r>
      <w:r w:rsidR="00734A58">
        <w:t>, an email will be sent</w:t>
      </w:r>
      <w:r>
        <w:t xml:space="preserve"> to the Chair and Dean </w:t>
      </w:r>
      <w:r w:rsidR="00862BFD">
        <w:t>requesting</w:t>
      </w:r>
      <w:r>
        <w:t xml:space="preserve"> their approvals</w:t>
      </w:r>
      <w:r w:rsidR="00862BFD">
        <w:t xml:space="preserve">.  After the approvals are obtained the grade change form will be forwarded to the </w:t>
      </w:r>
      <w:r w:rsidR="00B673B2">
        <w:t>Regi</w:t>
      </w:r>
      <w:r w:rsidR="00862BFD">
        <w:t>strar’s Office for processing</w:t>
      </w:r>
      <w:r w:rsidR="00B673B2">
        <w:t>.</w:t>
      </w:r>
    </w:p>
    <w:p w14:paraId="14A6D99A" w14:textId="5FF6AE54" w:rsidR="00B673B2" w:rsidRDefault="00B673B2" w:rsidP="009632DC">
      <w:r>
        <w:rPr>
          <w:noProof/>
        </w:rPr>
        <w:drawing>
          <wp:inline distT="0" distB="0" distL="0" distR="0" wp14:anchorId="158AAE00" wp14:editId="64AE8E65">
            <wp:extent cx="5943600" cy="1633855"/>
            <wp:effectExtent l="0" t="0" r="0" b="4445"/>
            <wp:docPr id="9" name="Picture 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hart&#10;&#10;Description automatically generated"/>
                    <pic:cNvPicPr/>
                  </pic:nvPicPr>
                  <pic:blipFill>
                    <a:blip r:embed="rId18"/>
                    <a:stretch>
                      <a:fillRect/>
                    </a:stretch>
                  </pic:blipFill>
                  <pic:spPr>
                    <a:xfrm>
                      <a:off x="0" y="0"/>
                      <a:ext cx="5943600" cy="1633855"/>
                    </a:xfrm>
                    <a:prstGeom prst="rect">
                      <a:avLst/>
                    </a:prstGeom>
                  </pic:spPr>
                </pic:pic>
              </a:graphicData>
            </a:graphic>
          </wp:inline>
        </w:drawing>
      </w:r>
    </w:p>
    <w:p w14:paraId="7085674C" w14:textId="26E3F953" w:rsidR="00B673B2" w:rsidRDefault="00B673B2" w:rsidP="009632DC">
      <w:r>
        <w:t>Click “update” and then “search”</w:t>
      </w:r>
      <w:r w:rsidR="007251D6">
        <w:t xml:space="preserve"> to make edits after the form has been submitted and before it has been processed by the Registrar’s Office</w:t>
      </w:r>
      <w:r>
        <w:t>:</w:t>
      </w:r>
    </w:p>
    <w:p w14:paraId="2FD5720B" w14:textId="2F438D92" w:rsidR="00B673B2" w:rsidRDefault="007018D3" w:rsidP="009632DC">
      <w:r>
        <w:rPr>
          <w:noProof/>
        </w:rPr>
        <w:lastRenderedPageBreak/>
        <w:drawing>
          <wp:inline distT="0" distB="0" distL="0" distR="0" wp14:anchorId="4D9AD47C" wp14:editId="509AE218">
            <wp:extent cx="5943600" cy="2237740"/>
            <wp:effectExtent l="0" t="0" r="0" b="0"/>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a:blip r:embed="rId19"/>
                    <a:stretch>
                      <a:fillRect/>
                    </a:stretch>
                  </pic:blipFill>
                  <pic:spPr>
                    <a:xfrm>
                      <a:off x="0" y="0"/>
                      <a:ext cx="5943600" cy="2237740"/>
                    </a:xfrm>
                    <a:prstGeom prst="rect">
                      <a:avLst/>
                    </a:prstGeom>
                  </pic:spPr>
                </pic:pic>
              </a:graphicData>
            </a:graphic>
          </wp:inline>
        </w:drawing>
      </w:r>
    </w:p>
    <w:p w14:paraId="577FAC30" w14:textId="6AFDE25E" w:rsidR="00B673B2" w:rsidRDefault="007251D6" w:rsidP="009632DC">
      <w:r>
        <w:t>C</w:t>
      </w:r>
      <w:r w:rsidR="00B673B2">
        <w:t xml:space="preserve">hoose the grade change form you need to </w:t>
      </w:r>
      <w:r w:rsidR="00FD18DA">
        <w:t>update</w:t>
      </w:r>
      <w:r w:rsidR="00B673B2">
        <w:t xml:space="preserve">.  Once the changes are made you will want to click </w:t>
      </w:r>
      <w:r w:rsidR="0082140F">
        <w:t xml:space="preserve">“submit” again.  If you are needing to withdraw the grade change </w:t>
      </w:r>
      <w:r w:rsidR="00FD18DA">
        <w:t>form,</w:t>
      </w:r>
      <w:r w:rsidR="0082140F">
        <w:t xml:space="preserve"> you will want to click “withdraw”.</w:t>
      </w:r>
    </w:p>
    <w:p w14:paraId="399546E3" w14:textId="1C2AD3CA" w:rsidR="0082140F" w:rsidRDefault="0082140F" w:rsidP="009632DC">
      <w:r>
        <w:rPr>
          <w:noProof/>
        </w:rPr>
        <w:drawing>
          <wp:inline distT="0" distB="0" distL="0" distR="0" wp14:anchorId="13B8EC3D" wp14:editId="384B8C25">
            <wp:extent cx="5456393" cy="2941575"/>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stretch>
                      <a:fillRect/>
                    </a:stretch>
                  </pic:blipFill>
                  <pic:spPr>
                    <a:xfrm>
                      <a:off x="0" y="0"/>
                      <a:ext cx="5456393" cy="2941575"/>
                    </a:xfrm>
                    <a:prstGeom prst="rect">
                      <a:avLst/>
                    </a:prstGeom>
                  </pic:spPr>
                </pic:pic>
              </a:graphicData>
            </a:graphic>
          </wp:inline>
        </w:drawing>
      </w:r>
    </w:p>
    <w:p w14:paraId="320BAFF8" w14:textId="1F79079E" w:rsidR="0020795F" w:rsidRDefault="0020795F" w:rsidP="009632DC">
      <w:r w:rsidRPr="0020795F">
        <w:rPr>
          <w:b/>
          <w:bCs/>
        </w:rPr>
        <w:t>For Chair and Dean’s</w:t>
      </w:r>
      <w:r>
        <w:t xml:space="preserve"> approvals you will receive the email below:</w:t>
      </w:r>
    </w:p>
    <w:p w14:paraId="0125F445" w14:textId="19D56575" w:rsidR="0020795F" w:rsidRDefault="0020795F" w:rsidP="009632DC">
      <w:r>
        <w:rPr>
          <w:noProof/>
        </w:rPr>
        <w:lastRenderedPageBreak/>
        <w:drawing>
          <wp:inline distT="0" distB="0" distL="0" distR="0" wp14:anchorId="7FC00498" wp14:editId="012C4165">
            <wp:extent cx="5943600" cy="1644650"/>
            <wp:effectExtent l="0" t="0" r="0" b="0"/>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r:embed="rId21"/>
                    <a:stretch>
                      <a:fillRect/>
                    </a:stretch>
                  </pic:blipFill>
                  <pic:spPr>
                    <a:xfrm>
                      <a:off x="0" y="0"/>
                      <a:ext cx="5943600" cy="1644650"/>
                    </a:xfrm>
                    <a:prstGeom prst="rect">
                      <a:avLst/>
                    </a:prstGeom>
                  </pic:spPr>
                </pic:pic>
              </a:graphicData>
            </a:graphic>
          </wp:inline>
        </w:drawing>
      </w:r>
    </w:p>
    <w:p w14:paraId="2AA201F6" w14:textId="0525032D" w:rsidR="0020795F" w:rsidRDefault="005F24B4" w:rsidP="009632DC">
      <w:r>
        <w:t>C</w:t>
      </w:r>
      <w:r w:rsidR="0020795F">
        <w:t xml:space="preserve">lick on the link or log into LOUIE to access the Registrar’s Office Forms.  Once there click “evaluate”.  Change of grade forms that require your approval will be in blue towards the bottom.  </w:t>
      </w:r>
      <w:r>
        <w:t>C</w:t>
      </w:r>
      <w:r w:rsidR="0020795F">
        <w:t>lick on the link to evaluate and approve the grade change form.</w:t>
      </w:r>
    </w:p>
    <w:p w14:paraId="29AFEC29" w14:textId="1F0EFB17" w:rsidR="0020795F" w:rsidRDefault="0020795F" w:rsidP="009632DC">
      <w:r>
        <w:rPr>
          <w:noProof/>
        </w:rPr>
        <w:drawing>
          <wp:inline distT="0" distB="0" distL="0" distR="0" wp14:anchorId="721CB85B" wp14:editId="6AFEB596">
            <wp:extent cx="5943600" cy="2652395"/>
            <wp:effectExtent l="0" t="0" r="0" b="0"/>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22"/>
                    <a:stretch>
                      <a:fillRect/>
                    </a:stretch>
                  </pic:blipFill>
                  <pic:spPr>
                    <a:xfrm>
                      <a:off x="0" y="0"/>
                      <a:ext cx="5943600" cy="2652395"/>
                    </a:xfrm>
                    <a:prstGeom prst="rect">
                      <a:avLst/>
                    </a:prstGeom>
                  </pic:spPr>
                </pic:pic>
              </a:graphicData>
            </a:graphic>
          </wp:inline>
        </w:drawing>
      </w:r>
    </w:p>
    <w:p w14:paraId="1CC36552" w14:textId="69659A6C" w:rsidR="0020795F" w:rsidRDefault="0020795F" w:rsidP="009632DC">
      <w:r>
        <w:t>Chair</w:t>
      </w:r>
      <w:r w:rsidR="002A6531">
        <w:t>s</w:t>
      </w:r>
      <w:r>
        <w:t xml:space="preserve"> and Dean</w:t>
      </w:r>
      <w:r w:rsidR="002A6531">
        <w:t>s</w:t>
      </w:r>
      <w:r>
        <w:t xml:space="preserve"> will have the option to “deny”, “recycle”, or “approve” the grade change form:</w:t>
      </w:r>
    </w:p>
    <w:p w14:paraId="1E338FA3" w14:textId="54F2D712" w:rsidR="0020795F" w:rsidRDefault="0020795F" w:rsidP="009632DC">
      <w:r>
        <w:rPr>
          <w:noProof/>
        </w:rPr>
        <w:lastRenderedPageBreak/>
        <w:drawing>
          <wp:inline distT="0" distB="0" distL="0" distR="0" wp14:anchorId="0331B6F8" wp14:editId="2544EB03">
            <wp:extent cx="5448772" cy="2758679"/>
            <wp:effectExtent l="0" t="0" r="0" b="3810"/>
            <wp:docPr id="16" name="Picture 1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 chat or text message&#10;&#10;Description automatically generated"/>
                    <pic:cNvPicPr/>
                  </pic:nvPicPr>
                  <pic:blipFill>
                    <a:blip r:embed="rId23"/>
                    <a:stretch>
                      <a:fillRect/>
                    </a:stretch>
                  </pic:blipFill>
                  <pic:spPr>
                    <a:xfrm>
                      <a:off x="0" y="0"/>
                      <a:ext cx="5448772" cy="2758679"/>
                    </a:xfrm>
                    <a:prstGeom prst="rect">
                      <a:avLst/>
                    </a:prstGeom>
                  </pic:spPr>
                </pic:pic>
              </a:graphicData>
            </a:graphic>
          </wp:inline>
        </w:drawing>
      </w:r>
    </w:p>
    <w:p w14:paraId="7A2D5DDD" w14:textId="77777777" w:rsidR="009632DC" w:rsidRPr="009632DC" w:rsidRDefault="009632DC" w:rsidP="009632DC">
      <w:pPr>
        <w:pStyle w:val="Heading1"/>
      </w:pPr>
      <w:bookmarkStart w:id="2" w:name="_Toc100308905"/>
      <w:r>
        <w:t>Reference</w:t>
      </w:r>
      <w:bookmarkEnd w:id="2"/>
    </w:p>
    <w:p w14:paraId="3976E28B" w14:textId="1FA46DCB" w:rsidR="0039729A" w:rsidRPr="0039729A" w:rsidRDefault="0082140F" w:rsidP="0039729A">
      <w:r>
        <w:t xml:space="preserve">If assistance is </w:t>
      </w:r>
      <w:r w:rsidR="00FD18DA">
        <w:t>needed,</w:t>
      </w:r>
      <w:r>
        <w:t xml:space="preserve"> you can contact the Grading area at Registrar.Grades@nau.edu.</w:t>
      </w:r>
    </w:p>
    <w:sectPr w:rsidR="0039729A" w:rsidRPr="0039729A" w:rsidSect="0039729A">
      <w:headerReference w:type="default" r:id="rId24"/>
      <w:footerReference w:type="default" r:id="rId2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E674" w14:textId="77777777" w:rsidR="0091225B" w:rsidRDefault="0091225B" w:rsidP="00F63C69">
      <w:pPr>
        <w:spacing w:before="0" w:after="0" w:line="240" w:lineRule="auto"/>
      </w:pPr>
      <w:r>
        <w:separator/>
      </w:r>
    </w:p>
  </w:endnote>
  <w:endnote w:type="continuationSeparator" w:id="0">
    <w:p w14:paraId="0A0520CF" w14:textId="77777777" w:rsidR="0091225B" w:rsidRDefault="0091225B" w:rsidP="00F63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34722"/>
      <w:docPartObj>
        <w:docPartGallery w:val="Page Numbers (Bottom of Page)"/>
        <w:docPartUnique/>
      </w:docPartObj>
    </w:sdtPr>
    <w:sdtEndPr/>
    <w:sdtContent>
      <w:sdt>
        <w:sdtPr>
          <w:id w:val="-1669238322"/>
          <w:docPartObj>
            <w:docPartGallery w:val="Page Numbers (Top of Page)"/>
            <w:docPartUnique/>
          </w:docPartObj>
        </w:sdtPr>
        <w:sdtEndPr/>
        <w:sdtContent>
          <w:p w14:paraId="00C2C939" w14:textId="77777777" w:rsidR="006752E5" w:rsidRDefault="006752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05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05B2">
              <w:rPr>
                <w:b/>
                <w:bCs/>
                <w:noProof/>
              </w:rPr>
              <w:t>2</w:t>
            </w:r>
            <w:r>
              <w:rPr>
                <w:b/>
                <w:bCs/>
                <w:sz w:val="24"/>
                <w:szCs w:val="24"/>
              </w:rPr>
              <w:fldChar w:fldCharType="end"/>
            </w:r>
          </w:p>
        </w:sdtContent>
      </w:sdt>
    </w:sdtContent>
  </w:sdt>
  <w:p w14:paraId="4BAE304D" w14:textId="77777777" w:rsidR="006752E5" w:rsidRDefault="00675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74ED" w14:textId="77777777" w:rsidR="0091225B" w:rsidRDefault="0091225B" w:rsidP="00F63C69">
      <w:pPr>
        <w:spacing w:before="0" w:after="0" w:line="240" w:lineRule="auto"/>
      </w:pPr>
      <w:r>
        <w:separator/>
      </w:r>
    </w:p>
  </w:footnote>
  <w:footnote w:type="continuationSeparator" w:id="0">
    <w:p w14:paraId="62E8A3BB" w14:textId="77777777" w:rsidR="0091225B" w:rsidRDefault="0091225B" w:rsidP="00F63C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0609" w14:textId="7FF3803F" w:rsidR="006752E5" w:rsidRDefault="00A978A9" w:rsidP="00F63C69">
    <w:pPr>
      <w:pStyle w:val="Header"/>
      <w:rPr>
        <w:rFonts w:ascii="Times New Roman" w:hAnsi="Times New Roman" w:cs="Times New Roman"/>
        <w:sz w:val="56"/>
        <w:szCs w:val="56"/>
      </w:rPr>
    </w:pPr>
    <w:r>
      <w:rPr>
        <w:noProof/>
      </w:rPr>
      <w:drawing>
        <wp:inline distT="0" distB="0" distL="0" distR="0" wp14:anchorId="2D9BCAF4" wp14:editId="478622D7">
          <wp:extent cx="914400" cy="875047"/>
          <wp:effectExtent l="0" t="0" r="0" b="127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938547" cy="898154"/>
                  </a:xfrm>
                  <a:prstGeom prst="rect">
                    <a:avLst/>
                  </a:prstGeom>
                </pic:spPr>
              </pic:pic>
            </a:graphicData>
          </a:graphic>
        </wp:inline>
      </w:drawing>
    </w:r>
    <w:r w:rsidR="001844D5">
      <w:t xml:space="preserve">       </w:t>
    </w:r>
    <w:r w:rsidR="006752E5" w:rsidRPr="00F63C69">
      <w:rPr>
        <w:rFonts w:ascii="Times New Roman" w:hAnsi="Times New Roman" w:cs="Times New Roman"/>
        <w:sz w:val="56"/>
        <w:szCs w:val="56"/>
      </w:rPr>
      <w:t>Office of the Registrar</w:t>
    </w:r>
  </w:p>
  <w:p w14:paraId="1D0F7E55" w14:textId="17876185" w:rsidR="006752E5" w:rsidRPr="00C75284" w:rsidRDefault="001844D5" w:rsidP="00F63C69">
    <w:pPr>
      <w:pStyle w:val="Header"/>
      <w:rPr>
        <w:b/>
        <w:sz w:val="28"/>
        <w:szCs w:val="28"/>
      </w:rPr>
    </w:pPr>
    <w:r>
      <w:rPr>
        <w:rFonts w:ascii="Times New Roman" w:hAnsi="Times New Roman" w:cs="Times New Roman"/>
        <w:b/>
        <w:sz w:val="28"/>
        <w:szCs w:val="28"/>
      </w:rPr>
      <w:t>Electronic Grade Change Form</w:t>
    </w:r>
    <w:r>
      <w:rPr>
        <w:rFonts w:ascii="Times New Roman" w:hAnsi="Times New Roman" w:cs="Times New Roman"/>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8F0"/>
    <w:multiLevelType w:val="hybridMultilevel"/>
    <w:tmpl w:val="A8F8D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C1168"/>
    <w:multiLevelType w:val="hybridMultilevel"/>
    <w:tmpl w:val="A7FE3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161B6"/>
    <w:multiLevelType w:val="hybridMultilevel"/>
    <w:tmpl w:val="95F2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C4E16"/>
    <w:multiLevelType w:val="hybridMultilevel"/>
    <w:tmpl w:val="D952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742566">
    <w:abstractNumId w:val="3"/>
  </w:num>
  <w:num w:numId="2" w16cid:durableId="360597945">
    <w:abstractNumId w:val="2"/>
  </w:num>
  <w:num w:numId="3" w16cid:durableId="271018584">
    <w:abstractNumId w:val="0"/>
  </w:num>
  <w:num w:numId="4" w16cid:durableId="2479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69"/>
    <w:rsid w:val="00040770"/>
    <w:rsid w:val="000770EC"/>
    <w:rsid w:val="000943C5"/>
    <w:rsid w:val="00110022"/>
    <w:rsid w:val="00112EA6"/>
    <w:rsid w:val="00181259"/>
    <w:rsid w:val="001844D5"/>
    <w:rsid w:val="001A3FED"/>
    <w:rsid w:val="001B40D9"/>
    <w:rsid w:val="0020795F"/>
    <w:rsid w:val="00231AB2"/>
    <w:rsid w:val="00252ADA"/>
    <w:rsid w:val="002A6531"/>
    <w:rsid w:val="002C481B"/>
    <w:rsid w:val="003532EA"/>
    <w:rsid w:val="0039729A"/>
    <w:rsid w:val="003B1CBF"/>
    <w:rsid w:val="00411F01"/>
    <w:rsid w:val="004805B2"/>
    <w:rsid w:val="005F24B4"/>
    <w:rsid w:val="00620B9E"/>
    <w:rsid w:val="00643D44"/>
    <w:rsid w:val="006752E5"/>
    <w:rsid w:val="007018D3"/>
    <w:rsid w:val="0070272E"/>
    <w:rsid w:val="0071613A"/>
    <w:rsid w:val="007251D6"/>
    <w:rsid w:val="00734A58"/>
    <w:rsid w:val="00784F9A"/>
    <w:rsid w:val="0082140F"/>
    <w:rsid w:val="008425CB"/>
    <w:rsid w:val="00862BFD"/>
    <w:rsid w:val="0091225B"/>
    <w:rsid w:val="009632DC"/>
    <w:rsid w:val="00981A8F"/>
    <w:rsid w:val="00A5033E"/>
    <w:rsid w:val="00A978A9"/>
    <w:rsid w:val="00AE3A3C"/>
    <w:rsid w:val="00B20E5B"/>
    <w:rsid w:val="00B673B2"/>
    <w:rsid w:val="00C437C8"/>
    <w:rsid w:val="00C75284"/>
    <w:rsid w:val="00C855D7"/>
    <w:rsid w:val="00DD4206"/>
    <w:rsid w:val="00E12E03"/>
    <w:rsid w:val="00E2789F"/>
    <w:rsid w:val="00EC04BC"/>
    <w:rsid w:val="00EE25A4"/>
    <w:rsid w:val="00F63C69"/>
    <w:rsid w:val="00FC6CC2"/>
    <w:rsid w:val="00FD18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4F8C6"/>
  <w15:docId w15:val="{872DF294-BF35-4A0B-82DF-2B3AB70C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69"/>
    <w:rPr>
      <w:sz w:val="20"/>
      <w:szCs w:val="20"/>
    </w:rPr>
  </w:style>
  <w:style w:type="paragraph" w:styleId="Heading1">
    <w:name w:val="heading 1"/>
    <w:basedOn w:val="Normal"/>
    <w:next w:val="Normal"/>
    <w:link w:val="Heading1Char"/>
    <w:uiPriority w:val="9"/>
    <w:qFormat/>
    <w:rsid w:val="00F63C6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63C6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63C6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F63C6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63C6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63C6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63C6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63C6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63C6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C69"/>
  </w:style>
  <w:style w:type="paragraph" w:styleId="Footer">
    <w:name w:val="footer"/>
    <w:basedOn w:val="Normal"/>
    <w:link w:val="FooterChar"/>
    <w:uiPriority w:val="99"/>
    <w:unhideWhenUsed/>
    <w:rsid w:val="00F63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C69"/>
  </w:style>
  <w:style w:type="paragraph" w:styleId="BalloonText">
    <w:name w:val="Balloon Text"/>
    <w:basedOn w:val="Normal"/>
    <w:link w:val="BalloonTextChar"/>
    <w:uiPriority w:val="99"/>
    <w:semiHidden/>
    <w:unhideWhenUsed/>
    <w:rsid w:val="00F63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C69"/>
    <w:rPr>
      <w:rFonts w:ascii="Tahoma" w:hAnsi="Tahoma" w:cs="Tahoma"/>
      <w:sz w:val="16"/>
      <w:szCs w:val="16"/>
    </w:rPr>
  </w:style>
  <w:style w:type="character" w:customStyle="1" w:styleId="Heading1Char">
    <w:name w:val="Heading 1 Char"/>
    <w:basedOn w:val="DefaultParagraphFont"/>
    <w:link w:val="Heading1"/>
    <w:uiPriority w:val="9"/>
    <w:rsid w:val="00F63C6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63C69"/>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F63C69"/>
    <w:rPr>
      <w:caps/>
      <w:color w:val="243F60" w:themeColor="accent1" w:themeShade="7F"/>
      <w:spacing w:val="15"/>
    </w:rPr>
  </w:style>
  <w:style w:type="character" w:customStyle="1" w:styleId="Heading4Char">
    <w:name w:val="Heading 4 Char"/>
    <w:basedOn w:val="DefaultParagraphFont"/>
    <w:link w:val="Heading4"/>
    <w:uiPriority w:val="9"/>
    <w:semiHidden/>
    <w:rsid w:val="00F63C69"/>
    <w:rPr>
      <w:caps/>
      <w:color w:val="365F91" w:themeColor="accent1" w:themeShade="BF"/>
      <w:spacing w:val="10"/>
    </w:rPr>
  </w:style>
  <w:style w:type="character" w:customStyle="1" w:styleId="Heading5Char">
    <w:name w:val="Heading 5 Char"/>
    <w:basedOn w:val="DefaultParagraphFont"/>
    <w:link w:val="Heading5"/>
    <w:uiPriority w:val="9"/>
    <w:semiHidden/>
    <w:rsid w:val="00F63C69"/>
    <w:rPr>
      <w:caps/>
      <w:color w:val="365F91" w:themeColor="accent1" w:themeShade="BF"/>
      <w:spacing w:val="10"/>
    </w:rPr>
  </w:style>
  <w:style w:type="character" w:customStyle="1" w:styleId="Heading6Char">
    <w:name w:val="Heading 6 Char"/>
    <w:basedOn w:val="DefaultParagraphFont"/>
    <w:link w:val="Heading6"/>
    <w:uiPriority w:val="9"/>
    <w:semiHidden/>
    <w:rsid w:val="00F63C69"/>
    <w:rPr>
      <w:caps/>
      <w:color w:val="365F91" w:themeColor="accent1" w:themeShade="BF"/>
      <w:spacing w:val="10"/>
    </w:rPr>
  </w:style>
  <w:style w:type="character" w:customStyle="1" w:styleId="Heading7Char">
    <w:name w:val="Heading 7 Char"/>
    <w:basedOn w:val="DefaultParagraphFont"/>
    <w:link w:val="Heading7"/>
    <w:uiPriority w:val="9"/>
    <w:semiHidden/>
    <w:rsid w:val="00F63C69"/>
    <w:rPr>
      <w:caps/>
      <w:color w:val="365F91" w:themeColor="accent1" w:themeShade="BF"/>
      <w:spacing w:val="10"/>
    </w:rPr>
  </w:style>
  <w:style w:type="character" w:customStyle="1" w:styleId="Heading8Char">
    <w:name w:val="Heading 8 Char"/>
    <w:basedOn w:val="DefaultParagraphFont"/>
    <w:link w:val="Heading8"/>
    <w:uiPriority w:val="9"/>
    <w:semiHidden/>
    <w:rsid w:val="00F63C69"/>
    <w:rPr>
      <w:caps/>
      <w:spacing w:val="10"/>
      <w:sz w:val="18"/>
      <w:szCs w:val="18"/>
    </w:rPr>
  </w:style>
  <w:style w:type="character" w:customStyle="1" w:styleId="Heading9Char">
    <w:name w:val="Heading 9 Char"/>
    <w:basedOn w:val="DefaultParagraphFont"/>
    <w:link w:val="Heading9"/>
    <w:uiPriority w:val="9"/>
    <w:semiHidden/>
    <w:rsid w:val="00F63C69"/>
    <w:rPr>
      <w:i/>
      <w:caps/>
      <w:spacing w:val="10"/>
      <w:sz w:val="18"/>
      <w:szCs w:val="18"/>
    </w:rPr>
  </w:style>
  <w:style w:type="paragraph" w:styleId="Caption">
    <w:name w:val="caption"/>
    <w:basedOn w:val="Normal"/>
    <w:next w:val="Normal"/>
    <w:uiPriority w:val="35"/>
    <w:semiHidden/>
    <w:unhideWhenUsed/>
    <w:qFormat/>
    <w:rsid w:val="00F63C69"/>
    <w:rPr>
      <w:b/>
      <w:bCs/>
      <w:color w:val="365F91" w:themeColor="accent1" w:themeShade="BF"/>
      <w:sz w:val="16"/>
      <w:szCs w:val="16"/>
    </w:rPr>
  </w:style>
  <w:style w:type="paragraph" w:styleId="Title">
    <w:name w:val="Title"/>
    <w:basedOn w:val="Normal"/>
    <w:next w:val="Normal"/>
    <w:link w:val="TitleChar"/>
    <w:uiPriority w:val="10"/>
    <w:qFormat/>
    <w:rsid w:val="00F63C6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F63C69"/>
    <w:rPr>
      <w:caps/>
      <w:color w:val="4F81BD" w:themeColor="accent1"/>
      <w:spacing w:val="10"/>
      <w:kern w:val="28"/>
      <w:sz w:val="52"/>
      <w:szCs w:val="52"/>
    </w:rPr>
  </w:style>
  <w:style w:type="paragraph" w:styleId="Subtitle">
    <w:name w:val="Subtitle"/>
    <w:basedOn w:val="Normal"/>
    <w:next w:val="Normal"/>
    <w:link w:val="SubtitleChar"/>
    <w:uiPriority w:val="11"/>
    <w:qFormat/>
    <w:rsid w:val="00F63C6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63C69"/>
    <w:rPr>
      <w:caps/>
      <w:color w:val="595959" w:themeColor="text1" w:themeTint="A6"/>
      <w:spacing w:val="10"/>
      <w:sz w:val="24"/>
      <w:szCs w:val="24"/>
    </w:rPr>
  </w:style>
  <w:style w:type="character" w:styleId="Strong">
    <w:name w:val="Strong"/>
    <w:uiPriority w:val="22"/>
    <w:qFormat/>
    <w:rsid w:val="00F63C69"/>
    <w:rPr>
      <w:b/>
      <w:bCs/>
    </w:rPr>
  </w:style>
  <w:style w:type="character" w:styleId="Emphasis">
    <w:name w:val="Emphasis"/>
    <w:uiPriority w:val="20"/>
    <w:qFormat/>
    <w:rsid w:val="00F63C69"/>
    <w:rPr>
      <w:caps/>
      <w:color w:val="243F60" w:themeColor="accent1" w:themeShade="7F"/>
      <w:spacing w:val="5"/>
    </w:rPr>
  </w:style>
  <w:style w:type="paragraph" w:styleId="NoSpacing">
    <w:name w:val="No Spacing"/>
    <w:basedOn w:val="Normal"/>
    <w:link w:val="NoSpacingChar"/>
    <w:uiPriority w:val="1"/>
    <w:qFormat/>
    <w:rsid w:val="00F63C69"/>
    <w:pPr>
      <w:spacing w:before="0" w:after="0" w:line="240" w:lineRule="auto"/>
    </w:pPr>
  </w:style>
  <w:style w:type="character" w:customStyle="1" w:styleId="NoSpacingChar">
    <w:name w:val="No Spacing Char"/>
    <w:basedOn w:val="DefaultParagraphFont"/>
    <w:link w:val="NoSpacing"/>
    <w:uiPriority w:val="1"/>
    <w:rsid w:val="00F63C69"/>
    <w:rPr>
      <w:sz w:val="20"/>
      <w:szCs w:val="20"/>
    </w:rPr>
  </w:style>
  <w:style w:type="paragraph" w:styleId="ListParagraph">
    <w:name w:val="List Paragraph"/>
    <w:basedOn w:val="Normal"/>
    <w:uiPriority w:val="34"/>
    <w:qFormat/>
    <w:rsid w:val="00F63C69"/>
    <w:pPr>
      <w:ind w:left="720"/>
      <w:contextualSpacing/>
    </w:pPr>
  </w:style>
  <w:style w:type="paragraph" w:styleId="Quote">
    <w:name w:val="Quote"/>
    <w:basedOn w:val="Normal"/>
    <w:next w:val="Normal"/>
    <w:link w:val="QuoteChar"/>
    <w:uiPriority w:val="29"/>
    <w:qFormat/>
    <w:rsid w:val="00F63C69"/>
    <w:rPr>
      <w:i/>
      <w:iCs/>
    </w:rPr>
  </w:style>
  <w:style w:type="character" w:customStyle="1" w:styleId="QuoteChar">
    <w:name w:val="Quote Char"/>
    <w:basedOn w:val="DefaultParagraphFont"/>
    <w:link w:val="Quote"/>
    <w:uiPriority w:val="29"/>
    <w:rsid w:val="00F63C69"/>
    <w:rPr>
      <w:i/>
      <w:iCs/>
      <w:sz w:val="20"/>
      <w:szCs w:val="20"/>
    </w:rPr>
  </w:style>
  <w:style w:type="paragraph" w:styleId="IntenseQuote">
    <w:name w:val="Intense Quote"/>
    <w:basedOn w:val="Normal"/>
    <w:next w:val="Normal"/>
    <w:link w:val="IntenseQuoteChar"/>
    <w:uiPriority w:val="30"/>
    <w:qFormat/>
    <w:rsid w:val="00F63C6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63C69"/>
    <w:rPr>
      <w:i/>
      <w:iCs/>
      <w:color w:val="4F81BD" w:themeColor="accent1"/>
      <w:sz w:val="20"/>
      <w:szCs w:val="20"/>
    </w:rPr>
  </w:style>
  <w:style w:type="character" w:styleId="SubtleEmphasis">
    <w:name w:val="Subtle Emphasis"/>
    <w:uiPriority w:val="19"/>
    <w:qFormat/>
    <w:rsid w:val="00F63C69"/>
    <w:rPr>
      <w:i/>
      <w:iCs/>
      <w:color w:val="243F60" w:themeColor="accent1" w:themeShade="7F"/>
    </w:rPr>
  </w:style>
  <w:style w:type="character" w:styleId="IntenseEmphasis">
    <w:name w:val="Intense Emphasis"/>
    <w:uiPriority w:val="21"/>
    <w:qFormat/>
    <w:rsid w:val="00F63C69"/>
    <w:rPr>
      <w:b/>
      <w:bCs/>
      <w:caps/>
      <w:color w:val="243F60" w:themeColor="accent1" w:themeShade="7F"/>
      <w:spacing w:val="10"/>
    </w:rPr>
  </w:style>
  <w:style w:type="character" w:styleId="SubtleReference">
    <w:name w:val="Subtle Reference"/>
    <w:uiPriority w:val="31"/>
    <w:qFormat/>
    <w:rsid w:val="00F63C69"/>
    <w:rPr>
      <w:b/>
      <w:bCs/>
      <w:color w:val="4F81BD" w:themeColor="accent1"/>
    </w:rPr>
  </w:style>
  <w:style w:type="character" w:styleId="IntenseReference">
    <w:name w:val="Intense Reference"/>
    <w:uiPriority w:val="32"/>
    <w:qFormat/>
    <w:rsid w:val="00F63C69"/>
    <w:rPr>
      <w:b/>
      <w:bCs/>
      <w:i/>
      <w:iCs/>
      <w:caps/>
      <w:color w:val="4F81BD" w:themeColor="accent1"/>
    </w:rPr>
  </w:style>
  <w:style w:type="character" w:styleId="BookTitle">
    <w:name w:val="Book Title"/>
    <w:uiPriority w:val="33"/>
    <w:qFormat/>
    <w:rsid w:val="00F63C69"/>
    <w:rPr>
      <w:b/>
      <w:bCs/>
      <w:i/>
      <w:iCs/>
      <w:spacing w:val="9"/>
    </w:rPr>
  </w:style>
  <w:style w:type="paragraph" w:styleId="TOCHeading">
    <w:name w:val="TOC Heading"/>
    <w:basedOn w:val="Heading1"/>
    <w:next w:val="Normal"/>
    <w:uiPriority w:val="39"/>
    <w:semiHidden/>
    <w:unhideWhenUsed/>
    <w:qFormat/>
    <w:rsid w:val="00F63C69"/>
    <w:pPr>
      <w:outlineLvl w:val="9"/>
    </w:pPr>
    <w:rPr>
      <w:lang w:bidi="en-US"/>
    </w:rPr>
  </w:style>
  <w:style w:type="paragraph" w:styleId="TOC1">
    <w:name w:val="toc 1"/>
    <w:basedOn w:val="Normal"/>
    <w:next w:val="Normal"/>
    <w:autoRedefine/>
    <w:uiPriority w:val="39"/>
    <w:unhideWhenUsed/>
    <w:rsid w:val="00FC6CC2"/>
    <w:pPr>
      <w:spacing w:after="100"/>
    </w:pPr>
  </w:style>
  <w:style w:type="character" w:styleId="Hyperlink">
    <w:name w:val="Hyperlink"/>
    <w:basedOn w:val="DefaultParagraphFont"/>
    <w:uiPriority w:val="99"/>
    <w:unhideWhenUsed/>
    <w:rsid w:val="00FC6C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21DEDB591BC84188F741CA7CB237C1" ma:contentTypeVersion="10" ma:contentTypeDescription="Create a new document." ma:contentTypeScope="" ma:versionID="05ada5adb8db4c291d6b2297d446649e">
  <xsd:schema xmlns:xsd="http://www.w3.org/2001/XMLSchema" xmlns:xs="http://www.w3.org/2001/XMLSchema" xmlns:p="http://schemas.microsoft.com/office/2006/metadata/properties" xmlns:ns1="http://schemas.microsoft.com/sharepoint/v3" xmlns:ns2="5d240c0d-03dd-4203-929e-8ee8c778ece8" xmlns:ns3="b42befb0-4f13-44fb-95b4-95e220167333" xmlns:ns4="http://schemas.microsoft.com/sharepoint/v4" targetNamespace="http://schemas.microsoft.com/office/2006/metadata/properties" ma:root="true" ma:fieldsID="ae65582fa755e99f3139f772066be316" ns1:_="" ns2:_="" ns3:_="" ns4:_="">
    <xsd:import namespace="http://schemas.microsoft.com/sharepoint/v3"/>
    <xsd:import namespace="5d240c0d-03dd-4203-929e-8ee8c778ece8"/>
    <xsd:import namespace="b42befb0-4f13-44fb-95b4-95e22016733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3:df194cb219b34aa887159a4dd4e040af" minOccurs="0"/>
                <xsd:element ref="ns2:TaxCatchAll" minOccurs="0"/>
                <xsd:element ref="ns3:Description0" minOccurs="0"/>
                <xsd:element ref="ns3:Document_x0020_Controller" minOccurs="0"/>
                <xsd:element ref="ns3:Author0" minOccurs="0"/>
                <xsd:element ref="ns3: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dexed="true"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240c0d-03dd-4203-929e-8ee8c778e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cd8490d-9c50-44c7-860f-bc5dc18d0123}" ma:internalName="TaxCatchAll" ma:showField="CatchAllData" ma:web="5d240c0d-03dd-4203-929e-8ee8c778ec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2befb0-4f13-44fb-95b4-95e220167333" elementFormDefault="qualified">
    <xsd:import namespace="http://schemas.microsoft.com/office/2006/documentManagement/types"/>
    <xsd:import namespace="http://schemas.microsoft.com/office/infopath/2007/PartnerControls"/>
    <xsd:element name="df194cb219b34aa887159a4dd4e040af" ma:index="14" nillable="true" ma:taxonomy="true" ma:internalName="df194cb219b34aa887159a4dd4e040af" ma:taxonomyFieldName="Category" ma:displayName="Category" ma:default="" ma:fieldId="{df194cb2-19b3-4aa8-8715-9a4dd4e040af}" ma:taxonomyMulti="true" ma:sspId="fae458b9-9547-493a-8517-783d549bacc1" ma:termSetId="f6be1ccd-07df-4b84-8eb2-d3664b543067" ma:anchorId="00000000-0000-0000-0000-000000000000" ma:open="false" ma:isKeyword="false">
      <xsd:complexType>
        <xsd:sequence>
          <xsd:element ref="pc:Terms" minOccurs="0" maxOccurs="1"/>
        </xsd:sequence>
      </xsd:complexType>
    </xsd:element>
    <xsd:element name="Description0" ma:index="16" nillable="true" ma:displayName="Description" ma:internalName="Description0">
      <xsd:simpleType>
        <xsd:restriction base="dms:Note">
          <xsd:maxLength value="255"/>
        </xsd:restriction>
      </xsd:simpleType>
    </xsd:element>
    <xsd:element name="Document_x0020_Controller" ma:index="17" nillable="true" ma:displayName="Document Controller" ma:format="Dropdown" ma:internalName="Document_x0020_Controller">
      <xsd:simpleType>
        <xsd:restriction base="dms:Choice">
          <xsd:enumeration value="FA - Financial Aid"/>
          <xsd:enumeration value="CC - Campus Community"/>
          <xsd:enumeration value="HR - Human Resources"/>
          <xsd:enumeration value="SF - Student Financials"/>
          <xsd:enumeration value="SR - Registrar's Office"/>
        </xsd:restriction>
      </xsd:simpleType>
    </xsd:element>
    <xsd:element name="Author0" ma:index="18" nillable="true" ma:displayName="Author" ma:description="NAU Author of document : Who is responsible for content of document"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9" nillable="true" ma:displayName="Status" ma:description="Document Status" ma:format="Dropdown" ma:internalName="Status">
      <xsd:simpleType>
        <xsd:restriction base="dms:Choice">
          <xsd:enumeration value="Archive"/>
          <xsd:enumeration value="Publish"/>
          <xsd:enumeration value="Review"/>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Controller xmlns="b42befb0-4f13-44fb-95b4-95e220167333">SR - Registrar's Office</Document_x0020_Controller>
    <df194cb219b34aa887159a4dd4e040af xmlns="b42befb0-4f13-44fb-95b4-95e220167333">
      <Terms xmlns="http://schemas.microsoft.com/office/infopath/2007/PartnerControls">
        <TermInfo xmlns="http://schemas.microsoft.com/office/infopath/2007/PartnerControls">
          <TermName xmlns="http://schemas.microsoft.com/office/infopath/2007/PartnerControls">SR</TermName>
          <TermId xmlns="http://schemas.microsoft.com/office/infopath/2007/PartnerControls">bf75e7ec-499e-4d4e-9d8c-92fe2cbaa995</TermId>
        </TermInfo>
      </Terms>
    </df194cb219b34aa887159a4dd4e040af>
    <Description0 xmlns="b42befb0-4f13-44fb-95b4-95e220167333">This is the Regstrar's Office documentation Template.  Please apply this template to all documentation written in Word</Description0>
    <TaxCatchAll xmlns="5d240c0d-03dd-4203-929e-8ee8c778ece8">
      <Value>8</Value>
    </TaxCatchAll>
    <_dlc_DocId xmlns="5d240c0d-03dd-4203-929e-8ee8c778ece8">XJ4ME7SMSVNR-2-83</_dlc_DocId>
    <_dlc_DocIdUrl xmlns="5d240c0d-03dd-4203-929e-8ee8c778ece8">
      <Url>https://sharepoint.nau.edu/sites/psdocs/_layouts/DocIdRedir.aspx?ID=XJ4ME7SMSVNR-2-83</Url>
      <Description>XJ4ME7SMSVNR-2-83</Description>
    </_dlc_DocIdUrl>
    <AverageRating xmlns="http://schemas.microsoft.com/sharepoint/v3" xsi:nil="true"/>
    <Status xmlns="b42befb0-4f13-44fb-95b4-95e220167333">Review</Status>
    <Author0 xmlns="b42befb0-4f13-44fb-95b4-95e220167333">
      <UserInfo>
        <DisplayName/>
        <AccountId xsi:nil="true"/>
        <AccountType/>
      </UserInfo>
    </Author0>
    <IconOverlay xmlns="http://schemas.microsoft.com/sharepoint/v4" xsi:nil="true"/>
  </documentManagement>
</p:properties>
</file>

<file path=customXml/itemProps1.xml><?xml version="1.0" encoding="utf-8"?>
<ds:datastoreItem xmlns:ds="http://schemas.openxmlformats.org/officeDocument/2006/customXml" ds:itemID="{8455E568-EA3A-4F3A-BA0C-B6483F535F6F}">
  <ds:schemaRefs>
    <ds:schemaRef ds:uri="http://schemas.openxmlformats.org/officeDocument/2006/bibliography"/>
  </ds:schemaRefs>
</ds:datastoreItem>
</file>

<file path=customXml/itemProps2.xml><?xml version="1.0" encoding="utf-8"?>
<ds:datastoreItem xmlns:ds="http://schemas.openxmlformats.org/officeDocument/2006/customXml" ds:itemID="{E4B24101-AC11-4513-8D07-E332A1EBEE7A}">
  <ds:schemaRefs>
    <ds:schemaRef ds:uri="http://schemas.microsoft.com/sharepoint/events"/>
  </ds:schemaRefs>
</ds:datastoreItem>
</file>

<file path=customXml/itemProps3.xml><?xml version="1.0" encoding="utf-8"?>
<ds:datastoreItem xmlns:ds="http://schemas.openxmlformats.org/officeDocument/2006/customXml" ds:itemID="{E3F69FB0-138C-43A9-8AD8-7688996C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240c0d-03dd-4203-929e-8ee8c778ece8"/>
    <ds:schemaRef ds:uri="b42befb0-4f13-44fb-95b4-95e2201673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2000-584E-4C45-8C3E-26422D743EA6}">
  <ds:schemaRefs>
    <ds:schemaRef ds:uri="http://schemas.microsoft.com/sharepoint/v3/contenttype/forms"/>
  </ds:schemaRefs>
</ds:datastoreItem>
</file>

<file path=customXml/itemProps5.xml><?xml version="1.0" encoding="utf-8"?>
<ds:datastoreItem xmlns:ds="http://schemas.openxmlformats.org/officeDocument/2006/customXml" ds:itemID="{F5347F36-9742-4F2C-9434-DB6AA855CE88}">
  <ds:schemaRefs>
    <ds:schemaRef ds:uri="http://schemas.microsoft.com/office/2006/metadata/properties"/>
    <ds:schemaRef ds:uri="http://schemas.microsoft.com/office/infopath/2007/PartnerControls"/>
    <ds:schemaRef ds:uri="b42befb0-4f13-44fb-95b4-95e220167333"/>
    <ds:schemaRef ds:uri="5d240c0d-03dd-4203-929e-8ee8c778ece8"/>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Documentation Template</vt:lpstr>
    </vt:vector>
  </TitlesOfParts>
  <Company>Northern Arizona University</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Template</dc:title>
  <dc:creator>Dudley Bacon</dc:creator>
  <cp:lastModifiedBy>Joseph Wright</cp:lastModifiedBy>
  <cp:revision>3</cp:revision>
  <dcterms:created xsi:type="dcterms:W3CDTF">2026-05-18T16:36:00Z</dcterms:created>
  <dcterms:modified xsi:type="dcterms:W3CDTF">2026-05-18T16:38:00Z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0x0101009421DEDB591BC84188F741CA7CB237C1</vt:lpwstr>
  </property>
  <property fmtid="{D5CDD505-2E9C-101B-9397-08002B2CF9AE}" pid="3" name="_dlc_DocIdItemGuid">
    <vt:lpwstr>ec87e08e-4b46-42af-988b-cd55635801fe</vt:lpwstr>
  </property>
  <property fmtid="{D5CDD505-2E9C-101B-9397-08002B2CF9AE}" pid="4" name="Category">
    <vt:lpwstr>8;#SR|bf75e7ec-499e-4d4e-9d8c-92fe2cbaa995</vt:lpwstr>
  </property>
  <property fmtid="{D5CDD505-2E9C-101B-9397-08002B2CF9AE}" pid="5" name="Order">
    <vt:r8>8300</vt:r8>
  </property>
</Properties>
</file>