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AA8D" w14:textId="77777777" w:rsidR="005C4E8D" w:rsidRPr="002F028E" w:rsidRDefault="005C4E8D" w:rsidP="002F028E">
      <w:pPr>
        <w:spacing w:after="120" w:line="240" w:lineRule="auto"/>
        <w:rPr>
          <w:sz w:val="20"/>
        </w:rPr>
      </w:pPr>
    </w:p>
    <w:p w14:paraId="068F4B3C" w14:textId="2C754CD0" w:rsidR="00E06A4E" w:rsidRDefault="00E06A4E">
      <w:pPr>
        <w:rPr>
          <w:rFonts w:ascii="Arial Rounded MT Bold" w:eastAsia="Times New Roman" w:hAnsi="Arial Rounded MT Bold" w:cs="Times New Roman"/>
          <w:color w:val="4F6228" w:themeColor="accent3" w:themeShade="80"/>
          <w:spacing w:val="24"/>
          <w:sz w:val="19"/>
          <w:szCs w:val="19"/>
        </w:rPr>
      </w:pPr>
      <w:r w:rsidRPr="00E06A4E">
        <w:rPr>
          <w:rFonts w:ascii="Arial Rounded MT Bold" w:eastAsia="Times New Roman" w:hAnsi="Arial Rounded MT Bold" w:cs="Times New Roman"/>
          <w:color w:val="4F6228" w:themeColor="accent3" w:themeShade="80"/>
          <w:spacing w:val="24"/>
          <w:sz w:val="19"/>
          <w:szCs w:val="19"/>
        </w:rPr>
        <w:t>This “cheat sheet” condenses much of the information found in the document, below.</w:t>
      </w:r>
    </w:p>
    <w:tbl>
      <w:tblPr>
        <w:tblStyle w:val="TableGrid"/>
        <w:tblW w:w="5540" w:type="pct"/>
        <w:tblInd w:w="-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6" w:type="dxa"/>
          <w:right w:w="66" w:type="dxa"/>
        </w:tblCellMar>
        <w:tblLook w:val="04A0" w:firstRow="1" w:lastRow="0" w:firstColumn="1" w:lastColumn="0" w:noHBand="0" w:noVBand="1"/>
      </w:tblPr>
      <w:tblGrid>
        <w:gridCol w:w="1156"/>
        <w:gridCol w:w="3023"/>
        <w:gridCol w:w="1368"/>
        <w:gridCol w:w="1152"/>
        <w:gridCol w:w="1440"/>
        <w:gridCol w:w="1007"/>
        <w:gridCol w:w="2016"/>
      </w:tblGrid>
      <w:tr w:rsidR="008455BB" w:rsidRPr="003569D0" w14:paraId="35F6E520" w14:textId="77777777" w:rsidTr="008455BB">
        <w:trPr>
          <w:trHeight w:val="20"/>
        </w:trPr>
        <w:tc>
          <w:tcPr>
            <w:tcW w:w="518" w:type="pct"/>
            <w:shd w:val="clear" w:color="auto" w:fill="EAF1DD" w:themeFill="accent3" w:themeFillTint="33"/>
            <w:vAlign w:val="center"/>
          </w:tcPr>
          <w:p w14:paraId="4B0AFFCF" w14:textId="77777777" w:rsidR="002F028E" w:rsidRPr="003569D0" w:rsidRDefault="002F028E">
            <w:pPr>
              <w:jc w:val="center"/>
              <w:rPr>
                <w:rFonts w:ascii="Tahoma" w:hAnsi="Tahoma" w:cs="Tahoma"/>
                <w:b/>
                <w:sz w:val="19"/>
                <w:szCs w:val="19"/>
              </w:rPr>
            </w:pPr>
            <w:r w:rsidRPr="008455BB">
              <w:rPr>
                <w:rFonts w:ascii="Tahoma" w:hAnsi="Tahoma" w:cs="Tahoma"/>
                <w:b/>
                <w:sz w:val="18"/>
                <w:szCs w:val="18"/>
              </w:rPr>
              <w:t xml:space="preserve">Instruction </w:t>
            </w:r>
            <w:r w:rsidRPr="003569D0">
              <w:rPr>
                <w:rFonts w:ascii="Tahoma" w:hAnsi="Tahoma" w:cs="Tahoma"/>
                <w:b/>
                <w:sz w:val="19"/>
                <w:szCs w:val="19"/>
              </w:rPr>
              <w:t>Mode</w:t>
            </w:r>
          </w:p>
        </w:tc>
        <w:tc>
          <w:tcPr>
            <w:tcW w:w="1354" w:type="pct"/>
            <w:shd w:val="clear" w:color="auto" w:fill="EAF1DD" w:themeFill="accent3" w:themeFillTint="33"/>
            <w:vAlign w:val="center"/>
          </w:tcPr>
          <w:p w14:paraId="00048BEF" w14:textId="77777777" w:rsidR="002F028E" w:rsidRPr="003569D0" w:rsidRDefault="002F028E">
            <w:pPr>
              <w:jc w:val="center"/>
              <w:rPr>
                <w:rFonts w:ascii="Tahoma" w:hAnsi="Tahoma" w:cs="Tahoma"/>
                <w:sz w:val="19"/>
                <w:szCs w:val="19"/>
              </w:rPr>
            </w:pPr>
            <w:r w:rsidRPr="003569D0">
              <w:rPr>
                <w:rFonts w:ascii="Tahoma" w:hAnsi="Tahoma" w:cs="Tahoma"/>
                <w:sz w:val="19"/>
                <w:szCs w:val="19"/>
              </w:rPr>
              <w:t>Description</w:t>
            </w:r>
          </w:p>
        </w:tc>
        <w:tc>
          <w:tcPr>
            <w:tcW w:w="613" w:type="pct"/>
            <w:shd w:val="clear" w:color="auto" w:fill="EAF1DD" w:themeFill="accent3" w:themeFillTint="33"/>
            <w:vAlign w:val="center"/>
          </w:tcPr>
          <w:p w14:paraId="4978FA3C" w14:textId="77777777" w:rsidR="002F028E" w:rsidRPr="003569D0" w:rsidRDefault="002F028E">
            <w:pPr>
              <w:jc w:val="center"/>
              <w:rPr>
                <w:rFonts w:ascii="Tahoma" w:hAnsi="Tahoma" w:cs="Tahoma"/>
                <w:sz w:val="19"/>
                <w:szCs w:val="19"/>
              </w:rPr>
            </w:pPr>
            <w:r w:rsidRPr="003569D0">
              <w:rPr>
                <w:rFonts w:ascii="Tahoma" w:hAnsi="Tahoma" w:cs="Tahoma"/>
                <w:sz w:val="19"/>
                <w:szCs w:val="19"/>
              </w:rPr>
              <w:t>Campus</w:t>
            </w:r>
          </w:p>
        </w:tc>
        <w:tc>
          <w:tcPr>
            <w:tcW w:w="516" w:type="pct"/>
            <w:shd w:val="clear" w:color="auto" w:fill="EAF1DD" w:themeFill="accent3" w:themeFillTint="33"/>
            <w:vAlign w:val="center"/>
          </w:tcPr>
          <w:p w14:paraId="4124A24B" w14:textId="1EC398C6" w:rsidR="002F028E" w:rsidRPr="003569D0" w:rsidRDefault="002F028E">
            <w:pPr>
              <w:jc w:val="center"/>
              <w:rPr>
                <w:rFonts w:ascii="Tahoma" w:hAnsi="Tahoma" w:cs="Tahoma"/>
                <w:sz w:val="19"/>
                <w:szCs w:val="19"/>
              </w:rPr>
            </w:pPr>
            <w:proofErr w:type="gramStart"/>
            <w:r w:rsidRPr="003569D0">
              <w:rPr>
                <w:rFonts w:ascii="Tahoma" w:hAnsi="Tahoma" w:cs="Tahoma"/>
                <w:sz w:val="19"/>
                <w:szCs w:val="19"/>
              </w:rPr>
              <w:t>Needs</w:t>
            </w:r>
            <w:proofErr w:type="gramEnd"/>
            <w:r w:rsidRPr="003569D0">
              <w:rPr>
                <w:rFonts w:ascii="Tahoma" w:hAnsi="Tahoma" w:cs="Tahoma"/>
                <w:sz w:val="19"/>
                <w:szCs w:val="19"/>
              </w:rPr>
              <w:t xml:space="preserve"> Meeting Pattern ?</w:t>
            </w:r>
          </w:p>
        </w:tc>
        <w:tc>
          <w:tcPr>
            <w:tcW w:w="645" w:type="pct"/>
            <w:shd w:val="clear" w:color="auto" w:fill="EAF1DD" w:themeFill="accent3" w:themeFillTint="33"/>
          </w:tcPr>
          <w:p w14:paraId="3572FE6C" w14:textId="77777777" w:rsidR="002F028E" w:rsidRPr="003569D0" w:rsidRDefault="002F028E">
            <w:pPr>
              <w:jc w:val="center"/>
              <w:rPr>
                <w:rFonts w:ascii="Tahoma" w:hAnsi="Tahoma" w:cs="Tahoma"/>
                <w:sz w:val="19"/>
                <w:szCs w:val="19"/>
              </w:rPr>
            </w:pPr>
            <w:r w:rsidRPr="003569D0">
              <w:rPr>
                <w:rFonts w:ascii="Tahoma" w:hAnsi="Tahoma" w:cs="Tahoma"/>
                <w:sz w:val="19"/>
                <w:szCs w:val="19"/>
              </w:rPr>
              <w:t>Needs Facility ID ?</w:t>
            </w:r>
          </w:p>
        </w:tc>
        <w:tc>
          <w:tcPr>
            <w:tcW w:w="451" w:type="pct"/>
            <w:shd w:val="clear" w:color="auto" w:fill="EAF1DD" w:themeFill="accent3" w:themeFillTint="33"/>
            <w:vAlign w:val="center"/>
          </w:tcPr>
          <w:p w14:paraId="179753A6" w14:textId="77777777" w:rsidR="002F028E" w:rsidRPr="003569D0" w:rsidRDefault="002F028E">
            <w:pPr>
              <w:jc w:val="center"/>
              <w:rPr>
                <w:rFonts w:ascii="Tahoma" w:hAnsi="Tahoma" w:cs="Tahoma"/>
                <w:sz w:val="19"/>
                <w:szCs w:val="19"/>
              </w:rPr>
            </w:pPr>
            <w:r w:rsidRPr="003569D0">
              <w:rPr>
                <w:rFonts w:ascii="Tahoma" w:hAnsi="Tahoma" w:cs="Tahoma"/>
                <w:sz w:val="19"/>
                <w:szCs w:val="19"/>
              </w:rPr>
              <w:t>What Note Should Populate?</w:t>
            </w:r>
          </w:p>
        </w:tc>
        <w:tc>
          <w:tcPr>
            <w:tcW w:w="903" w:type="pct"/>
            <w:shd w:val="clear" w:color="auto" w:fill="EAF1DD" w:themeFill="accent3" w:themeFillTint="33"/>
            <w:vAlign w:val="center"/>
          </w:tcPr>
          <w:p w14:paraId="2370B5B0" w14:textId="77777777" w:rsidR="002F028E" w:rsidRPr="003569D0" w:rsidRDefault="002F028E">
            <w:pPr>
              <w:jc w:val="center"/>
              <w:rPr>
                <w:rFonts w:ascii="Tahoma" w:hAnsi="Tahoma" w:cs="Tahoma"/>
                <w:sz w:val="19"/>
                <w:szCs w:val="19"/>
              </w:rPr>
            </w:pPr>
            <w:r w:rsidRPr="003569D0">
              <w:rPr>
                <w:rFonts w:ascii="Tahoma" w:hAnsi="Tahoma" w:cs="Tahoma"/>
                <w:sz w:val="19"/>
                <w:szCs w:val="19"/>
              </w:rPr>
              <w:t>Comment</w:t>
            </w:r>
          </w:p>
        </w:tc>
      </w:tr>
      <w:tr w:rsidR="008455BB" w:rsidRPr="00D0095D" w14:paraId="09B6F781" w14:textId="77777777" w:rsidTr="008455BB">
        <w:trPr>
          <w:trHeight w:val="20"/>
        </w:trPr>
        <w:tc>
          <w:tcPr>
            <w:tcW w:w="518" w:type="pct"/>
            <w:vAlign w:val="center"/>
          </w:tcPr>
          <w:p w14:paraId="5BC0BB57" w14:textId="77777777" w:rsidR="006A01A8" w:rsidRPr="002F36CA" w:rsidRDefault="006A01A8" w:rsidP="006A01A8">
            <w:pPr>
              <w:autoSpaceDE w:val="0"/>
              <w:autoSpaceDN w:val="0"/>
              <w:adjustRightInd w:val="0"/>
              <w:jc w:val="center"/>
              <w:rPr>
                <w:rFonts w:ascii="Tahoma" w:eastAsia="Times New Roman" w:hAnsi="Tahoma" w:cs="Tahoma"/>
                <w:color w:val="435C90"/>
                <w:sz w:val="19"/>
                <w:szCs w:val="19"/>
              </w:rPr>
            </w:pPr>
            <w:r w:rsidRPr="002F36CA">
              <w:rPr>
                <w:rFonts w:ascii="Tahoma" w:eastAsia="Times New Roman" w:hAnsi="Tahoma" w:cs="Tahoma"/>
                <w:color w:val="435C90"/>
                <w:sz w:val="19"/>
                <w:szCs w:val="19"/>
              </w:rPr>
              <w:t>In-person (P)</w:t>
            </w:r>
          </w:p>
        </w:tc>
        <w:tc>
          <w:tcPr>
            <w:tcW w:w="1354" w:type="pct"/>
            <w:vAlign w:val="center"/>
          </w:tcPr>
          <w:p w14:paraId="0BDFD3B9" w14:textId="77777777" w:rsidR="006A01A8" w:rsidRPr="002F36CA" w:rsidRDefault="006A01A8" w:rsidP="006A01A8">
            <w:pPr>
              <w:autoSpaceDE w:val="0"/>
              <w:autoSpaceDN w:val="0"/>
              <w:adjustRightInd w:val="0"/>
              <w:rPr>
                <w:rFonts w:ascii="Tahoma" w:eastAsia="Times New Roman" w:hAnsi="Tahoma" w:cs="Tahoma"/>
                <w:color w:val="435C90"/>
                <w:sz w:val="19"/>
                <w:szCs w:val="19"/>
              </w:rPr>
            </w:pPr>
            <w:r w:rsidRPr="002F36CA">
              <w:rPr>
                <w:rFonts w:ascii="Tahoma" w:eastAsia="Times New Roman" w:hAnsi="Tahoma" w:cs="Tahoma"/>
                <w:color w:val="435C90"/>
                <w:sz w:val="19"/>
                <w:szCs w:val="19"/>
              </w:rPr>
              <w:t xml:space="preserve">This class is delivered </w:t>
            </w:r>
            <w:r w:rsidRPr="002F36CA">
              <w:rPr>
                <w:rFonts w:ascii="Tahoma" w:eastAsia="Times New Roman" w:hAnsi="Tahoma" w:cs="Tahoma"/>
                <w:i/>
                <w:color w:val="435C90"/>
                <w:sz w:val="19"/>
                <w:szCs w:val="19"/>
              </w:rPr>
              <w:t>synchronously</w:t>
            </w:r>
            <w:r w:rsidRPr="002F36CA">
              <w:rPr>
                <w:rFonts w:ascii="Tahoma" w:eastAsia="Times New Roman" w:hAnsi="Tahoma" w:cs="Tahoma"/>
                <w:color w:val="435C90"/>
                <w:sz w:val="19"/>
                <w:szCs w:val="19"/>
              </w:rPr>
              <w:t xml:space="preserve"> </w:t>
            </w:r>
            <w:r w:rsidRPr="002F36CA">
              <w:rPr>
                <w:rFonts w:ascii="Tahoma" w:eastAsia="Times New Roman" w:hAnsi="Tahoma" w:cs="Tahoma"/>
                <w:color w:val="435C90"/>
                <w:sz w:val="19"/>
                <w:szCs w:val="19"/>
                <w:u w:val="single"/>
              </w:rPr>
              <w:t>and</w:t>
            </w:r>
            <w:r w:rsidRPr="002F36CA">
              <w:rPr>
                <w:rFonts w:ascii="Tahoma" w:eastAsia="Times New Roman" w:hAnsi="Tahoma" w:cs="Tahoma"/>
                <w:color w:val="435C90"/>
                <w:sz w:val="19"/>
                <w:szCs w:val="19"/>
              </w:rPr>
              <w:t xml:space="preserve"> in-person, with some in-person participation required. Students and faculty participate in-person at assigned physical </w:t>
            </w:r>
            <w:r w:rsidRPr="003569D0">
              <w:rPr>
                <w:rFonts w:ascii="Tahoma" w:eastAsia="Times New Roman" w:hAnsi="Tahoma" w:cs="Tahoma"/>
                <w:color w:val="435C90"/>
                <w:sz w:val="19"/>
                <w:szCs w:val="19"/>
              </w:rPr>
              <w:t xml:space="preserve">locations at specific times. Includes all </w:t>
            </w:r>
            <w:r>
              <w:rPr>
                <w:rFonts w:ascii="Tahoma" w:eastAsia="Times New Roman" w:hAnsi="Tahoma" w:cs="Tahoma"/>
                <w:color w:val="435C90"/>
                <w:sz w:val="19"/>
                <w:szCs w:val="19"/>
              </w:rPr>
              <w:t xml:space="preserve">100% </w:t>
            </w:r>
            <w:r w:rsidRPr="003569D0">
              <w:rPr>
                <w:rFonts w:ascii="Tahoma" w:eastAsia="Times New Roman" w:hAnsi="Tahoma" w:cs="Tahoma"/>
                <w:color w:val="435C90"/>
                <w:sz w:val="19"/>
                <w:szCs w:val="19"/>
              </w:rPr>
              <w:t>face-to-face classes.</w:t>
            </w:r>
          </w:p>
        </w:tc>
        <w:tc>
          <w:tcPr>
            <w:tcW w:w="613" w:type="pct"/>
            <w:vAlign w:val="center"/>
          </w:tcPr>
          <w:p w14:paraId="5A8692B1" w14:textId="77777777" w:rsidR="006A01A8" w:rsidRDefault="006A01A8" w:rsidP="006A01A8">
            <w:pPr>
              <w:pStyle w:val="paragraph"/>
              <w:jc w:val="center"/>
              <w:textAlignment w:val="baseline"/>
              <w:divId w:val="305858293"/>
            </w:pPr>
            <w:r>
              <w:rPr>
                <w:rStyle w:val="normaltextrun"/>
                <w:rFonts w:ascii="Tahoma" w:hAnsi="Tahoma" w:cs="Tahoma"/>
                <w:color w:val="435C90"/>
                <w:sz w:val="17"/>
                <w:szCs w:val="17"/>
              </w:rPr>
              <w:t>Campus</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which the class is being built.</w:t>
            </w:r>
            <w:r>
              <w:rPr>
                <w:rStyle w:val="eop"/>
                <w:rFonts w:ascii="Tahoma" w:hAnsi="Tahoma" w:cs="Tahoma"/>
                <w:color w:val="435C90"/>
                <w:sz w:val="16"/>
                <w:szCs w:val="16"/>
              </w:rPr>
              <w:t> </w:t>
            </w:r>
          </w:p>
          <w:p w14:paraId="71FCBB45" w14:textId="47511CCD" w:rsidR="006A01A8" w:rsidRPr="00B06A06" w:rsidRDefault="006A01A8" w:rsidP="00B95184">
            <w:pPr>
              <w:pStyle w:val="paragraph"/>
              <w:jc w:val="center"/>
              <w:textAlignment w:val="baseline"/>
              <w:divId w:val="1846553783"/>
              <w:rPr>
                <w:rFonts w:ascii="Tahoma" w:hAnsi="Tahoma" w:cs="Tahoma"/>
                <w:sz w:val="17"/>
                <w:szCs w:val="17"/>
              </w:rPr>
            </w:pPr>
            <w:r>
              <w:rPr>
                <w:rStyle w:val="normaltextrun"/>
                <w:rFonts w:ascii="Tahoma" w:hAnsi="Tahoma" w:cs="Tahoma"/>
                <w:color w:val="435C90"/>
                <w:sz w:val="16"/>
                <w:szCs w:val="16"/>
              </w:rPr>
              <w:t> Most often will be</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FLGMT for</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Flagstaff schedulers</w:t>
            </w:r>
            <w:r w:rsidR="00B95184">
              <w:rPr>
                <w:rStyle w:val="normaltextrun"/>
                <w:rFonts w:ascii="Tahoma" w:hAnsi="Tahoma" w:cs="Tahoma"/>
                <w:color w:val="435C90"/>
                <w:sz w:val="16"/>
                <w:szCs w:val="16"/>
              </w:rPr>
              <w:t xml:space="preserve"> (</w:t>
            </w:r>
            <w:r w:rsidRPr="00B95184">
              <w:rPr>
                <w:rStyle w:val="normaltextrun"/>
                <w:rFonts w:ascii="Tahoma" w:hAnsi="Tahoma" w:cs="Tahoma"/>
                <w:color w:val="435C90"/>
                <w:sz w:val="16"/>
                <w:szCs w:val="16"/>
              </w:rPr>
              <w:t>Location AZ001</w:t>
            </w:r>
            <w:r w:rsidR="00B95184" w:rsidRPr="00B95184">
              <w:rPr>
                <w:rStyle w:val="normaltextrun"/>
                <w:rFonts w:ascii="Tahoma" w:hAnsi="Tahoma" w:cs="Tahoma"/>
                <w:color w:val="435C90"/>
                <w:sz w:val="16"/>
                <w:szCs w:val="16"/>
              </w:rPr>
              <w:t>)</w:t>
            </w:r>
            <w:r>
              <w:rPr>
                <w:rStyle w:val="eop"/>
                <w:rFonts w:ascii="Tahoma" w:hAnsi="Tahoma" w:cs="Tahoma"/>
                <w:color w:val="008080"/>
                <w:sz w:val="16"/>
                <w:szCs w:val="16"/>
              </w:rPr>
              <w:t> </w:t>
            </w:r>
          </w:p>
        </w:tc>
        <w:tc>
          <w:tcPr>
            <w:tcW w:w="516" w:type="pct"/>
            <w:vAlign w:val="center"/>
          </w:tcPr>
          <w:p w14:paraId="07A9491F"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Yes, because class meets In-person</w:t>
            </w:r>
          </w:p>
        </w:tc>
        <w:tc>
          <w:tcPr>
            <w:tcW w:w="645" w:type="pct"/>
            <w:vAlign w:val="center"/>
          </w:tcPr>
          <w:p w14:paraId="0DC3E905" w14:textId="7CE443A3" w:rsidR="00734C38" w:rsidRDefault="006A01A8" w:rsidP="00734C38">
            <w:pPr>
              <w:pStyle w:val="NormalWeb"/>
              <w:jc w:val="center"/>
            </w:pPr>
            <w:r w:rsidRPr="00B06A06">
              <w:rPr>
                <w:rFonts w:ascii="Tahoma" w:eastAsia="Times New Roman" w:hAnsi="Tahoma" w:cs="Tahoma"/>
                <w:color w:val="435C90"/>
                <w:sz w:val="17"/>
                <w:szCs w:val="17"/>
              </w:rPr>
              <w:t>Yes, or 999-TBA, if appropriate</w:t>
            </w:r>
            <w:r w:rsidR="00734C38">
              <w:rPr>
                <w:rFonts w:ascii="Tahoma" w:eastAsia="Times New Roman" w:hAnsi="Tahoma" w:cs="Tahoma"/>
                <w:color w:val="435C90"/>
                <w:sz w:val="17"/>
                <w:szCs w:val="17"/>
              </w:rPr>
              <w:t xml:space="preserve"> </w:t>
            </w:r>
            <w:r w:rsidR="00734C38">
              <w:rPr>
                <w:rFonts w:ascii="Tahoma" w:hAnsi="Tahoma" w:cs="Tahoma"/>
                <w:color w:val="435C90"/>
                <w:sz w:val="16"/>
                <w:szCs w:val="16"/>
              </w:rPr>
              <w:t>[if 999-TBA, a class note is required to identify where the class will be held.]</w:t>
            </w:r>
          </w:p>
          <w:p w14:paraId="4DDAD48B" w14:textId="3DFBBB6A" w:rsidR="006A01A8" w:rsidRPr="00B06A06" w:rsidRDefault="00734C38" w:rsidP="006A01A8">
            <w:pPr>
              <w:jc w:val="center"/>
              <w:rPr>
                <w:rFonts w:ascii="Tahoma" w:eastAsia="Times New Roman" w:hAnsi="Tahoma" w:cs="Tahoma"/>
                <w:color w:val="435C90"/>
                <w:sz w:val="17"/>
                <w:szCs w:val="17"/>
              </w:rPr>
            </w:pPr>
            <w:r>
              <w:rPr>
                <w:rFonts w:ascii="Tahoma" w:hAnsi="Tahoma" w:cs="Tahoma"/>
                <w:color w:val="435C90"/>
                <w:sz w:val="16"/>
                <w:szCs w:val="16"/>
              </w:rPr>
              <w:t>Exceptions may be individualized Course Line classes.</w:t>
            </w:r>
          </w:p>
        </w:tc>
        <w:tc>
          <w:tcPr>
            <w:tcW w:w="451" w:type="pct"/>
            <w:vAlign w:val="center"/>
          </w:tcPr>
          <w:p w14:paraId="5F18B854" w14:textId="07B478E9" w:rsidR="006A01A8" w:rsidRPr="00B06A06" w:rsidRDefault="00734C38" w:rsidP="006A01A8">
            <w:pPr>
              <w:jc w:val="center"/>
              <w:rPr>
                <w:rFonts w:ascii="Tahoma" w:eastAsia="Times New Roman" w:hAnsi="Tahoma" w:cs="Tahoma"/>
                <w:color w:val="435C90"/>
                <w:sz w:val="17"/>
                <w:szCs w:val="17"/>
              </w:rPr>
            </w:pPr>
            <w:r>
              <w:rPr>
                <w:rFonts w:ascii="Tahoma" w:eastAsia="Times New Roman" w:hAnsi="Tahoma" w:cs="Tahoma"/>
                <w:color w:val="435C90"/>
                <w:sz w:val="17"/>
                <w:szCs w:val="17"/>
              </w:rPr>
              <w:t>No Standard Note</w:t>
            </w:r>
          </w:p>
        </w:tc>
        <w:tc>
          <w:tcPr>
            <w:tcW w:w="903" w:type="pct"/>
            <w:vAlign w:val="center"/>
          </w:tcPr>
          <w:p w14:paraId="6E0D27A6" w14:textId="76E9EC91" w:rsidR="006A01A8" w:rsidRPr="00F14CBE" w:rsidRDefault="006A01A8" w:rsidP="00F14CBE">
            <w:pPr>
              <w:rPr>
                <w:rFonts w:ascii="Tahoma" w:eastAsia="Times New Roman" w:hAnsi="Tahoma" w:cs="Tahoma"/>
                <w:color w:val="435C90"/>
                <w:sz w:val="17"/>
                <w:szCs w:val="17"/>
              </w:rPr>
            </w:pPr>
            <w:r w:rsidRPr="00F14CBE">
              <w:rPr>
                <w:rFonts w:ascii="Tahoma" w:eastAsia="Times New Roman" w:hAnsi="Tahoma" w:cs="Tahoma"/>
                <w:color w:val="435C90"/>
                <w:sz w:val="17"/>
                <w:szCs w:val="17"/>
              </w:rPr>
              <w:t xml:space="preserve">Independent studies, internships, practicums, and fieldwork experience are </w:t>
            </w:r>
            <w:r w:rsidR="00F14CBE">
              <w:rPr>
                <w:rFonts w:ascii="Tahoma" w:eastAsia="Times New Roman" w:hAnsi="Tahoma" w:cs="Tahoma"/>
                <w:color w:val="435C90"/>
                <w:sz w:val="17"/>
                <w:szCs w:val="17"/>
              </w:rPr>
              <w:t>p</w:t>
            </w:r>
            <w:r w:rsidR="00F14CBE" w:rsidRPr="00F14CBE">
              <w:rPr>
                <w:rFonts w:ascii="Tahoma" w:eastAsia="Times New Roman" w:hAnsi="Tahoma" w:cs="Tahoma"/>
                <w:color w:val="435C90"/>
                <w:sz w:val="17"/>
                <w:szCs w:val="17"/>
              </w:rPr>
              <w:t xml:space="preserve">redominantly </w:t>
            </w:r>
            <w:r w:rsidRPr="00F14CBE">
              <w:rPr>
                <w:rFonts w:ascii="Tahoma" w:eastAsia="Times New Roman" w:hAnsi="Tahoma" w:cs="Tahoma"/>
                <w:color w:val="435C90"/>
                <w:sz w:val="17"/>
                <w:szCs w:val="17"/>
              </w:rPr>
              <w:t>considered</w:t>
            </w:r>
            <w:r w:rsidR="00F14CBE">
              <w:rPr>
                <w:rFonts w:ascii="Tahoma" w:eastAsia="Times New Roman" w:hAnsi="Tahoma" w:cs="Tahoma"/>
                <w:color w:val="435C90"/>
                <w:sz w:val="17"/>
                <w:szCs w:val="17"/>
              </w:rPr>
              <w:t xml:space="preserve"> </w:t>
            </w:r>
            <w:r w:rsidRPr="00734C38">
              <w:rPr>
                <w:rFonts w:ascii="Tahoma" w:eastAsia="Times New Roman" w:hAnsi="Tahoma" w:cs="Tahoma"/>
                <w:color w:val="435C90"/>
                <w:sz w:val="17"/>
                <w:szCs w:val="17"/>
              </w:rPr>
              <w:t>in-person</w:t>
            </w:r>
            <w:r w:rsidRPr="00F14CBE">
              <w:rPr>
                <w:rFonts w:ascii="Tahoma" w:eastAsia="Times New Roman" w:hAnsi="Tahoma" w:cs="Tahoma"/>
                <w:color w:val="435C90"/>
                <w:sz w:val="17"/>
                <w:szCs w:val="17"/>
              </w:rPr>
              <w:t xml:space="preserve"> (unless the class is delivered as a part of an exclusively online degree program, in which case the class instruction mode will be Online).</w:t>
            </w:r>
          </w:p>
        </w:tc>
      </w:tr>
      <w:tr w:rsidR="008455BB" w:rsidRPr="002913A8" w14:paraId="79459484" w14:textId="77777777" w:rsidTr="008455BB">
        <w:trPr>
          <w:trHeight w:val="20"/>
        </w:trPr>
        <w:tc>
          <w:tcPr>
            <w:tcW w:w="518" w:type="pct"/>
            <w:vAlign w:val="center"/>
          </w:tcPr>
          <w:p w14:paraId="4B41CE6E" w14:textId="77777777" w:rsidR="006A01A8" w:rsidRPr="007C290B" w:rsidRDefault="006A01A8" w:rsidP="006A01A8">
            <w:pPr>
              <w:jc w:val="center"/>
              <w:rPr>
                <w:rFonts w:ascii="Tahoma" w:eastAsia="Times New Roman" w:hAnsi="Tahoma" w:cs="Tahoma"/>
                <w:color w:val="435C90"/>
                <w:sz w:val="19"/>
                <w:szCs w:val="19"/>
              </w:rPr>
            </w:pPr>
            <w:r w:rsidRPr="007C290B">
              <w:rPr>
                <w:rFonts w:ascii="Tahoma" w:eastAsia="Times New Roman" w:hAnsi="Tahoma" w:cs="Tahoma"/>
                <w:color w:val="435C90"/>
                <w:sz w:val="19"/>
                <w:szCs w:val="19"/>
              </w:rPr>
              <w:t>Online (O)</w:t>
            </w:r>
          </w:p>
        </w:tc>
        <w:tc>
          <w:tcPr>
            <w:tcW w:w="1354" w:type="pct"/>
            <w:vAlign w:val="center"/>
          </w:tcPr>
          <w:p w14:paraId="36991F23" w14:textId="77777777" w:rsidR="006A01A8" w:rsidRPr="002F36CA" w:rsidRDefault="006A01A8" w:rsidP="006A01A8">
            <w:pPr>
              <w:autoSpaceDE w:val="0"/>
              <w:autoSpaceDN w:val="0"/>
              <w:adjustRightInd w:val="0"/>
              <w:rPr>
                <w:rFonts w:ascii="Tahoma" w:eastAsia="Times New Roman" w:hAnsi="Tahoma" w:cs="Tahoma"/>
                <w:color w:val="000000"/>
                <w:sz w:val="19"/>
                <w:szCs w:val="19"/>
              </w:rPr>
            </w:pPr>
            <w:r w:rsidRPr="002F36CA">
              <w:rPr>
                <w:rFonts w:ascii="Tahoma" w:eastAsia="Times New Roman" w:hAnsi="Tahoma" w:cs="Tahoma"/>
                <w:color w:val="435C90"/>
                <w:sz w:val="19"/>
                <w:szCs w:val="19"/>
              </w:rPr>
              <w:t xml:space="preserve">This class is delivered </w:t>
            </w:r>
            <w:r w:rsidRPr="00F14CBE">
              <w:rPr>
                <w:rFonts w:ascii="Tahoma" w:eastAsia="Times New Roman" w:hAnsi="Tahoma" w:cs="Tahoma"/>
                <w:b/>
                <w:bCs/>
                <w:color w:val="CC3399"/>
                <w:sz w:val="19"/>
                <w:szCs w:val="19"/>
                <w:highlight w:val="yellow"/>
              </w:rPr>
              <w:t>A</w:t>
            </w:r>
            <w:r w:rsidRPr="002F36CA">
              <w:rPr>
                <w:rFonts w:ascii="Tahoma" w:eastAsia="Times New Roman" w:hAnsi="Tahoma" w:cs="Tahoma"/>
                <w:color w:val="435C90"/>
                <w:sz w:val="19"/>
                <w:szCs w:val="19"/>
              </w:rPr>
              <w:t>synchronously and remotely. Students and faculty interact regularly, though they are not required to be online simultaneously.</w:t>
            </w:r>
          </w:p>
          <w:p w14:paraId="2B4C5F01" w14:textId="77777777" w:rsidR="006A01A8" w:rsidRPr="002F36CA" w:rsidRDefault="006A01A8" w:rsidP="006A01A8">
            <w:pPr>
              <w:rPr>
                <w:rFonts w:ascii="Tahoma" w:hAnsi="Tahoma" w:cs="Tahoma"/>
                <w:sz w:val="19"/>
                <w:szCs w:val="19"/>
              </w:rPr>
            </w:pPr>
          </w:p>
        </w:tc>
        <w:tc>
          <w:tcPr>
            <w:tcW w:w="613" w:type="pct"/>
            <w:vAlign w:val="center"/>
          </w:tcPr>
          <w:p w14:paraId="2BE5624F" w14:textId="346828C8" w:rsidR="006A01A8" w:rsidRPr="00B95184" w:rsidRDefault="006A01A8" w:rsidP="00B95184">
            <w:pPr>
              <w:pStyle w:val="paragraph"/>
              <w:spacing w:before="0" w:beforeAutospacing="0" w:after="0" w:afterAutospacing="0"/>
              <w:jc w:val="center"/>
              <w:textAlignment w:val="baseline"/>
              <w:divId w:val="993949464"/>
              <w:rPr>
                <w:rStyle w:val="normaltextrun"/>
                <w:sz w:val="16"/>
                <w:szCs w:val="16"/>
              </w:rPr>
            </w:pPr>
            <w:r>
              <w:rPr>
                <w:rStyle w:val="normaltextrun"/>
                <w:rFonts w:ascii="Tahoma" w:hAnsi="Tahoma" w:cs="Tahoma"/>
                <w:color w:val="435C90"/>
                <w:sz w:val="16"/>
                <w:szCs w:val="16"/>
              </w:rPr>
              <w:t>DISLN </w:t>
            </w:r>
            <w:r w:rsidR="00B95184" w:rsidRPr="00B95184">
              <w:rPr>
                <w:rStyle w:val="normaltextrun"/>
              </w:rPr>
              <w:t>(</w:t>
            </w:r>
            <w:r w:rsidRPr="00B95184">
              <w:rPr>
                <w:rStyle w:val="normaltextrun"/>
                <w:rFonts w:ascii="Tahoma" w:hAnsi="Tahoma" w:cs="Tahoma"/>
                <w:color w:val="435C90"/>
                <w:sz w:val="16"/>
                <w:szCs w:val="16"/>
              </w:rPr>
              <w:t>Location AZ010</w:t>
            </w:r>
            <w:r w:rsidR="00B95184" w:rsidRPr="00B95184">
              <w:rPr>
                <w:rStyle w:val="normaltextrun"/>
                <w:rFonts w:ascii="Tahoma" w:hAnsi="Tahoma" w:cs="Tahoma"/>
                <w:color w:val="435C90"/>
                <w:sz w:val="16"/>
                <w:szCs w:val="16"/>
              </w:rPr>
              <w:t>)</w:t>
            </w:r>
            <w:r w:rsidRPr="00B95184">
              <w:rPr>
                <w:rStyle w:val="normaltextrun"/>
                <w:color w:val="435C90"/>
              </w:rPr>
              <w:t> </w:t>
            </w:r>
          </w:p>
        </w:tc>
        <w:tc>
          <w:tcPr>
            <w:tcW w:w="516" w:type="pct"/>
            <w:vAlign w:val="center"/>
          </w:tcPr>
          <w:p w14:paraId="19F94C57"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No, because Students are not required to be online simultaneously. Not synchronous.</w:t>
            </w:r>
          </w:p>
        </w:tc>
        <w:tc>
          <w:tcPr>
            <w:tcW w:w="645" w:type="pct"/>
            <w:vAlign w:val="center"/>
          </w:tcPr>
          <w:p w14:paraId="0BF25EB4" w14:textId="77777777" w:rsidR="006A01A8" w:rsidRPr="00B06A06" w:rsidRDefault="006A01A8" w:rsidP="006A01A8">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No</w:t>
            </w:r>
          </w:p>
        </w:tc>
        <w:tc>
          <w:tcPr>
            <w:tcW w:w="451" w:type="pct"/>
            <w:vAlign w:val="center"/>
          </w:tcPr>
          <w:p w14:paraId="6C27E299" w14:textId="1F1E2C2E" w:rsidR="006A01A8" w:rsidRPr="00B06A06" w:rsidRDefault="00D55E59" w:rsidP="006A01A8">
            <w:pPr>
              <w:jc w:val="center"/>
              <w:rPr>
                <w:rFonts w:ascii="Tahoma" w:eastAsia="Times New Roman" w:hAnsi="Tahoma" w:cs="Tahoma"/>
                <w:color w:val="435C90"/>
                <w:sz w:val="17"/>
                <w:szCs w:val="17"/>
              </w:rPr>
            </w:pPr>
            <w:r>
              <w:rPr>
                <w:rFonts w:ascii="Tahoma" w:eastAsia="Times New Roman" w:hAnsi="Tahoma" w:cs="Tahoma"/>
                <w:color w:val="435C90"/>
                <w:sz w:val="17"/>
                <w:szCs w:val="17"/>
              </w:rPr>
              <w:t xml:space="preserve">Standard </w:t>
            </w:r>
            <w:r w:rsidR="006A01A8" w:rsidRPr="00B06A06">
              <w:rPr>
                <w:rFonts w:ascii="Tahoma" w:eastAsia="Times New Roman" w:hAnsi="Tahoma" w:cs="Tahoma"/>
                <w:color w:val="435C90"/>
                <w:sz w:val="17"/>
                <w:szCs w:val="17"/>
              </w:rPr>
              <w:t xml:space="preserve">Note </w:t>
            </w:r>
            <w:r>
              <w:rPr>
                <w:rFonts w:ascii="Tahoma" w:eastAsia="Times New Roman" w:hAnsi="Tahoma" w:cs="Tahoma"/>
                <w:color w:val="435C90"/>
                <w:sz w:val="17"/>
                <w:szCs w:val="17"/>
              </w:rPr>
              <w:t xml:space="preserve"># </w:t>
            </w:r>
            <w:r w:rsidR="006A01A8" w:rsidRPr="00B06A06">
              <w:rPr>
                <w:rFonts w:ascii="Tahoma" w:eastAsia="Times New Roman" w:hAnsi="Tahoma" w:cs="Tahoma"/>
                <w:color w:val="435C90"/>
                <w:sz w:val="17"/>
                <w:szCs w:val="17"/>
              </w:rPr>
              <w:t xml:space="preserve">1052 </w:t>
            </w:r>
          </w:p>
          <w:p w14:paraId="512D0529" w14:textId="77777777" w:rsidR="006A01A8" w:rsidRPr="00B06A06" w:rsidRDefault="006A01A8" w:rsidP="006A01A8">
            <w:pPr>
              <w:jc w:val="center"/>
              <w:rPr>
                <w:rFonts w:ascii="Tahoma" w:eastAsia="Times New Roman" w:hAnsi="Tahoma" w:cs="Tahoma"/>
                <w:color w:val="435C90"/>
                <w:sz w:val="17"/>
                <w:szCs w:val="17"/>
              </w:rPr>
            </w:pPr>
          </w:p>
        </w:tc>
        <w:tc>
          <w:tcPr>
            <w:tcW w:w="903" w:type="pct"/>
            <w:vAlign w:val="center"/>
          </w:tcPr>
          <w:p w14:paraId="472BE038"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Only online classes may use DISLN as the campus</w:t>
            </w:r>
          </w:p>
        </w:tc>
      </w:tr>
      <w:tr w:rsidR="008455BB" w:rsidRPr="002913A8" w14:paraId="13AE5294" w14:textId="77777777" w:rsidTr="008455BB">
        <w:trPr>
          <w:trHeight w:val="20"/>
        </w:trPr>
        <w:tc>
          <w:tcPr>
            <w:tcW w:w="518" w:type="pct"/>
            <w:vAlign w:val="center"/>
          </w:tcPr>
          <w:p w14:paraId="1387964F" w14:textId="77777777" w:rsidR="006A01A8" w:rsidRPr="002F36CA" w:rsidRDefault="006A01A8" w:rsidP="006A01A8">
            <w:pPr>
              <w:autoSpaceDE w:val="0"/>
              <w:autoSpaceDN w:val="0"/>
              <w:adjustRightInd w:val="0"/>
              <w:jc w:val="center"/>
              <w:rPr>
                <w:rFonts w:ascii="Tahoma" w:eastAsia="Times New Roman" w:hAnsi="Tahoma" w:cs="Tahoma"/>
                <w:color w:val="000000"/>
                <w:sz w:val="19"/>
                <w:szCs w:val="19"/>
              </w:rPr>
            </w:pPr>
          </w:p>
          <w:p w14:paraId="539E148A" w14:textId="3852943F" w:rsidR="006A01A8" w:rsidRDefault="006A01A8" w:rsidP="006A01A8">
            <w:pPr>
              <w:autoSpaceDE w:val="0"/>
              <w:autoSpaceDN w:val="0"/>
              <w:adjustRightInd w:val="0"/>
              <w:jc w:val="center"/>
              <w:rPr>
                <w:rFonts w:ascii="Tahoma" w:eastAsia="Times New Roman" w:hAnsi="Tahoma" w:cs="Tahoma"/>
                <w:color w:val="435C90"/>
                <w:sz w:val="19"/>
                <w:szCs w:val="19"/>
              </w:rPr>
            </w:pPr>
            <w:r w:rsidRPr="002F36CA">
              <w:rPr>
                <w:rFonts w:ascii="Tahoma" w:eastAsia="Times New Roman" w:hAnsi="Tahoma" w:cs="Tahoma"/>
                <w:color w:val="435C90"/>
                <w:sz w:val="19"/>
                <w:szCs w:val="19"/>
              </w:rPr>
              <w:t>Full Remote (FR)</w:t>
            </w:r>
          </w:p>
          <w:p w14:paraId="03041F6E" w14:textId="77777777" w:rsidR="007A272B" w:rsidRDefault="007A272B" w:rsidP="006A01A8">
            <w:pPr>
              <w:autoSpaceDE w:val="0"/>
              <w:autoSpaceDN w:val="0"/>
              <w:adjustRightInd w:val="0"/>
              <w:jc w:val="center"/>
              <w:rPr>
                <w:rFonts w:ascii="Tahoma" w:eastAsia="Times New Roman" w:hAnsi="Tahoma" w:cs="Tahoma"/>
                <w:color w:val="435C90"/>
                <w:sz w:val="19"/>
                <w:szCs w:val="19"/>
              </w:rPr>
            </w:pPr>
          </w:p>
          <w:p w14:paraId="5255956F" w14:textId="0EB6A466" w:rsidR="007A272B" w:rsidRPr="007A272B" w:rsidRDefault="007A272B" w:rsidP="006A01A8">
            <w:pPr>
              <w:autoSpaceDE w:val="0"/>
              <w:autoSpaceDN w:val="0"/>
              <w:adjustRightInd w:val="0"/>
              <w:jc w:val="center"/>
              <w:rPr>
                <w:rFonts w:ascii="Tahoma" w:eastAsia="Times New Roman" w:hAnsi="Tahoma" w:cs="Tahoma"/>
                <w:color w:val="F79646" w:themeColor="accent6"/>
                <w:sz w:val="19"/>
                <w:szCs w:val="19"/>
              </w:rPr>
            </w:pPr>
            <w:r w:rsidRPr="007A272B">
              <w:rPr>
                <w:rFonts w:ascii="Tahoma" w:eastAsia="Times New Roman" w:hAnsi="Tahoma" w:cs="Tahoma"/>
                <w:color w:val="F79646" w:themeColor="accent6"/>
                <w:sz w:val="19"/>
                <w:szCs w:val="19"/>
              </w:rPr>
              <w:t xml:space="preserve">See further </w:t>
            </w:r>
            <w:proofErr w:type="gramStart"/>
            <w:r w:rsidRPr="007A272B">
              <w:rPr>
                <w:rFonts w:ascii="Tahoma" w:eastAsia="Times New Roman" w:hAnsi="Tahoma" w:cs="Tahoma"/>
                <w:color w:val="F79646" w:themeColor="accent6"/>
                <w:sz w:val="19"/>
                <w:szCs w:val="19"/>
              </w:rPr>
              <w:t>note</w:t>
            </w:r>
            <w:proofErr w:type="gramEnd"/>
            <w:r w:rsidRPr="007A272B">
              <w:rPr>
                <w:rFonts w:ascii="Tahoma" w:eastAsia="Times New Roman" w:hAnsi="Tahoma" w:cs="Tahoma"/>
                <w:color w:val="F79646" w:themeColor="accent6"/>
                <w:sz w:val="19"/>
                <w:szCs w:val="19"/>
              </w:rPr>
              <w:t xml:space="preserve"> below this table.</w:t>
            </w:r>
          </w:p>
          <w:p w14:paraId="7286C2AE" w14:textId="24ED6C59" w:rsidR="006A01A8" w:rsidRPr="002F36CA" w:rsidRDefault="006A01A8" w:rsidP="006A01A8">
            <w:pPr>
              <w:autoSpaceDE w:val="0"/>
              <w:autoSpaceDN w:val="0"/>
              <w:adjustRightInd w:val="0"/>
              <w:jc w:val="center"/>
              <w:rPr>
                <w:rFonts w:ascii="Tahoma" w:eastAsia="Times New Roman" w:hAnsi="Tahoma" w:cs="Tahoma"/>
                <w:color w:val="000000"/>
                <w:sz w:val="19"/>
                <w:szCs w:val="19"/>
              </w:rPr>
            </w:pPr>
          </w:p>
        </w:tc>
        <w:tc>
          <w:tcPr>
            <w:tcW w:w="1354" w:type="pct"/>
            <w:vAlign w:val="center"/>
          </w:tcPr>
          <w:p w14:paraId="36E7712B" w14:textId="77777777" w:rsidR="006A01A8" w:rsidRPr="002F36CA" w:rsidRDefault="006A01A8" w:rsidP="006A01A8">
            <w:pPr>
              <w:autoSpaceDE w:val="0"/>
              <w:autoSpaceDN w:val="0"/>
              <w:adjustRightInd w:val="0"/>
              <w:rPr>
                <w:rFonts w:ascii="Tahoma" w:eastAsia="Times New Roman" w:hAnsi="Tahoma" w:cs="Tahoma"/>
                <w:color w:val="000000"/>
                <w:sz w:val="19"/>
                <w:szCs w:val="19"/>
              </w:rPr>
            </w:pPr>
            <w:r w:rsidRPr="002F36CA">
              <w:rPr>
                <w:rFonts w:ascii="Tahoma" w:eastAsia="Times New Roman" w:hAnsi="Tahoma" w:cs="Tahoma"/>
                <w:color w:val="435C90"/>
                <w:sz w:val="19"/>
                <w:szCs w:val="19"/>
              </w:rPr>
              <w:t>This class is</w:t>
            </w:r>
            <w:r>
              <w:rPr>
                <w:rFonts w:ascii="Tahoma" w:eastAsia="Times New Roman" w:hAnsi="Tahoma" w:cs="Tahoma"/>
                <w:color w:val="435C90"/>
                <w:sz w:val="19"/>
                <w:szCs w:val="19"/>
              </w:rPr>
              <w:t xml:space="preserve"> </w:t>
            </w:r>
            <w:r w:rsidRPr="002F36CA">
              <w:rPr>
                <w:rFonts w:ascii="Tahoma" w:eastAsia="Times New Roman" w:hAnsi="Tahoma" w:cs="Tahoma"/>
                <w:color w:val="435C90"/>
                <w:sz w:val="19"/>
                <w:szCs w:val="19"/>
              </w:rPr>
              <w:t xml:space="preserve">delivered </w:t>
            </w:r>
            <w:r w:rsidRPr="002F36CA">
              <w:rPr>
                <w:rFonts w:ascii="Tahoma" w:eastAsia="Times New Roman" w:hAnsi="Tahoma" w:cs="Tahoma"/>
                <w:i/>
                <w:color w:val="435C90"/>
                <w:sz w:val="19"/>
                <w:szCs w:val="19"/>
              </w:rPr>
              <w:t>synchronously</w:t>
            </w:r>
            <w:r w:rsidRPr="002F36CA">
              <w:rPr>
                <w:rFonts w:ascii="Tahoma" w:eastAsia="Times New Roman" w:hAnsi="Tahoma" w:cs="Tahoma"/>
                <w:color w:val="435C90"/>
                <w:sz w:val="19"/>
                <w:szCs w:val="19"/>
              </w:rPr>
              <w:t xml:space="preserve"> and remotely. Students and faculty simultaneously participate in class sessions remotely at specific times.</w:t>
            </w:r>
          </w:p>
        </w:tc>
        <w:tc>
          <w:tcPr>
            <w:tcW w:w="613" w:type="pct"/>
            <w:vAlign w:val="center"/>
          </w:tcPr>
          <w:p w14:paraId="6276652E" w14:textId="77777777" w:rsidR="006A01A8" w:rsidRDefault="006A01A8" w:rsidP="006A01A8">
            <w:pPr>
              <w:pStyle w:val="paragraph"/>
              <w:jc w:val="center"/>
              <w:textAlignment w:val="baseline"/>
              <w:divId w:val="324474626"/>
            </w:pPr>
            <w:r>
              <w:rPr>
                <w:rStyle w:val="normaltextrun"/>
                <w:rFonts w:ascii="Tahoma" w:hAnsi="Tahoma" w:cs="Tahoma"/>
                <w:color w:val="435C90"/>
                <w:sz w:val="16"/>
                <w:szCs w:val="16"/>
              </w:rPr>
              <w:t>Campus</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for which the class is being built.</w:t>
            </w:r>
            <w:r>
              <w:rPr>
                <w:rStyle w:val="eop"/>
                <w:rFonts w:ascii="Tahoma" w:hAnsi="Tahoma" w:cs="Tahoma"/>
                <w:color w:val="435C90"/>
                <w:sz w:val="16"/>
                <w:szCs w:val="16"/>
              </w:rPr>
              <w:t> </w:t>
            </w:r>
          </w:p>
          <w:p w14:paraId="56B68602" w14:textId="34B7A2F6" w:rsidR="006A01A8" w:rsidRPr="00B06A06" w:rsidRDefault="006A01A8" w:rsidP="00B95184">
            <w:pPr>
              <w:pStyle w:val="paragraph"/>
              <w:jc w:val="center"/>
              <w:textAlignment w:val="baseline"/>
              <w:divId w:val="1102188944"/>
              <w:rPr>
                <w:rFonts w:ascii="Tahoma" w:hAnsi="Tahoma" w:cs="Tahoma"/>
                <w:color w:val="435C90"/>
                <w:sz w:val="17"/>
                <w:szCs w:val="17"/>
              </w:rPr>
            </w:pPr>
            <w:r>
              <w:rPr>
                <w:rStyle w:val="normaltextrun"/>
                <w:rFonts w:ascii="Tahoma" w:hAnsi="Tahoma" w:cs="Tahoma"/>
                <w:color w:val="435C90"/>
                <w:sz w:val="16"/>
                <w:szCs w:val="16"/>
              </w:rPr>
              <w:t>Most often will be</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FLGMT for</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Flagstaff schedulers</w:t>
            </w:r>
            <w:r w:rsidR="00B95184">
              <w:rPr>
                <w:rStyle w:val="normaltextrun"/>
                <w:rFonts w:ascii="Tahoma" w:hAnsi="Tahoma" w:cs="Tahoma"/>
                <w:color w:val="435C90"/>
                <w:sz w:val="16"/>
                <w:szCs w:val="16"/>
              </w:rPr>
              <w:t xml:space="preserve"> (</w:t>
            </w:r>
            <w:r w:rsidRPr="00B95184">
              <w:rPr>
                <w:rStyle w:val="normaltextrun"/>
                <w:rFonts w:ascii="Tahoma" w:hAnsi="Tahoma" w:cs="Tahoma"/>
                <w:color w:val="435C90"/>
                <w:sz w:val="16"/>
                <w:szCs w:val="16"/>
              </w:rPr>
              <w:t>Location AZ001</w:t>
            </w:r>
            <w:r w:rsidR="00B95184" w:rsidRPr="00B95184">
              <w:rPr>
                <w:rStyle w:val="normaltextrun"/>
                <w:rFonts w:ascii="Tahoma" w:hAnsi="Tahoma" w:cs="Tahoma"/>
                <w:color w:val="435C90"/>
                <w:sz w:val="16"/>
                <w:szCs w:val="16"/>
              </w:rPr>
              <w:t>)</w:t>
            </w:r>
            <w:r>
              <w:rPr>
                <w:rStyle w:val="eop"/>
                <w:rFonts w:ascii="Tahoma" w:hAnsi="Tahoma" w:cs="Tahoma"/>
                <w:color w:val="008080"/>
                <w:sz w:val="16"/>
                <w:szCs w:val="16"/>
              </w:rPr>
              <w:t> </w:t>
            </w:r>
          </w:p>
        </w:tc>
        <w:tc>
          <w:tcPr>
            <w:tcW w:w="516" w:type="pct"/>
            <w:vAlign w:val="center"/>
          </w:tcPr>
          <w:p w14:paraId="333FDE88"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Yes, because synchronous</w:t>
            </w:r>
          </w:p>
        </w:tc>
        <w:tc>
          <w:tcPr>
            <w:tcW w:w="645" w:type="pct"/>
            <w:vAlign w:val="center"/>
          </w:tcPr>
          <w:p w14:paraId="3448DF26" w14:textId="77777777" w:rsidR="006A01A8" w:rsidRPr="00B06A06" w:rsidRDefault="006A01A8" w:rsidP="006A01A8">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Yes, CS1074-SYN</w:t>
            </w:r>
          </w:p>
        </w:tc>
        <w:tc>
          <w:tcPr>
            <w:tcW w:w="451" w:type="pct"/>
            <w:vAlign w:val="center"/>
          </w:tcPr>
          <w:p w14:paraId="6AA5832D" w14:textId="696FF764" w:rsidR="006A01A8" w:rsidRPr="00B06A06" w:rsidRDefault="00D55E59" w:rsidP="006A01A8">
            <w:pPr>
              <w:jc w:val="center"/>
              <w:rPr>
                <w:rFonts w:ascii="Tahoma" w:eastAsia="Times New Roman" w:hAnsi="Tahoma" w:cs="Tahoma"/>
                <w:color w:val="435C90"/>
                <w:sz w:val="17"/>
                <w:szCs w:val="17"/>
              </w:rPr>
            </w:pPr>
            <w:r>
              <w:rPr>
                <w:rFonts w:ascii="Tahoma" w:eastAsia="Times New Roman" w:hAnsi="Tahoma" w:cs="Tahoma"/>
                <w:color w:val="435C90"/>
                <w:sz w:val="17"/>
                <w:szCs w:val="17"/>
              </w:rPr>
              <w:t xml:space="preserve">Standard </w:t>
            </w:r>
            <w:r w:rsidR="006A01A8" w:rsidRPr="00B06A06">
              <w:rPr>
                <w:rFonts w:ascii="Tahoma" w:eastAsia="Times New Roman" w:hAnsi="Tahoma" w:cs="Tahoma"/>
                <w:color w:val="435C90"/>
                <w:sz w:val="17"/>
                <w:szCs w:val="17"/>
              </w:rPr>
              <w:t xml:space="preserve">Note </w:t>
            </w:r>
            <w:r>
              <w:rPr>
                <w:rFonts w:ascii="Tahoma" w:eastAsia="Times New Roman" w:hAnsi="Tahoma" w:cs="Tahoma"/>
                <w:color w:val="435C90"/>
                <w:sz w:val="17"/>
                <w:szCs w:val="17"/>
              </w:rPr>
              <w:t xml:space="preserve"># </w:t>
            </w:r>
            <w:r w:rsidR="006A01A8" w:rsidRPr="00B06A06">
              <w:rPr>
                <w:rFonts w:ascii="Tahoma" w:eastAsia="Times New Roman" w:hAnsi="Tahoma" w:cs="Tahoma"/>
                <w:color w:val="435C90"/>
                <w:sz w:val="17"/>
                <w:szCs w:val="17"/>
              </w:rPr>
              <w:t xml:space="preserve">1053 </w:t>
            </w:r>
          </w:p>
          <w:p w14:paraId="6AA65566" w14:textId="77777777" w:rsidR="006A01A8" w:rsidRPr="00B06A06" w:rsidRDefault="006A01A8" w:rsidP="006A01A8">
            <w:pPr>
              <w:jc w:val="center"/>
              <w:rPr>
                <w:rFonts w:ascii="Tahoma" w:eastAsia="Times New Roman" w:hAnsi="Tahoma" w:cs="Tahoma"/>
                <w:color w:val="435C90"/>
                <w:sz w:val="17"/>
                <w:szCs w:val="17"/>
              </w:rPr>
            </w:pPr>
          </w:p>
        </w:tc>
        <w:tc>
          <w:tcPr>
            <w:tcW w:w="903" w:type="pct"/>
            <w:vAlign w:val="center"/>
          </w:tcPr>
          <w:p w14:paraId="0A271428" w14:textId="77777777" w:rsidR="006A01A8" w:rsidRPr="002E0463" w:rsidRDefault="006A01A8" w:rsidP="006A01A8">
            <w:pPr>
              <w:jc w:val="center"/>
              <w:rPr>
                <w:rFonts w:ascii="Tahoma" w:eastAsia="Times New Roman" w:hAnsi="Tahoma" w:cs="Tahoma"/>
                <w:b/>
                <w:bCs/>
                <w:color w:val="435C90"/>
                <w:sz w:val="16"/>
                <w:szCs w:val="16"/>
              </w:rPr>
            </w:pPr>
            <w:r w:rsidRPr="002E0463">
              <w:rPr>
                <w:rFonts w:ascii="Tahoma" w:eastAsia="Times New Roman" w:hAnsi="Tahoma" w:cs="Tahoma"/>
                <w:b/>
                <w:bCs/>
                <w:color w:val="435C90"/>
                <w:sz w:val="16"/>
                <w:szCs w:val="16"/>
              </w:rPr>
              <w:t xml:space="preserve">Must Use sync facility ID – </w:t>
            </w:r>
            <w:r w:rsidRPr="002E0463">
              <w:rPr>
                <w:rFonts w:ascii="Tahoma" w:eastAsia="Times New Roman" w:hAnsi="Tahoma" w:cs="Tahoma"/>
                <w:b/>
                <w:bCs/>
                <w:color w:val="435C90"/>
                <w:sz w:val="16"/>
                <w:szCs w:val="16"/>
                <w:highlight w:val="yellow"/>
              </w:rPr>
              <w:t>CS1074-SYN</w:t>
            </w:r>
          </w:p>
          <w:p w14:paraId="183CFDCD" w14:textId="77777777" w:rsidR="006A01A8" w:rsidRPr="002913A8" w:rsidRDefault="006A01A8" w:rsidP="006A01A8">
            <w:pPr>
              <w:jc w:val="center"/>
              <w:rPr>
                <w:rFonts w:ascii="Tahoma" w:eastAsia="Times New Roman" w:hAnsi="Tahoma" w:cs="Tahoma"/>
                <w:color w:val="435C90"/>
                <w:sz w:val="17"/>
                <w:szCs w:val="17"/>
              </w:rPr>
            </w:pPr>
          </w:p>
          <w:p w14:paraId="76E16EF2"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Use the campus for which the class is being built, such as FLGMT, PHBIO—or a statewide campus such as SCTSD or YUMA</w:t>
            </w:r>
          </w:p>
          <w:p w14:paraId="416A3313" w14:textId="77777777" w:rsidR="006A01A8" w:rsidRPr="002913A8" w:rsidRDefault="006A01A8" w:rsidP="006A01A8">
            <w:pPr>
              <w:jc w:val="center"/>
              <w:rPr>
                <w:rFonts w:ascii="Tahoma" w:eastAsia="Times New Roman" w:hAnsi="Tahoma" w:cs="Tahoma"/>
                <w:color w:val="435C90"/>
                <w:sz w:val="17"/>
                <w:szCs w:val="17"/>
              </w:rPr>
            </w:pPr>
          </w:p>
          <w:p w14:paraId="22362ECE" w14:textId="6CB6F726"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Never use DISLN</w:t>
            </w:r>
            <w:r w:rsidR="00D3317A">
              <w:rPr>
                <w:rFonts w:ascii="Tahoma" w:eastAsia="Times New Roman" w:hAnsi="Tahoma" w:cs="Tahoma"/>
                <w:color w:val="435C90"/>
                <w:sz w:val="17"/>
                <w:szCs w:val="17"/>
              </w:rPr>
              <w:t xml:space="preserve"> as campus for FR</w:t>
            </w:r>
            <w:r w:rsidRPr="002913A8">
              <w:rPr>
                <w:rFonts w:ascii="Tahoma" w:eastAsia="Times New Roman" w:hAnsi="Tahoma" w:cs="Tahoma"/>
                <w:color w:val="435C90"/>
                <w:sz w:val="17"/>
                <w:szCs w:val="17"/>
              </w:rPr>
              <w:t>.</w:t>
            </w:r>
          </w:p>
        </w:tc>
      </w:tr>
      <w:tr w:rsidR="008455BB" w:rsidRPr="00067B1F" w14:paraId="24AA2CB4" w14:textId="77777777" w:rsidTr="008455BB">
        <w:trPr>
          <w:trHeight w:val="20"/>
        </w:trPr>
        <w:tc>
          <w:tcPr>
            <w:tcW w:w="518" w:type="pct"/>
            <w:vAlign w:val="center"/>
          </w:tcPr>
          <w:p w14:paraId="7057937C" w14:textId="77777777" w:rsidR="002F028E" w:rsidRDefault="002F028E">
            <w:pPr>
              <w:jc w:val="center"/>
              <w:rPr>
                <w:rFonts w:ascii="Tahoma" w:eastAsia="Times New Roman" w:hAnsi="Tahoma" w:cs="Tahoma"/>
                <w:color w:val="435C90"/>
                <w:sz w:val="19"/>
                <w:szCs w:val="19"/>
              </w:rPr>
            </w:pPr>
            <w:r w:rsidRPr="007C290B">
              <w:rPr>
                <w:rFonts w:ascii="Tahoma" w:eastAsia="Times New Roman" w:hAnsi="Tahoma" w:cs="Tahoma"/>
                <w:color w:val="435C90"/>
                <w:sz w:val="19"/>
                <w:szCs w:val="19"/>
              </w:rPr>
              <w:t>Blended (BL)</w:t>
            </w:r>
          </w:p>
          <w:p w14:paraId="02DB6876" w14:textId="54B65B40" w:rsidR="006A01A8" w:rsidRPr="002F36CA" w:rsidRDefault="006A01A8">
            <w:pPr>
              <w:jc w:val="center"/>
              <w:rPr>
                <w:rFonts w:ascii="Tahoma" w:hAnsi="Tahoma" w:cs="Tahoma"/>
                <w:sz w:val="19"/>
                <w:szCs w:val="19"/>
              </w:rPr>
            </w:pPr>
          </w:p>
        </w:tc>
        <w:tc>
          <w:tcPr>
            <w:tcW w:w="1354" w:type="pct"/>
            <w:vAlign w:val="center"/>
          </w:tcPr>
          <w:p w14:paraId="1AB6D9B7" w14:textId="3672A1CC" w:rsidR="002F028E" w:rsidRDefault="002F028E">
            <w:pPr>
              <w:autoSpaceDE w:val="0"/>
              <w:autoSpaceDN w:val="0"/>
              <w:adjustRightInd w:val="0"/>
              <w:rPr>
                <w:rFonts w:eastAsia="Times New Roman"/>
                <w:sz w:val="19"/>
                <w:szCs w:val="19"/>
              </w:rPr>
            </w:pPr>
            <w:r w:rsidRPr="002F36CA">
              <w:rPr>
                <w:rFonts w:ascii="Tahoma" w:eastAsia="Times New Roman" w:hAnsi="Tahoma" w:cs="Tahoma"/>
                <w:color w:val="435C90"/>
                <w:sz w:val="19"/>
                <w:szCs w:val="19"/>
              </w:rPr>
              <w:t xml:space="preserve">Blended classes meet at a regularly scheduled time </w:t>
            </w:r>
            <w:r w:rsidRPr="002F36CA">
              <w:rPr>
                <w:rFonts w:ascii="Tahoma" w:eastAsia="Times New Roman" w:hAnsi="Tahoma" w:cs="Tahoma"/>
                <w:i/>
                <w:color w:val="435C90"/>
                <w:sz w:val="19"/>
                <w:szCs w:val="19"/>
              </w:rPr>
              <w:t>but twenty-five percent or more</w:t>
            </w:r>
            <w:r w:rsidRPr="002F36CA">
              <w:rPr>
                <w:rFonts w:ascii="Tahoma" w:eastAsia="Times New Roman" w:hAnsi="Tahoma" w:cs="Tahoma"/>
                <w:color w:val="435C90"/>
                <w:sz w:val="19"/>
                <w:szCs w:val="19"/>
              </w:rPr>
              <w:t xml:space="preserve"> of the conventional class time </w:t>
            </w:r>
            <w:r w:rsidR="0048101A" w:rsidRPr="004D3C1B">
              <w:rPr>
                <w:rFonts w:ascii="Tahoma" w:eastAsia="Times New Roman" w:hAnsi="Tahoma" w:cs="Tahoma"/>
                <w:color w:val="435C90"/>
                <w:sz w:val="19"/>
                <w:szCs w:val="19"/>
              </w:rPr>
              <w:t>is replaced</w:t>
            </w:r>
            <w:r w:rsidR="0048101A">
              <w:rPr>
                <w:rFonts w:ascii="Tahoma" w:eastAsia="Times New Roman" w:hAnsi="Tahoma" w:cs="Tahoma"/>
                <w:color w:val="435C90"/>
                <w:sz w:val="19"/>
                <w:szCs w:val="19"/>
              </w:rPr>
              <w:t xml:space="preserve"> </w:t>
            </w:r>
            <w:r w:rsidRPr="002F36CA">
              <w:rPr>
                <w:rFonts w:ascii="Tahoma" w:eastAsia="Times New Roman" w:hAnsi="Tahoma" w:cs="Tahoma"/>
                <w:color w:val="435C90"/>
                <w:sz w:val="19"/>
                <w:szCs w:val="19"/>
              </w:rPr>
              <w:t>with out-of-class activities, which may include use of technology</w:t>
            </w:r>
            <w:r w:rsidR="006A01A8">
              <w:rPr>
                <w:rFonts w:ascii="Tahoma" w:eastAsia="Times New Roman" w:hAnsi="Tahoma" w:cs="Tahoma"/>
                <w:color w:val="435C90"/>
                <w:sz w:val="19"/>
                <w:szCs w:val="19"/>
              </w:rPr>
              <w:t>.</w:t>
            </w:r>
          </w:p>
          <w:p w14:paraId="3643252C" w14:textId="6735F5D6" w:rsidR="006A01A8" w:rsidRPr="00B95184" w:rsidRDefault="006A01A8">
            <w:pPr>
              <w:autoSpaceDE w:val="0"/>
              <w:autoSpaceDN w:val="0"/>
              <w:adjustRightInd w:val="0"/>
              <w:rPr>
                <w:rFonts w:ascii="Tahoma" w:hAnsi="Tahoma" w:cs="Tahoma"/>
                <w:sz w:val="18"/>
                <w:szCs w:val="18"/>
              </w:rPr>
            </w:pPr>
          </w:p>
        </w:tc>
        <w:tc>
          <w:tcPr>
            <w:tcW w:w="613" w:type="pct"/>
            <w:vAlign w:val="center"/>
          </w:tcPr>
          <w:p w14:paraId="48F5EC91" w14:textId="37AB543B" w:rsidR="002F028E" w:rsidRPr="006A01A8" w:rsidRDefault="006A01A8" w:rsidP="006A01A8">
            <w:pPr>
              <w:pStyle w:val="paragraph"/>
              <w:jc w:val="center"/>
              <w:textAlignment w:val="baseline"/>
            </w:pPr>
            <w:r>
              <w:rPr>
                <w:rStyle w:val="normaltextrun"/>
                <w:rFonts w:ascii="Tahoma" w:hAnsi="Tahoma" w:cs="Tahoma"/>
                <w:color w:val="435C90"/>
                <w:sz w:val="16"/>
                <w:szCs w:val="16"/>
              </w:rPr>
              <w:t>Campus</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for which the class is being built.</w:t>
            </w:r>
            <w:r>
              <w:rPr>
                <w:rStyle w:val="eop"/>
                <w:rFonts w:ascii="Tahoma" w:hAnsi="Tahoma" w:cs="Tahoma"/>
                <w:color w:val="435C90"/>
                <w:sz w:val="16"/>
                <w:szCs w:val="16"/>
              </w:rPr>
              <w:t> </w:t>
            </w:r>
          </w:p>
        </w:tc>
        <w:tc>
          <w:tcPr>
            <w:tcW w:w="516" w:type="pct"/>
            <w:vAlign w:val="center"/>
          </w:tcPr>
          <w:p w14:paraId="1D815084" w14:textId="77777777" w:rsidR="002F028E" w:rsidRPr="002913A8" w:rsidRDefault="002F028E">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Yes</w:t>
            </w:r>
          </w:p>
        </w:tc>
        <w:tc>
          <w:tcPr>
            <w:tcW w:w="645" w:type="pct"/>
            <w:vAlign w:val="center"/>
          </w:tcPr>
          <w:p w14:paraId="04FAA9A1" w14:textId="77777777" w:rsidR="002F028E" w:rsidRPr="00B06A06" w:rsidRDefault="002F028E">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Yes</w:t>
            </w:r>
          </w:p>
          <w:p w14:paraId="2BB488C3" w14:textId="09A42413" w:rsidR="00D55E59" w:rsidRDefault="002F028E" w:rsidP="00D55E59">
            <w:pPr>
              <w:pStyle w:val="NormalWeb"/>
              <w:jc w:val="center"/>
            </w:pPr>
            <w:r w:rsidRPr="00B06A06">
              <w:rPr>
                <w:rFonts w:ascii="Tahoma" w:eastAsia="Times New Roman" w:hAnsi="Tahoma" w:cs="Tahoma"/>
                <w:color w:val="435C90"/>
                <w:sz w:val="17"/>
                <w:szCs w:val="17"/>
              </w:rPr>
              <w:t>or 999-TBA, if appropriate</w:t>
            </w:r>
            <w:r w:rsidR="00D55E59">
              <w:rPr>
                <w:rFonts w:ascii="Tahoma" w:eastAsia="Times New Roman" w:hAnsi="Tahoma" w:cs="Tahoma"/>
                <w:color w:val="435C90"/>
                <w:sz w:val="17"/>
                <w:szCs w:val="17"/>
              </w:rPr>
              <w:t xml:space="preserve"> </w:t>
            </w:r>
            <w:r w:rsidR="00D55E59">
              <w:rPr>
                <w:rFonts w:ascii="Tahoma" w:hAnsi="Tahoma" w:cs="Tahoma"/>
                <w:color w:val="435C90"/>
                <w:sz w:val="16"/>
                <w:szCs w:val="16"/>
              </w:rPr>
              <w:t>[if 999-TBA, a class note is required to identify where the class will be held.]</w:t>
            </w:r>
          </w:p>
          <w:p w14:paraId="1F4A3884" w14:textId="47EF7462" w:rsidR="002F028E" w:rsidRPr="00B06A06" w:rsidRDefault="00D55E59">
            <w:pPr>
              <w:jc w:val="center"/>
              <w:rPr>
                <w:rFonts w:ascii="Tahoma" w:eastAsia="Times New Roman" w:hAnsi="Tahoma" w:cs="Tahoma"/>
                <w:color w:val="435C90"/>
                <w:sz w:val="17"/>
                <w:szCs w:val="17"/>
              </w:rPr>
            </w:pPr>
            <w:r>
              <w:rPr>
                <w:rFonts w:ascii="Tahoma" w:eastAsia="Times New Roman" w:hAnsi="Tahoma" w:cs="Tahoma"/>
                <w:color w:val="435C90"/>
                <w:sz w:val="17"/>
                <w:szCs w:val="17"/>
              </w:rPr>
              <w:t xml:space="preserve"> </w:t>
            </w:r>
          </w:p>
          <w:p w14:paraId="7D66EE2D" w14:textId="77777777" w:rsidR="002F028E" w:rsidRPr="00B06A06" w:rsidRDefault="002F028E">
            <w:pPr>
              <w:jc w:val="center"/>
              <w:rPr>
                <w:rFonts w:ascii="Tahoma" w:eastAsia="Times New Roman" w:hAnsi="Tahoma" w:cs="Tahoma"/>
                <w:color w:val="435C90"/>
                <w:sz w:val="17"/>
                <w:szCs w:val="17"/>
              </w:rPr>
            </w:pPr>
          </w:p>
        </w:tc>
        <w:tc>
          <w:tcPr>
            <w:tcW w:w="451" w:type="pct"/>
            <w:vAlign w:val="center"/>
          </w:tcPr>
          <w:p w14:paraId="70CC2676" w14:textId="1625AA84" w:rsidR="00D55E59" w:rsidRDefault="002F028E" w:rsidP="00D55E59">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Standard Note #</w:t>
            </w:r>
            <w:r w:rsidR="00D55E59">
              <w:rPr>
                <w:rFonts w:ascii="Tahoma" w:eastAsia="Times New Roman" w:hAnsi="Tahoma" w:cs="Tahoma"/>
                <w:color w:val="435C90"/>
                <w:sz w:val="17"/>
                <w:szCs w:val="17"/>
              </w:rPr>
              <w:t>’s</w:t>
            </w:r>
            <w:r w:rsidRPr="00B06A06">
              <w:rPr>
                <w:rFonts w:ascii="Tahoma" w:eastAsia="Times New Roman" w:hAnsi="Tahoma" w:cs="Tahoma"/>
                <w:color w:val="435C90"/>
                <w:sz w:val="17"/>
                <w:szCs w:val="17"/>
              </w:rPr>
              <w:t xml:space="preserve"> 0085 </w:t>
            </w:r>
          </w:p>
          <w:p w14:paraId="01ADCE00" w14:textId="4EFDF000" w:rsidR="002F028E" w:rsidRPr="00B06A06" w:rsidRDefault="002F028E" w:rsidP="00D55E59">
            <w:pPr>
              <w:jc w:val="center"/>
              <w:rPr>
                <w:rFonts w:ascii="Tahoma" w:eastAsia="Times New Roman" w:hAnsi="Tahoma" w:cs="Tahoma"/>
                <w:color w:val="435C90"/>
                <w:sz w:val="17"/>
                <w:szCs w:val="17"/>
              </w:rPr>
            </w:pPr>
            <w:r>
              <w:rPr>
                <w:rFonts w:ascii="Tahoma" w:eastAsia="Times New Roman" w:hAnsi="Tahoma" w:cs="Tahoma"/>
                <w:color w:val="435C90"/>
                <w:sz w:val="17"/>
                <w:szCs w:val="17"/>
              </w:rPr>
              <w:t>0097</w:t>
            </w:r>
            <w:r w:rsidR="00B95184">
              <w:rPr>
                <w:rFonts w:ascii="Tahoma" w:eastAsia="Times New Roman" w:hAnsi="Tahoma" w:cs="Tahoma"/>
                <w:color w:val="435C90"/>
                <w:sz w:val="17"/>
                <w:szCs w:val="17"/>
              </w:rPr>
              <w:t xml:space="preserve"> </w:t>
            </w:r>
          </w:p>
        </w:tc>
        <w:tc>
          <w:tcPr>
            <w:tcW w:w="903" w:type="pct"/>
            <w:vAlign w:val="center"/>
          </w:tcPr>
          <w:p w14:paraId="30EB52F8" w14:textId="77777777" w:rsidR="002F028E" w:rsidRDefault="002F028E">
            <w:pPr>
              <w:jc w:val="center"/>
              <w:rPr>
                <w:rFonts w:ascii="Tahoma" w:eastAsia="Times New Roman" w:hAnsi="Tahoma" w:cs="Tahoma"/>
                <w:color w:val="435C90"/>
                <w:sz w:val="17"/>
                <w:szCs w:val="17"/>
              </w:rPr>
            </w:pPr>
            <w:r w:rsidRPr="00067B1F">
              <w:rPr>
                <w:rFonts w:ascii="Tahoma" w:eastAsia="Times New Roman" w:hAnsi="Tahoma" w:cs="Tahoma"/>
                <w:color w:val="435C90"/>
                <w:sz w:val="17"/>
                <w:szCs w:val="17"/>
              </w:rPr>
              <w:t xml:space="preserve">Blended classes that happen in Peak </w:t>
            </w:r>
            <w:proofErr w:type="gramStart"/>
            <w:r w:rsidRPr="00067B1F">
              <w:rPr>
                <w:rFonts w:ascii="Tahoma" w:eastAsia="Times New Roman" w:hAnsi="Tahoma" w:cs="Tahoma"/>
                <w:color w:val="435C90"/>
                <w:sz w:val="17"/>
                <w:szCs w:val="17"/>
              </w:rPr>
              <w:t>times,</w:t>
            </w:r>
            <w:proofErr w:type="gramEnd"/>
            <w:r w:rsidRPr="00067B1F">
              <w:rPr>
                <w:rFonts w:ascii="Tahoma" w:eastAsia="Times New Roman" w:hAnsi="Tahoma" w:cs="Tahoma"/>
                <w:color w:val="435C90"/>
                <w:sz w:val="17"/>
                <w:szCs w:val="17"/>
              </w:rPr>
              <w:t xml:space="preserve"> need a Balancing Class for the day they do not meet</w:t>
            </w:r>
            <w:r w:rsidR="00B95184">
              <w:rPr>
                <w:rFonts w:ascii="Tahoma" w:eastAsia="Times New Roman" w:hAnsi="Tahoma" w:cs="Tahoma"/>
                <w:color w:val="435C90"/>
                <w:sz w:val="17"/>
                <w:szCs w:val="17"/>
              </w:rPr>
              <w:t>, unless they do not meet on Friday of a MWF standard meeting pattern</w:t>
            </w:r>
            <w:r w:rsidRPr="00067B1F">
              <w:rPr>
                <w:rFonts w:ascii="Tahoma" w:eastAsia="Times New Roman" w:hAnsi="Tahoma" w:cs="Tahoma"/>
                <w:color w:val="435C90"/>
                <w:sz w:val="17"/>
                <w:szCs w:val="17"/>
              </w:rPr>
              <w:t>.</w:t>
            </w:r>
          </w:p>
          <w:p w14:paraId="03C4818A" w14:textId="78992784" w:rsidR="00EF2161" w:rsidRPr="00067B1F" w:rsidRDefault="00EF2161" w:rsidP="008E780E">
            <w:pPr>
              <w:jc w:val="center"/>
              <w:rPr>
                <w:rFonts w:ascii="Tahoma" w:eastAsia="Times New Roman" w:hAnsi="Tahoma" w:cs="Tahoma"/>
                <w:color w:val="435C90"/>
                <w:sz w:val="17"/>
                <w:szCs w:val="17"/>
              </w:rPr>
            </w:pPr>
            <w:r w:rsidRPr="00EF2161">
              <w:rPr>
                <w:rFonts w:ascii="Tahoma" w:eastAsia="Times New Roman" w:hAnsi="Tahoma" w:cs="Tahoma"/>
                <w:color w:val="2D6BB5"/>
                <w:sz w:val="17"/>
                <w:szCs w:val="17"/>
              </w:rPr>
              <w:t xml:space="preserve">If class also meets synchronously via </w:t>
            </w:r>
            <w:r w:rsidR="008455BB" w:rsidRPr="00EF2161">
              <w:rPr>
                <w:rFonts w:ascii="Tahoma" w:eastAsia="Times New Roman" w:hAnsi="Tahoma" w:cs="Tahoma"/>
                <w:color w:val="2D6BB5"/>
                <w:sz w:val="17"/>
                <w:szCs w:val="17"/>
              </w:rPr>
              <w:t xml:space="preserve">Zoom </w:t>
            </w:r>
            <w:r w:rsidR="008455BB">
              <w:rPr>
                <w:rFonts w:ascii="Tahoma" w:eastAsia="Times New Roman" w:hAnsi="Tahoma" w:cs="Tahoma"/>
                <w:color w:val="2D6BB5"/>
                <w:sz w:val="17"/>
                <w:szCs w:val="17"/>
              </w:rPr>
              <w:t>—</w:t>
            </w:r>
            <w:r w:rsidR="008455BB" w:rsidRPr="00EF2161">
              <w:rPr>
                <w:rFonts w:ascii="Tahoma" w:eastAsia="Times New Roman" w:hAnsi="Tahoma" w:cs="Tahoma"/>
                <w:color w:val="2D6BB5"/>
                <w:sz w:val="17"/>
                <w:szCs w:val="17"/>
              </w:rPr>
              <w:t>or</w:t>
            </w:r>
            <w:r w:rsidRPr="00EF2161">
              <w:rPr>
                <w:rFonts w:ascii="Tahoma" w:eastAsia="Times New Roman" w:hAnsi="Tahoma" w:cs="Tahoma"/>
                <w:color w:val="2D6BB5"/>
                <w:sz w:val="17"/>
                <w:szCs w:val="17"/>
              </w:rPr>
              <w:t xml:space="preserve"> has an in-person meeting(s), use BLENDED– and add a note explaining to students.</w:t>
            </w:r>
          </w:p>
        </w:tc>
      </w:tr>
    </w:tbl>
    <w:p w14:paraId="74E50A84" w14:textId="77777777" w:rsidR="008E780E" w:rsidRPr="004211AD" w:rsidRDefault="008E780E" w:rsidP="008E780E">
      <w:pPr>
        <w:spacing w:before="270" w:after="0" w:line="240" w:lineRule="auto"/>
        <w:ind w:left="-450" w:right="-540"/>
        <w:textAlignment w:val="baseline"/>
        <w:rPr>
          <w:rFonts w:ascii="Arial" w:hAnsi="Arial" w:cs="Arial"/>
          <w:i/>
          <w:iCs/>
          <w:color w:val="984806" w:themeColor="accent6" w:themeShade="80"/>
          <w:sz w:val="20"/>
          <w:szCs w:val="20"/>
        </w:rPr>
      </w:pPr>
      <w:r w:rsidRPr="004211AD">
        <w:rPr>
          <w:rFonts w:ascii="Arial" w:hAnsi="Arial" w:cs="Arial"/>
          <w:i/>
          <w:iCs/>
          <w:color w:val="984806" w:themeColor="accent6" w:themeShade="80"/>
          <w:sz w:val="20"/>
          <w:szCs w:val="20"/>
        </w:rPr>
        <w:t>Further Notes on FR</w:t>
      </w:r>
    </w:p>
    <w:p w14:paraId="138CC019" w14:textId="131DAF91" w:rsidR="00CF0CF5" w:rsidRPr="004211AD" w:rsidRDefault="00CF0CF5" w:rsidP="008E780E">
      <w:pPr>
        <w:spacing w:before="140" w:after="0" w:line="240" w:lineRule="auto"/>
        <w:ind w:left="-450" w:right="-540"/>
        <w:textAlignment w:val="baseline"/>
        <w:rPr>
          <w:rFonts w:ascii="Arial" w:hAnsi="Arial" w:cs="Arial"/>
          <w:color w:val="984806" w:themeColor="accent6" w:themeShade="80"/>
          <w:sz w:val="20"/>
          <w:szCs w:val="20"/>
        </w:rPr>
      </w:pPr>
      <w:r w:rsidRPr="004211AD">
        <w:rPr>
          <w:rFonts w:ascii="Arial" w:hAnsi="Arial" w:cs="Arial"/>
          <w:color w:val="984806" w:themeColor="accent6" w:themeShade="80"/>
          <w:sz w:val="20"/>
          <w:szCs w:val="20"/>
        </w:rPr>
        <w:t xml:space="preserve">Synchronous online courses can be built with the FR (full remote) instruction mode.   </w:t>
      </w:r>
    </w:p>
    <w:p w14:paraId="6860BA8B" w14:textId="03906724" w:rsidR="00CF0CF5" w:rsidRPr="004211AD" w:rsidRDefault="007A272B" w:rsidP="008E780E">
      <w:pPr>
        <w:ind w:right="-90"/>
        <w:rPr>
          <w:rFonts w:ascii="Arial" w:hAnsi="Arial" w:cs="Arial"/>
          <w:color w:val="984806" w:themeColor="accent6" w:themeShade="80"/>
          <w:sz w:val="20"/>
          <w:szCs w:val="20"/>
        </w:rPr>
      </w:pPr>
      <w:r w:rsidRPr="004211AD">
        <w:rPr>
          <w:rFonts w:ascii="Arial" w:hAnsi="Arial" w:cs="Arial"/>
          <w:color w:val="984806" w:themeColor="accent6" w:themeShade="80"/>
          <w:sz w:val="20"/>
          <w:szCs w:val="20"/>
        </w:rPr>
        <w:t>For FR, t</w:t>
      </w:r>
      <w:r w:rsidR="00CF0CF5" w:rsidRPr="004211AD">
        <w:rPr>
          <w:rFonts w:ascii="Arial" w:hAnsi="Arial" w:cs="Arial"/>
          <w:color w:val="984806" w:themeColor="accent6" w:themeShade="80"/>
          <w:sz w:val="20"/>
          <w:szCs w:val="20"/>
        </w:rPr>
        <w:t xml:space="preserve">he campus is normally a physical campus (FLGMT or a statewide campus), Full Remote instruction </w:t>
      </w:r>
      <w:r w:rsidRPr="004211AD">
        <w:rPr>
          <w:rFonts w:ascii="Arial" w:hAnsi="Arial" w:cs="Arial"/>
          <w:color w:val="984806" w:themeColor="accent6" w:themeShade="80"/>
          <w:sz w:val="20"/>
          <w:szCs w:val="20"/>
        </w:rPr>
        <w:t xml:space="preserve">also </w:t>
      </w:r>
      <w:r w:rsidR="00CF0CF5" w:rsidRPr="004211AD">
        <w:rPr>
          <w:rFonts w:ascii="Arial" w:hAnsi="Arial" w:cs="Arial"/>
          <w:color w:val="984806" w:themeColor="accent6" w:themeShade="80"/>
          <w:sz w:val="20"/>
          <w:szCs w:val="20"/>
        </w:rPr>
        <w:t>allows for the addition of a meeting pattern. </w:t>
      </w:r>
      <w:r w:rsidRPr="004211AD">
        <w:rPr>
          <w:rFonts w:ascii="Arial" w:hAnsi="Arial" w:cs="Arial"/>
          <w:color w:val="984806" w:themeColor="accent6" w:themeShade="80"/>
          <w:sz w:val="20"/>
          <w:szCs w:val="20"/>
        </w:rPr>
        <w:t xml:space="preserve">If there is an </w:t>
      </w:r>
      <w:r w:rsidR="00CF0CF5" w:rsidRPr="004211AD">
        <w:rPr>
          <w:rFonts w:ascii="Arial" w:hAnsi="Arial" w:cs="Arial"/>
          <w:color w:val="984806" w:themeColor="accent6" w:themeShade="80"/>
          <w:sz w:val="20"/>
          <w:szCs w:val="20"/>
        </w:rPr>
        <w:t>FR mode</w:t>
      </w:r>
      <w:r w:rsidRPr="004211AD">
        <w:rPr>
          <w:rFonts w:ascii="Arial" w:hAnsi="Arial" w:cs="Arial"/>
          <w:color w:val="984806" w:themeColor="accent6" w:themeShade="80"/>
          <w:sz w:val="20"/>
          <w:szCs w:val="20"/>
        </w:rPr>
        <w:t xml:space="preserve"> section with synchronous meetings, it</w:t>
      </w:r>
      <w:r w:rsidR="00CF0CF5" w:rsidRPr="004211AD">
        <w:rPr>
          <w:rFonts w:ascii="Arial" w:hAnsi="Arial" w:cs="Arial"/>
          <w:color w:val="984806" w:themeColor="accent6" w:themeShade="80"/>
          <w:sz w:val="20"/>
          <w:szCs w:val="20"/>
        </w:rPr>
        <w:t xml:space="preserve"> should have the same type of meeting pattern as a </w:t>
      </w:r>
      <w:r w:rsidR="008E780E" w:rsidRPr="004211AD">
        <w:rPr>
          <w:rFonts w:ascii="Arial" w:hAnsi="Arial" w:cs="Arial"/>
          <w:color w:val="984806" w:themeColor="accent6" w:themeShade="80"/>
          <w:sz w:val="20"/>
          <w:szCs w:val="20"/>
        </w:rPr>
        <w:t>R</w:t>
      </w:r>
      <w:r w:rsidR="00CF0CF5" w:rsidRPr="004211AD">
        <w:rPr>
          <w:rFonts w:ascii="Arial" w:hAnsi="Arial" w:cs="Arial"/>
          <w:color w:val="984806" w:themeColor="accent6" w:themeShade="80"/>
          <w:sz w:val="20"/>
          <w:szCs w:val="20"/>
        </w:rPr>
        <w:t xml:space="preserve">egular, </w:t>
      </w:r>
      <w:r w:rsidR="008E780E" w:rsidRPr="004211AD">
        <w:rPr>
          <w:rFonts w:ascii="Arial" w:hAnsi="Arial" w:cs="Arial"/>
          <w:color w:val="984806" w:themeColor="accent6" w:themeShade="80"/>
          <w:sz w:val="20"/>
          <w:szCs w:val="20"/>
        </w:rPr>
        <w:t xml:space="preserve">In-Person </w:t>
      </w:r>
      <w:r w:rsidR="00CF0CF5" w:rsidRPr="004211AD">
        <w:rPr>
          <w:rFonts w:ascii="Arial" w:hAnsi="Arial" w:cs="Arial"/>
          <w:color w:val="984806" w:themeColor="accent6" w:themeShade="80"/>
          <w:sz w:val="20"/>
          <w:szCs w:val="20"/>
        </w:rPr>
        <w:t xml:space="preserve">class would. This will ensure that the FR class </w:t>
      </w:r>
      <w:r w:rsidR="008E780E" w:rsidRPr="004211AD">
        <w:rPr>
          <w:rFonts w:ascii="Arial" w:hAnsi="Arial" w:cs="Arial"/>
          <w:color w:val="984806" w:themeColor="accent6" w:themeShade="80"/>
          <w:sz w:val="20"/>
          <w:szCs w:val="20"/>
        </w:rPr>
        <w:t xml:space="preserve">is </w:t>
      </w:r>
      <w:r w:rsidR="00CF0CF5" w:rsidRPr="004211AD">
        <w:rPr>
          <w:rFonts w:ascii="Arial" w:hAnsi="Arial" w:cs="Arial"/>
          <w:color w:val="984806" w:themeColor="accent6" w:themeShade="80"/>
          <w:sz w:val="20"/>
          <w:szCs w:val="20"/>
        </w:rPr>
        <w:t xml:space="preserve">still meeting the required contact hours.  </w:t>
      </w:r>
    </w:p>
    <w:p w14:paraId="3094ECFD" w14:textId="782E2178" w:rsidR="00FD1D92" w:rsidRPr="00E56FBE" w:rsidRDefault="00FD1D92" w:rsidP="31239AB7">
      <w:pPr>
        <w:spacing w:before="270" w:after="0" w:line="240" w:lineRule="auto"/>
        <w:jc w:val="center"/>
        <w:textAlignment w:val="baseline"/>
        <w:rPr>
          <w:rFonts w:ascii="Lucida Sans" w:eastAsia="Lucida Sans" w:hAnsi="Lucida Sans" w:cs="Lucida Sans"/>
          <w:color w:val="4F6228" w:themeColor="accent3" w:themeShade="80"/>
          <w:spacing w:val="24"/>
        </w:rPr>
      </w:pPr>
      <w:r w:rsidRPr="00546386">
        <w:rPr>
          <w:rFonts w:ascii="Stencil" w:eastAsia="Times New Roman" w:hAnsi="Stencil" w:cs="Times New Roman"/>
          <w:color w:val="9BBB59" w:themeColor="accent3"/>
          <w:spacing w:val="24"/>
          <w:sz w:val="28"/>
          <w:szCs w:val="28"/>
        </w:rPr>
        <w:lastRenderedPageBreak/>
        <w:t>D</w:t>
      </w:r>
      <w:r w:rsidRPr="00546386">
        <w:rPr>
          <w:rFonts w:ascii="Stencil" w:eastAsia="Times New Roman" w:hAnsi="Stencil" w:cs="Times New Roman"/>
          <w:color w:val="9BBB59" w:themeColor="accent3"/>
          <w:spacing w:val="24"/>
          <w:sz w:val="24"/>
          <w:szCs w:val="24"/>
        </w:rPr>
        <w:t>efinitions</w:t>
      </w:r>
      <w:r>
        <w:br/>
      </w:r>
    </w:p>
    <w:p w14:paraId="5C5477E1" w14:textId="76D30F4B" w:rsidR="00016342" w:rsidRPr="00F54111" w:rsidRDefault="00016342" w:rsidP="002B5C2A">
      <w:pPr>
        <w:spacing w:before="270" w:after="0" w:line="240" w:lineRule="auto"/>
        <w:textAlignment w:val="baseline"/>
        <w:rPr>
          <w:rFonts w:ascii="Lucida Sans" w:eastAsia="Times New Roman" w:hAnsi="Lucida Sans" w:cs="Times New Roman"/>
          <w:sz w:val="18"/>
          <w:szCs w:val="18"/>
        </w:rPr>
      </w:pPr>
      <w:r w:rsidRPr="31239AB7">
        <w:rPr>
          <w:rFonts w:ascii="Lucida Sans" w:eastAsia="Times New Roman" w:hAnsi="Lucida Sans" w:cs="Times New Roman"/>
          <w:sz w:val="18"/>
          <w:szCs w:val="18"/>
        </w:rPr>
        <w:t>NAU categ</w:t>
      </w:r>
      <w:r w:rsidR="001B093E" w:rsidRPr="31239AB7">
        <w:rPr>
          <w:rFonts w:ascii="Lucida Sans" w:eastAsia="Times New Roman" w:hAnsi="Lucida Sans" w:cs="Times New Roman"/>
          <w:sz w:val="18"/>
          <w:szCs w:val="18"/>
        </w:rPr>
        <w:t xml:space="preserve">orizes classes </w:t>
      </w:r>
      <w:proofErr w:type="gramStart"/>
      <w:r w:rsidR="00F442AD" w:rsidRPr="31239AB7">
        <w:rPr>
          <w:rFonts w:ascii="Lucida Sans" w:eastAsia="Times New Roman" w:hAnsi="Lucida Sans" w:cs="Times New Roman"/>
          <w:sz w:val="18"/>
          <w:szCs w:val="18"/>
        </w:rPr>
        <w:t xml:space="preserve">as </w:t>
      </w:r>
      <w:r w:rsidR="001B093E" w:rsidRPr="31239AB7">
        <w:rPr>
          <w:rFonts w:ascii="Lucida Sans" w:eastAsia="Times New Roman" w:hAnsi="Lucida Sans" w:cs="Times New Roman"/>
          <w:sz w:val="18"/>
          <w:szCs w:val="18"/>
        </w:rPr>
        <w:t>using</w:t>
      </w:r>
      <w:proofErr w:type="gramEnd"/>
      <w:r w:rsidR="001B093E" w:rsidRPr="31239AB7">
        <w:rPr>
          <w:rFonts w:ascii="Lucida Sans" w:eastAsia="Times New Roman" w:hAnsi="Lucida Sans" w:cs="Times New Roman"/>
          <w:sz w:val="18"/>
          <w:szCs w:val="18"/>
        </w:rPr>
        <w:t xml:space="preserve"> one of f</w:t>
      </w:r>
      <w:r w:rsidR="0F1BDE10" w:rsidRPr="31239AB7">
        <w:rPr>
          <w:rFonts w:ascii="Lucida Sans" w:eastAsia="Times New Roman" w:hAnsi="Lucida Sans" w:cs="Times New Roman"/>
          <w:sz w:val="18"/>
          <w:szCs w:val="18"/>
        </w:rPr>
        <w:t>our</w:t>
      </w:r>
      <w:r w:rsidRPr="31239AB7">
        <w:rPr>
          <w:rFonts w:ascii="Lucida Sans" w:eastAsia="Times New Roman" w:hAnsi="Lucida Sans" w:cs="Times New Roman"/>
          <w:sz w:val="18"/>
          <w:szCs w:val="18"/>
        </w:rPr>
        <w:t xml:space="preserve"> </w:t>
      </w:r>
      <w:r w:rsidRPr="31239AB7">
        <w:rPr>
          <w:rFonts w:ascii="Lucida Sans" w:eastAsia="Times New Roman" w:hAnsi="Lucida Sans" w:cs="Times New Roman"/>
          <w:b/>
          <w:bCs/>
          <w:sz w:val="18"/>
          <w:szCs w:val="18"/>
        </w:rPr>
        <w:t>Instruction Modes</w:t>
      </w:r>
      <w:r w:rsidRPr="31239AB7">
        <w:rPr>
          <w:rFonts w:ascii="Lucida Sans" w:eastAsia="Times New Roman" w:hAnsi="Lucida Sans" w:cs="Times New Roman"/>
          <w:sz w:val="18"/>
          <w:szCs w:val="18"/>
        </w:rPr>
        <w:t xml:space="preserve">. All class </w:t>
      </w:r>
      <w:r w:rsidR="00B54FF1" w:rsidRPr="31239AB7">
        <w:rPr>
          <w:rFonts w:ascii="Lucida Sans" w:eastAsia="Times New Roman" w:hAnsi="Lucida Sans" w:cs="Times New Roman"/>
          <w:sz w:val="18"/>
          <w:szCs w:val="18"/>
        </w:rPr>
        <w:t>s</w:t>
      </w:r>
      <w:r w:rsidRPr="31239AB7">
        <w:rPr>
          <w:rFonts w:ascii="Lucida Sans" w:eastAsia="Times New Roman" w:hAnsi="Lucida Sans" w:cs="Times New Roman"/>
          <w:sz w:val="18"/>
          <w:szCs w:val="18"/>
        </w:rPr>
        <w:t>ections should be appropriately identified using the definitions below. Instruction modes provide critical information to students by setting expectations for their learning experiences. Accurate use of Instruction Modes also ensures NAU's ability to reliably report on methods of class delivery. These definitions are to be used in conjunction with the "Instructions for Using Instruction Modes in the Schedule of Classes</w:t>
      </w:r>
      <w:r w:rsidR="005176B0" w:rsidRPr="31239AB7">
        <w:rPr>
          <w:rFonts w:ascii="Lucida Sans" w:eastAsia="Times New Roman" w:hAnsi="Lucida Sans" w:cs="Times New Roman"/>
          <w:sz w:val="18"/>
          <w:szCs w:val="18"/>
        </w:rPr>
        <w:t>.</w:t>
      </w:r>
      <w:r w:rsidRPr="31239AB7">
        <w:rPr>
          <w:rFonts w:ascii="Lucida Sans" w:eastAsia="Times New Roman" w:hAnsi="Lucida Sans" w:cs="Times New Roman"/>
          <w:sz w:val="18"/>
          <w:szCs w:val="18"/>
        </w:rPr>
        <w:t>"</w:t>
      </w:r>
    </w:p>
    <w:p w14:paraId="2F87E801" w14:textId="77777777" w:rsidR="007D0C01" w:rsidRPr="00182F08" w:rsidRDefault="007D0C01" w:rsidP="002B5C2A">
      <w:pPr>
        <w:spacing w:after="0" w:line="240" w:lineRule="auto"/>
        <w:textAlignment w:val="baseline"/>
        <w:rPr>
          <w:rFonts w:ascii="Lucida Sans" w:eastAsia="Times New Roman" w:hAnsi="Lucida Sans" w:cs="Times New Roman"/>
          <w:color w:val="00246C"/>
          <w:sz w:val="18"/>
          <w:szCs w:val="18"/>
        </w:rPr>
      </w:pPr>
    </w:p>
    <w:p w14:paraId="0BDC2C1C" w14:textId="77777777" w:rsidR="001B093E" w:rsidRPr="00182F08" w:rsidRDefault="001B093E"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bCs/>
          <w:color w:val="00246C"/>
          <w:sz w:val="18"/>
          <w:szCs w:val="18"/>
        </w:rPr>
        <w:t>In-person</w:t>
      </w:r>
    </w:p>
    <w:p w14:paraId="1894D510"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r w:rsidRPr="00182F08">
        <w:rPr>
          <w:rFonts w:ascii="Lucida Sans" w:hAnsi="Lucida Sans"/>
          <w:color w:val="00246C"/>
          <w:sz w:val="18"/>
          <w:szCs w:val="18"/>
        </w:rPr>
        <w:t xml:space="preserve">This class is delivered </w:t>
      </w:r>
      <w:r w:rsidRPr="00182F08">
        <w:rPr>
          <w:rFonts w:ascii="Lucida Sans" w:hAnsi="Lucida Sans"/>
          <w:i/>
          <w:color w:val="00246C"/>
          <w:sz w:val="18"/>
          <w:szCs w:val="18"/>
        </w:rPr>
        <w:t>synchronously</w:t>
      </w:r>
      <w:r w:rsidRPr="00182F08">
        <w:rPr>
          <w:rFonts w:ascii="Lucida Sans" w:hAnsi="Lucida Sans"/>
          <w:color w:val="00246C"/>
          <w:sz w:val="18"/>
          <w:szCs w:val="18"/>
        </w:rPr>
        <w:t xml:space="preserve"> </w:t>
      </w:r>
      <w:r w:rsidRPr="00182F08">
        <w:rPr>
          <w:rFonts w:ascii="Lucida Sans" w:hAnsi="Lucida Sans"/>
          <w:color w:val="00246C"/>
          <w:sz w:val="18"/>
          <w:szCs w:val="18"/>
          <w:u w:val="single"/>
        </w:rPr>
        <w:t>and</w:t>
      </w:r>
      <w:r w:rsidRPr="00182F08">
        <w:rPr>
          <w:rFonts w:ascii="Lucida Sans" w:hAnsi="Lucida Sans"/>
          <w:color w:val="00246C"/>
          <w:sz w:val="18"/>
          <w:szCs w:val="18"/>
        </w:rPr>
        <w:t xml:space="preserve"> in-person, with some in-person participation required. Students and faculty participate in-person at assigned physical locations at specific times.</w:t>
      </w:r>
    </w:p>
    <w:p w14:paraId="20BE84B5" w14:textId="77777777" w:rsidR="001B093E" w:rsidRPr="00182F08" w:rsidRDefault="001B093E"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bCs/>
          <w:color w:val="00246C"/>
          <w:sz w:val="18"/>
          <w:szCs w:val="18"/>
        </w:rPr>
        <w:t>Online</w:t>
      </w:r>
    </w:p>
    <w:p w14:paraId="47F5C894"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r w:rsidRPr="218B5295">
        <w:rPr>
          <w:rFonts w:ascii="Lucida Sans" w:hAnsi="Lucida Sans"/>
          <w:color w:val="00246C"/>
          <w:sz w:val="18"/>
          <w:szCs w:val="18"/>
        </w:rPr>
        <w:t xml:space="preserve">This class is delivered </w:t>
      </w:r>
      <w:r w:rsidRPr="218B5295">
        <w:rPr>
          <w:rFonts w:ascii="Lucida Sans" w:hAnsi="Lucida Sans"/>
          <w:b/>
          <w:bCs/>
          <w:color w:val="00246C"/>
          <w:sz w:val="18"/>
          <w:szCs w:val="18"/>
          <w:highlight w:val="cyan"/>
          <w:u w:val="single"/>
        </w:rPr>
        <w:t>a</w:t>
      </w:r>
      <w:r w:rsidRPr="218B5295">
        <w:rPr>
          <w:rFonts w:ascii="Lucida Sans" w:hAnsi="Lucida Sans"/>
          <w:color w:val="00246C"/>
          <w:sz w:val="18"/>
          <w:szCs w:val="18"/>
        </w:rPr>
        <w:t>synchronously and remotely. Students and faculty interact regularly</w:t>
      </w:r>
      <w:r w:rsidR="00A63EB7" w:rsidRPr="218B5295">
        <w:rPr>
          <w:rFonts w:ascii="Lucida Sans" w:hAnsi="Lucida Sans"/>
          <w:color w:val="00246C"/>
          <w:sz w:val="18"/>
          <w:szCs w:val="18"/>
        </w:rPr>
        <w:t>,</w:t>
      </w:r>
      <w:r w:rsidRPr="218B5295">
        <w:rPr>
          <w:rFonts w:ascii="Lucida Sans" w:hAnsi="Lucida Sans"/>
          <w:color w:val="00246C"/>
          <w:sz w:val="18"/>
          <w:szCs w:val="18"/>
        </w:rPr>
        <w:t xml:space="preserve"> though they are not required to be online simultaneously</w:t>
      </w:r>
      <w:r w:rsidR="00F54111" w:rsidRPr="218B5295">
        <w:rPr>
          <w:rFonts w:ascii="Lucida Sans" w:hAnsi="Lucida Sans"/>
          <w:color w:val="00246C"/>
          <w:sz w:val="18"/>
          <w:szCs w:val="18"/>
        </w:rPr>
        <w:t>.</w:t>
      </w:r>
    </w:p>
    <w:p w14:paraId="56DCFB3B" w14:textId="418114BC" w:rsidR="001B093E" w:rsidRPr="00182F08" w:rsidRDefault="001B093E" w:rsidP="218B5295">
      <w:pPr>
        <w:pStyle w:val="NormalWeb"/>
        <w:spacing w:before="0" w:beforeAutospacing="0" w:after="0" w:afterAutospacing="0"/>
        <w:ind w:left="720"/>
        <w:rPr>
          <w:rFonts w:ascii="Lucida Sans" w:hAnsi="Lucida Sans"/>
          <w:color w:val="00246C"/>
          <w:sz w:val="18"/>
          <w:szCs w:val="18"/>
        </w:rPr>
      </w:pPr>
      <w:r w:rsidRPr="218B5295">
        <w:rPr>
          <w:rFonts w:ascii="Lucida Sans" w:hAnsi="Lucida Sans"/>
          <w:color w:val="00246C"/>
          <w:sz w:val="18"/>
          <w:szCs w:val="18"/>
        </w:rPr>
        <w:t>.</w:t>
      </w:r>
    </w:p>
    <w:p w14:paraId="769EDB66" w14:textId="5D01CA44" w:rsidR="001B093E" w:rsidRPr="00182F08" w:rsidRDefault="00A935D8"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bCs/>
          <w:color w:val="00246C"/>
          <w:sz w:val="18"/>
          <w:szCs w:val="18"/>
        </w:rPr>
        <w:t>Ful</w:t>
      </w:r>
      <w:r w:rsidR="000869F3" w:rsidRPr="00182F08">
        <w:rPr>
          <w:rFonts w:ascii="Lucida Sans" w:hAnsi="Lucida Sans"/>
          <w:b/>
          <w:bCs/>
          <w:color w:val="00246C"/>
          <w:sz w:val="18"/>
          <w:szCs w:val="18"/>
        </w:rPr>
        <w:t>l</w:t>
      </w:r>
      <w:r w:rsidR="001B093E" w:rsidRPr="00182F08">
        <w:rPr>
          <w:rFonts w:ascii="Lucida Sans" w:hAnsi="Lucida Sans"/>
          <w:b/>
          <w:bCs/>
          <w:color w:val="00246C"/>
          <w:sz w:val="18"/>
          <w:szCs w:val="18"/>
        </w:rPr>
        <w:t xml:space="preserve"> Remote</w:t>
      </w:r>
    </w:p>
    <w:p w14:paraId="4753D782"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r w:rsidRPr="00182F08">
        <w:rPr>
          <w:rFonts w:ascii="Lucida Sans" w:hAnsi="Lucida Sans"/>
          <w:color w:val="00246C"/>
          <w:sz w:val="18"/>
          <w:szCs w:val="18"/>
        </w:rPr>
        <w:t xml:space="preserve">This class is delivered </w:t>
      </w:r>
      <w:r w:rsidRPr="00EB46CF">
        <w:rPr>
          <w:rFonts w:ascii="Lucida Sans" w:hAnsi="Lucida Sans"/>
          <w:i/>
          <w:color w:val="00246C"/>
          <w:sz w:val="18"/>
          <w:szCs w:val="18"/>
        </w:rPr>
        <w:t>synchronously</w:t>
      </w:r>
      <w:r w:rsidRPr="00EB46CF">
        <w:rPr>
          <w:rFonts w:ascii="Lucida Sans" w:hAnsi="Lucida Sans"/>
          <w:color w:val="00246C"/>
          <w:sz w:val="18"/>
          <w:szCs w:val="18"/>
        </w:rPr>
        <w:t xml:space="preserve"> and</w:t>
      </w:r>
      <w:r w:rsidRPr="00182F08">
        <w:rPr>
          <w:rFonts w:ascii="Lucida Sans" w:hAnsi="Lucida Sans"/>
          <w:color w:val="00246C"/>
          <w:sz w:val="18"/>
          <w:szCs w:val="18"/>
        </w:rPr>
        <w:t xml:space="preserve"> remotely. Students and faculty simultaneously participate in class sessions remotely at specific times.</w:t>
      </w:r>
    </w:p>
    <w:p w14:paraId="767F6F03"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p>
    <w:p w14:paraId="47175AB5" w14:textId="77777777" w:rsidR="00D87E5E" w:rsidRPr="00182F08" w:rsidRDefault="00D87E5E"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color w:val="00246C"/>
          <w:sz w:val="18"/>
          <w:szCs w:val="18"/>
        </w:rPr>
        <w:t>Blended:</w:t>
      </w:r>
    </w:p>
    <w:p w14:paraId="65FFAA9E" w14:textId="77777777" w:rsidR="00D87E5E" w:rsidRPr="00182F08" w:rsidRDefault="00D87E5E" w:rsidP="00D87E5E">
      <w:pPr>
        <w:ind w:left="720"/>
        <w:textAlignment w:val="baseline"/>
        <w:rPr>
          <w:rFonts w:ascii="Lucida Sans" w:hAnsi="Lucida Sans" w:cs="Calibri"/>
          <w:color w:val="00246C"/>
          <w:sz w:val="18"/>
          <w:szCs w:val="18"/>
        </w:rPr>
      </w:pPr>
      <w:r w:rsidRPr="00182F08">
        <w:rPr>
          <w:rFonts w:ascii="Lucida Sans" w:hAnsi="Lucida Sans" w:cs="Calibri"/>
          <w:color w:val="00246C"/>
          <w:sz w:val="18"/>
          <w:szCs w:val="18"/>
        </w:rPr>
        <w:t xml:space="preserve">Blended classes meet at a regularly scheduled time </w:t>
      </w:r>
      <w:r w:rsidRPr="00182F08">
        <w:rPr>
          <w:rFonts w:ascii="Lucida Sans" w:hAnsi="Lucida Sans" w:cs="Calibri"/>
          <w:b/>
          <w:i/>
          <w:color w:val="00246C"/>
          <w:sz w:val="18"/>
          <w:szCs w:val="18"/>
        </w:rPr>
        <w:t xml:space="preserve">but twenty-five percent or more </w:t>
      </w:r>
      <w:r w:rsidRPr="00182F08">
        <w:rPr>
          <w:rFonts w:ascii="Lucida Sans" w:hAnsi="Lucida Sans" w:cs="Calibri"/>
          <w:color w:val="00246C"/>
          <w:sz w:val="18"/>
          <w:szCs w:val="18"/>
        </w:rPr>
        <w:t xml:space="preserve">of the conventional class time is replaced with out-of-class activities, which may include use of technology. </w:t>
      </w:r>
    </w:p>
    <w:p w14:paraId="0C9E28E1" w14:textId="4FEDFDCA" w:rsidR="00D6757D" w:rsidRPr="004249AA" w:rsidRDefault="00D87E5E" w:rsidP="00D55E59">
      <w:pPr>
        <w:spacing w:before="360" w:after="0" w:line="240" w:lineRule="auto"/>
        <w:jc w:val="center"/>
        <w:textAlignment w:val="baseline"/>
        <w:rPr>
          <w:rFonts w:ascii="Lucida Sans" w:eastAsia="Times New Roman" w:hAnsi="Lucida Sans" w:cs="Times New Roman"/>
          <w:b/>
          <w:bCs/>
          <w:sz w:val="20"/>
          <w:szCs w:val="18"/>
          <w:bdr w:val="none" w:sz="0" w:space="0" w:color="auto" w:frame="1"/>
        </w:rPr>
      </w:pPr>
      <w:r w:rsidRPr="00546386">
        <w:rPr>
          <w:rFonts w:ascii="Stencil" w:eastAsia="Times New Roman" w:hAnsi="Stencil" w:cs="Times New Roman"/>
          <w:color w:val="9BBB59" w:themeColor="accent3"/>
          <w:sz w:val="24"/>
          <w:szCs w:val="24"/>
        </w:rPr>
        <w:t>MORE DETAIL</w:t>
      </w:r>
      <w:r w:rsidR="17DA408D" w:rsidRPr="00546386">
        <w:rPr>
          <w:rFonts w:ascii="Stencil" w:eastAsia="Times New Roman" w:hAnsi="Stencil" w:cs="Times New Roman"/>
          <w:color w:val="9BBB59" w:themeColor="accent3"/>
          <w:sz w:val="24"/>
          <w:szCs w:val="24"/>
        </w:rPr>
        <w:t>s</w:t>
      </w:r>
      <w:r w:rsidR="00FA033E">
        <w:br/>
      </w:r>
      <w:r w:rsidR="00016342" w:rsidRPr="004249AA">
        <w:rPr>
          <w:rFonts w:ascii="Lucida Sans" w:eastAsia="Times New Roman" w:hAnsi="Lucida Sans" w:cs="Times New Roman"/>
          <w:b/>
          <w:bCs/>
          <w:sz w:val="20"/>
          <w:szCs w:val="18"/>
          <w:bdr w:val="none" w:sz="0" w:space="0" w:color="auto" w:frame="1"/>
        </w:rPr>
        <w:t>Instructions for Using Instruction Modes in the Schedule of Classes</w:t>
      </w:r>
    </w:p>
    <w:p w14:paraId="2A9305F3" w14:textId="77777777" w:rsidR="00016342" w:rsidRPr="00F54111" w:rsidRDefault="00016342" w:rsidP="002B5C2A">
      <w:pPr>
        <w:spacing w:before="270" w:after="0" w:line="240" w:lineRule="auto"/>
        <w:textAlignment w:val="baseline"/>
        <w:rPr>
          <w:rFonts w:ascii="Lucida Sans" w:eastAsia="Times New Roman" w:hAnsi="Lucida Sans" w:cs="Times New Roman"/>
          <w:sz w:val="18"/>
          <w:szCs w:val="18"/>
        </w:rPr>
      </w:pPr>
      <w:r w:rsidRPr="00F54111">
        <w:rPr>
          <w:rFonts w:ascii="Lucida Sans" w:eastAsia="Times New Roman" w:hAnsi="Lucida Sans" w:cs="Times New Roman"/>
          <w:sz w:val="18"/>
          <w:szCs w:val="18"/>
        </w:rPr>
        <w:t>The department chair, in consultation with the faculty member, determines class modes of delivery in the schedule of classes. This information is then entered into the schedule of classes for each class that is created.</w:t>
      </w:r>
    </w:p>
    <w:p w14:paraId="6557F652" w14:textId="77777777" w:rsidR="000869F3" w:rsidRPr="00F54111" w:rsidRDefault="00590CC3" w:rsidP="002B5C2A">
      <w:pPr>
        <w:spacing w:before="270" w:after="0" w:line="240" w:lineRule="auto"/>
        <w:textAlignment w:val="baseline"/>
        <w:rPr>
          <w:rFonts w:ascii="Lucida Sans" w:hAnsi="Lucida Sans"/>
        </w:rPr>
      </w:pPr>
      <w:r w:rsidRPr="00F54111">
        <w:rPr>
          <w:rFonts w:ascii="Lucida Sans" w:eastAsia="Times New Roman" w:hAnsi="Lucida Sans" w:cs="Times New Roman"/>
          <w:sz w:val="18"/>
          <w:szCs w:val="18"/>
        </w:rPr>
        <w:t>Color Key</w:t>
      </w:r>
    </w:p>
    <w:tbl>
      <w:tblPr>
        <w:tblStyle w:val="TableGrid"/>
        <w:tblW w:w="7825" w:type="dxa"/>
        <w:jc w:val="center"/>
        <w:tblLook w:val="04A0" w:firstRow="1" w:lastRow="0" w:firstColumn="1" w:lastColumn="0" w:noHBand="0" w:noVBand="1"/>
      </w:tblPr>
      <w:tblGrid>
        <w:gridCol w:w="1525"/>
        <w:gridCol w:w="1440"/>
        <w:gridCol w:w="2070"/>
        <w:gridCol w:w="2790"/>
      </w:tblGrid>
      <w:tr w:rsidR="00590CC3" w:rsidRPr="00F54111" w14:paraId="6956F345" w14:textId="77777777" w:rsidTr="004211AD">
        <w:trPr>
          <w:trHeight w:val="432"/>
          <w:jc w:val="center"/>
        </w:trPr>
        <w:tc>
          <w:tcPr>
            <w:tcW w:w="1525" w:type="dxa"/>
            <w:tcBorders>
              <w:left w:val="single" w:sz="4" w:space="0" w:color="auto"/>
            </w:tcBorders>
            <w:shd w:val="clear" w:color="auto" w:fill="D9D9D9" w:themeFill="background1" w:themeFillShade="D9"/>
            <w:vAlign w:val="center"/>
          </w:tcPr>
          <w:p w14:paraId="7A9186B8" w14:textId="77777777"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In-Person</w:t>
            </w:r>
            <w:r w:rsidR="002A7A67" w:rsidRPr="00F54111">
              <w:rPr>
                <w:rFonts w:ascii="Lucida Sans" w:eastAsia="Times New Roman" w:hAnsi="Lucida Sans" w:cs="Times New Roman"/>
                <w:b/>
                <w:bCs/>
                <w:sz w:val="18"/>
                <w:szCs w:val="18"/>
                <w:bdr w:val="none" w:sz="0" w:space="0" w:color="auto" w:frame="1"/>
              </w:rPr>
              <w:t xml:space="preserve"> = P</w:t>
            </w:r>
          </w:p>
        </w:tc>
        <w:tc>
          <w:tcPr>
            <w:tcW w:w="1440" w:type="dxa"/>
            <w:shd w:val="clear" w:color="auto" w:fill="FBD4B4" w:themeFill="accent6" w:themeFillTint="66"/>
            <w:vAlign w:val="center"/>
          </w:tcPr>
          <w:p w14:paraId="3BEA465E" w14:textId="77777777"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Online</w:t>
            </w:r>
            <w:r w:rsidR="002A7A67" w:rsidRPr="00F54111">
              <w:rPr>
                <w:rFonts w:ascii="Lucida Sans" w:eastAsia="Times New Roman" w:hAnsi="Lucida Sans" w:cs="Times New Roman"/>
                <w:b/>
                <w:bCs/>
                <w:sz w:val="18"/>
                <w:szCs w:val="18"/>
                <w:bdr w:val="none" w:sz="0" w:space="0" w:color="auto" w:frame="1"/>
              </w:rPr>
              <w:t xml:space="preserve"> = O</w:t>
            </w:r>
          </w:p>
        </w:tc>
        <w:tc>
          <w:tcPr>
            <w:tcW w:w="2070" w:type="dxa"/>
            <w:shd w:val="clear" w:color="auto" w:fill="CCC0D9" w:themeFill="accent4" w:themeFillTint="66"/>
            <w:vAlign w:val="center"/>
          </w:tcPr>
          <w:p w14:paraId="782CF302" w14:textId="28B96ECB"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Full Remote</w:t>
            </w:r>
            <w:r w:rsidR="002A7A67" w:rsidRPr="00F54111">
              <w:rPr>
                <w:rFonts w:ascii="Lucida Sans" w:eastAsia="Times New Roman" w:hAnsi="Lucida Sans" w:cs="Times New Roman"/>
                <w:b/>
                <w:bCs/>
                <w:sz w:val="18"/>
                <w:szCs w:val="18"/>
                <w:bdr w:val="none" w:sz="0" w:space="0" w:color="auto" w:frame="1"/>
              </w:rPr>
              <w:t xml:space="preserve"> = FR</w:t>
            </w:r>
          </w:p>
        </w:tc>
        <w:tc>
          <w:tcPr>
            <w:tcW w:w="2790" w:type="dxa"/>
            <w:shd w:val="clear" w:color="auto" w:fill="D6E3BC" w:themeFill="accent3" w:themeFillTint="66"/>
          </w:tcPr>
          <w:p w14:paraId="6F739919" w14:textId="73F1BCEA" w:rsidR="00590CC3" w:rsidRPr="00F442AD" w:rsidRDefault="00F442AD" w:rsidP="002B5C2A">
            <w:pPr>
              <w:jc w:val="center"/>
              <w:textAlignment w:val="baseline"/>
              <w:rPr>
                <w:rFonts w:ascii="Lucida Sans" w:eastAsia="Times New Roman" w:hAnsi="Lucida Sans" w:cs="Times New Roman"/>
                <w:b/>
                <w:bCs/>
                <w:i/>
                <w:sz w:val="16"/>
                <w:szCs w:val="18"/>
                <w:bdr w:val="none" w:sz="0" w:space="0" w:color="auto" w:frame="1"/>
              </w:rPr>
            </w:pPr>
            <w:r w:rsidRPr="00F442AD">
              <w:rPr>
                <w:rFonts w:ascii="Lucida Sans" w:eastAsia="Times New Roman" w:hAnsi="Lucida Sans" w:cs="Times New Roman"/>
                <w:b/>
                <w:bCs/>
                <w:i/>
                <w:sz w:val="16"/>
                <w:szCs w:val="18"/>
                <w:bdr w:val="none" w:sz="0" w:space="0" w:color="auto" w:frame="1"/>
              </w:rPr>
              <w:t xml:space="preserve">1208 </w:t>
            </w:r>
            <w:r w:rsidR="004211AD">
              <w:rPr>
                <w:rFonts w:ascii="Lucida Sans" w:eastAsia="Times New Roman" w:hAnsi="Lucida Sans" w:cs="Times New Roman"/>
                <w:b/>
                <w:bCs/>
                <w:i/>
                <w:sz w:val="16"/>
                <w:szCs w:val="18"/>
                <w:bdr w:val="none" w:sz="0" w:space="0" w:color="auto" w:frame="1"/>
              </w:rPr>
              <w:t xml:space="preserve">Going </w:t>
            </w:r>
            <w:r w:rsidRPr="00F442AD">
              <w:rPr>
                <w:rFonts w:ascii="Lucida Sans" w:eastAsia="Times New Roman" w:hAnsi="Lucida Sans" w:cs="Times New Roman"/>
                <w:b/>
                <w:bCs/>
                <w:i/>
                <w:sz w:val="16"/>
                <w:szCs w:val="18"/>
                <w:bdr w:val="none" w:sz="0" w:space="0" w:color="auto" w:frame="1"/>
              </w:rPr>
              <w:t>Forward</w:t>
            </w:r>
          </w:p>
          <w:p w14:paraId="40C53A36" w14:textId="77777777"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Blended</w:t>
            </w:r>
            <w:r w:rsidR="002A7A67" w:rsidRPr="00F54111">
              <w:rPr>
                <w:rFonts w:ascii="Lucida Sans" w:eastAsia="Times New Roman" w:hAnsi="Lucida Sans" w:cs="Times New Roman"/>
                <w:b/>
                <w:bCs/>
                <w:sz w:val="18"/>
                <w:szCs w:val="18"/>
                <w:bdr w:val="none" w:sz="0" w:space="0" w:color="auto" w:frame="1"/>
              </w:rPr>
              <w:t xml:space="preserve"> = BL</w:t>
            </w:r>
          </w:p>
        </w:tc>
      </w:tr>
    </w:tbl>
    <w:p w14:paraId="47BF8D1C" w14:textId="77777777" w:rsidR="008A2DE3" w:rsidRPr="00B177FC" w:rsidRDefault="008A2DE3" w:rsidP="002B5C2A">
      <w:pPr>
        <w:spacing w:after="0" w:line="240" w:lineRule="auto"/>
        <w:textAlignment w:val="baseline"/>
        <w:rPr>
          <w:rFonts w:ascii="Lucida Sans" w:eastAsia="Times New Roman" w:hAnsi="Lucida Sans" w:cs="Times New Roman"/>
          <w:b/>
          <w:bCs/>
          <w:sz w:val="14"/>
          <w:szCs w:val="18"/>
          <w:u w:val="single"/>
          <w:bdr w:val="none" w:sz="0" w:space="0" w:color="auto" w:frame="1"/>
        </w:rPr>
      </w:pPr>
    </w:p>
    <w:p w14:paraId="1A954C5B" w14:textId="77777777" w:rsidR="004249AA" w:rsidRPr="00B177FC" w:rsidRDefault="004249AA" w:rsidP="002B5C2A">
      <w:pPr>
        <w:spacing w:after="0" w:line="240" w:lineRule="auto"/>
        <w:textAlignment w:val="baseline"/>
        <w:rPr>
          <w:rFonts w:ascii="Lucida Sans" w:eastAsia="Times New Roman" w:hAnsi="Lucida Sans" w:cs="Times New Roman"/>
          <w:b/>
          <w:bCs/>
          <w:sz w:val="14"/>
          <w:szCs w:val="18"/>
          <w:u w:val="single"/>
          <w:bdr w:val="none" w:sz="0" w:space="0" w:color="auto" w:frame="1"/>
        </w:rPr>
      </w:pPr>
    </w:p>
    <w:p w14:paraId="6C9F0916" w14:textId="77777777" w:rsidR="00A63EB7" w:rsidRPr="00F54111" w:rsidRDefault="005176B0" w:rsidP="002B5C2A">
      <w:pPr>
        <w:shd w:val="clear" w:color="auto" w:fill="D9D9D9" w:themeFill="background1" w:themeFillShade="D9"/>
        <w:spacing w:after="0" w:line="240" w:lineRule="auto"/>
        <w:textAlignment w:val="baseline"/>
        <w:rPr>
          <w:rFonts w:ascii="Lucida Sans" w:eastAsia="Times New Roman" w:hAnsi="Lucida Sans" w:cs="Times New Roman"/>
          <w:sz w:val="18"/>
          <w:szCs w:val="18"/>
        </w:rPr>
      </w:pPr>
      <w:r w:rsidRPr="00F54111">
        <w:rPr>
          <w:rFonts w:ascii="Lucida Sans" w:eastAsia="Times New Roman" w:hAnsi="Lucida Sans" w:cs="Times New Roman"/>
          <w:b/>
          <w:bCs/>
          <w:color w:val="003399"/>
          <w:sz w:val="18"/>
          <w:szCs w:val="18"/>
          <w:u w:val="single"/>
          <w:bdr w:val="none" w:sz="0" w:space="0" w:color="auto" w:frame="1"/>
        </w:rPr>
        <w:t>In-</w:t>
      </w:r>
      <w:r w:rsidR="00016342" w:rsidRPr="00F54111">
        <w:rPr>
          <w:rFonts w:ascii="Lucida Sans" w:eastAsia="Times New Roman" w:hAnsi="Lucida Sans" w:cs="Times New Roman"/>
          <w:b/>
          <w:bCs/>
          <w:color w:val="003399"/>
          <w:sz w:val="18"/>
          <w:szCs w:val="18"/>
          <w:u w:val="single"/>
          <w:bdr w:val="none" w:sz="0" w:space="0" w:color="auto" w:frame="1"/>
        </w:rPr>
        <w:t>Person</w:t>
      </w:r>
      <w:r w:rsidR="00016342" w:rsidRPr="00F54111">
        <w:rPr>
          <w:rFonts w:ascii="Lucida Sans" w:eastAsia="Times New Roman" w:hAnsi="Lucida Sans" w:cs="Times New Roman"/>
          <w:sz w:val="18"/>
          <w:szCs w:val="18"/>
        </w:rPr>
        <w:t> </w:t>
      </w:r>
      <w:r w:rsidR="00260D4C" w:rsidRPr="00F54111">
        <w:rPr>
          <w:rFonts w:ascii="Lucida Sans" w:eastAsia="Times New Roman" w:hAnsi="Lucida Sans" w:cs="Times New Roman"/>
          <w:sz w:val="18"/>
          <w:szCs w:val="18"/>
        </w:rPr>
        <w:t xml:space="preserve">(P) </w:t>
      </w:r>
      <w:r w:rsidR="00F54111" w:rsidRPr="00F54111">
        <w:rPr>
          <w:rFonts w:ascii="Lucida Sans" w:eastAsia="Times New Roman" w:hAnsi="Lucida Sans" w:cs="Times New Roman"/>
          <w:sz w:val="18"/>
          <w:szCs w:val="18"/>
        </w:rPr>
        <w:t>Delivered</w:t>
      </w:r>
      <w:r w:rsidR="00F54111" w:rsidRPr="00F54111">
        <w:rPr>
          <w:rFonts w:ascii="Lucida Sans" w:hAnsi="Lucida Sans"/>
        </w:rPr>
        <w:t xml:space="preserve"> </w:t>
      </w:r>
      <w:r w:rsidR="00F54111" w:rsidRPr="000878E7">
        <w:rPr>
          <w:rFonts w:ascii="Lucida Sans" w:eastAsia="Times New Roman" w:hAnsi="Lucida Sans" w:cs="Times New Roman"/>
          <w:sz w:val="18"/>
          <w:szCs w:val="18"/>
        </w:rPr>
        <w:t>synchronously and in-person and</w:t>
      </w:r>
      <w:r w:rsidR="00A63EB7" w:rsidRPr="00F54111">
        <w:rPr>
          <w:rFonts w:ascii="Lucida Sans" w:eastAsia="Times New Roman" w:hAnsi="Lucida Sans" w:cs="Times New Roman"/>
          <w:sz w:val="18"/>
          <w:szCs w:val="18"/>
        </w:rPr>
        <w:t xml:space="preserve"> requires some in-person participation at assigned physical locations, at specific times.</w:t>
      </w:r>
    </w:p>
    <w:p w14:paraId="2C2C7C84" w14:textId="77777777" w:rsidR="007D0C01" w:rsidRPr="00F54111" w:rsidRDefault="00F54111" w:rsidP="00546386">
      <w:pPr>
        <w:pStyle w:val="ListParagraph"/>
        <w:numPr>
          <w:ilvl w:val="0"/>
          <w:numId w:val="6"/>
        </w:numPr>
        <w:shd w:val="clear" w:color="auto" w:fill="D9D9D9" w:themeFill="background1" w:themeFillShade="D9"/>
        <w:spacing w:before="40" w:after="0" w:line="240" w:lineRule="auto"/>
        <w:ind w:left="778"/>
        <w:textAlignment w:val="baseline"/>
        <w:rPr>
          <w:rFonts w:ascii="Lucida Sans" w:eastAsia="Times New Roman" w:hAnsi="Lucida Sans" w:cs="Times New Roman"/>
          <w:sz w:val="18"/>
          <w:szCs w:val="18"/>
        </w:rPr>
      </w:pPr>
      <w:r w:rsidRPr="00F54111">
        <w:rPr>
          <w:rFonts w:ascii="Lucida Sans" w:eastAsia="Times New Roman" w:hAnsi="Lucida Sans" w:cs="Times New Roman"/>
          <w:sz w:val="18"/>
          <w:szCs w:val="18"/>
        </w:rPr>
        <w:t xml:space="preserve">Includes all face-to-face classes. </w:t>
      </w:r>
      <w:r w:rsidR="000878E7">
        <w:rPr>
          <w:rFonts w:ascii="Lucida Sans" w:eastAsia="Times New Roman" w:hAnsi="Lucida Sans" w:cs="Times New Roman"/>
          <w:sz w:val="18"/>
          <w:szCs w:val="18"/>
        </w:rPr>
        <w:br/>
      </w:r>
      <w:r w:rsidR="00A63EB7" w:rsidRPr="00AA05D0">
        <w:rPr>
          <w:rFonts w:ascii="Lucida Sans" w:eastAsia="Times New Roman" w:hAnsi="Lucida Sans" w:cs="Times New Roman"/>
          <w:sz w:val="18"/>
          <w:szCs w:val="18"/>
        </w:rPr>
        <w:t>I</w:t>
      </w:r>
      <w:r w:rsidR="00016342" w:rsidRPr="00AA05D0">
        <w:rPr>
          <w:rFonts w:ascii="Lucida Sans" w:eastAsia="Times New Roman" w:hAnsi="Lucida Sans" w:cs="Times New Roman"/>
          <w:sz w:val="18"/>
          <w:szCs w:val="18"/>
        </w:rPr>
        <w:t>ndependent studies, internships</w:t>
      </w:r>
      <w:r w:rsidR="00A95F73" w:rsidRPr="00AA05D0">
        <w:rPr>
          <w:rFonts w:ascii="Lucida Sans" w:eastAsia="Times New Roman" w:hAnsi="Lucida Sans" w:cs="Times New Roman"/>
          <w:sz w:val="18"/>
          <w:szCs w:val="18"/>
        </w:rPr>
        <w:t>,</w:t>
      </w:r>
      <w:r w:rsidR="00016342" w:rsidRPr="00AA05D0">
        <w:rPr>
          <w:rFonts w:ascii="Lucida Sans" w:eastAsia="Times New Roman" w:hAnsi="Lucida Sans" w:cs="Times New Roman"/>
          <w:sz w:val="18"/>
          <w:szCs w:val="18"/>
        </w:rPr>
        <w:t xml:space="preserve"> practicums, fieldwork experience</w:t>
      </w:r>
      <w:r w:rsidR="005176B0" w:rsidRPr="00AA05D0">
        <w:rPr>
          <w:rFonts w:ascii="Lucida Sans" w:eastAsia="Times New Roman" w:hAnsi="Lucida Sans" w:cs="Times New Roman"/>
          <w:sz w:val="18"/>
          <w:szCs w:val="18"/>
        </w:rPr>
        <w:t>,</w:t>
      </w:r>
      <w:r w:rsidR="00016342" w:rsidRPr="00AA05D0">
        <w:rPr>
          <w:rFonts w:ascii="Lucida Sans" w:eastAsia="Times New Roman" w:hAnsi="Lucida Sans" w:cs="Times New Roman"/>
          <w:sz w:val="18"/>
          <w:szCs w:val="18"/>
        </w:rPr>
        <w:t xml:space="preserve"> and emporiums</w:t>
      </w:r>
      <w:r w:rsidR="00A63EB7" w:rsidRPr="00AA05D0">
        <w:rPr>
          <w:rFonts w:ascii="Lucida Sans" w:eastAsia="Times New Roman" w:hAnsi="Lucida Sans" w:cs="Times New Roman"/>
          <w:sz w:val="18"/>
          <w:szCs w:val="18"/>
        </w:rPr>
        <w:t xml:space="preserve"> are considered in-person </w:t>
      </w:r>
      <w:r w:rsidR="00016342" w:rsidRPr="00AA05D0">
        <w:rPr>
          <w:rFonts w:ascii="Lucida Sans" w:eastAsia="Times New Roman" w:hAnsi="Lucida Sans" w:cs="Times New Roman"/>
          <w:sz w:val="18"/>
          <w:szCs w:val="18"/>
        </w:rPr>
        <w:t xml:space="preserve">(unless the class is delivered as a part of an exclusively online degree program, in which case the class instruction mode will be Online). </w:t>
      </w:r>
    </w:p>
    <w:p w14:paraId="41B1A09B" w14:textId="77777777" w:rsidR="00591514" w:rsidRPr="00F54111" w:rsidRDefault="00591514" w:rsidP="002B5C2A">
      <w:pPr>
        <w:shd w:val="clear" w:color="auto" w:fill="D9D9D9" w:themeFill="background1" w:themeFillShade="D9"/>
        <w:spacing w:after="0" w:line="240" w:lineRule="auto"/>
        <w:ind w:left="420"/>
        <w:textAlignment w:val="baseline"/>
        <w:rPr>
          <w:rFonts w:ascii="Lucida Sans" w:eastAsia="Times New Roman" w:hAnsi="Lucida Sans" w:cs="Times New Roman"/>
          <w:b/>
          <w:bCs/>
          <w:iCs/>
          <w:sz w:val="18"/>
          <w:szCs w:val="18"/>
          <w:bdr w:val="none" w:sz="0" w:space="0" w:color="auto" w:frame="1"/>
        </w:rPr>
      </w:pPr>
    </w:p>
    <w:p w14:paraId="566B2D2E" w14:textId="77777777" w:rsidR="00591514" w:rsidRPr="00F54111" w:rsidRDefault="00591514" w:rsidP="0090034D">
      <w:pPr>
        <w:shd w:val="clear" w:color="auto" w:fill="D9D9D9" w:themeFill="background1" w:themeFillShade="D9"/>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 In-Person Instruction Mode in the Schedule of Classes</w:t>
      </w:r>
    </w:p>
    <w:p w14:paraId="68B11380" w14:textId="77777777" w:rsidR="00591514" w:rsidRPr="00F54111" w:rsidRDefault="00591514" w:rsidP="002B5C2A">
      <w:pPr>
        <w:shd w:val="clear" w:color="auto" w:fill="D9D9D9" w:themeFill="background1" w:themeFillShade="D9"/>
        <w:spacing w:after="0" w:line="240" w:lineRule="auto"/>
        <w:ind w:left="420"/>
        <w:textAlignment w:val="baseline"/>
        <w:rPr>
          <w:rFonts w:ascii="Lucida Sans" w:eastAsia="Times New Roman" w:hAnsi="Lucida Sans" w:cs="Times New Roman"/>
          <w:bCs/>
          <w:iCs/>
          <w:sz w:val="18"/>
          <w:szCs w:val="18"/>
          <w:bdr w:val="none" w:sz="0" w:space="0" w:color="auto" w:frame="1"/>
        </w:rPr>
      </w:pPr>
      <w:r w:rsidRPr="00F54111">
        <w:rPr>
          <w:rFonts w:ascii="Lucida Sans" w:eastAsia="Times New Roman" w:hAnsi="Lucida Sans" w:cs="Times New Roman"/>
          <w:bCs/>
          <w:iCs/>
          <w:sz w:val="18"/>
          <w:szCs w:val="18"/>
          <w:bdr w:val="none" w:sz="0" w:space="0" w:color="auto" w:frame="1"/>
        </w:rPr>
        <w:t>No standard note populates</w:t>
      </w:r>
    </w:p>
    <w:p w14:paraId="6C4614E0" w14:textId="5B5DEECF" w:rsidR="002B5C2A" w:rsidRDefault="002B5C2A" w:rsidP="00AA05D0">
      <w:pPr>
        <w:shd w:val="clear" w:color="auto" w:fill="D9D9D9" w:themeFill="background1" w:themeFillShade="D9"/>
        <w:spacing w:after="0" w:line="240" w:lineRule="auto"/>
        <w:ind w:left="420"/>
        <w:textAlignment w:val="baseline"/>
        <w:rPr>
          <w:rFonts w:ascii="Lucida Sans" w:eastAsia="Times New Roman" w:hAnsi="Lucida Sans" w:cs="Times New Roman"/>
          <w:bCs/>
          <w:iCs/>
          <w:sz w:val="18"/>
          <w:szCs w:val="18"/>
          <w:bdr w:val="none" w:sz="0" w:space="0" w:color="auto" w:frame="1"/>
        </w:rPr>
      </w:pPr>
    </w:p>
    <w:p w14:paraId="24493569" w14:textId="366EA3A6" w:rsidR="00AA05D0" w:rsidRPr="00F54111" w:rsidRDefault="00AA05D0" w:rsidP="00AA05D0">
      <w:pPr>
        <w:shd w:val="clear" w:color="auto" w:fill="D9D9D9" w:themeFill="background1" w:themeFillShade="D9"/>
        <w:spacing w:after="0" w:line="240" w:lineRule="auto"/>
        <w:ind w:left="180"/>
        <w:textAlignment w:val="baseline"/>
        <w:rPr>
          <w:rFonts w:ascii="Lucida Sans" w:eastAsia="Times New Roman" w:hAnsi="Lucida Sans" w:cs="Times New Roman"/>
          <w:iCs/>
          <w:sz w:val="18"/>
          <w:szCs w:val="18"/>
        </w:rPr>
      </w:pPr>
      <w:r w:rsidRPr="00AA05D0">
        <w:rPr>
          <w:rFonts w:ascii="Lucida Sans" w:eastAsia="Times New Roman" w:hAnsi="Lucida Sans" w:cs="Times New Roman"/>
          <w:iCs/>
          <w:sz w:val="18"/>
          <w:szCs w:val="18"/>
          <w:highlight w:val="lightGray"/>
          <w:u w:val="single"/>
          <w:bdr w:val="none" w:sz="0" w:space="0" w:color="auto" w:frame="1"/>
        </w:rPr>
        <w:t xml:space="preserve">Meeting Pattern Requirements: </w:t>
      </w:r>
      <w:r w:rsidRPr="00AA05D0">
        <w:rPr>
          <w:rFonts w:ascii="Lucida Sans" w:eastAsia="Times New Roman" w:hAnsi="Lucida Sans" w:cs="Times New Roman"/>
          <w:b/>
          <w:color w:val="C0504D" w:themeColor="accent2"/>
          <w:sz w:val="18"/>
          <w:szCs w:val="18"/>
          <w:highlight w:val="lightGray"/>
        </w:rPr>
        <w:t>YES</w:t>
      </w:r>
      <w:r>
        <w:rPr>
          <w:rFonts w:ascii="Lucida Sans" w:eastAsia="Times New Roman" w:hAnsi="Lucida Sans" w:cs="Times New Roman"/>
          <w:b/>
          <w:color w:val="C0504D" w:themeColor="accent2"/>
          <w:sz w:val="18"/>
          <w:szCs w:val="18"/>
        </w:rPr>
        <w:t>, in most cases</w:t>
      </w:r>
    </w:p>
    <w:p w14:paraId="3D9F533E" w14:textId="77777777" w:rsidR="00AA05D0" w:rsidRPr="00F54111" w:rsidRDefault="00AA05D0" w:rsidP="00AA05D0">
      <w:pPr>
        <w:shd w:val="clear" w:color="auto" w:fill="D9D9D9" w:themeFill="background1" w:themeFillShade="D9"/>
        <w:spacing w:after="0" w:line="240" w:lineRule="auto"/>
        <w:ind w:left="420"/>
        <w:textAlignment w:val="baseline"/>
        <w:rPr>
          <w:rFonts w:ascii="Lucida Sans" w:eastAsia="Times New Roman" w:hAnsi="Lucida Sans" w:cs="Times New Roman"/>
          <w:bCs/>
          <w:iCs/>
          <w:sz w:val="18"/>
          <w:szCs w:val="18"/>
          <w:bdr w:val="none" w:sz="0" w:space="0" w:color="auto" w:frame="1"/>
        </w:rPr>
      </w:pPr>
    </w:p>
    <w:p w14:paraId="579BCD7C" w14:textId="77777777" w:rsidR="002B5C2A" w:rsidRPr="00F54111" w:rsidRDefault="002B5C2A" w:rsidP="002B5C2A">
      <w:pPr>
        <w:spacing w:after="0" w:line="240" w:lineRule="auto"/>
        <w:ind w:left="420"/>
        <w:textAlignment w:val="baseline"/>
        <w:rPr>
          <w:rFonts w:ascii="Lucida Sans" w:eastAsia="Times New Roman" w:hAnsi="Lucida Sans" w:cs="Times New Roman"/>
          <w:bCs/>
          <w:iCs/>
          <w:sz w:val="18"/>
          <w:szCs w:val="18"/>
          <w:bdr w:val="none" w:sz="0" w:space="0" w:color="auto" w:frame="1"/>
        </w:rPr>
      </w:pPr>
    </w:p>
    <w:p w14:paraId="0F26EE7C" w14:textId="0B4B41D7" w:rsidR="00591514" w:rsidRPr="00F54111" w:rsidRDefault="00591514" w:rsidP="00546386">
      <w:pPr>
        <w:shd w:val="clear" w:color="auto" w:fill="FBD4B4" w:themeFill="accent6" w:themeFillTint="66"/>
        <w:spacing w:after="0" w:line="288" w:lineRule="auto"/>
        <w:textAlignment w:val="baseline"/>
        <w:rPr>
          <w:rFonts w:ascii="Lucida Sans" w:eastAsia="Times New Roman" w:hAnsi="Lucida Sans" w:cs="Times New Roman"/>
          <w:iCs/>
          <w:sz w:val="18"/>
          <w:szCs w:val="18"/>
          <w:u w:val="single"/>
          <w:bdr w:val="none" w:sz="0" w:space="0" w:color="auto" w:frame="1"/>
        </w:rPr>
      </w:pPr>
      <w:r w:rsidRPr="00F54111">
        <w:rPr>
          <w:rFonts w:ascii="Lucida Sans" w:eastAsia="Times New Roman" w:hAnsi="Lucida Sans" w:cs="Times New Roman"/>
          <w:b/>
          <w:bCs/>
          <w:color w:val="003399"/>
          <w:sz w:val="18"/>
          <w:szCs w:val="18"/>
          <w:u w:val="single"/>
          <w:bdr w:val="none" w:sz="0" w:space="0" w:color="auto" w:frame="1"/>
        </w:rPr>
        <w:t>Online</w:t>
      </w:r>
      <w:r w:rsidRPr="00F54111">
        <w:rPr>
          <w:rFonts w:ascii="Lucida Sans" w:eastAsia="Times New Roman" w:hAnsi="Lucida Sans" w:cs="Times New Roman"/>
          <w:sz w:val="18"/>
          <w:szCs w:val="18"/>
        </w:rPr>
        <w:t> </w:t>
      </w:r>
      <w:r w:rsidR="00260D4C" w:rsidRPr="00F54111">
        <w:rPr>
          <w:rFonts w:ascii="Lucida Sans" w:eastAsia="Times New Roman" w:hAnsi="Lucida Sans" w:cs="Times New Roman"/>
          <w:sz w:val="18"/>
          <w:szCs w:val="18"/>
        </w:rPr>
        <w:t xml:space="preserve">(O) </w:t>
      </w:r>
      <w:r w:rsidR="005D046E" w:rsidRPr="00F54111">
        <w:rPr>
          <w:rFonts w:ascii="Lucida Sans" w:eastAsia="Times New Roman" w:hAnsi="Lucida Sans" w:cs="Times New Roman"/>
          <w:sz w:val="18"/>
          <w:szCs w:val="18"/>
        </w:rPr>
        <w:t xml:space="preserve">classes are delivered </w:t>
      </w:r>
      <w:r w:rsidR="005D046E" w:rsidRPr="00AA05D0">
        <w:rPr>
          <w:rFonts w:ascii="Lucida Sans" w:eastAsia="Times New Roman" w:hAnsi="Lucida Sans" w:cs="Times New Roman"/>
          <w:sz w:val="18"/>
          <w:szCs w:val="18"/>
          <w:highlight w:val="yellow"/>
        </w:rPr>
        <w:t>a</w:t>
      </w:r>
      <w:r w:rsidR="005D046E" w:rsidRPr="00F54111">
        <w:rPr>
          <w:rFonts w:ascii="Lucida Sans" w:eastAsia="Times New Roman" w:hAnsi="Lucida Sans" w:cs="Times New Roman"/>
          <w:sz w:val="18"/>
          <w:szCs w:val="18"/>
        </w:rPr>
        <w:t xml:space="preserve">synchronously and remotely. Students and faculty interact regularly, though they are not required to be online simultaneously </w:t>
      </w:r>
      <w:r w:rsidR="005D046E" w:rsidRPr="00F54111">
        <w:rPr>
          <w:rFonts w:ascii="Lucida Sans" w:eastAsia="Times New Roman" w:hAnsi="Lucida Sans" w:cs="Times New Roman"/>
          <w:sz w:val="18"/>
          <w:szCs w:val="18"/>
        </w:rPr>
        <w:br/>
      </w:r>
      <w:r w:rsidR="00B61F59">
        <w:rPr>
          <w:rFonts w:ascii="Lucida Sans" w:eastAsia="Times New Roman" w:hAnsi="Lucida Sans" w:cs="Times New Roman"/>
          <w:iCs/>
          <w:color w:val="C00000"/>
          <w:sz w:val="18"/>
          <w:szCs w:val="18"/>
          <w:bdr w:val="none" w:sz="0" w:space="0" w:color="auto" w:frame="1"/>
        </w:rPr>
        <w:t xml:space="preserve">             </w:t>
      </w:r>
      <w:r w:rsidR="00B61F59" w:rsidRPr="00B61F59">
        <w:rPr>
          <w:rFonts w:ascii="Lucida Sans" w:eastAsia="Times New Roman" w:hAnsi="Lucida Sans" w:cs="Times New Roman"/>
          <w:iCs/>
          <w:color w:val="C00000"/>
          <w:sz w:val="18"/>
          <w:szCs w:val="18"/>
          <w:bdr w:val="none" w:sz="0" w:space="0" w:color="auto" w:frame="1"/>
        </w:rPr>
        <w:t>Online classes should show campus of DISLN</w:t>
      </w:r>
    </w:p>
    <w:p w14:paraId="6397B5C1" w14:textId="6C6E37C2" w:rsidR="00591514" w:rsidRPr="00AA05D0" w:rsidRDefault="00591514" w:rsidP="00546386">
      <w:pPr>
        <w:shd w:val="clear" w:color="auto" w:fill="FBD4B4" w:themeFill="accent6" w:themeFillTint="66"/>
        <w:spacing w:after="0" w:line="288" w:lineRule="auto"/>
        <w:ind w:left="180"/>
        <w:textAlignment w:val="baseline"/>
        <w:rPr>
          <w:rFonts w:ascii="Lucida Sans" w:eastAsia="Times New Roman" w:hAnsi="Lucida Sans" w:cs="Times New Roman"/>
          <w:iCs/>
          <w:sz w:val="18"/>
          <w:szCs w:val="18"/>
          <w:bdr w:val="none" w:sz="0" w:space="0" w:color="auto" w:frame="1"/>
        </w:rPr>
      </w:pPr>
      <w:r w:rsidRPr="00F54111">
        <w:rPr>
          <w:rFonts w:ascii="Lucida Sans" w:eastAsia="Times New Roman" w:hAnsi="Lucida Sans" w:cs="Times New Roman"/>
          <w:iCs/>
          <w:sz w:val="18"/>
          <w:szCs w:val="18"/>
          <w:u w:val="single"/>
          <w:bdr w:val="none" w:sz="0" w:space="0" w:color="auto" w:frame="1"/>
        </w:rPr>
        <w:t>Meeting Pattern Requirements</w:t>
      </w:r>
      <w:r w:rsidRPr="00AA05D0">
        <w:rPr>
          <w:rFonts w:ascii="Lucida Sans" w:eastAsia="Times New Roman" w:hAnsi="Lucida Sans" w:cs="Times New Roman"/>
          <w:iCs/>
          <w:sz w:val="18"/>
          <w:szCs w:val="18"/>
          <w:bdr w:val="none" w:sz="0" w:space="0" w:color="auto" w:frame="1"/>
        </w:rPr>
        <w:t>:</w:t>
      </w:r>
      <w:r w:rsidR="00AA05D0" w:rsidRPr="00AA05D0">
        <w:rPr>
          <w:rFonts w:ascii="Lucida Sans" w:eastAsia="Times New Roman" w:hAnsi="Lucida Sans" w:cs="Times New Roman"/>
          <w:iCs/>
          <w:sz w:val="18"/>
          <w:szCs w:val="18"/>
          <w:bdr w:val="none" w:sz="0" w:space="0" w:color="auto" w:frame="1"/>
        </w:rPr>
        <w:t xml:space="preserve"> </w:t>
      </w:r>
      <w:r w:rsidR="00AA05D0" w:rsidRPr="00AA05D0">
        <w:rPr>
          <w:rFonts w:ascii="Lucida Sans" w:eastAsia="Times New Roman" w:hAnsi="Lucida Sans" w:cs="Times New Roman"/>
          <w:b/>
          <w:iCs/>
          <w:color w:val="E36C0A" w:themeColor="accent6" w:themeShade="BF"/>
          <w:sz w:val="18"/>
          <w:szCs w:val="18"/>
          <w:bdr w:val="none" w:sz="0" w:space="0" w:color="auto" w:frame="1"/>
        </w:rPr>
        <w:t>No</w:t>
      </w:r>
    </w:p>
    <w:p w14:paraId="4E249B7B" w14:textId="4FC10B74" w:rsidR="00F54111" w:rsidRPr="00F54111" w:rsidRDefault="00F54111" w:rsidP="00546386">
      <w:pPr>
        <w:numPr>
          <w:ilvl w:val="0"/>
          <w:numId w:val="4"/>
        </w:numPr>
        <w:shd w:val="clear" w:color="auto" w:fill="FBD4B4" w:themeFill="accent6" w:themeFillTint="66"/>
        <w:spacing w:after="0" w:line="288" w:lineRule="auto"/>
        <w:textAlignment w:val="baseline"/>
        <w:rPr>
          <w:rFonts w:ascii="Lucida Sans" w:eastAsia="Times New Roman" w:hAnsi="Lucida Sans" w:cs="Times New Roman"/>
          <w:sz w:val="18"/>
          <w:szCs w:val="18"/>
        </w:rPr>
      </w:pPr>
      <w:r w:rsidRPr="31239AB7">
        <w:rPr>
          <w:rFonts w:ascii="Lucida Sans" w:eastAsia="Times New Roman" w:hAnsi="Lucida Sans" w:cs="Times New Roman"/>
          <w:sz w:val="18"/>
          <w:szCs w:val="18"/>
        </w:rPr>
        <w:t xml:space="preserve">Online classes requiring real-time or in-person meetings would now be characterized as </w:t>
      </w:r>
      <w:r w:rsidRPr="00546386">
        <w:rPr>
          <w:rFonts w:ascii="Lucida Sans" w:eastAsia="Times New Roman" w:hAnsi="Lucida Sans" w:cs="Times New Roman"/>
          <w:i/>
          <w:iCs/>
          <w:sz w:val="18"/>
          <w:szCs w:val="18"/>
        </w:rPr>
        <w:t>Full Remote</w:t>
      </w:r>
      <w:r w:rsidRPr="31239AB7">
        <w:rPr>
          <w:rFonts w:ascii="Lucida Sans" w:eastAsia="Times New Roman" w:hAnsi="Lucida Sans" w:cs="Times New Roman"/>
          <w:sz w:val="18"/>
          <w:szCs w:val="18"/>
        </w:rPr>
        <w:t xml:space="preserve"> (which see). In simpler times, such classes were referred to as </w:t>
      </w:r>
      <w:r w:rsidRPr="31239AB7">
        <w:rPr>
          <w:rFonts w:ascii="Lucida Sans" w:eastAsia="Times New Roman" w:hAnsi="Lucida Sans" w:cs="Times New Roman"/>
          <w:i/>
          <w:iCs/>
          <w:sz w:val="18"/>
          <w:szCs w:val="18"/>
        </w:rPr>
        <w:t>online synchronous</w:t>
      </w:r>
      <w:r w:rsidRPr="31239AB7">
        <w:rPr>
          <w:rFonts w:ascii="Lucida Sans" w:eastAsia="Times New Roman" w:hAnsi="Lucida Sans" w:cs="Times New Roman"/>
          <w:sz w:val="18"/>
          <w:szCs w:val="18"/>
        </w:rPr>
        <w:t>—but no longer).</w:t>
      </w:r>
      <w:r w:rsidR="00F30720" w:rsidRPr="31239AB7">
        <w:rPr>
          <w:rFonts w:ascii="Lucida Sans" w:eastAsia="Times New Roman" w:hAnsi="Lucida Sans" w:cs="Times New Roman"/>
          <w:sz w:val="18"/>
          <w:szCs w:val="18"/>
        </w:rPr>
        <w:t xml:space="preserve"> Please see </w:t>
      </w:r>
      <w:r w:rsidR="00F30720" w:rsidRPr="31239AB7">
        <w:rPr>
          <w:rFonts w:ascii="Lucida Sans" w:eastAsia="Times New Roman" w:hAnsi="Lucida Sans" w:cs="Times New Roman"/>
          <w:i/>
          <w:iCs/>
          <w:sz w:val="18"/>
          <w:szCs w:val="18"/>
        </w:rPr>
        <w:t>Full Remote</w:t>
      </w:r>
      <w:r w:rsidR="00F30720" w:rsidRPr="31239AB7">
        <w:rPr>
          <w:rFonts w:ascii="Lucida Sans" w:eastAsia="Times New Roman" w:hAnsi="Lucida Sans" w:cs="Times New Roman"/>
          <w:sz w:val="18"/>
          <w:szCs w:val="18"/>
        </w:rPr>
        <w:t xml:space="preserve"> (FR) for these cases.</w:t>
      </w:r>
    </w:p>
    <w:p w14:paraId="7BA61EC3" w14:textId="00034A9B" w:rsidR="31239AB7" w:rsidRDefault="31239AB7">
      <w:r>
        <w:br w:type="page"/>
      </w:r>
    </w:p>
    <w:p w14:paraId="6D6DACE0" w14:textId="77777777" w:rsidR="00591514" w:rsidRPr="00F54111" w:rsidRDefault="00F54111" w:rsidP="002B5C2A">
      <w:pPr>
        <w:shd w:val="clear" w:color="auto" w:fill="FBD4B4" w:themeFill="accent6" w:themeFillTint="66"/>
        <w:spacing w:after="0" w:line="240" w:lineRule="auto"/>
        <w:ind w:left="180"/>
        <w:textAlignment w:val="baseline"/>
        <w:rPr>
          <w:rFonts w:ascii="Lucida Sans" w:eastAsia="Times New Roman" w:hAnsi="Lucida Sans" w:cs="Times New Roman"/>
          <w:iCs/>
          <w:sz w:val="18"/>
          <w:szCs w:val="18"/>
        </w:rPr>
      </w:pPr>
      <w:r>
        <w:rPr>
          <w:rFonts w:ascii="Lucida Sans" w:eastAsia="Times New Roman" w:hAnsi="Lucida Sans" w:cs="Times New Roman"/>
          <w:iCs/>
          <w:sz w:val="18"/>
          <w:szCs w:val="18"/>
          <w:u w:val="single"/>
          <w:bdr w:val="none" w:sz="0" w:space="0" w:color="auto" w:frame="1"/>
        </w:rPr>
        <w:lastRenderedPageBreak/>
        <w:br/>
      </w:r>
      <w:r w:rsidR="00591514" w:rsidRPr="00F54111">
        <w:rPr>
          <w:rFonts w:ascii="Lucida Sans" w:eastAsia="Times New Roman" w:hAnsi="Lucida Sans" w:cs="Times New Roman"/>
          <w:iCs/>
          <w:sz w:val="18"/>
          <w:szCs w:val="18"/>
          <w:u w:val="single"/>
          <w:bdr w:val="none" w:sz="0" w:space="0" w:color="auto" w:frame="1"/>
        </w:rPr>
        <w:t>Class Notes Requirements:</w:t>
      </w:r>
    </w:p>
    <w:p w14:paraId="238DFC7F" w14:textId="77777777" w:rsidR="00591514" w:rsidRPr="00F54111" w:rsidRDefault="00591514" w:rsidP="00546386">
      <w:pPr>
        <w:numPr>
          <w:ilvl w:val="0"/>
          <w:numId w:val="5"/>
        </w:numPr>
        <w:shd w:val="clear" w:color="auto" w:fill="FBD4B4" w:themeFill="accent6" w:themeFillTint="66"/>
        <w:tabs>
          <w:tab w:val="clear" w:pos="720"/>
          <w:tab w:val="num" w:pos="900"/>
        </w:tabs>
        <w:spacing w:before="40" w:after="0" w:line="240" w:lineRule="auto"/>
        <w:ind w:left="634"/>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An Online/Blended - International Student note must be added to each Online class. See </w:t>
      </w:r>
      <w:r w:rsidRPr="00F54111">
        <w:rPr>
          <w:rFonts w:ascii="Lucida Sans" w:eastAsia="Times New Roman" w:hAnsi="Lucida Sans" w:cs="Times New Roman"/>
          <w:b/>
          <w:bCs/>
          <w:iCs/>
          <w:sz w:val="18"/>
          <w:szCs w:val="18"/>
          <w:bdr w:val="none" w:sz="0" w:space="0" w:color="auto" w:frame="1"/>
        </w:rPr>
        <w:t>Standard Notes*</w:t>
      </w:r>
      <w:r w:rsidRPr="00F54111">
        <w:rPr>
          <w:rFonts w:ascii="Lucida Sans" w:eastAsia="Times New Roman" w:hAnsi="Lucida Sans" w:cs="Times New Roman"/>
          <w:iCs/>
          <w:sz w:val="18"/>
          <w:szCs w:val="18"/>
        </w:rPr>
        <w:t>.</w:t>
      </w:r>
    </w:p>
    <w:p w14:paraId="191C5600" w14:textId="77777777" w:rsidR="00591514" w:rsidRPr="00F54111" w:rsidRDefault="00591514" w:rsidP="00D80D3A">
      <w:pPr>
        <w:shd w:val="clear" w:color="auto" w:fill="FBD4B4" w:themeFill="accent6" w:themeFillTint="66"/>
        <w:spacing w:after="0" w:line="240" w:lineRule="auto"/>
        <w:ind w:left="270"/>
        <w:textAlignment w:val="baseline"/>
        <w:rPr>
          <w:rFonts w:ascii="Lucida Sans" w:eastAsia="Times New Roman" w:hAnsi="Lucida Sans" w:cs="Times New Roman"/>
          <w:iCs/>
          <w:sz w:val="18"/>
          <w:szCs w:val="18"/>
        </w:rPr>
      </w:pPr>
    </w:p>
    <w:p w14:paraId="6F1C0AE0" w14:textId="77777777" w:rsidR="00591514" w:rsidRPr="00F54111" w:rsidRDefault="00591514" w:rsidP="00D80D3A">
      <w:pPr>
        <w:shd w:val="clear" w:color="auto" w:fill="FBD4B4" w:themeFill="accent6"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 Instruction Mode in the Schedule of Classes</w:t>
      </w:r>
    </w:p>
    <w:p w14:paraId="21DA1B27" w14:textId="77777777" w:rsidR="00591514" w:rsidRPr="00F54111" w:rsidRDefault="00591514" w:rsidP="00546386">
      <w:pPr>
        <w:shd w:val="clear" w:color="auto" w:fill="FBD4B4" w:themeFill="accent6" w:themeFillTint="66"/>
        <w:spacing w:line="288" w:lineRule="auto"/>
        <w:rPr>
          <w:rFonts w:ascii="Lucida Sans" w:hAnsi="Lucida Sans"/>
          <w:sz w:val="18"/>
          <w:szCs w:val="18"/>
        </w:rPr>
      </w:pPr>
      <w:r w:rsidRPr="00F54111">
        <w:rPr>
          <w:rFonts w:ascii="Lucida Sans" w:hAnsi="Lucida Sans"/>
          <w:sz w:val="18"/>
          <w:szCs w:val="18"/>
        </w:rPr>
        <w:t>Note 1052 is associated with O, Online</w:t>
      </w:r>
    </w:p>
    <w:p w14:paraId="475070AC" w14:textId="77777777" w:rsidR="009D0DE4" w:rsidRPr="00F54111" w:rsidRDefault="001F3929" w:rsidP="00D80D3A">
      <w:pPr>
        <w:shd w:val="clear" w:color="auto" w:fill="FBD4B4" w:themeFill="accent6" w:themeFillTint="66"/>
        <w:spacing w:line="240" w:lineRule="auto"/>
        <w:ind w:left="720"/>
        <w:rPr>
          <w:rFonts w:ascii="Lucida Sans" w:hAnsi="Lucida Sans"/>
          <w:sz w:val="18"/>
          <w:szCs w:val="18"/>
        </w:rPr>
      </w:pPr>
      <w:r w:rsidRPr="218B5295">
        <w:rPr>
          <w:rFonts w:ascii="Calibri" w:eastAsia="Calibri" w:hAnsi="Calibri" w:cs="Calibri"/>
        </w:rPr>
        <w:t xml:space="preserve">[Updated Note] This is an online, blended, or full remote class.  </w:t>
      </w:r>
      <w:r w:rsidRPr="218B5295">
        <w:rPr>
          <w:rFonts w:ascii="Calibri" w:eastAsia="Calibri" w:hAnsi="Calibri" w:cs="Calibri"/>
          <w:i/>
          <w:iCs/>
        </w:rPr>
        <w:t xml:space="preserve">U.S. regulations limit the number of online or full remote credits that international students may count toward full-time enrollment.  Some sponsored students are limited in the number of online, blended, or full remote credit hours in order to maintain eligibility for funding and degree authentication.  International students are responsible for monitoring their eligibility and the implications of enrolling in online, blended, or full remote classes. If </w:t>
      </w:r>
      <w:r w:rsidR="009D0DE4" w:rsidRPr="218B5295">
        <w:rPr>
          <w:rFonts w:ascii="Lucida Sans" w:hAnsi="Lucida Sans"/>
          <w:sz w:val="18"/>
          <w:szCs w:val="18"/>
        </w:rPr>
        <w:t xml:space="preserve">you have questions, please contact </w:t>
      </w:r>
      <w:hyperlink r:id="rId10">
        <w:r w:rsidR="009D0DE4" w:rsidRPr="218B5295">
          <w:rPr>
            <w:rStyle w:val="Hyperlink"/>
            <w:rFonts w:ascii="Lucida Sans" w:hAnsi="Lucida Sans"/>
            <w:sz w:val="18"/>
            <w:szCs w:val="18"/>
          </w:rPr>
          <w:t>isss@nau.edu</w:t>
        </w:r>
      </w:hyperlink>
      <w:r w:rsidR="009D0DE4" w:rsidRPr="218B5295">
        <w:rPr>
          <w:rFonts w:ascii="Lucida Sans" w:hAnsi="Lucida Sans"/>
          <w:sz w:val="18"/>
          <w:szCs w:val="18"/>
        </w:rPr>
        <w:t>.</w:t>
      </w:r>
      <w:r w:rsidR="00180FF4" w:rsidRPr="218B5295">
        <w:rPr>
          <w:rFonts w:ascii="Lucida Sans" w:hAnsi="Lucida Sans"/>
          <w:sz w:val="18"/>
          <w:szCs w:val="18"/>
        </w:rPr>
        <w:t xml:space="preserve"> </w:t>
      </w:r>
      <w:r w:rsidR="00180FF4" w:rsidRPr="218B5295">
        <w:rPr>
          <w:rFonts w:ascii="Lucida Sans" w:hAnsi="Lucida Sans"/>
          <w:i/>
          <w:iCs/>
          <w:sz w:val="18"/>
          <w:szCs w:val="18"/>
        </w:rPr>
        <w:t>(International Student and Scholar Services)</w:t>
      </w:r>
    </w:p>
    <w:p w14:paraId="558229A9" w14:textId="77777777" w:rsidR="00344F97" w:rsidRPr="00F54111" w:rsidRDefault="00344F97" w:rsidP="00D80D3A">
      <w:pPr>
        <w:pStyle w:val="NoSpacing"/>
        <w:rPr>
          <w:rFonts w:ascii="Lucida Sans" w:hAnsi="Lucida Sans"/>
          <w:sz w:val="18"/>
          <w:szCs w:val="18"/>
        </w:rPr>
      </w:pPr>
    </w:p>
    <w:p w14:paraId="7D852350" w14:textId="6CDC1E49" w:rsidR="00344F97" w:rsidRPr="00F54111" w:rsidRDefault="00DA1437" w:rsidP="002B5C2A">
      <w:pPr>
        <w:shd w:val="clear" w:color="auto" w:fill="CCC0D9" w:themeFill="accent4" w:themeFillTint="66"/>
        <w:spacing w:line="240" w:lineRule="auto"/>
        <w:rPr>
          <w:rFonts w:ascii="Lucida Sans" w:eastAsia="Times New Roman" w:hAnsi="Lucida Sans" w:cs="Times New Roman"/>
          <w:b/>
          <w:bCs/>
          <w:color w:val="003399"/>
          <w:sz w:val="18"/>
          <w:szCs w:val="18"/>
          <w:u w:val="single"/>
          <w:bdr w:val="none" w:sz="0" w:space="0" w:color="auto" w:frame="1"/>
        </w:rPr>
      </w:pPr>
      <w:r w:rsidRPr="00DA1437">
        <w:rPr>
          <w:rFonts w:ascii="Lucida Sans" w:eastAsia="Times New Roman" w:hAnsi="Lucida Sans" w:cs="Times New Roman"/>
          <w:b/>
          <w:bCs/>
          <w:color w:val="003399"/>
          <w:sz w:val="18"/>
          <w:szCs w:val="18"/>
          <w:u w:val="single"/>
          <w:bdr w:val="none" w:sz="0" w:space="0" w:color="auto" w:frame="1"/>
        </w:rPr>
        <w:t>Full Remote</w:t>
      </w:r>
      <w:r>
        <w:rPr>
          <w:rFonts w:ascii="Lucida Sans" w:eastAsia="Times New Roman" w:hAnsi="Lucida Sans" w:cs="Times New Roman"/>
          <w:b/>
          <w:bCs/>
          <w:color w:val="003399"/>
          <w:sz w:val="18"/>
          <w:szCs w:val="18"/>
          <w:u w:val="single"/>
          <w:bdr w:val="none" w:sz="0" w:space="0" w:color="auto" w:frame="1"/>
        </w:rPr>
        <w:t xml:space="preserve"> </w:t>
      </w:r>
      <w:r w:rsidR="00260D4C" w:rsidRPr="00F54111">
        <w:rPr>
          <w:rFonts w:ascii="Lucida Sans" w:eastAsia="Times New Roman" w:hAnsi="Lucida Sans" w:cs="Times New Roman"/>
          <w:b/>
          <w:bCs/>
          <w:color w:val="003399"/>
          <w:sz w:val="18"/>
          <w:szCs w:val="18"/>
          <w:u w:val="single"/>
          <w:bdr w:val="none" w:sz="0" w:space="0" w:color="auto" w:frame="1"/>
        </w:rPr>
        <w:t>(FR)</w:t>
      </w:r>
    </w:p>
    <w:p w14:paraId="77A8BBFB" w14:textId="180C24D3" w:rsidR="00260D4C" w:rsidRPr="00F54111" w:rsidRDefault="00D80D3A" w:rsidP="008E778D">
      <w:pPr>
        <w:shd w:val="clear" w:color="auto" w:fill="CCC0D9" w:themeFill="accent4" w:themeFillTint="66"/>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This class is delivered synchronously and remotely. Students and faculty simultaneously participate in class sessions remotely at specific times</w:t>
      </w:r>
      <w:r w:rsidR="00260D4C" w:rsidRPr="00F54111">
        <w:rPr>
          <w:rFonts w:ascii="Lucida Sans" w:eastAsia="Times New Roman" w:hAnsi="Lucida Sans" w:cs="Times New Roman"/>
          <w:iCs/>
          <w:sz w:val="18"/>
          <w:szCs w:val="18"/>
        </w:rPr>
        <w:t>. The class syllabus will provide details.</w:t>
      </w:r>
    </w:p>
    <w:p w14:paraId="1F407935" w14:textId="77777777" w:rsidR="00260D4C" w:rsidRDefault="00260D4C"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p>
    <w:p w14:paraId="0776A4D3" w14:textId="77777777" w:rsidR="00F54111" w:rsidRDefault="000878E7" w:rsidP="00546386">
      <w:pPr>
        <w:numPr>
          <w:ilvl w:val="0"/>
          <w:numId w:val="4"/>
        </w:numPr>
        <w:shd w:val="clear" w:color="auto" w:fill="CCC0D9" w:themeFill="accent4" w:themeFillTint="66"/>
        <w:tabs>
          <w:tab w:val="clear" w:pos="720"/>
          <w:tab w:val="num" w:pos="900"/>
        </w:tabs>
        <w:spacing w:after="0" w:line="288" w:lineRule="auto"/>
        <w:textAlignment w:val="baseline"/>
        <w:rPr>
          <w:rFonts w:ascii="Lucida Sans" w:eastAsia="Times New Roman" w:hAnsi="Lucida Sans" w:cs="Times New Roman"/>
          <w:bCs/>
          <w:iCs/>
          <w:sz w:val="18"/>
          <w:szCs w:val="18"/>
          <w:bdr w:val="none" w:sz="0" w:space="0" w:color="auto" w:frame="1"/>
        </w:rPr>
      </w:pPr>
      <w:r>
        <w:rPr>
          <w:rFonts w:ascii="Lucida Sans" w:eastAsia="Times New Roman" w:hAnsi="Lucida Sans" w:cs="Times New Roman"/>
          <w:bCs/>
          <w:iCs/>
          <w:sz w:val="18"/>
          <w:szCs w:val="18"/>
          <w:bdr w:val="none" w:sz="0" w:space="0" w:color="auto" w:frame="1"/>
        </w:rPr>
        <w:t>C</w:t>
      </w:r>
      <w:r w:rsidR="00F54111" w:rsidRPr="00F54111">
        <w:rPr>
          <w:rFonts w:ascii="Lucida Sans" w:eastAsia="Times New Roman" w:hAnsi="Lucida Sans" w:cs="Times New Roman"/>
          <w:bCs/>
          <w:iCs/>
          <w:sz w:val="18"/>
          <w:szCs w:val="18"/>
          <w:bdr w:val="none" w:sz="0" w:space="0" w:color="auto" w:frame="1"/>
        </w:rPr>
        <w:t>lasses requiring real-time meetings must include these meeting time</w:t>
      </w:r>
      <w:r>
        <w:rPr>
          <w:rFonts w:ascii="Lucida Sans" w:eastAsia="Times New Roman" w:hAnsi="Lucida Sans" w:cs="Times New Roman"/>
          <w:bCs/>
          <w:iCs/>
          <w:sz w:val="18"/>
          <w:szCs w:val="18"/>
          <w:bdr w:val="none" w:sz="0" w:space="0" w:color="auto" w:frame="1"/>
        </w:rPr>
        <w:t>s in the schedule of classes. </w:t>
      </w:r>
      <w:proofErr w:type="gramStart"/>
      <w:r>
        <w:rPr>
          <w:rFonts w:ascii="Lucida Sans" w:eastAsia="Times New Roman" w:hAnsi="Lucida Sans" w:cs="Times New Roman"/>
          <w:bCs/>
          <w:iCs/>
          <w:sz w:val="18"/>
          <w:szCs w:val="18"/>
          <w:bdr w:val="none" w:sz="0" w:space="0" w:color="auto" w:frame="1"/>
        </w:rPr>
        <w:t>A</w:t>
      </w:r>
      <w:r w:rsidR="00F54111" w:rsidRPr="00F54111">
        <w:rPr>
          <w:rFonts w:ascii="Lucida Sans" w:eastAsia="Times New Roman" w:hAnsi="Lucida Sans" w:cs="Times New Roman"/>
          <w:bCs/>
          <w:iCs/>
          <w:sz w:val="18"/>
          <w:szCs w:val="18"/>
          <w:bdr w:val="none" w:sz="0" w:space="0" w:color="auto" w:frame="1"/>
        </w:rPr>
        <w:t xml:space="preserve"> time</w:t>
      </w:r>
      <w:proofErr w:type="gramEnd"/>
      <w:r w:rsidR="00F54111" w:rsidRPr="00F54111">
        <w:rPr>
          <w:rFonts w:ascii="Lucida Sans" w:eastAsia="Times New Roman" w:hAnsi="Lucida Sans" w:cs="Times New Roman"/>
          <w:bCs/>
          <w:iCs/>
          <w:sz w:val="18"/>
          <w:szCs w:val="18"/>
          <w:bdr w:val="none" w:sz="0" w:space="0" w:color="auto" w:frame="1"/>
        </w:rPr>
        <w:t xml:space="preserve"> and day</w:t>
      </w:r>
      <w:r>
        <w:rPr>
          <w:rFonts w:ascii="Lucida Sans" w:eastAsia="Times New Roman" w:hAnsi="Lucida Sans" w:cs="Times New Roman"/>
          <w:bCs/>
          <w:iCs/>
          <w:sz w:val="18"/>
          <w:szCs w:val="18"/>
          <w:bdr w:val="none" w:sz="0" w:space="0" w:color="auto" w:frame="1"/>
        </w:rPr>
        <w:t>(s)</w:t>
      </w:r>
      <w:r w:rsidR="00F54111" w:rsidRPr="00F54111">
        <w:rPr>
          <w:rFonts w:ascii="Lucida Sans" w:eastAsia="Times New Roman" w:hAnsi="Lucida Sans" w:cs="Times New Roman"/>
          <w:bCs/>
          <w:iCs/>
          <w:sz w:val="18"/>
          <w:szCs w:val="18"/>
          <w:bdr w:val="none" w:sz="0" w:space="0" w:color="auto" w:frame="1"/>
        </w:rPr>
        <w:t xml:space="preserve"> should be selected.</w:t>
      </w:r>
    </w:p>
    <w:p w14:paraId="6D9DD976" w14:textId="77777777" w:rsidR="000878E7" w:rsidRDefault="000878E7" w:rsidP="00546386">
      <w:pPr>
        <w:numPr>
          <w:ilvl w:val="0"/>
          <w:numId w:val="4"/>
        </w:numPr>
        <w:shd w:val="clear" w:color="auto" w:fill="CCC0D9" w:themeFill="accent4" w:themeFillTint="66"/>
        <w:spacing w:after="0" w:line="288" w:lineRule="auto"/>
        <w:textAlignment w:val="baseline"/>
        <w:rPr>
          <w:rFonts w:ascii="Lucida Sans" w:eastAsia="Times New Roman" w:hAnsi="Lucida Sans" w:cs="Times New Roman"/>
          <w:bCs/>
          <w:iCs/>
          <w:sz w:val="18"/>
          <w:szCs w:val="18"/>
          <w:bdr w:val="none" w:sz="0" w:space="0" w:color="auto" w:frame="1"/>
        </w:rPr>
      </w:pPr>
      <w:r>
        <w:rPr>
          <w:rFonts w:ascii="Lucida Sans" w:eastAsia="Times New Roman" w:hAnsi="Lucida Sans" w:cs="Times New Roman"/>
          <w:bCs/>
          <w:iCs/>
          <w:sz w:val="18"/>
          <w:szCs w:val="18"/>
          <w:bdr w:val="none" w:sz="0" w:space="0" w:color="auto" w:frame="1"/>
        </w:rPr>
        <w:t xml:space="preserve">An </w:t>
      </w:r>
      <w:r w:rsidRPr="00F54111">
        <w:rPr>
          <w:rFonts w:ascii="Lucida Sans" w:eastAsia="Times New Roman" w:hAnsi="Lucida Sans" w:cs="Times New Roman"/>
          <w:bCs/>
          <w:iCs/>
          <w:sz w:val="18"/>
          <w:szCs w:val="18"/>
          <w:bdr w:val="none" w:sz="0" w:space="0" w:color="auto" w:frame="1"/>
        </w:rPr>
        <w:t>appropriate facility ID</w:t>
      </w:r>
      <w:r>
        <w:rPr>
          <w:rFonts w:ascii="Lucida Sans" w:eastAsia="Times New Roman" w:hAnsi="Lucida Sans" w:cs="Times New Roman"/>
          <w:bCs/>
          <w:iCs/>
          <w:sz w:val="18"/>
          <w:szCs w:val="18"/>
          <w:bdr w:val="none" w:sz="0" w:space="0" w:color="auto" w:frame="1"/>
        </w:rPr>
        <w:t xml:space="preserve"> is required</w:t>
      </w:r>
      <w:r w:rsidRPr="00F54111">
        <w:rPr>
          <w:rFonts w:ascii="Lucida Sans" w:eastAsia="Times New Roman" w:hAnsi="Lucida Sans" w:cs="Times New Roman"/>
          <w:bCs/>
          <w:iCs/>
          <w:sz w:val="18"/>
          <w:szCs w:val="18"/>
          <w:bdr w:val="none" w:sz="0" w:space="0" w:color="auto" w:frame="1"/>
        </w:rPr>
        <w:t xml:space="preserve"> (Synchronous Online Meet</w:t>
      </w:r>
      <w:r>
        <w:rPr>
          <w:rFonts w:ascii="Lucida Sans" w:eastAsia="Times New Roman" w:hAnsi="Lucida Sans" w:cs="Times New Roman"/>
          <w:bCs/>
          <w:iCs/>
          <w:sz w:val="18"/>
          <w:szCs w:val="18"/>
          <w:bdr w:val="none" w:sz="0" w:space="0" w:color="auto" w:frame="1"/>
        </w:rPr>
        <w:t xml:space="preserve">ing or other physical location). If using </w:t>
      </w:r>
      <w:r w:rsidRPr="00F54111">
        <w:rPr>
          <w:rFonts w:ascii="Lucida Sans" w:eastAsia="Times New Roman" w:hAnsi="Lucida Sans" w:cs="Times New Roman"/>
          <w:bCs/>
          <w:iCs/>
          <w:sz w:val="18"/>
          <w:szCs w:val="18"/>
          <w:bdr w:val="none" w:sz="0" w:space="0" w:color="auto" w:frame="1"/>
        </w:rPr>
        <w:t>Synchronous Online Meet</w:t>
      </w:r>
      <w:r>
        <w:rPr>
          <w:rFonts w:ascii="Lucida Sans" w:eastAsia="Times New Roman" w:hAnsi="Lucida Sans" w:cs="Times New Roman"/>
          <w:bCs/>
          <w:iCs/>
          <w:sz w:val="18"/>
          <w:szCs w:val="18"/>
          <w:bdr w:val="none" w:sz="0" w:space="0" w:color="auto" w:frame="1"/>
        </w:rPr>
        <w:t>ing, the Fa</w:t>
      </w:r>
      <w:r w:rsidR="003A48DF">
        <w:rPr>
          <w:rFonts w:ascii="Lucida Sans" w:eastAsia="Times New Roman" w:hAnsi="Lucida Sans" w:cs="Times New Roman"/>
          <w:bCs/>
          <w:iCs/>
          <w:sz w:val="18"/>
          <w:szCs w:val="18"/>
          <w:bdr w:val="none" w:sz="0" w:space="0" w:color="auto" w:frame="1"/>
        </w:rPr>
        <w:t>cility ID</w:t>
      </w:r>
      <w:r>
        <w:rPr>
          <w:rFonts w:ascii="Lucida Sans" w:eastAsia="Times New Roman" w:hAnsi="Lucida Sans" w:cs="Times New Roman"/>
          <w:bCs/>
          <w:iCs/>
          <w:sz w:val="18"/>
          <w:szCs w:val="18"/>
          <w:bdr w:val="none" w:sz="0" w:space="0" w:color="auto" w:frame="1"/>
        </w:rPr>
        <w:t xml:space="preserve"> is </w:t>
      </w:r>
      <w:r w:rsidRPr="000878E7">
        <w:rPr>
          <w:rFonts w:ascii="Lucida Sans" w:eastAsia="Times New Roman" w:hAnsi="Lucida Sans" w:cs="Times New Roman"/>
          <w:bCs/>
          <w:iCs/>
          <w:sz w:val="18"/>
          <w:szCs w:val="18"/>
          <w:bdr w:val="none" w:sz="0" w:space="0" w:color="auto" w:frame="1"/>
        </w:rPr>
        <w:t>CS1074-SYN</w:t>
      </w:r>
      <w:r>
        <w:rPr>
          <w:rFonts w:ascii="Lucida Sans" w:eastAsia="Times New Roman" w:hAnsi="Lucida Sans" w:cs="Times New Roman"/>
          <w:bCs/>
          <w:iCs/>
          <w:sz w:val="18"/>
          <w:szCs w:val="18"/>
          <w:bdr w:val="none" w:sz="0" w:space="0" w:color="auto" w:frame="1"/>
        </w:rPr>
        <w:t>.</w:t>
      </w:r>
    </w:p>
    <w:p w14:paraId="5BAC8784" w14:textId="04757E6D" w:rsidR="000878E7" w:rsidRDefault="000878E7" w:rsidP="00546386">
      <w:pPr>
        <w:numPr>
          <w:ilvl w:val="0"/>
          <w:numId w:val="4"/>
        </w:numPr>
        <w:shd w:val="clear" w:color="auto" w:fill="CCC0D9" w:themeFill="accent4" w:themeFillTint="66"/>
        <w:spacing w:after="0" w:line="288" w:lineRule="auto"/>
        <w:textAlignment w:val="baseline"/>
        <w:rPr>
          <w:rFonts w:ascii="Lucida Sans" w:eastAsia="Times New Roman" w:hAnsi="Lucida Sans" w:cs="Times New Roman"/>
          <w:bCs/>
          <w:iCs/>
          <w:sz w:val="18"/>
          <w:szCs w:val="18"/>
          <w:bdr w:val="none" w:sz="0" w:space="0" w:color="auto" w:frame="1"/>
        </w:rPr>
      </w:pPr>
      <w:r>
        <w:rPr>
          <w:rFonts w:ascii="Lucida Sans" w:eastAsia="Times New Roman" w:hAnsi="Lucida Sans" w:cs="Times New Roman"/>
          <w:bCs/>
          <w:iCs/>
          <w:sz w:val="18"/>
          <w:szCs w:val="18"/>
          <w:bdr w:val="none" w:sz="0" w:space="0" w:color="auto" w:frame="1"/>
        </w:rPr>
        <w:t xml:space="preserve">Prior to 2020, this pattern would have been designated as “Online Synchronous.” </w:t>
      </w:r>
      <w:r w:rsidRPr="000878E7">
        <w:rPr>
          <w:rFonts w:ascii="Lucida Sans" w:eastAsia="Times New Roman" w:hAnsi="Lucida Sans" w:cs="Times New Roman"/>
          <w:bCs/>
          <w:i/>
          <w:iCs/>
          <w:sz w:val="18"/>
          <w:szCs w:val="18"/>
          <w:bdr w:val="none" w:sz="0" w:space="0" w:color="auto" w:frame="1"/>
        </w:rPr>
        <w:t>Full Remote</w:t>
      </w:r>
      <w:r>
        <w:rPr>
          <w:rFonts w:ascii="Lucida Sans" w:eastAsia="Times New Roman" w:hAnsi="Lucida Sans" w:cs="Times New Roman"/>
          <w:bCs/>
          <w:iCs/>
          <w:sz w:val="18"/>
          <w:szCs w:val="18"/>
          <w:bdr w:val="none" w:sz="0" w:space="0" w:color="auto" w:frame="1"/>
        </w:rPr>
        <w:t xml:space="preserve"> is now the appropriate mode to </w:t>
      </w:r>
      <w:proofErr w:type="gramStart"/>
      <w:r>
        <w:rPr>
          <w:rFonts w:ascii="Lucida Sans" w:eastAsia="Times New Roman" w:hAnsi="Lucida Sans" w:cs="Times New Roman"/>
          <w:bCs/>
          <w:iCs/>
          <w:sz w:val="18"/>
          <w:szCs w:val="18"/>
          <w:bdr w:val="none" w:sz="0" w:space="0" w:color="auto" w:frame="1"/>
        </w:rPr>
        <w:t>request for</w:t>
      </w:r>
      <w:proofErr w:type="gramEnd"/>
      <w:r>
        <w:rPr>
          <w:rFonts w:ascii="Lucida Sans" w:eastAsia="Times New Roman" w:hAnsi="Lucida Sans" w:cs="Times New Roman"/>
          <w:bCs/>
          <w:iCs/>
          <w:sz w:val="18"/>
          <w:szCs w:val="18"/>
          <w:bdr w:val="none" w:sz="0" w:space="0" w:color="auto" w:frame="1"/>
        </w:rPr>
        <w:t xml:space="preserve"> such classes.</w:t>
      </w:r>
    </w:p>
    <w:p w14:paraId="04D7B257" w14:textId="4A5A3F18" w:rsidR="00F54111" w:rsidRPr="00B50665" w:rsidRDefault="00B50665" w:rsidP="00546386">
      <w:pPr>
        <w:numPr>
          <w:ilvl w:val="0"/>
          <w:numId w:val="4"/>
        </w:numPr>
        <w:shd w:val="clear" w:color="auto" w:fill="CCCCFF"/>
        <w:spacing w:after="60" w:line="288" w:lineRule="auto"/>
        <w:textAlignment w:val="baseline"/>
        <w:rPr>
          <w:rFonts w:ascii="Lucida Sans" w:eastAsia="Times New Roman" w:hAnsi="Lucida Sans"/>
          <w:color w:val="C00000"/>
          <w:sz w:val="18"/>
          <w:szCs w:val="18"/>
          <w:bdr w:val="none" w:sz="0" w:space="0" w:color="auto" w:frame="1"/>
        </w:rPr>
      </w:pPr>
      <w:r>
        <w:rPr>
          <w:rFonts w:ascii="Lucida Sans" w:eastAsia="Times New Roman" w:hAnsi="Lucida Sans"/>
          <w:color w:val="C00000"/>
          <w:sz w:val="18"/>
          <w:szCs w:val="18"/>
          <w:bdr w:val="none" w:sz="0" w:space="0" w:color="auto" w:frame="1"/>
        </w:rPr>
        <w:t>Instead of showing campus DISLN, the campus should reflect the campus for which the class is being built</w:t>
      </w:r>
      <w:r>
        <w:rPr>
          <w:rFonts w:ascii="Lucida Sans" w:eastAsia="Times New Roman" w:hAnsi="Lucida Sans"/>
          <w:color w:val="000000"/>
          <w:sz w:val="18"/>
          <w:szCs w:val="18"/>
          <w:bdr w:val="none" w:sz="0" w:space="0" w:color="auto" w:frame="1"/>
        </w:rPr>
        <w:t xml:space="preserve">, </w:t>
      </w:r>
      <w:r>
        <w:rPr>
          <w:rFonts w:ascii="Lucida Sans" w:eastAsia="Times New Roman" w:hAnsi="Lucida Sans"/>
          <w:color w:val="C00000"/>
          <w:sz w:val="18"/>
          <w:szCs w:val="18"/>
          <w:bdr w:val="none" w:sz="0" w:space="0" w:color="auto" w:frame="1"/>
        </w:rPr>
        <w:t xml:space="preserve">such as FLGMT, PHBIO or a statewide campus such as SCTSD or YUMA. </w:t>
      </w:r>
    </w:p>
    <w:p w14:paraId="15CE2581" w14:textId="66FE04C5" w:rsidR="00EF5AEE" w:rsidRDefault="00EF5AEE"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EF5AEE">
        <w:rPr>
          <w:rFonts w:ascii="Lucida Sans" w:eastAsia="Times New Roman" w:hAnsi="Lucida Sans" w:cs="Times New Roman"/>
          <w:bCs/>
          <w:iCs/>
          <w:sz w:val="18"/>
          <w:szCs w:val="18"/>
          <w:u w:val="single"/>
          <w:bdr w:val="none" w:sz="0" w:space="0" w:color="auto" w:frame="1"/>
        </w:rPr>
        <w:t>Meeting Pattern Requirements</w:t>
      </w:r>
      <w:r>
        <w:rPr>
          <w:rFonts w:ascii="Lucida Sans" w:eastAsia="Times New Roman" w:hAnsi="Lucida Sans" w:cs="Times New Roman"/>
          <w:b/>
          <w:bCs/>
          <w:iCs/>
          <w:sz w:val="18"/>
          <w:szCs w:val="18"/>
          <w:bdr w:val="none" w:sz="0" w:space="0" w:color="auto" w:frame="1"/>
        </w:rPr>
        <w:t xml:space="preserve">: </w:t>
      </w:r>
      <w:r w:rsidRPr="00EF5AEE">
        <w:rPr>
          <w:rFonts w:ascii="Lucida Sans" w:eastAsia="Times New Roman" w:hAnsi="Lucida Sans" w:cs="Times New Roman"/>
          <w:b/>
          <w:bCs/>
          <w:iCs/>
          <w:color w:val="984806" w:themeColor="accent6" w:themeShade="80"/>
          <w:sz w:val="18"/>
          <w:szCs w:val="18"/>
          <w:bdr w:val="none" w:sz="0" w:space="0" w:color="auto" w:frame="1"/>
        </w:rPr>
        <w:t>Yes</w:t>
      </w:r>
    </w:p>
    <w:p w14:paraId="2478C4ED" w14:textId="77777777" w:rsidR="00EF5AEE" w:rsidRDefault="00EF5AEE"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p>
    <w:p w14:paraId="61E16FD9" w14:textId="5382CDBB" w:rsidR="00344F97" w:rsidRPr="00F54111" w:rsidRDefault="00344F97"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w:t>
      </w:r>
      <w:r w:rsidR="008E778D" w:rsidRPr="00F54111">
        <w:rPr>
          <w:rFonts w:ascii="Lucida Sans" w:hAnsi="Lucida Sans"/>
          <w:sz w:val="18"/>
          <w:szCs w:val="18"/>
        </w:rPr>
        <w:t xml:space="preserve"> </w:t>
      </w:r>
      <w:r w:rsidR="008E778D" w:rsidRPr="00F54111">
        <w:rPr>
          <w:rFonts w:ascii="Lucida Sans" w:eastAsia="Times New Roman" w:hAnsi="Lucida Sans" w:cs="Times New Roman"/>
          <w:b/>
          <w:bCs/>
          <w:iCs/>
          <w:sz w:val="18"/>
          <w:szCs w:val="18"/>
          <w:bdr w:val="none" w:sz="0" w:space="0" w:color="auto" w:frame="1"/>
        </w:rPr>
        <w:t>Full Remote</w:t>
      </w:r>
      <w:r w:rsidRPr="00F54111">
        <w:rPr>
          <w:rFonts w:ascii="Lucida Sans" w:eastAsia="Times New Roman" w:hAnsi="Lucida Sans" w:cs="Times New Roman"/>
          <w:b/>
          <w:bCs/>
          <w:iCs/>
          <w:sz w:val="18"/>
          <w:szCs w:val="18"/>
          <w:bdr w:val="none" w:sz="0" w:space="0" w:color="auto" w:frame="1"/>
        </w:rPr>
        <w:t xml:space="preserve"> Instruction Mode in the Schedule of Classes</w:t>
      </w:r>
    </w:p>
    <w:p w14:paraId="208CB32C" w14:textId="5C1B5879" w:rsidR="009D0DE4" w:rsidRPr="00F54111" w:rsidRDefault="00344F97" w:rsidP="00546386">
      <w:pPr>
        <w:shd w:val="clear" w:color="auto" w:fill="CCC0D9" w:themeFill="accent4" w:themeFillTint="66"/>
        <w:spacing w:line="312" w:lineRule="auto"/>
        <w:rPr>
          <w:rFonts w:ascii="Lucida Sans" w:hAnsi="Lucida Sans"/>
          <w:sz w:val="18"/>
          <w:szCs w:val="18"/>
        </w:rPr>
      </w:pPr>
      <w:r w:rsidRPr="00F54111">
        <w:rPr>
          <w:rFonts w:ascii="Lucida Sans" w:hAnsi="Lucida Sans"/>
          <w:sz w:val="18"/>
          <w:szCs w:val="18"/>
        </w:rPr>
        <w:t xml:space="preserve">Note 1053 is associated with FR, </w:t>
      </w:r>
      <w:r w:rsidR="00180FF4">
        <w:rPr>
          <w:rFonts w:ascii="Lucida Sans" w:hAnsi="Lucida Sans"/>
          <w:sz w:val="18"/>
          <w:szCs w:val="18"/>
        </w:rPr>
        <w:t>Full Remote</w:t>
      </w:r>
    </w:p>
    <w:p w14:paraId="50C26292" w14:textId="77777777" w:rsidR="00344F97" w:rsidRPr="00F54111" w:rsidRDefault="009D0DE4" w:rsidP="00546386">
      <w:pPr>
        <w:shd w:val="clear" w:color="auto" w:fill="CCC0D9" w:themeFill="accent4" w:themeFillTint="66"/>
        <w:spacing w:line="288" w:lineRule="auto"/>
        <w:ind w:left="720"/>
        <w:rPr>
          <w:rFonts w:ascii="Lucida Sans" w:hAnsi="Lucida Sans"/>
          <w:i/>
          <w:sz w:val="18"/>
          <w:szCs w:val="18"/>
        </w:rPr>
      </w:pPr>
      <w:r w:rsidRPr="00F54111">
        <w:rPr>
          <w:rFonts w:ascii="Lucida Sans" w:hAnsi="Lucida Sans"/>
          <w:sz w:val="18"/>
          <w:szCs w:val="18"/>
        </w:rPr>
        <w:t xml:space="preserve">This class is delivered synchronously and remotely. Students and faculty simultaneously participate in class sessions remotely at specific times.  </w:t>
      </w:r>
      <w:r w:rsidRPr="00F54111">
        <w:rPr>
          <w:rFonts w:ascii="Lucida Sans" w:hAnsi="Lucida Sans"/>
          <w:i/>
          <w:sz w:val="18"/>
          <w:szCs w:val="18"/>
        </w:rPr>
        <w:t xml:space="preserve">U.S. regulations limit the number of online, blended or full remote credits that international students may count toward full-time enrollment.  Some sponsored students are limited in the number of online, blended, or full remote credit hours in order to maintain eligibility for funding and degree authentication.  International students are responsible for monitoring their eligibility and the implications of enrolling in online, blended, or full remote classes. If you have questions, please contact </w:t>
      </w:r>
      <w:hyperlink r:id="rId11" w:history="1">
        <w:r w:rsidR="00260D4C" w:rsidRPr="00F54111">
          <w:rPr>
            <w:rStyle w:val="Hyperlink"/>
            <w:rFonts w:ascii="Lucida Sans" w:hAnsi="Lucida Sans"/>
            <w:sz w:val="18"/>
            <w:szCs w:val="18"/>
          </w:rPr>
          <w:t>isss@nau.edu</w:t>
        </w:r>
      </w:hyperlink>
      <w:r w:rsidRPr="00F54111">
        <w:rPr>
          <w:rFonts w:ascii="Lucida Sans" w:hAnsi="Lucida Sans"/>
          <w:i/>
          <w:sz w:val="18"/>
          <w:szCs w:val="18"/>
        </w:rPr>
        <w:t>.</w:t>
      </w:r>
      <w:r w:rsidR="00344F97" w:rsidRPr="00F54111">
        <w:rPr>
          <w:rFonts w:ascii="Lucida Sans" w:hAnsi="Lucida Sans"/>
          <w:i/>
          <w:sz w:val="18"/>
          <w:szCs w:val="18"/>
        </w:rPr>
        <w:t xml:space="preserve"> </w:t>
      </w:r>
      <w:r w:rsidR="00180FF4">
        <w:rPr>
          <w:rFonts w:ascii="Lucida Sans" w:hAnsi="Lucida Sans"/>
          <w:i/>
          <w:sz w:val="18"/>
          <w:szCs w:val="18"/>
        </w:rPr>
        <w:t>(</w:t>
      </w:r>
      <w:r w:rsidR="00180FF4" w:rsidRPr="00180FF4">
        <w:rPr>
          <w:rFonts w:ascii="Lucida Sans" w:hAnsi="Lucida Sans"/>
          <w:i/>
          <w:sz w:val="18"/>
          <w:szCs w:val="18"/>
        </w:rPr>
        <w:t>International Student and Scholar Services</w:t>
      </w:r>
      <w:r w:rsidR="00180FF4">
        <w:rPr>
          <w:rFonts w:ascii="Lucida Sans" w:hAnsi="Lucida Sans"/>
          <w:i/>
          <w:sz w:val="18"/>
          <w:szCs w:val="18"/>
        </w:rPr>
        <w:t>)</w:t>
      </w:r>
    </w:p>
    <w:p w14:paraId="4C4C4EBC" w14:textId="77777777" w:rsidR="00591514" w:rsidRPr="00F54111" w:rsidRDefault="00180FF4" w:rsidP="002B5C2A">
      <w:pPr>
        <w:spacing w:after="0" w:line="240" w:lineRule="auto"/>
        <w:ind w:left="360"/>
        <w:textAlignment w:val="baseline"/>
        <w:rPr>
          <w:rFonts w:ascii="Lucida Sans" w:eastAsia="Times New Roman" w:hAnsi="Lucida Sans" w:cs="Times New Roman"/>
          <w:b/>
          <w:bCs/>
          <w:iCs/>
          <w:sz w:val="18"/>
          <w:szCs w:val="18"/>
          <w:bdr w:val="none" w:sz="0" w:space="0" w:color="auto" w:frame="1"/>
        </w:rPr>
      </w:pPr>
      <w:r w:rsidRPr="00F54111">
        <w:rPr>
          <w:rFonts w:ascii="Lucida Sans" w:hAnsi="Lucida Sans"/>
          <w:noProof/>
          <w:sz w:val="18"/>
          <w:szCs w:val="18"/>
        </w:rPr>
        <mc:AlternateContent>
          <mc:Choice Requires="wps">
            <w:drawing>
              <wp:anchor distT="0" distB="0" distL="114300" distR="114300" simplePos="0" relativeHeight="251659264" behindDoc="0" locked="0" layoutInCell="1" allowOverlap="1" wp14:anchorId="195BCD4E" wp14:editId="71DFD94A">
                <wp:simplePos x="0" y="0"/>
                <wp:positionH relativeFrom="column">
                  <wp:posOffset>1698625</wp:posOffset>
                </wp:positionH>
                <wp:positionV relativeFrom="paragraph">
                  <wp:posOffset>51435</wp:posOffset>
                </wp:positionV>
                <wp:extent cx="3118104" cy="73152"/>
                <wp:effectExtent l="0" t="0" r="0" b="3175"/>
                <wp:wrapNone/>
                <wp:docPr id="1" name="Minus 1"/>
                <wp:cNvGraphicFramePr/>
                <a:graphic xmlns:a="http://schemas.openxmlformats.org/drawingml/2006/main">
                  <a:graphicData uri="http://schemas.microsoft.com/office/word/2010/wordprocessingShape">
                    <wps:wsp>
                      <wps:cNvSpPr/>
                      <wps:spPr>
                        <a:xfrm>
                          <a:off x="0" y="0"/>
                          <a:ext cx="3118104" cy="73152"/>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CC959" id="Minus 1" o:spid="_x0000_s1026" style="position:absolute;margin-left:133.75pt;margin-top:4.05pt;width:245.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18104,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cYAIAABcFAAAOAAAAZHJzL2Uyb0RvYy54bWysVFFv2yAQfp+0/4B4X2ynydpZdaooVadJ&#10;XVutnfpMMcRImGNA4mS/fgd2nKit9jAtD+Tg7r47Pn/H5dWu1WQrnFdgKlpMckqE4VArs67oz6eb&#10;TxeU+MBMzTQYUdG98PRq8fHDZWdLMYUGdC0cQRDjy85WtAnBllnmeSNa5idghUGnBNeygFu3zmrH&#10;OkRvdTbN889ZB662DrjwHk+veyddJHwpBQ/3UnoRiK4o9hbS6tL6EtdsccnKtWO2UXxog/1DFy1T&#10;BouOUNcsMLJx6g1Uq7gDDzJMOLQZSKm4SHfA2xT5q9s8NsyKdBckx9uRJv//YPnd9tE+OKShs770&#10;aMZb7KRr4z/2R3aJrP1IltgFwvHwrCguinxGCUff+Vkxn0Yys2OydT58FdCSaFQUP2DzXZmNTzyx&#10;7a0PffwhDpOPPSQr7LWIbWjzQ0iiaqw6TdlJHmKlHdky/LCMc2FC0bsaVov+eJ7jb2hqzEgtJsCI&#10;LJXWI/YAEKX3FrvvdYiPqSKpa0zO/9ZYnzxmpMpgwpjcKgPuPQCNtxoq9/EHknpqIksvUO8fHHHQ&#10;a9tbfqOQ8FvmwwNzKGaUPQ5ouMdFaugqCoNFSQPu93vnMR41hl5KOhyOivpfG+YEJfqbQfV9KWaz&#10;OE1pM5ufT3HjTj0vpx6zaVeAn6nAp8DyZMb4oA+mdNA+4xwvY1V0McOxdkV5cIfNKvRDiy8BF8tl&#10;CsMJsizcmkfLI3hkNWrpaffMnB1UF1Cud3AYJFa+0l0fGzMNLDcBpEqiPPI68I3Tl4QzvBRxvE/3&#10;Ker4ni3+AAAA//8DAFBLAwQUAAYACAAAACEAylXX79sAAAAIAQAADwAAAGRycy9kb3ducmV2Lnht&#10;bEyPQU+EMBCF7yb+h2ZMvLkFElgWKRtd49m4q3sudAQinRJaFvTXO570+PK+vPmm3K92EBecfO9I&#10;QbyJQCA1zvTUKng7Pd/lIHzQZPTgCBV8oYd9dX1V6sK4hV7xcgyt4BHyhVbQhTAWUvqmQ6v9xo1I&#10;3H24yerAcWqlmfTC43aQSRRl0uqe+EKnRzx02HweZ6vAP47ZHB+XJKXv/On95XCuze6s1O3N+nAP&#10;IuAa/mD41Wd1qNipdjMZLwYFSbZNGVWQxyC436Y555rBXQayKuX/B6ofAAAA//8DAFBLAQItABQA&#10;BgAIAAAAIQC2gziS/gAAAOEBAAATAAAAAAAAAAAAAAAAAAAAAABbQ29udGVudF9UeXBlc10ueG1s&#10;UEsBAi0AFAAGAAgAAAAhADj9If/WAAAAlAEAAAsAAAAAAAAAAAAAAAAALwEAAF9yZWxzLy5yZWxz&#10;UEsBAi0AFAAGAAgAAAAhAH/ccVxgAgAAFwUAAA4AAAAAAAAAAAAAAAAALgIAAGRycy9lMm9Eb2Mu&#10;eG1sUEsBAi0AFAAGAAgAAAAhAMpV1+/bAAAACAEAAA8AAAAAAAAAAAAAAAAAugQAAGRycy9kb3du&#10;cmV2LnhtbFBLBQYAAAAABAAEAPMAAADCBQAAAAA=&#10;" path="m413305,27973r2291494,l2704799,45179r-2291494,l413305,27973xe" fillcolor="#4f81bd [3204]" strokecolor="#243f60 [1604]" strokeweight="1.25pt">
                <v:path arrowok="t" o:connecttype="custom" o:connectlocs="413305,27973;2704799,27973;2704799,45179;413305,45179;413305,27973" o:connectangles="0,0,0,0,0"/>
              </v:shape>
            </w:pict>
          </mc:Fallback>
        </mc:AlternateContent>
      </w:r>
    </w:p>
    <w:p w14:paraId="26755804" w14:textId="77777777" w:rsidR="00344F97" w:rsidRPr="00F54111" w:rsidRDefault="00344F97" w:rsidP="002B5C2A">
      <w:pPr>
        <w:spacing w:after="0" w:line="240" w:lineRule="auto"/>
        <w:ind w:left="360"/>
        <w:textAlignment w:val="baseline"/>
        <w:rPr>
          <w:rFonts w:ascii="Lucida Sans" w:eastAsia="Times New Roman" w:hAnsi="Lucida Sans" w:cs="Times New Roman"/>
          <w:b/>
          <w:bCs/>
          <w:iCs/>
          <w:sz w:val="18"/>
          <w:szCs w:val="18"/>
          <w:bdr w:val="none" w:sz="0" w:space="0" w:color="auto" w:frame="1"/>
        </w:rPr>
      </w:pPr>
    </w:p>
    <w:p w14:paraId="7EBE637F" w14:textId="79C9E5B0" w:rsidR="00B54FF1" w:rsidRPr="00F54111" w:rsidRDefault="00016342" w:rsidP="00546386">
      <w:pPr>
        <w:shd w:val="clear" w:color="auto" w:fill="D6E3BC" w:themeFill="accent3" w:themeFillTint="66"/>
        <w:spacing w:after="0" w:line="288" w:lineRule="auto"/>
        <w:textAlignment w:val="baseline"/>
        <w:rPr>
          <w:rFonts w:ascii="Lucida Sans" w:eastAsia="Times New Roman" w:hAnsi="Lucida Sans" w:cs="Times New Roman"/>
          <w:sz w:val="18"/>
          <w:szCs w:val="18"/>
        </w:rPr>
      </w:pPr>
      <w:r w:rsidRPr="00F54111">
        <w:rPr>
          <w:rFonts w:ascii="Lucida Sans" w:eastAsia="Times New Roman" w:hAnsi="Lucida Sans" w:cs="Times New Roman"/>
          <w:b/>
          <w:bCs/>
          <w:color w:val="003399"/>
          <w:sz w:val="18"/>
          <w:szCs w:val="18"/>
          <w:u w:val="single"/>
          <w:bdr w:val="none" w:sz="0" w:space="0" w:color="auto" w:frame="1"/>
        </w:rPr>
        <w:t>Blended</w:t>
      </w:r>
      <w:r w:rsidR="00D6757D" w:rsidRPr="00F54111">
        <w:rPr>
          <w:rFonts w:ascii="Lucida Sans" w:eastAsia="Times New Roman" w:hAnsi="Lucida Sans" w:cs="Times New Roman"/>
          <w:b/>
          <w:bCs/>
          <w:sz w:val="18"/>
          <w:szCs w:val="18"/>
          <w:bdr w:val="none" w:sz="0" w:space="0" w:color="auto" w:frame="1"/>
        </w:rPr>
        <w:t xml:space="preserve"> </w:t>
      </w:r>
      <w:r w:rsidR="00260D4C" w:rsidRPr="00F54111">
        <w:rPr>
          <w:rFonts w:ascii="Lucida Sans" w:eastAsia="Times New Roman" w:hAnsi="Lucida Sans" w:cs="Times New Roman"/>
          <w:b/>
          <w:bCs/>
          <w:sz w:val="18"/>
          <w:szCs w:val="18"/>
          <w:bdr w:val="none" w:sz="0" w:space="0" w:color="auto" w:frame="1"/>
        </w:rPr>
        <w:t>(BL)</w:t>
      </w:r>
      <w:r w:rsidR="00A63EB7" w:rsidRPr="00F54111">
        <w:rPr>
          <w:rFonts w:ascii="Lucida Sans" w:eastAsia="Times New Roman" w:hAnsi="Lucida Sans" w:cs="Times New Roman"/>
          <w:sz w:val="18"/>
          <w:szCs w:val="18"/>
        </w:rPr>
        <w:t>—</w:t>
      </w:r>
      <w:r w:rsidR="00AA05D0">
        <w:rPr>
          <w:rFonts w:ascii="Lucida Sans" w:eastAsia="Times New Roman" w:hAnsi="Lucida Sans" w:cs="Times New Roman"/>
          <w:b/>
          <w:color w:val="C0504D" w:themeColor="accent2"/>
          <w:sz w:val="18"/>
          <w:szCs w:val="18"/>
        </w:rPr>
        <w:t>Available Winter 2020 and forward</w:t>
      </w:r>
      <w:r w:rsidR="00A63EB7" w:rsidRPr="00F54111">
        <w:rPr>
          <w:rFonts w:ascii="Lucida Sans" w:eastAsia="Times New Roman" w:hAnsi="Lucida Sans" w:cs="Times New Roman"/>
          <w:sz w:val="18"/>
          <w:szCs w:val="18"/>
        </w:rPr>
        <w:t>—</w:t>
      </w:r>
      <w:r w:rsidRPr="00F54111">
        <w:rPr>
          <w:rFonts w:ascii="Lucida Sans" w:eastAsia="Times New Roman" w:hAnsi="Lucida Sans" w:cs="Times New Roman"/>
          <w:sz w:val="18"/>
          <w:szCs w:val="18"/>
        </w:rPr>
        <w:t xml:space="preserve">meet at a regularly scheduled </w:t>
      </w:r>
      <w:r w:rsidRPr="00F54111">
        <w:rPr>
          <w:rFonts w:ascii="Lucida Sans" w:eastAsia="Times New Roman" w:hAnsi="Lucida Sans" w:cs="Times New Roman"/>
          <w:i/>
          <w:sz w:val="18"/>
          <w:szCs w:val="18"/>
        </w:rPr>
        <w:t>time but twenty-five percent or more</w:t>
      </w:r>
      <w:r w:rsidRPr="00F54111">
        <w:rPr>
          <w:rFonts w:ascii="Lucida Sans" w:eastAsia="Times New Roman" w:hAnsi="Lucida Sans" w:cs="Times New Roman"/>
          <w:sz w:val="18"/>
          <w:szCs w:val="18"/>
        </w:rPr>
        <w:t xml:space="preserve"> of the conventional class time is </w:t>
      </w:r>
      <w:r w:rsidRPr="00F54111">
        <w:rPr>
          <w:rFonts w:ascii="Lucida Sans" w:eastAsia="Times New Roman" w:hAnsi="Lucida Sans" w:cs="Times New Roman"/>
          <w:b/>
          <w:bCs/>
          <w:sz w:val="18"/>
          <w:szCs w:val="18"/>
          <w:bdr w:val="none" w:sz="0" w:space="0" w:color="auto" w:frame="1"/>
        </w:rPr>
        <w:t>replaced</w:t>
      </w:r>
      <w:r w:rsidRPr="00F54111">
        <w:rPr>
          <w:rFonts w:ascii="Lucida Sans" w:eastAsia="Times New Roman" w:hAnsi="Lucida Sans" w:cs="Times New Roman"/>
          <w:sz w:val="18"/>
          <w:szCs w:val="18"/>
        </w:rPr>
        <w:t> with out-of-class activities, which may include use of technology.</w:t>
      </w:r>
      <w:r w:rsidR="00B54FF1" w:rsidRPr="00F54111">
        <w:rPr>
          <w:rFonts w:ascii="Lucida Sans" w:eastAsia="Times New Roman" w:hAnsi="Lucida Sans" w:cs="Times New Roman"/>
          <w:sz w:val="18"/>
          <w:szCs w:val="18"/>
        </w:rPr>
        <w:t xml:space="preserve"> </w:t>
      </w:r>
      <w:r w:rsidR="00A63EB7" w:rsidRPr="00F54111">
        <w:rPr>
          <w:rFonts w:ascii="Lucida Sans" w:eastAsia="Times New Roman" w:hAnsi="Lucida Sans" w:cs="Times New Roman"/>
          <w:sz w:val="18"/>
          <w:szCs w:val="18"/>
        </w:rPr>
        <w:t>[</w:t>
      </w:r>
      <w:r w:rsidR="00FA033E" w:rsidRPr="00F54111">
        <w:rPr>
          <w:rFonts w:ascii="Lucida Sans" w:eastAsia="Times New Roman" w:hAnsi="Lucida Sans" w:cs="Times New Roman"/>
          <w:sz w:val="18"/>
          <w:szCs w:val="18"/>
        </w:rPr>
        <w:t xml:space="preserve">Classes may not be built as </w:t>
      </w:r>
      <w:r w:rsidR="00A63EB7" w:rsidRPr="00F54111">
        <w:rPr>
          <w:rFonts w:ascii="Lucida Sans" w:eastAsia="Times New Roman" w:hAnsi="Lucida Sans" w:cs="Times New Roman"/>
          <w:sz w:val="18"/>
          <w:szCs w:val="18"/>
        </w:rPr>
        <w:t>Blended mode for Fall 2020 and Spring 2021.]</w:t>
      </w:r>
    </w:p>
    <w:p w14:paraId="68FBFB5E" w14:textId="77777777" w:rsidR="00591514" w:rsidRPr="00F54111" w:rsidRDefault="00591514" w:rsidP="000878E7">
      <w:pPr>
        <w:shd w:val="clear" w:color="auto" w:fill="D6E3BC" w:themeFill="accent3" w:themeFillTint="66"/>
        <w:spacing w:after="0" w:line="240" w:lineRule="auto"/>
        <w:textAlignment w:val="baseline"/>
        <w:rPr>
          <w:rFonts w:ascii="Lucida Sans" w:eastAsia="Times New Roman" w:hAnsi="Lucida Sans" w:cs="Times New Roman"/>
          <w:sz w:val="18"/>
          <w:szCs w:val="18"/>
        </w:rPr>
      </w:pPr>
    </w:p>
    <w:p w14:paraId="25E72549" w14:textId="001939C1" w:rsidR="00016342" w:rsidRPr="00F54111" w:rsidRDefault="00016342" w:rsidP="00260D4C">
      <w:pPr>
        <w:shd w:val="clear" w:color="auto" w:fill="D6E3BC" w:themeFill="accent3" w:themeFillTint="66"/>
        <w:spacing w:after="0" w:line="240" w:lineRule="auto"/>
        <w:ind w:left="18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u w:val="single"/>
          <w:bdr w:val="none" w:sz="0" w:space="0" w:color="auto" w:frame="1"/>
        </w:rPr>
        <w:t>Meeting Pattern Requirements:</w:t>
      </w:r>
      <w:r w:rsidR="00AA05D0">
        <w:rPr>
          <w:rFonts w:ascii="Lucida Sans" w:eastAsia="Times New Roman" w:hAnsi="Lucida Sans" w:cs="Times New Roman"/>
          <w:iCs/>
          <w:sz w:val="18"/>
          <w:szCs w:val="18"/>
          <w:u w:val="single"/>
          <w:bdr w:val="none" w:sz="0" w:space="0" w:color="auto" w:frame="1"/>
        </w:rPr>
        <w:t xml:space="preserve"> </w:t>
      </w:r>
      <w:r w:rsidR="00AA05D0" w:rsidRPr="00AA05D0">
        <w:rPr>
          <w:rFonts w:ascii="Lucida Sans" w:eastAsia="Times New Roman" w:hAnsi="Lucida Sans" w:cs="Times New Roman"/>
          <w:b/>
          <w:color w:val="C0504D" w:themeColor="accent2"/>
          <w:sz w:val="18"/>
          <w:szCs w:val="18"/>
        </w:rPr>
        <w:t>YES</w:t>
      </w:r>
    </w:p>
    <w:p w14:paraId="2F8E16B8" w14:textId="77777777" w:rsidR="00016342" w:rsidRPr="00F54111" w:rsidRDefault="00016342" w:rsidP="00546386">
      <w:pPr>
        <w:numPr>
          <w:ilvl w:val="0"/>
          <w:numId w:val="2"/>
        </w:numPr>
        <w:shd w:val="clear" w:color="auto" w:fill="D6E3BC" w:themeFill="accent3" w:themeFillTint="66"/>
        <w:tabs>
          <w:tab w:val="clear" w:pos="720"/>
          <w:tab w:val="num" w:pos="900"/>
        </w:tabs>
        <w:spacing w:after="0" w:line="288" w:lineRule="auto"/>
        <w:ind w:left="634"/>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Meeti</w:t>
      </w:r>
      <w:r w:rsidR="000878E7">
        <w:rPr>
          <w:rFonts w:ascii="Lucida Sans" w:eastAsia="Times New Roman" w:hAnsi="Lucida Sans" w:cs="Times New Roman"/>
          <w:iCs/>
          <w:sz w:val="18"/>
          <w:szCs w:val="18"/>
        </w:rPr>
        <w:t>ng patterns for in-class times—</w:t>
      </w:r>
      <w:r w:rsidRPr="00F54111">
        <w:rPr>
          <w:rFonts w:ascii="Lucida Sans" w:eastAsia="Times New Roman" w:hAnsi="Lucida Sans" w:cs="Times New Roman"/>
          <w:iCs/>
          <w:sz w:val="18"/>
          <w:szCs w:val="18"/>
        </w:rPr>
        <w:t>or times the class </w:t>
      </w:r>
      <w:proofErr w:type="gramStart"/>
      <w:r w:rsidR="000878E7">
        <w:rPr>
          <w:rFonts w:ascii="Lucida Sans" w:eastAsia="Times New Roman" w:hAnsi="Lucida Sans" w:cs="Times New Roman"/>
          <w:iCs/>
          <w:sz w:val="18"/>
          <w:szCs w:val="18"/>
          <w:bdr w:val="none" w:sz="0" w:space="0" w:color="auto" w:frame="1"/>
        </w:rPr>
        <w:t>convenes</w:t>
      </w:r>
      <w:proofErr w:type="gramEnd"/>
      <w:r w:rsidR="000878E7">
        <w:rPr>
          <w:rFonts w:ascii="Lucida Sans" w:eastAsia="Times New Roman" w:hAnsi="Lucida Sans" w:cs="Times New Roman"/>
          <w:iCs/>
          <w:sz w:val="18"/>
          <w:szCs w:val="18"/>
          <w:bdr w:val="none" w:sz="0" w:space="0" w:color="auto" w:frame="1"/>
        </w:rPr>
        <w:t xml:space="preserve"> as a group—</w:t>
      </w:r>
      <w:r w:rsidRPr="00F54111">
        <w:rPr>
          <w:rFonts w:ascii="Lucida Sans" w:eastAsia="Times New Roman" w:hAnsi="Lucida Sans" w:cs="Times New Roman"/>
          <w:iCs/>
          <w:sz w:val="18"/>
          <w:szCs w:val="18"/>
        </w:rPr>
        <w:t>must be included in the schedule of classes.</w:t>
      </w:r>
    </w:p>
    <w:p w14:paraId="790A6955" w14:textId="77777777" w:rsidR="00016342" w:rsidRPr="00F54111" w:rsidRDefault="00016342" w:rsidP="00546386">
      <w:pPr>
        <w:numPr>
          <w:ilvl w:val="0"/>
          <w:numId w:val="2"/>
        </w:numPr>
        <w:shd w:val="clear" w:color="auto" w:fill="D6E3BC" w:themeFill="accent3" w:themeFillTint="66"/>
        <w:tabs>
          <w:tab w:val="clear" w:pos="720"/>
          <w:tab w:val="num" w:pos="900"/>
        </w:tabs>
        <w:spacing w:after="0" w:line="288" w:lineRule="auto"/>
        <w:ind w:left="634"/>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Meeting patterns (facilities/times/days) </w:t>
      </w:r>
      <w:r w:rsidRPr="00F54111">
        <w:rPr>
          <w:rFonts w:ascii="Lucida Sans" w:eastAsia="Times New Roman" w:hAnsi="Lucida Sans" w:cs="Times New Roman"/>
          <w:iCs/>
          <w:sz w:val="18"/>
          <w:szCs w:val="18"/>
          <w:bdr w:val="none" w:sz="0" w:space="0" w:color="auto" w:frame="1"/>
        </w:rPr>
        <w:t xml:space="preserve">should </w:t>
      </w:r>
      <w:r w:rsidRPr="00F54111">
        <w:rPr>
          <w:rFonts w:ascii="Lucida Sans" w:eastAsia="Times New Roman" w:hAnsi="Lucida Sans" w:cs="Times New Roman"/>
          <w:b/>
          <w:iCs/>
          <w:sz w:val="18"/>
          <w:szCs w:val="18"/>
          <w:bdr w:val="none" w:sz="0" w:space="0" w:color="auto" w:frame="1"/>
        </w:rPr>
        <w:t>not</w:t>
      </w:r>
      <w:r w:rsidRPr="00F54111">
        <w:rPr>
          <w:rFonts w:ascii="Lucida Sans" w:eastAsia="Times New Roman" w:hAnsi="Lucida Sans" w:cs="Times New Roman"/>
          <w:iCs/>
          <w:sz w:val="18"/>
          <w:szCs w:val="18"/>
          <w:bdr w:val="none" w:sz="0" w:space="0" w:color="auto" w:frame="1"/>
        </w:rPr>
        <w:t> </w:t>
      </w:r>
      <w:r w:rsidRPr="00F54111">
        <w:rPr>
          <w:rFonts w:ascii="Lucida Sans" w:eastAsia="Times New Roman" w:hAnsi="Lucida Sans" w:cs="Times New Roman"/>
          <w:iCs/>
          <w:sz w:val="18"/>
          <w:szCs w:val="18"/>
        </w:rPr>
        <w:t>be set up for online or other out-of-class activities completed by students on their own time. Student expectations should be communicated in the class or syllabus and/or in free</w:t>
      </w:r>
      <w:r w:rsidR="005176B0" w:rsidRPr="00F54111">
        <w:rPr>
          <w:rFonts w:ascii="Lucida Sans" w:eastAsia="Times New Roman" w:hAnsi="Lucida Sans" w:cs="Times New Roman"/>
          <w:iCs/>
          <w:sz w:val="18"/>
          <w:szCs w:val="18"/>
        </w:rPr>
        <w:t>-</w:t>
      </w:r>
      <w:r w:rsidRPr="00F54111">
        <w:rPr>
          <w:rFonts w:ascii="Lucida Sans" w:eastAsia="Times New Roman" w:hAnsi="Lucida Sans" w:cs="Times New Roman"/>
          <w:iCs/>
          <w:sz w:val="18"/>
          <w:szCs w:val="18"/>
        </w:rPr>
        <w:t xml:space="preserve">format class notes, </w:t>
      </w:r>
      <w:r w:rsidR="001044B8" w:rsidRPr="00F54111">
        <w:rPr>
          <w:rFonts w:ascii="Lucida Sans" w:eastAsia="Times New Roman" w:hAnsi="Lucida Sans" w:cs="Times New Roman"/>
          <w:iCs/>
          <w:sz w:val="18"/>
          <w:szCs w:val="18"/>
        </w:rPr>
        <w:t xml:space="preserve">as necessary. Please contact </w:t>
      </w:r>
      <w:r w:rsidR="00EE050B" w:rsidRPr="00F54111">
        <w:rPr>
          <w:rFonts w:ascii="Lucida Sans" w:eastAsia="Times New Roman" w:hAnsi="Lucida Sans" w:cs="Times New Roman"/>
          <w:iCs/>
          <w:sz w:val="18"/>
          <w:szCs w:val="18"/>
        </w:rPr>
        <w:t>Schedul</w:t>
      </w:r>
      <w:r w:rsidR="000C09B7" w:rsidRPr="00F54111">
        <w:rPr>
          <w:rFonts w:ascii="Lucida Sans" w:eastAsia="Times New Roman" w:hAnsi="Lucida Sans" w:cs="Times New Roman"/>
          <w:iCs/>
          <w:sz w:val="18"/>
          <w:szCs w:val="18"/>
        </w:rPr>
        <w:t>e</w:t>
      </w:r>
      <w:r w:rsidR="00EE050B" w:rsidRPr="00F54111">
        <w:rPr>
          <w:rFonts w:ascii="Lucida Sans" w:eastAsia="Times New Roman" w:hAnsi="Lucida Sans" w:cs="Times New Roman"/>
          <w:b/>
          <w:iCs/>
          <w:sz w:val="18"/>
          <w:szCs w:val="18"/>
        </w:rPr>
        <w:t xml:space="preserve"> </w:t>
      </w:r>
      <w:r w:rsidR="001044B8" w:rsidRPr="00F54111">
        <w:rPr>
          <w:rFonts w:ascii="Lucida Sans" w:eastAsia="Times New Roman" w:hAnsi="Lucida Sans" w:cs="Times New Roman"/>
          <w:iCs/>
          <w:sz w:val="18"/>
          <w:szCs w:val="18"/>
        </w:rPr>
        <w:t>of Classes</w:t>
      </w:r>
      <w:r w:rsidRPr="00F54111">
        <w:rPr>
          <w:rFonts w:ascii="Lucida Sans" w:eastAsia="Times New Roman" w:hAnsi="Lucida Sans" w:cs="Times New Roman"/>
          <w:iCs/>
          <w:sz w:val="18"/>
          <w:szCs w:val="18"/>
        </w:rPr>
        <w:t xml:space="preserve"> with any questions.</w:t>
      </w:r>
    </w:p>
    <w:p w14:paraId="1F77CF94" w14:textId="77777777" w:rsidR="00016342" w:rsidRPr="00F54111" w:rsidRDefault="00FC2B82" w:rsidP="00260D4C">
      <w:pPr>
        <w:shd w:val="clear" w:color="auto" w:fill="D6E3BC" w:themeFill="accent3" w:themeFillTint="66"/>
        <w:spacing w:after="0" w:line="240" w:lineRule="auto"/>
        <w:ind w:left="18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u w:val="single"/>
          <w:bdr w:val="none" w:sz="0" w:space="0" w:color="auto" w:frame="1"/>
        </w:rPr>
        <w:lastRenderedPageBreak/>
        <w:br/>
      </w:r>
      <w:r w:rsidR="00016342" w:rsidRPr="00F54111">
        <w:rPr>
          <w:rFonts w:ascii="Lucida Sans" w:eastAsia="Times New Roman" w:hAnsi="Lucida Sans" w:cs="Times New Roman"/>
          <w:iCs/>
          <w:sz w:val="18"/>
          <w:szCs w:val="18"/>
          <w:u w:val="single"/>
          <w:bdr w:val="none" w:sz="0" w:space="0" w:color="auto" w:frame="1"/>
        </w:rPr>
        <w:t>Class Notes Requirements:</w:t>
      </w:r>
    </w:p>
    <w:p w14:paraId="5263113E" w14:textId="77777777" w:rsidR="00016342" w:rsidRPr="00F54111" w:rsidRDefault="00016342" w:rsidP="00260D4C">
      <w:pPr>
        <w:numPr>
          <w:ilvl w:val="0"/>
          <w:numId w:val="3"/>
        </w:numPr>
        <w:shd w:val="clear" w:color="auto" w:fill="D6E3BC" w:themeFill="accent3" w:themeFillTint="66"/>
        <w:tabs>
          <w:tab w:val="clear" w:pos="720"/>
          <w:tab w:val="num" w:pos="900"/>
        </w:tabs>
        <w:spacing w:after="0" w:line="240" w:lineRule="auto"/>
        <w:ind w:left="63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A Blended standard note is required for every Blended class. See</w:t>
      </w:r>
      <w:r w:rsidR="00D6757D" w:rsidRPr="00F54111">
        <w:rPr>
          <w:rFonts w:ascii="Lucida Sans" w:eastAsia="Times New Roman" w:hAnsi="Lucida Sans" w:cs="Times New Roman"/>
          <w:iCs/>
          <w:sz w:val="18"/>
          <w:szCs w:val="18"/>
        </w:rPr>
        <w:t xml:space="preserve"> </w:t>
      </w:r>
      <w:r w:rsidRPr="00F54111">
        <w:rPr>
          <w:rFonts w:ascii="Lucida Sans" w:eastAsia="Times New Roman" w:hAnsi="Lucida Sans" w:cs="Times New Roman"/>
          <w:b/>
          <w:bCs/>
          <w:iCs/>
          <w:sz w:val="18"/>
          <w:szCs w:val="18"/>
          <w:bdr w:val="none" w:sz="0" w:space="0" w:color="auto" w:frame="1"/>
        </w:rPr>
        <w:t>Standard Notes*</w:t>
      </w:r>
      <w:r w:rsidRPr="00F54111">
        <w:rPr>
          <w:rFonts w:ascii="Lucida Sans" w:eastAsia="Times New Roman" w:hAnsi="Lucida Sans" w:cs="Times New Roman"/>
          <w:iCs/>
          <w:sz w:val="18"/>
          <w:szCs w:val="18"/>
        </w:rPr>
        <w:t>.</w:t>
      </w:r>
    </w:p>
    <w:p w14:paraId="3D99655E" w14:textId="77777777" w:rsidR="004E007B" w:rsidRPr="00F54111" w:rsidRDefault="00016342" w:rsidP="00260D4C">
      <w:pPr>
        <w:numPr>
          <w:ilvl w:val="0"/>
          <w:numId w:val="3"/>
        </w:numPr>
        <w:shd w:val="clear" w:color="auto" w:fill="D6E3BC" w:themeFill="accent3" w:themeFillTint="66"/>
        <w:tabs>
          <w:tab w:val="clear" w:pos="720"/>
          <w:tab w:val="num" w:pos="900"/>
        </w:tabs>
        <w:spacing w:after="0" w:line="240" w:lineRule="auto"/>
        <w:ind w:left="630"/>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iCs/>
          <w:sz w:val="18"/>
          <w:szCs w:val="18"/>
        </w:rPr>
        <w:t>An Online/Blended - International Student note must be added to each Blended class. See </w:t>
      </w:r>
      <w:r w:rsidRPr="00F54111">
        <w:rPr>
          <w:rFonts w:ascii="Lucida Sans" w:eastAsia="Times New Roman" w:hAnsi="Lucida Sans" w:cs="Times New Roman"/>
          <w:b/>
          <w:bCs/>
          <w:iCs/>
          <w:sz w:val="18"/>
          <w:szCs w:val="18"/>
          <w:bdr w:val="none" w:sz="0" w:space="0" w:color="auto" w:frame="1"/>
        </w:rPr>
        <w:t>Standard Notes</w:t>
      </w:r>
      <w:r w:rsidRPr="00F54111">
        <w:rPr>
          <w:rFonts w:ascii="Lucida Sans" w:eastAsia="Times New Roman" w:hAnsi="Lucida Sans" w:cs="Times New Roman"/>
          <w:iCs/>
          <w:sz w:val="18"/>
          <w:szCs w:val="18"/>
        </w:rPr>
        <w:t>*.</w:t>
      </w:r>
    </w:p>
    <w:p w14:paraId="40D2ABED" w14:textId="77777777" w:rsidR="004E007B" w:rsidRPr="00F54111" w:rsidRDefault="004E007B" w:rsidP="00260D4C">
      <w:pPr>
        <w:shd w:val="clear" w:color="auto" w:fill="D6E3BC" w:themeFill="accent3" w:themeFillTint="66"/>
        <w:spacing w:after="0" w:line="240" w:lineRule="auto"/>
        <w:ind w:left="270"/>
        <w:textAlignment w:val="baseline"/>
        <w:rPr>
          <w:rFonts w:ascii="Lucida Sans" w:eastAsia="Times New Roman" w:hAnsi="Lucida Sans" w:cs="Times New Roman"/>
          <w:b/>
          <w:bCs/>
          <w:iCs/>
          <w:sz w:val="18"/>
          <w:szCs w:val="18"/>
          <w:bdr w:val="none" w:sz="0" w:space="0" w:color="auto" w:frame="1"/>
        </w:rPr>
      </w:pPr>
    </w:p>
    <w:p w14:paraId="6D1A88B3" w14:textId="77777777" w:rsidR="00016342" w:rsidRPr="00F54111" w:rsidRDefault="00016342" w:rsidP="000878E7">
      <w:pPr>
        <w:shd w:val="clear" w:color="auto" w:fill="D6E3BC" w:themeFill="accent3"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 Instruction Mode in the Schedule of Classes</w:t>
      </w:r>
    </w:p>
    <w:p w14:paraId="2DFB208E" w14:textId="77777777" w:rsidR="00D6757D" w:rsidRPr="00F54111" w:rsidRDefault="00D6757D" w:rsidP="00260D4C">
      <w:pPr>
        <w:shd w:val="clear" w:color="auto" w:fill="D6E3BC" w:themeFill="accent3" w:themeFillTint="66"/>
        <w:spacing w:after="0" w:line="240" w:lineRule="auto"/>
        <w:jc w:val="center"/>
        <w:textAlignment w:val="baseline"/>
        <w:rPr>
          <w:rFonts w:ascii="Lucida Sans" w:eastAsia="Times New Roman" w:hAnsi="Lucida Sans" w:cs="Times New Roman"/>
          <w:iCs/>
          <w:sz w:val="18"/>
          <w:szCs w:val="18"/>
        </w:rPr>
      </w:pPr>
    </w:p>
    <w:p w14:paraId="161CC639" w14:textId="62DE45EF" w:rsidR="00B13066" w:rsidRPr="00F54111" w:rsidRDefault="00016342" w:rsidP="00260D4C">
      <w:pPr>
        <w:shd w:val="clear" w:color="auto" w:fill="D6E3BC" w:themeFill="accent3" w:themeFillTint="66"/>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b/>
          <w:bCs/>
          <w:iCs/>
          <w:sz w:val="18"/>
          <w:szCs w:val="18"/>
          <w:bdr w:val="none" w:sz="0" w:space="0" w:color="auto" w:frame="1"/>
        </w:rPr>
        <w:t>Blended:</w:t>
      </w:r>
      <w:r w:rsidRPr="00F54111">
        <w:rPr>
          <w:rFonts w:ascii="Lucida Sans" w:eastAsia="Times New Roman" w:hAnsi="Lucida Sans" w:cs="Times New Roman"/>
          <w:iCs/>
          <w:sz w:val="18"/>
          <w:szCs w:val="18"/>
        </w:rPr>
        <w:t> </w:t>
      </w:r>
      <w:r w:rsidR="00B13066" w:rsidRPr="00F54111">
        <w:rPr>
          <w:rFonts w:ascii="Lucida Sans" w:eastAsia="Times New Roman" w:hAnsi="Lucida Sans" w:cs="Times New Roman"/>
          <w:iCs/>
          <w:sz w:val="18"/>
          <w:szCs w:val="18"/>
        </w:rPr>
        <w:t xml:space="preserve">Standard </w:t>
      </w:r>
      <w:r w:rsidR="00337F53">
        <w:rPr>
          <w:rFonts w:ascii="Lucida Sans" w:eastAsia="Times New Roman" w:hAnsi="Lucida Sans" w:cs="Times New Roman"/>
          <w:iCs/>
          <w:sz w:val="18"/>
          <w:szCs w:val="18"/>
        </w:rPr>
        <w:t>N</w:t>
      </w:r>
      <w:r w:rsidR="00B13066" w:rsidRPr="00F54111">
        <w:rPr>
          <w:rFonts w:ascii="Lucida Sans" w:eastAsia="Times New Roman" w:hAnsi="Lucida Sans" w:cs="Times New Roman"/>
          <w:iCs/>
          <w:sz w:val="18"/>
          <w:szCs w:val="18"/>
        </w:rPr>
        <w:t>ote # 0085</w:t>
      </w:r>
    </w:p>
    <w:p w14:paraId="68ED3BFE" w14:textId="24ED2425" w:rsidR="002B00B6" w:rsidRPr="00F54111" w:rsidRDefault="002B00B6" w:rsidP="00546386">
      <w:pPr>
        <w:shd w:val="clear" w:color="auto" w:fill="D6E3BC" w:themeFill="accent3" w:themeFillTint="66"/>
        <w:spacing w:after="0" w:line="288" w:lineRule="auto"/>
        <w:ind w:left="72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 xml:space="preserve">Blended classes meet at a regularly scheduled </w:t>
      </w:r>
      <w:r w:rsidR="00ED265A" w:rsidRPr="00F54111">
        <w:rPr>
          <w:rFonts w:ascii="Lucida Sans" w:eastAsia="Times New Roman" w:hAnsi="Lucida Sans" w:cs="Times New Roman"/>
          <w:iCs/>
          <w:sz w:val="18"/>
          <w:szCs w:val="18"/>
        </w:rPr>
        <w:t>time,</w:t>
      </w:r>
      <w:r w:rsidRPr="00F54111">
        <w:rPr>
          <w:rFonts w:ascii="Lucida Sans" w:eastAsia="Times New Roman" w:hAnsi="Lucida Sans" w:cs="Times New Roman"/>
          <w:iCs/>
          <w:sz w:val="18"/>
          <w:szCs w:val="18"/>
        </w:rPr>
        <w:t xml:space="preserve"> but a portion of the conventional class time is replaced with out-of-class activities, which may include use of technology. The class syllabus will provide details. </w:t>
      </w:r>
    </w:p>
    <w:p w14:paraId="70235D75" w14:textId="77777777" w:rsidR="002B00B6" w:rsidRPr="00F54111" w:rsidRDefault="002B00B6" w:rsidP="00260D4C">
      <w:pPr>
        <w:shd w:val="clear" w:color="auto" w:fill="D6E3BC" w:themeFill="accent3" w:themeFillTint="66"/>
        <w:spacing w:after="0" w:line="240" w:lineRule="auto"/>
        <w:textAlignment w:val="baseline"/>
        <w:rPr>
          <w:rFonts w:ascii="Lucida Sans" w:eastAsia="Times New Roman" w:hAnsi="Lucida Sans" w:cs="Times New Roman"/>
          <w:iCs/>
          <w:sz w:val="18"/>
          <w:szCs w:val="18"/>
        </w:rPr>
      </w:pPr>
    </w:p>
    <w:p w14:paraId="17C537B5" w14:textId="3D98FBBB" w:rsidR="002B00B6" w:rsidRPr="00F54111" w:rsidRDefault="002B00B6" w:rsidP="00260D4C">
      <w:pPr>
        <w:shd w:val="clear" w:color="auto" w:fill="D6E3BC" w:themeFill="accent3" w:themeFillTint="66"/>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b/>
          <w:iCs/>
          <w:sz w:val="18"/>
          <w:szCs w:val="18"/>
        </w:rPr>
        <w:t>Blended International:</w:t>
      </w:r>
      <w:r w:rsidRPr="00F54111">
        <w:rPr>
          <w:rFonts w:ascii="Lucida Sans" w:eastAsia="Times New Roman" w:hAnsi="Lucida Sans" w:cs="Times New Roman"/>
          <w:iCs/>
          <w:sz w:val="18"/>
          <w:szCs w:val="18"/>
        </w:rPr>
        <w:t xml:space="preserve"> </w:t>
      </w:r>
      <w:r w:rsidR="00337F53">
        <w:rPr>
          <w:rFonts w:ascii="Lucida Sans" w:eastAsia="Times New Roman" w:hAnsi="Lucida Sans" w:cs="Times New Roman"/>
          <w:iCs/>
          <w:sz w:val="18"/>
          <w:szCs w:val="18"/>
        </w:rPr>
        <w:t xml:space="preserve">Standard </w:t>
      </w:r>
      <w:r w:rsidRPr="00F54111">
        <w:rPr>
          <w:rFonts w:ascii="Lucida Sans" w:eastAsia="Times New Roman" w:hAnsi="Lucida Sans" w:cs="Times New Roman"/>
          <w:iCs/>
          <w:sz w:val="18"/>
          <w:szCs w:val="18"/>
        </w:rPr>
        <w:t xml:space="preserve">Note </w:t>
      </w:r>
      <w:r w:rsidR="00337F53">
        <w:rPr>
          <w:rFonts w:ascii="Lucida Sans" w:eastAsia="Times New Roman" w:hAnsi="Lucida Sans" w:cs="Times New Roman"/>
          <w:iCs/>
          <w:sz w:val="18"/>
          <w:szCs w:val="18"/>
        </w:rPr>
        <w:t xml:space="preserve"># </w:t>
      </w:r>
      <w:r w:rsidRPr="00F54111">
        <w:rPr>
          <w:rFonts w:ascii="Lucida Sans" w:eastAsia="Times New Roman" w:hAnsi="Lucida Sans" w:cs="Times New Roman"/>
          <w:iCs/>
          <w:sz w:val="18"/>
          <w:szCs w:val="18"/>
        </w:rPr>
        <w:t>0097 is associated with BL, Blended  </w:t>
      </w:r>
    </w:p>
    <w:p w14:paraId="03F6EB4E" w14:textId="77777777" w:rsidR="002B00B6" w:rsidRPr="00546386" w:rsidRDefault="001F3929" w:rsidP="00260D4C">
      <w:pPr>
        <w:shd w:val="clear" w:color="auto" w:fill="D6E3BC" w:themeFill="accent3" w:themeFillTint="66"/>
        <w:spacing w:after="0" w:line="240" w:lineRule="auto"/>
        <w:ind w:left="720"/>
        <w:textAlignment w:val="baseline"/>
        <w:rPr>
          <w:rFonts w:ascii="Lucida Sans" w:eastAsia="Times New Roman" w:hAnsi="Lucida Sans" w:cs="Times New Roman"/>
          <w:iCs/>
          <w:szCs w:val="20"/>
        </w:rPr>
      </w:pPr>
      <w:r>
        <w:rPr>
          <w:rFonts w:ascii="Calibri" w:eastAsia="Calibri" w:hAnsi="Calibri" w:cs="Calibri"/>
        </w:rPr>
        <w:t>[U</w:t>
      </w:r>
      <w:r w:rsidRPr="001F3929">
        <w:rPr>
          <w:rFonts w:ascii="Calibri" w:eastAsia="Calibri" w:hAnsi="Calibri" w:cs="Calibri"/>
        </w:rPr>
        <w:t>pdate</w:t>
      </w:r>
      <w:r>
        <w:rPr>
          <w:rFonts w:ascii="Calibri" w:eastAsia="Calibri" w:hAnsi="Calibri" w:cs="Calibri"/>
        </w:rPr>
        <w:t>d</w:t>
      </w:r>
      <w:r w:rsidRPr="001F3929">
        <w:rPr>
          <w:rFonts w:ascii="Calibri" w:eastAsia="Calibri" w:hAnsi="Calibri" w:cs="Calibri"/>
        </w:rPr>
        <w:t xml:space="preserve"> note</w:t>
      </w:r>
      <w:r w:rsidRPr="00546386">
        <w:rPr>
          <w:rFonts w:ascii="Calibri" w:eastAsia="Calibri" w:hAnsi="Calibri" w:cs="Calibri"/>
          <w:sz w:val="24"/>
          <w:szCs w:val="24"/>
        </w:rPr>
        <w:t xml:space="preserve">]:  </w:t>
      </w:r>
      <w:r w:rsidRPr="00546386">
        <w:rPr>
          <w:rFonts w:ascii="Calibri" w:eastAsia="Calibri" w:hAnsi="Calibri" w:cs="Calibri"/>
          <w:szCs w:val="20"/>
        </w:rPr>
        <w:t xml:space="preserve">This is an online, blended, or full remote class. </w:t>
      </w:r>
      <w:r w:rsidRPr="00546386">
        <w:rPr>
          <w:rFonts w:ascii="Calibri" w:eastAsia="Calibri" w:hAnsi="Calibri" w:cs="Calibri"/>
          <w:i/>
          <w:iCs/>
          <w:szCs w:val="20"/>
        </w:rPr>
        <w:t xml:space="preserve">U.S. regulations limit the number of online or full remote credits that international students may count toward full-time enrollment.  Some sponsored students are limited in the number of online, blended, or full remote credit hours in order to maintain eligibility for funding and degree authentication.  International students are responsible for monitoring their eligibility and the implications of enrolling in online, blended, or full remote classes. If you have questions, please contact </w:t>
      </w:r>
      <w:hyperlink r:id="rId12" w:history="1">
        <w:r w:rsidRPr="00546386">
          <w:rPr>
            <w:rFonts w:ascii="Calibri" w:eastAsia="Calibri" w:hAnsi="Calibri" w:cs="Calibri"/>
            <w:i/>
            <w:iCs/>
            <w:color w:val="0000FF"/>
            <w:szCs w:val="20"/>
            <w:u w:val="single"/>
          </w:rPr>
          <w:t>isss@nau.edu</w:t>
        </w:r>
      </w:hyperlink>
      <w:r w:rsidR="001B7444" w:rsidRPr="00546386">
        <w:rPr>
          <w:rFonts w:ascii="Calibri" w:eastAsia="Calibri" w:hAnsi="Calibri" w:cs="Calibri"/>
          <w:i/>
          <w:iCs/>
          <w:color w:val="0000FF"/>
          <w:szCs w:val="20"/>
          <w:u w:val="single"/>
        </w:rPr>
        <w:t>.</w:t>
      </w:r>
      <w:r w:rsidR="00180FF4" w:rsidRPr="00546386">
        <w:rPr>
          <w:rFonts w:ascii="Lucida Sans" w:hAnsi="Lucida Sans"/>
          <w:i/>
          <w:szCs w:val="20"/>
        </w:rPr>
        <w:t xml:space="preserve"> </w:t>
      </w:r>
      <w:r w:rsidR="00180FF4" w:rsidRPr="00546386">
        <w:rPr>
          <w:rFonts w:ascii="Lucida Sans" w:eastAsia="Times New Roman" w:hAnsi="Lucida Sans" w:cs="Times New Roman"/>
          <w:i/>
          <w:iCs/>
          <w:sz w:val="20"/>
          <w:szCs w:val="18"/>
        </w:rPr>
        <w:t>(International Student and Scholar Services)</w:t>
      </w:r>
    </w:p>
    <w:p w14:paraId="32ADCCEE" w14:textId="77777777" w:rsidR="002B00B6" w:rsidRPr="00F54111" w:rsidRDefault="002B00B6" w:rsidP="31239AB7">
      <w:pPr>
        <w:shd w:val="clear" w:color="auto" w:fill="D6E3BC" w:themeFill="accent3" w:themeFillTint="66"/>
        <w:spacing w:after="0" w:line="240" w:lineRule="auto"/>
        <w:textAlignment w:val="baseline"/>
        <w:rPr>
          <w:rFonts w:ascii="Lucida Sans" w:eastAsia="Times New Roman" w:hAnsi="Lucida Sans" w:cs="Times New Roman"/>
          <w:sz w:val="18"/>
          <w:szCs w:val="18"/>
        </w:rPr>
      </w:pPr>
    </w:p>
    <w:p w14:paraId="3FC9AA75" w14:textId="5D2D2E04" w:rsidR="31239AB7" w:rsidRDefault="31239AB7" w:rsidP="31239AB7">
      <w:pPr>
        <w:shd w:val="clear" w:color="auto" w:fill="D6E3BC" w:themeFill="accent3" w:themeFillTint="66"/>
        <w:spacing w:after="0" w:line="240" w:lineRule="auto"/>
        <w:rPr>
          <w:rFonts w:ascii="Lucida Sans" w:eastAsia="Times New Roman" w:hAnsi="Lucida Sans" w:cs="Times New Roman"/>
          <w:sz w:val="18"/>
          <w:szCs w:val="18"/>
        </w:rPr>
      </w:pPr>
    </w:p>
    <w:p w14:paraId="64AA09EB" w14:textId="550BB1F1" w:rsidR="31239AB7" w:rsidRDefault="31239AB7" w:rsidP="31239AB7">
      <w:pPr>
        <w:shd w:val="clear" w:color="auto" w:fill="D6E3BC" w:themeFill="accent3" w:themeFillTint="66"/>
        <w:spacing w:after="0" w:line="240" w:lineRule="auto"/>
        <w:rPr>
          <w:rFonts w:ascii="Lucida Sans" w:eastAsia="Times New Roman" w:hAnsi="Lucida Sans" w:cs="Times New Roman"/>
          <w:sz w:val="18"/>
          <w:szCs w:val="18"/>
        </w:rPr>
      </w:pPr>
    </w:p>
    <w:p w14:paraId="20F0AC07" w14:textId="500C6053" w:rsidR="29280E21" w:rsidRDefault="29280E21" w:rsidP="00546386">
      <w:pPr>
        <w:shd w:val="clear" w:color="auto" w:fill="D6E3BC" w:themeFill="accent3" w:themeFillTint="66"/>
        <w:spacing w:after="0" w:line="288" w:lineRule="auto"/>
        <w:rPr>
          <w:rFonts w:ascii="Lucida Sans" w:eastAsia="Times New Roman" w:hAnsi="Lucida Sans" w:cs="Times New Roman"/>
          <w:sz w:val="18"/>
          <w:szCs w:val="18"/>
        </w:rPr>
      </w:pPr>
      <w:r w:rsidRPr="31239AB7">
        <w:rPr>
          <w:rFonts w:ascii="Lucida Sans" w:eastAsia="Times New Roman" w:hAnsi="Lucida Sans" w:cs="Times New Roman"/>
          <w:sz w:val="18"/>
          <w:szCs w:val="18"/>
        </w:rPr>
        <w:t>Blended classes that meet during</w:t>
      </w:r>
      <w:r w:rsidR="6A8328EF" w:rsidRPr="31239AB7">
        <w:rPr>
          <w:rFonts w:ascii="Lucida Sans" w:eastAsia="Times New Roman" w:hAnsi="Lucida Sans" w:cs="Times New Roman"/>
          <w:sz w:val="18"/>
          <w:szCs w:val="18"/>
        </w:rPr>
        <w:t xml:space="preserve"> peak hours (between Start Time 9:00 AM and 5:00 </w:t>
      </w:r>
      <w:r w:rsidR="7E63898E" w:rsidRPr="31239AB7">
        <w:rPr>
          <w:rFonts w:ascii="Lucida Sans" w:eastAsia="Times New Roman" w:hAnsi="Lucida Sans" w:cs="Times New Roman"/>
          <w:sz w:val="18"/>
          <w:szCs w:val="18"/>
        </w:rPr>
        <w:t>P</w:t>
      </w:r>
      <w:r w:rsidR="6A8328EF" w:rsidRPr="31239AB7">
        <w:rPr>
          <w:rFonts w:ascii="Lucida Sans" w:eastAsia="Times New Roman" w:hAnsi="Lucida Sans" w:cs="Times New Roman"/>
          <w:sz w:val="18"/>
          <w:szCs w:val="18"/>
        </w:rPr>
        <w:t xml:space="preserve">M </w:t>
      </w:r>
      <w:r w:rsidR="46457AF8" w:rsidRPr="31239AB7">
        <w:rPr>
          <w:rFonts w:ascii="Lucida Sans" w:eastAsia="Times New Roman" w:hAnsi="Lucida Sans" w:cs="Times New Roman"/>
          <w:sz w:val="18"/>
          <w:szCs w:val="18"/>
        </w:rPr>
        <w:t xml:space="preserve">on Mon or Tues or Wed or Thurs, </w:t>
      </w:r>
      <w:r w:rsidR="5DB5FC27" w:rsidRPr="31239AB7">
        <w:rPr>
          <w:rFonts w:ascii="Lucida Sans" w:eastAsia="Times New Roman" w:hAnsi="Lucida Sans" w:cs="Times New Roman"/>
          <w:sz w:val="18"/>
          <w:szCs w:val="18"/>
        </w:rPr>
        <w:t xml:space="preserve">will require a “balancing class” </w:t>
      </w:r>
      <w:r w:rsidR="5A89CD82" w:rsidRPr="31239AB7">
        <w:rPr>
          <w:rFonts w:ascii="Lucida Sans" w:eastAsia="Times New Roman" w:hAnsi="Lucida Sans" w:cs="Times New Roman"/>
          <w:sz w:val="18"/>
          <w:szCs w:val="18"/>
        </w:rPr>
        <w:t>on the complementary day. So, a class that would normally meet In-person on T/Th, and chooses Blended mo</w:t>
      </w:r>
      <w:r w:rsidR="6EEE6043" w:rsidRPr="31239AB7">
        <w:rPr>
          <w:rFonts w:ascii="Lucida Sans" w:eastAsia="Times New Roman" w:hAnsi="Lucida Sans" w:cs="Times New Roman"/>
          <w:sz w:val="18"/>
          <w:szCs w:val="18"/>
        </w:rPr>
        <w:t>de, meeting only on Tuesday, will need to be balanced, by the unit, with a comparably sized Thu</w:t>
      </w:r>
      <w:r w:rsidR="21C74C93" w:rsidRPr="31239AB7">
        <w:rPr>
          <w:rFonts w:ascii="Lucida Sans" w:eastAsia="Times New Roman" w:hAnsi="Lucida Sans" w:cs="Times New Roman"/>
          <w:sz w:val="18"/>
          <w:szCs w:val="18"/>
        </w:rPr>
        <w:t>rsday class, so the room does not sit empty on Thursday. The balancing cl</w:t>
      </w:r>
      <w:r w:rsidR="045426EB" w:rsidRPr="31239AB7">
        <w:rPr>
          <w:rFonts w:ascii="Lucida Sans" w:eastAsia="Times New Roman" w:hAnsi="Lucida Sans" w:cs="Times New Roman"/>
          <w:sz w:val="18"/>
          <w:szCs w:val="18"/>
        </w:rPr>
        <w:t>ass should have a history of “making,” since one that is likely to be cancelled would break the balance.</w:t>
      </w:r>
    </w:p>
    <w:p w14:paraId="509B85C6" w14:textId="77777777" w:rsidR="00BC736A" w:rsidRPr="00F54111" w:rsidRDefault="00BC736A" w:rsidP="00546386">
      <w:pPr>
        <w:spacing w:after="0" w:line="288" w:lineRule="auto"/>
        <w:textAlignment w:val="baseline"/>
        <w:rPr>
          <w:rFonts w:ascii="Lucida Sans" w:eastAsia="Times New Roman" w:hAnsi="Lucida Sans" w:cs="Times New Roman"/>
          <w:iCs/>
          <w:sz w:val="18"/>
          <w:szCs w:val="18"/>
        </w:rPr>
      </w:pPr>
    </w:p>
    <w:p w14:paraId="7967E96C" w14:textId="77777777" w:rsidR="00016342" w:rsidRPr="00F54111" w:rsidRDefault="00016342" w:rsidP="002B5C2A">
      <w:pPr>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 </w:t>
      </w:r>
    </w:p>
    <w:p w14:paraId="2272D50A" w14:textId="77777777" w:rsidR="00016342" w:rsidRPr="00F54111" w:rsidRDefault="00016342" w:rsidP="002B5C2A">
      <w:pPr>
        <w:spacing w:line="240" w:lineRule="auto"/>
        <w:textAlignment w:val="baseline"/>
        <w:rPr>
          <w:rFonts w:ascii="Lucida Sans" w:eastAsia="Times New Roman" w:hAnsi="Lucida Sans" w:cs="Times New Roman"/>
          <w:i/>
          <w:iCs/>
          <w:sz w:val="18"/>
          <w:szCs w:val="18"/>
        </w:rPr>
      </w:pPr>
      <w:r w:rsidRPr="00F54111">
        <w:rPr>
          <w:rFonts w:ascii="Lucida Sans" w:eastAsia="Times New Roman" w:hAnsi="Lucida Sans" w:cs="Times New Roman"/>
          <w:i/>
          <w:iCs/>
          <w:sz w:val="18"/>
          <w:szCs w:val="18"/>
        </w:rPr>
        <w:t> </w:t>
      </w:r>
    </w:p>
    <w:p w14:paraId="2A639D67" w14:textId="77777777" w:rsidR="00016342" w:rsidRPr="00F54111" w:rsidRDefault="00016342" w:rsidP="002B5C2A">
      <w:pPr>
        <w:spacing w:before="270" w:after="0" w:line="240" w:lineRule="auto"/>
        <w:textAlignment w:val="baseline"/>
        <w:rPr>
          <w:rFonts w:ascii="Lucida Sans" w:eastAsia="Times New Roman" w:hAnsi="Lucida Sans" w:cs="Times New Roman"/>
          <w:color w:val="3E3E3E"/>
          <w:sz w:val="18"/>
          <w:szCs w:val="18"/>
        </w:rPr>
      </w:pPr>
      <w:r w:rsidRPr="00F54111">
        <w:rPr>
          <w:rFonts w:ascii="Lucida Sans" w:eastAsia="Times New Roman" w:hAnsi="Lucida Sans" w:cs="Times New Roman"/>
          <w:color w:val="3E3E3E"/>
          <w:sz w:val="18"/>
          <w:szCs w:val="18"/>
        </w:rPr>
        <w:t> </w:t>
      </w:r>
    </w:p>
    <w:p w14:paraId="4A9A37CF" w14:textId="5393769B" w:rsidR="00B27E91" w:rsidRDefault="008E780E" w:rsidP="002B5C2A">
      <w:pPr>
        <w:spacing w:line="240" w:lineRule="auto"/>
        <w:jc w:val="right"/>
      </w:pPr>
      <w:r>
        <w:t>3/23/</w:t>
      </w:r>
      <w:r w:rsidR="0051723A">
        <w:t>20</w:t>
      </w:r>
      <w:r>
        <w:t>26</w:t>
      </w:r>
    </w:p>
    <w:sectPr w:rsidR="00B27E91" w:rsidSect="008E780E">
      <w:headerReference w:type="default" r:id="rId13"/>
      <w:footerReference w:type="default" r:id="rId14"/>
      <w:pgSz w:w="12240" w:h="15840"/>
      <w:pgMar w:top="144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C5D1" w14:textId="77777777" w:rsidR="00E42164" w:rsidRDefault="00E42164" w:rsidP="005176B0">
      <w:pPr>
        <w:spacing w:after="0" w:line="240" w:lineRule="auto"/>
      </w:pPr>
      <w:r>
        <w:separator/>
      </w:r>
    </w:p>
  </w:endnote>
  <w:endnote w:type="continuationSeparator" w:id="0">
    <w:p w14:paraId="6CED64F7" w14:textId="77777777" w:rsidR="00E42164" w:rsidRDefault="00E42164" w:rsidP="0051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18B5295" w14:paraId="799F2AB8" w14:textId="77777777" w:rsidTr="218B5295">
      <w:tc>
        <w:tcPr>
          <w:tcW w:w="3360" w:type="dxa"/>
        </w:tcPr>
        <w:p w14:paraId="203A358A" w14:textId="07EBC19C" w:rsidR="218B5295" w:rsidRDefault="218B5295" w:rsidP="218B5295">
          <w:pPr>
            <w:pStyle w:val="Header"/>
            <w:ind w:left="-115"/>
          </w:pPr>
        </w:p>
      </w:tc>
      <w:tc>
        <w:tcPr>
          <w:tcW w:w="3360" w:type="dxa"/>
        </w:tcPr>
        <w:p w14:paraId="5822DEDA" w14:textId="2DA5360D" w:rsidR="218B5295" w:rsidRDefault="218B5295" w:rsidP="218B5295">
          <w:pPr>
            <w:pStyle w:val="Header"/>
            <w:jc w:val="center"/>
          </w:pPr>
        </w:p>
      </w:tc>
      <w:tc>
        <w:tcPr>
          <w:tcW w:w="3360" w:type="dxa"/>
        </w:tcPr>
        <w:p w14:paraId="01AFDAD7" w14:textId="7415116A" w:rsidR="218B5295" w:rsidRDefault="218B5295" w:rsidP="218B5295">
          <w:pPr>
            <w:pStyle w:val="Header"/>
            <w:ind w:right="-115"/>
            <w:jc w:val="right"/>
          </w:pPr>
        </w:p>
      </w:tc>
    </w:tr>
  </w:tbl>
  <w:p w14:paraId="30F19444" w14:textId="7ECC53B7" w:rsidR="218B5295" w:rsidRDefault="218B5295" w:rsidP="218B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FB6C" w14:textId="77777777" w:rsidR="00E42164" w:rsidRDefault="00E42164" w:rsidP="005176B0">
      <w:pPr>
        <w:spacing w:after="0" w:line="240" w:lineRule="auto"/>
      </w:pPr>
      <w:r>
        <w:separator/>
      </w:r>
    </w:p>
  </w:footnote>
  <w:footnote w:type="continuationSeparator" w:id="0">
    <w:p w14:paraId="434D6F52" w14:textId="77777777" w:rsidR="00E42164" w:rsidRDefault="00E42164" w:rsidP="0051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CD93" w14:textId="2979F3A0" w:rsidR="005176B0" w:rsidRPr="005176B0" w:rsidRDefault="005176B0" w:rsidP="00803464">
    <w:pPr>
      <w:shd w:val="clear" w:color="auto" w:fill="FDFAF5"/>
      <w:spacing w:after="0" w:line="390" w:lineRule="atLeast"/>
      <w:ind w:left="-270"/>
      <w:textAlignment w:val="baseline"/>
      <w:outlineLvl w:val="1"/>
      <w:rPr>
        <w:rFonts w:ascii="Georgia" w:eastAsia="Times New Roman" w:hAnsi="Georgia" w:cs="Times New Roman"/>
        <w:bCs/>
        <w:caps/>
        <w:sz w:val="32"/>
        <w:szCs w:val="32"/>
      </w:rPr>
    </w:pPr>
    <w:r>
      <w:rPr>
        <w:noProof/>
      </w:rPr>
      <w:drawing>
        <wp:inline distT="0" distB="0" distL="0" distR="0" wp14:anchorId="5A1F4175" wp14:editId="7C1EFAD8">
          <wp:extent cx="1410162" cy="308473"/>
          <wp:effectExtent l="0" t="0" r="0" b="0"/>
          <wp:docPr id="1517114084" name="Picture 151711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8-27_10-52-00.png"/>
                  <pic:cNvPicPr/>
                </pic:nvPicPr>
                <pic:blipFill>
                  <a:blip r:embed="rId1">
                    <a:extLst>
                      <a:ext uri="{28A0092B-C50C-407E-A947-70E740481C1C}">
                        <a14:useLocalDpi xmlns:a14="http://schemas.microsoft.com/office/drawing/2010/main" val="0"/>
                      </a:ext>
                    </a:extLst>
                  </a:blip>
                  <a:stretch>
                    <a:fillRect/>
                  </a:stretch>
                </pic:blipFill>
                <pic:spPr>
                  <a:xfrm>
                    <a:off x="0" y="0"/>
                    <a:ext cx="1482214" cy="324234"/>
                  </a:xfrm>
                  <a:prstGeom prst="rect">
                    <a:avLst/>
                  </a:prstGeom>
                </pic:spPr>
              </pic:pic>
            </a:graphicData>
          </a:graphic>
        </wp:inline>
      </w:drawing>
    </w:r>
    <w:r>
      <w:rPr>
        <w:rFonts w:ascii="Georgia" w:eastAsia="Times New Roman" w:hAnsi="Georgia" w:cs="Times New Roman"/>
        <w:bCs/>
        <w:caps/>
        <w:sz w:val="32"/>
        <w:szCs w:val="32"/>
      </w:rPr>
      <w:t xml:space="preserve"> </w:t>
    </w:r>
    <w:r>
      <w:rPr>
        <w:rFonts w:ascii="Georgia" w:eastAsia="Times New Roman" w:hAnsi="Georgia" w:cs="Times New Roman"/>
        <w:bCs/>
        <w:caps/>
        <w:sz w:val="32"/>
        <w:szCs w:val="32"/>
      </w:rPr>
      <w:tab/>
    </w:r>
    <w:r w:rsidR="00803464">
      <w:rPr>
        <w:rFonts w:ascii="Georgia" w:eastAsia="Times New Roman" w:hAnsi="Georgia" w:cs="Times New Roman"/>
        <w:bCs/>
        <w:caps/>
        <w:sz w:val="32"/>
        <w:szCs w:val="32"/>
      </w:rPr>
      <w:t xml:space="preserve">       </w:t>
    </w:r>
    <w:r w:rsidR="00803464">
      <w:rPr>
        <w:rFonts w:ascii="Lucida Sans" w:eastAsia="Times New Roman" w:hAnsi="Lucida Sans" w:cs="Times New Roman"/>
        <w:b/>
        <w:bCs/>
        <w:smallCaps/>
        <w:sz w:val="32"/>
        <w:szCs w:val="32"/>
      </w:rPr>
      <w:t>Understanding I</w:t>
    </w:r>
    <w:r w:rsidR="00A935D8" w:rsidRPr="00A935D8">
      <w:rPr>
        <w:rFonts w:ascii="Lucida Sans" w:eastAsia="Times New Roman" w:hAnsi="Lucida Sans" w:cs="Times New Roman"/>
        <w:b/>
        <w:bCs/>
        <w:smallCaps/>
        <w:sz w:val="32"/>
        <w:szCs w:val="32"/>
      </w:rPr>
      <w:t>nstruction Modes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437"/>
    <w:multiLevelType w:val="multilevel"/>
    <w:tmpl w:val="ADB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1E26"/>
    <w:multiLevelType w:val="multilevel"/>
    <w:tmpl w:val="B58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44205"/>
    <w:multiLevelType w:val="hybridMultilevel"/>
    <w:tmpl w:val="A322F2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43D1C9F"/>
    <w:multiLevelType w:val="multilevel"/>
    <w:tmpl w:val="730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D63B9B"/>
    <w:multiLevelType w:val="multilevel"/>
    <w:tmpl w:val="F5C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7309D"/>
    <w:multiLevelType w:val="multilevel"/>
    <w:tmpl w:val="64B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3535162">
    <w:abstractNumId w:val="4"/>
  </w:num>
  <w:num w:numId="2" w16cid:durableId="944926879">
    <w:abstractNumId w:val="1"/>
  </w:num>
  <w:num w:numId="3" w16cid:durableId="736130120">
    <w:abstractNumId w:val="3"/>
  </w:num>
  <w:num w:numId="4" w16cid:durableId="1807813626">
    <w:abstractNumId w:val="5"/>
  </w:num>
  <w:num w:numId="5" w16cid:durableId="1566604677">
    <w:abstractNumId w:val="0"/>
  </w:num>
  <w:num w:numId="6" w16cid:durableId="335111894">
    <w:abstractNumId w:val="2"/>
  </w:num>
  <w:num w:numId="7" w16cid:durableId="1374769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42"/>
    <w:rsid w:val="00016342"/>
    <w:rsid w:val="000869F3"/>
    <w:rsid w:val="000878E7"/>
    <w:rsid w:val="000C09B7"/>
    <w:rsid w:val="001044B8"/>
    <w:rsid w:val="00112498"/>
    <w:rsid w:val="00124E6A"/>
    <w:rsid w:val="001500DA"/>
    <w:rsid w:val="00180FF4"/>
    <w:rsid w:val="00182F08"/>
    <w:rsid w:val="00183649"/>
    <w:rsid w:val="00184C68"/>
    <w:rsid w:val="001A6259"/>
    <w:rsid w:val="001B093E"/>
    <w:rsid w:val="001B7444"/>
    <w:rsid w:val="001E252E"/>
    <w:rsid w:val="001F3929"/>
    <w:rsid w:val="0022659C"/>
    <w:rsid w:val="00260D4C"/>
    <w:rsid w:val="00264852"/>
    <w:rsid w:val="002A7A67"/>
    <w:rsid w:val="002B00B6"/>
    <w:rsid w:val="002B5C2A"/>
    <w:rsid w:val="002E0463"/>
    <w:rsid w:val="002F028E"/>
    <w:rsid w:val="002F1BEC"/>
    <w:rsid w:val="0031599F"/>
    <w:rsid w:val="00337F53"/>
    <w:rsid w:val="003438E6"/>
    <w:rsid w:val="00344F97"/>
    <w:rsid w:val="003A48DF"/>
    <w:rsid w:val="004015F8"/>
    <w:rsid w:val="004211AD"/>
    <w:rsid w:val="004249AA"/>
    <w:rsid w:val="00431590"/>
    <w:rsid w:val="004370F4"/>
    <w:rsid w:val="00447EAF"/>
    <w:rsid w:val="0048101A"/>
    <w:rsid w:val="004A2B0A"/>
    <w:rsid w:val="004D3C1B"/>
    <w:rsid w:val="004E007B"/>
    <w:rsid w:val="004E7954"/>
    <w:rsid w:val="004E7A6F"/>
    <w:rsid w:val="004F3B30"/>
    <w:rsid w:val="004F437F"/>
    <w:rsid w:val="0051723A"/>
    <w:rsid w:val="005176B0"/>
    <w:rsid w:val="00546386"/>
    <w:rsid w:val="00580189"/>
    <w:rsid w:val="00586854"/>
    <w:rsid w:val="00590CC3"/>
    <w:rsid w:val="00591514"/>
    <w:rsid w:val="005B423C"/>
    <w:rsid w:val="005B4E4F"/>
    <w:rsid w:val="005C4E8D"/>
    <w:rsid w:val="005D046E"/>
    <w:rsid w:val="005F7C8E"/>
    <w:rsid w:val="00657B7C"/>
    <w:rsid w:val="006A01A8"/>
    <w:rsid w:val="007325D4"/>
    <w:rsid w:val="00734C38"/>
    <w:rsid w:val="007A272B"/>
    <w:rsid w:val="007D0C01"/>
    <w:rsid w:val="00801250"/>
    <w:rsid w:val="00803464"/>
    <w:rsid w:val="0081622C"/>
    <w:rsid w:val="00827FC1"/>
    <w:rsid w:val="00834802"/>
    <w:rsid w:val="008455BB"/>
    <w:rsid w:val="00847F1D"/>
    <w:rsid w:val="008A2DE3"/>
    <w:rsid w:val="008A473F"/>
    <w:rsid w:val="008E778D"/>
    <w:rsid w:val="008E780E"/>
    <w:rsid w:val="0090034D"/>
    <w:rsid w:val="00912E0F"/>
    <w:rsid w:val="009964D5"/>
    <w:rsid w:val="009B505C"/>
    <w:rsid w:val="009D0DE4"/>
    <w:rsid w:val="009D790E"/>
    <w:rsid w:val="009F69BD"/>
    <w:rsid w:val="00A63EB7"/>
    <w:rsid w:val="00A748F2"/>
    <w:rsid w:val="00A935D8"/>
    <w:rsid w:val="00A95F73"/>
    <w:rsid w:val="00AA05D0"/>
    <w:rsid w:val="00B13066"/>
    <w:rsid w:val="00B177FC"/>
    <w:rsid w:val="00B2762D"/>
    <w:rsid w:val="00B27E91"/>
    <w:rsid w:val="00B3787F"/>
    <w:rsid w:val="00B50665"/>
    <w:rsid w:val="00B51FD5"/>
    <w:rsid w:val="00B53522"/>
    <w:rsid w:val="00B54FF1"/>
    <w:rsid w:val="00B61F59"/>
    <w:rsid w:val="00B95184"/>
    <w:rsid w:val="00BA59CA"/>
    <w:rsid w:val="00BC736A"/>
    <w:rsid w:val="00BE3E6D"/>
    <w:rsid w:val="00C25F8A"/>
    <w:rsid w:val="00C476F9"/>
    <w:rsid w:val="00C96ED6"/>
    <w:rsid w:val="00CF0CF5"/>
    <w:rsid w:val="00D3317A"/>
    <w:rsid w:val="00D544B1"/>
    <w:rsid w:val="00D55E59"/>
    <w:rsid w:val="00D6757D"/>
    <w:rsid w:val="00D80D3A"/>
    <w:rsid w:val="00D87E5E"/>
    <w:rsid w:val="00DA1437"/>
    <w:rsid w:val="00DC0D19"/>
    <w:rsid w:val="00DE4891"/>
    <w:rsid w:val="00E06A4E"/>
    <w:rsid w:val="00E42164"/>
    <w:rsid w:val="00E56FBE"/>
    <w:rsid w:val="00E829F7"/>
    <w:rsid w:val="00EB46CF"/>
    <w:rsid w:val="00ED265A"/>
    <w:rsid w:val="00EE050B"/>
    <w:rsid w:val="00EF2161"/>
    <w:rsid w:val="00EF25DD"/>
    <w:rsid w:val="00EF5AEE"/>
    <w:rsid w:val="00F1370B"/>
    <w:rsid w:val="00F14CBE"/>
    <w:rsid w:val="00F30720"/>
    <w:rsid w:val="00F3172C"/>
    <w:rsid w:val="00F442AD"/>
    <w:rsid w:val="00F54111"/>
    <w:rsid w:val="00F64881"/>
    <w:rsid w:val="00F804E5"/>
    <w:rsid w:val="00FA033E"/>
    <w:rsid w:val="00FC2B82"/>
    <w:rsid w:val="00FD1D92"/>
    <w:rsid w:val="045426EB"/>
    <w:rsid w:val="07D9EF7C"/>
    <w:rsid w:val="0813D1B7"/>
    <w:rsid w:val="0CE742DA"/>
    <w:rsid w:val="0F1BDE10"/>
    <w:rsid w:val="11BAB3FD"/>
    <w:rsid w:val="17DA408D"/>
    <w:rsid w:val="1F33D1BD"/>
    <w:rsid w:val="2078CF65"/>
    <w:rsid w:val="218B5295"/>
    <w:rsid w:val="21C74C93"/>
    <w:rsid w:val="29280E21"/>
    <w:rsid w:val="2E50AD40"/>
    <w:rsid w:val="2FEC7DA1"/>
    <w:rsid w:val="31239AB7"/>
    <w:rsid w:val="3465540E"/>
    <w:rsid w:val="350D617C"/>
    <w:rsid w:val="3C7065F3"/>
    <w:rsid w:val="3DF30DF7"/>
    <w:rsid w:val="3E0C3654"/>
    <w:rsid w:val="46457AF8"/>
    <w:rsid w:val="57B8018D"/>
    <w:rsid w:val="5A89CD82"/>
    <w:rsid w:val="5B886D24"/>
    <w:rsid w:val="5C724A53"/>
    <w:rsid w:val="5DB5FC27"/>
    <w:rsid w:val="656931A5"/>
    <w:rsid w:val="65D6A28F"/>
    <w:rsid w:val="665AD4B1"/>
    <w:rsid w:val="68A0D267"/>
    <w:rsid w:val="6A8328EF"/>
    <w:rsid w:val="6D47E6B5"/>
    <w:rsid w:val="6EEE6043"/>
    <w:rsid w:val="724FA233"/>
    <w:rsid w:val="76D008BE"/>
    <w:rsid w:val="786BD91F"/>
    <w:rsid w:val="7E638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D62FAE"/>
  <w15:docId w15:val="{AF8C7274-FAEE-4AC6-AD2B-6827E049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6B0"/>
  </w:style>
  <w:style w:type="paragraph" w:styleId="Footer">
    <w:name w:val="footer"/>
    <w:basedOn w:val="Normal"/>
    <w:link w:val="FooterChar"/>
    <w:uiPriority w:val="99"/>
    <w:unhideWhenUsed/>
    <w:rsid w:val="0051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6B0"/>
  </w:style>
  <w:style w:type="paragraph" w:styleId="NormalWeb">
    <w:name w:val="Normal (Web)"/>
    <w:basedOn w:val="Normal"/>
    <w:uiPriority w:val="99"/>
    <w:unhideWhenUsed/>
    <w:rsid w:val="001B093E"/>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1B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B82"/>
    <w:pPr>
      <w:spacing w:after="0" w:line="240" w:lineRule="auto"/>
    </w:pPr>
  </w:style>
  <w:style w:type="paragraph" w:styleId="ListParagraph">
    <w:name w:val="List Paragraph"/>
    <w:basedOn w:val="Normal"/>
    <w:uiPriority w:val="34"/>
    <w:qFormat/>
    <w:rsid w:val="00A63EB7"/>
    <w:pPr>
      <w:ind w:left="720"/>
      <w:contextualSpacing/>
    </w:pPr>
  </w:style>
  <w:style w:type="character" w:styleId="Hyperlink">
    <w:name w:val="Hyperlink"/>
    <w:basedOn w:val="DefaultParagraphFont"/>
    <w:uiPriority w:val="99"/>
    <w:unhideWhenUsed/>
    <w:rsid w:val="009D0DE4"/>
    <w:rPr>
      <w:color w:val="0000FF" w:themeColor="hyperlink"/>
      <w:u w:val="single"/>
    </w:rPr>
  </w:style>
  <w:style w:type="paragraph" w:customStyle="1" w:styleId="paragraph">
    <w:name w:val="paragraph"/>
    <w:basedOn w:val="Normal"/>
    <w:rsid w:val="006A0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01A8"/>
  </w:style>
  <w:style w:type="character" w:customStyle="1" w:styleId="scxw212301701">
    <w:name w:val="scxw212301701"/>
    <w:basedOn w:val="DefaultParagraphFont"/>
    <w:rsid w:val="006A01A8"/>
  </w:style>
  <w:style w:type="character" w:customStyle="1" w:styleId="eop">
    <w:name w:val="eop"/>
    <w:basedOn w:val="DefaultParagraphFont"/>
    <w:rsid w:val="006A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8477">
      <w:bodyDiv w:val="1"/>
      <w:marLeft w:val="0"/>
      <w:marRight w:val="0"/>
      <w:marTop w:val="0"/>
      <w:marBottom w:val="0"/>
      <w:divBdr>
        <w:top w:val="none" w:sz="0" w:space="0" w:color="auto"/>
        <w:left w:val="none" w:sz="0" w:space="0" w:color="auto"/>
        <w:bottom w:val="none" w:sz="0" w:space="0" w:color="auto"/>
        <w:right w:val="none" w:sz="0" w:space="0" w:color="auto"/>
      </w:divBdr>
    </w:div>
    <w:div w:id="566840715">
      <w:bodyDiv w:val="1"/>
      <w:marLeft w:val="0"/>
      <w:marRight w:val="0"/>
      <w:marTop w:val="0"/>
      <w:marBottom w:val="0"/>
      <w:divBdr>
        <w:top w:val="none" w:sz="0" w:space="0" w:color="auto"/>
        <w:left w:val="none" w:sz="0" w:space="0" w:color="auto"/>
        <w:bottom w:val="none" w:sz="0" w:space="0" w:color="auto"/>
        <w:right w:val="none" w:sz="0" w:space="0" w:color="auto"/>
      </w:divBdr>
    </w:div>
    <w:div w:id="871453477">
      <w:bodyDiv w:val="1"/>
      <w:marLeft w:val="0"/>
      <w:marRight w:val="0"/>
      <w:marTop w:val="0"/>
      <w:marBottom w:val="0"/>
      <w:divBdr>
        <w:top w:val="none" w:sz="0" w:space="0" w:color="auto"/>
        <w:left w:val="none" w:sz="0" w:space="0" w:color="auto"/>
        <w:bottom w:val="none" w:sz="0" w:space="0" w:color="auto"/>
        <w:right w:val="none" w:sz="0" w:space="0" w:color="auto"/>
      </w:divBdr>
    </w:div>
    <w:div w:id="1143541229">
      <w:bodyDiv w:val="1"/>
      <w:marLeft w:val="0"/>
      <w:marRight w:val="0"/>
      <w:marTop w:val="0"/>
      <w:marBottom w:val="0"/>
      <w:divBdr>
        <w:top w:val="none" w:sz="0" w:space="0" w:color="auto"/>
        <w:left w:val="none" w:sz="0" w:space="0" w:color="auto"/>
        <w:bottom w:val="none" w:sz="0" w:space="0" w:color="auto"/>
        <w:right w:val="none" w:sz="0" w:space="0" w:color="auto"/>
      </w:divBdr>
    </w:div>
    <w:div w:id="1352992305">
      <w:bodyDiv w:val="1"/>
      <w:marLeft w:val="0"/>
      <w:marRight w:val="0"/>
      <w:marTop w:val="0"/>
      <w:marBottom w:val="0"/>
      <w:divBdr>
        <w:top w:val="none" w:sz="0" w:space="0" w:color="auto"/>
        <w:left w:val="none" w:sz="0" w:space="0" w:color="auto"/>
        <w:bottom w:val="none" w:sz="0" w:space="0" w:color="auto"/>
        <w:right w:val="none" w:sz="0" w:space="0" w:color="auto"/>
      </w:divBdr>
      <w:divsChild>
        <w:div w:id="278953484">
          <w:marLeft w:val="0"/>
          <w:marRight w:val="0"/>
          <w:marTop w:val="0"/>
          <w:marBottom w:val="0"/>
          <w:divBdr>
            <w:top w:val="none" w:sz="0" w:space="0" w:color="auto"/>
            <w:left w:val="none" w:sz="0" w:space="0" w:color="auto"/>
            <w:bottom w:val="none" w:sz="0" w:space="0" w:color="auto"/>
            <w:right w:val="none" w:sz="0" w:space="0" w:color="auto"/>
          </w:divBdr>
          <w:divsChild>
            <w:div w:id="374504781">
              <w:marLeft w:val="0"/>
              <w:marRight w:val="0"/>
              <w:marTop w:val="0"/>
              <w:marBottom w:val="0"/>
              <w:divBdr>
                <w:top w:val="none" w:sz="0" w:space="0" w:color="auto"/>
                <w:left w:val="none" w:sz="0" w:space="0" w:color="auto"/>
                <w:bottom w:val="none" w:sz="0" w:space="0" w:color="auto"/>
                <w:right w:val="none" w:sz="0" w:space="0" w:color="auto"/>
              </w:divBdr>
              <w:divsChild>
                <w:div w:id="9526667">
                  <w:marLeft w:val="0"/>
                  <w:marRight w:val="0"/>
                  <w:marTop w:val="0"/>
                  <w:marBottom w:val="0"/>
                  <w:divBdr>
                    <w:top w:val="none" w:sz="0" w:space="0" w:color="auto"/>
                    <w:left w:val="none" w:sz="0" w:space="0" w:color="auto"/>
                    <w:bottom w:val="none" w:sz="0" w:space="0" w:color="auto"/>
                    <w:right w:val="none" w:sz="0" w:space="0" w:color="auto"/>
                  </w:divBdr>
                  <w:divsChild>
                    <w:div w:id="305858293">
                      <w:marLeft w:val="0"/>
                      <w:marRight w:val="0"/>
                      <w:marTop w:val="0"/>
                      <w:marBottom w:val="0"/>
                      <w:divBdr>
                        <w:top w:val="none" w:sz="0" w:space="0" w:color="auto"/>
                        <w:left w:val="none" w:sz="0" w:space="0" w:color="auto"/>
                        <w:bottom w:val="none" w:sz="0" w:space="0" w:color="auto"/>
                        <w:right w:val="none" w:sz="0" w:space="0" w:color="auto"/>
                      </w:divBdr>
                    </w:div>
                    <w:div w:id="1846553783">
                      <w:marLeft w:val="0"/>
                      <w:marRight w:val="0"/>
                      <w:marTop w:val="0"/>
                      <w:marBottom w:val="0"/>
                      <w:divBdr>
                        <w:top w:val="none" w:sz="0" w:space="0" w:color="auto"/>
                        <w:left w:val="none" w:sz="0" w:space="0" w:color="auto"/>
                        <w:bottom w:val="none" w:sz="0" w:space="0" w:color="auto"/>
                        <w:right w:val="none" w:sz="0" w:space="0" w:color="auto"/>
                      </w:divBdr>
                    </w:div>
                  </w:divsChild>
                </w:div>
                <w:div w:id="654257838">
                  <w:marLeft w:val="0"/>
                  <w:marRight w:val="0"/>
                  <w:marTop w:val="0"/>
                  <w:marBottom w:val="0"/>
                  <w:divBdr>
                    <w:top w:val="none" w:sz="0" w:space="0" w:color="auto"/>
                    <w:left w:val="none" w:sz="0" w:space="0" w:color="auto"/>
                    <w:bottom w:val="none" w:sz="0" w:space="0" w:color="auto"/>
                    <w:right w:val="none" w:sz="0" w:space="0" w:color="auto"/>
                  </w:divBdr>
                  <w:divsChild>
                    <w:div w:id="324474626">
                      <w:marLeft w:val="0"/>
                      <w:marRight w:val="0"/>
                      <w:marTop w:val="0"/>
                      <w:marBottom w:val="0"/>
                      <w:divBdr>
                        <w:top w:val="none" w:sz="0" w:space="0" w:color="auto"/>
                        <w:left w:val="none" w:sz="0" w:space="0" w:color="auto"/>
                        <w:bottom w:val="none" w:sz="0" w:space="0" w:color="auto"/>
                        <w:right w:val="none" w:sz="0" w:space="0" w:color="auto"/>
                      </w:divBdr>
                    </w:div>
                    <w:div w:id="1102188944">
                      <w:marLeft w:val="0"/>
                      <w:marRight w:val="0"/>
                      <w:marTop w:val="0"/>
                      <w:marBottom w:val="0"/>
                      <w:divBdr>
                        <w:top w:val="none" w:sz="0" w:space="0" w:color="auto"/>
                        <w:left w:val="none" w:sz="0" w:space="0" w:color="auto"/>
                        <w:bottom w:val="none" w:sz="0" w:space="0" w:color="auto"/>
                        <w:right w:val="none" w:sz="0" w:space="0" w:color="auto"/>
                      </w:divBdr>
                    </w:div>
                  </w:divsChild>
                </w:div>
                <w:div w:id="971249809">
                  <w:marLeft w:val="0"/>
                  <w:marRight w:val="0"/>
                  <w:marTop w:val="0"/>
                  <w:marBottom w:val="0"/>
                  <w:divBdr>
                    <w:top w:val="none" w:sz="0" w:space="0" w:color="auto"/>
                    <w:left w:val="none" w:sz="0" w:space="0" w:color="auto"/>
                    <w:bottom w:val="none" w:sz="0" w:space="0" w:color="auto"/>
                    <w:right w:val="none" w:sz="0" w:space="0" w:color="auto"/>
                  </w:divBdr>
                  <w:divsChild>
                    <w:div w:id="993949464">
                      <w:marLeft w:val="0"/>
                      <w:marRight w:val="0"/>
                      <w:marTop w:val="0"/>
                      <w:marBottom w:val="0"/>
                      <w:divBdr>
                        <w:top w:val="none" w:sz="0" w:space="0" w:color="auto"/>
                        <w:left w:val="none" w:sz="0" w:space="0" w:color="auto"/>
                        <w:bottom w:val="none" w:sz="0" w:space="0" w:color="auto"/>
                        <w:right w:val="none" w:sz="0" w:space="0" w:color="auto"/>
                      </w:divBdr>
                    </w:div>
                  </w:divsChild>
                </w:div>
                <w:div w:id="1044721522">
                  <w:marLeft w:val="0"/>
                  <w:marRight w:val="0"/>
                  <w:marTop w:val="0"/>
                  <w:marBottom w:val="0"/>
                  <w:divBdr>
                    <w:top w:val="none" w:sz="0" w:space="0" w:color="auto"/>
                    <w:left w:val="none" w:sz="0" w:space="0" w:color="auto"/>
                    <w:bottom w:val="none" w:sz="0" w:space="0" w:color="auto"/>
                    <w:right w:val="none" w:sz="0" w:space="0" w:color="auto"/>
                  </w:divBdr>
                  <w:divsChild>
                    <w:div w:id="1790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82883">
      <w:bodyDiv w:val="1"/>
      <w:marLeft w:val="0"/>
      <w:marRight w:val="0"/>
      <w:marTop w:val="0"/>
      <w:marBottom w:val="0"/>
      <w:divBdr>
        <w:top w:val="none" w:sz="0" w:space="0" w:color="auto"/>
        <w:left w:val="none" w:sz="0" w:space="0" w:color="auto"/>
        <w:bottom w:val="none" w:sz="0" w:space="0" w:color="auto"/>
        <w:right w:val="none" w:sz="0" w:space="0" w:color="auto"/>
      </w:divBdr>
    </w:div>
    <w:div w:id="1700660710">
      <w:bodyDiv w:val="1"/>
      <w:marLeft w:val="0"/>
      <w:marRight w:val="0"/>
      <w:marTop w:val="0"/>
      <w:marBottom w:val="0"/>
      <w:divBdr>
        <w:top w:val="none" w:sz="0" w:space="0" w:color="auto"/>
        <w:left w:val="none" w:sz="0" w:space="0" w:color="auto"/>
        <w:bottom w:val="none" w:sz="0" w:space="0" w:color="auto"/>
        <w:right w:val="none" w:sz="0" w:space="0" w:color="auto"/>
      </w:divBdr>
    </w:div>
    <w:div w:id="1721324325">
      <w:bodyDiv w:val="1"/>
      <w:marLeft w:val="0"/>
      <w:marRight w:val="0"/>
      <w:marTop w:val="0"/>
      <w:marBottom w:val="0"/>
      <w:divBdr>
        <w:top w:val="none" w:sz="0" w:space="0" w:color="auto"/>
        <w:left w:val="none" w:sz="0" w:space="0" w:color="auto"/>
        <w:bottom w:val="none" w:sz="0" w:space="0" w:color="auto"/>
        <w:right w:val="none" w:sz="0" w:space="0" w:color="auto"/>
      </w:divBdr>
      <w:divsChild>
        <w:div w:id="43721083">
          <w:blockQuote w:val="1"/>
          <w:marLeft w:val="0"/>
          <w:marRight w:val="0"/>
          <w:marTop w:val="600"/>
          <w:marBottom w:val="600"/>
          <w:divBdr>
            <w:top w:val="single" w:sz="6" w:space="12" w:color="DDDDDD"/>
            <w:left w:val="none" w:sz="0" w:space="0" w:color="auto"/>
            <w:bottom w:val="single" w:sz="6" w:space="12" w:color="DDDDDD"/>
            <w:right w:val="none" w:sz="0" w:space="0" w:color="auto"/>
          </w:divBdr>
        </w:div>
        <w:div w:id="155388324">
          <w:blockQuote w:val="1"/>
          <w:marLeft w:val="0"/>
          <w:marRight w:val="0"/>
          <w:marTop w:val="600"/>
          <w:marBottom w:val="600"/>
          <w:divBdr>
            <w:top w:val="single" w:sz="6" w:space="12" w:color="DDDDDD"/>
            <w:left w:val="none" w:sz="0" w:space="0" w:color="auto"/>
            <w:bottom w:val="single" w:sz="6" w:space="12" w:color="DDDDDD"/>
            <w:right w:val="none" w:sz="0" w:space="0" w:color="auto"/>
          </w:divBdr>
        </w:div>
        <w:div w:id="475949386">
          <w:blockQuote w:val="1"/>
          <w:marLeft w:val="0"/>
          <w:marRight w:val="0"/>
          <w:marTop w:val="600"/>
          <w:marBottom w:val="600"/>
          <w:divBdr>
            <w:top w:val="single" w:sz="6" w:space="12" w:color="DDDDDD"/>
            <w:left w:val="none" w:sz="0" w:space="0" w:color="auto"/>
            <w:bottom w:val="single" w:sz="6" w:space="12" w:color="DDDDDD"/>
            <w:right w:val="none" w:sz="0" w:space="0" w:color="auto"/>
          </w:divBdr>
        </w:div>
      </w:divsChild>
    </w:div>
    <w:div w:id="1734086522">
      <w:bodyDiv w:val="1"/>
      <w:marLeft w:val="0"/>
      <w:marRight w:val="0"/>
      <w:marTop w:val="0"/>
      <w:marBottom w:val="0"/>
      <w:divBdr>
        <w:top w:val="none" w:sz="0" w:space="0" w:color="auto"/>
        <w:left w:val="none" w:sz="0" w:space="0" w:color="auto"/>
        <w:bottom w:val="none" w:sz="0" w:space="0" w:color="auto"/>
        <w:right w:val="none" w:sz="0" w:space="0" w:color="auto"/>
      </w:divBdr>
    </w:div>
    <w:div w:id="1890334620">
      <w:bodyDiv w:val="1"/>
      <w:marLeft w:val="0"/>
      <w:marRight w:val="0"/>
      <w:marTop w:val="0"/>
      <w:marBottom w:val="0"/>
      <w:divBdr>
        <w:top w:val="none" w:sz="0" w:space="0" w:color="auto"/>
        <w:left w:val="none" w:sz="0" w:space="0" w:color="auto"/>
        <w:bottom w:val="none" w:sz="0" w:space="0" w:color="auto"/>
        <w:right w:val="none" w:sz="0" w:space="0" w:color="auto"/>
      </w:divBdr>
    </w:div>
    <w:div w:id="1907304412">
      <w:bodyDiv w:val="1"/>
      <w:marLeft w:val="0"/>
      <w:marRight w:val="0"/>
      <w:marTop w:val="0"/>
      <w:marBottom w:val="0"/>
      <w:divBdr>
        <w:top w:val="none" w:sz="0" w:space="0" w:color="auto"/>
        <w:left w:val="none" w:sz="0" w:space="0" w:color="auto"/>
        <w:bottom w:val="none" w:sz="0" w:space="0" w:color="auto"/>
        <w:right w:val="none" w:sz="0" w:space="0" w:color="auto"/>
      </w:divBdr>
    </w:div>
    <w:div w:id="199375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ss@na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ss@na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sss@na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91DBBF8EDE5429881508FD40D0A22" ma:contentTypeVersion="8" ma:contentTypeDescription="Create a new document." ma:contentTypeScope="" ma:versionID="62728eac0bd86f850aea15f2ba944d97">
  <xsd:schema xmlns:xsd="http://www.w3.org/2001/XMLSchema" xmlns:xs="http://www.w3.org/2001/XMLSchema" xmlns:p="http://schemas.microsoft.com/office/2006/metadata/properties" xmlns:ns2="778adbd6-a1a2-4a6f-900c-54c93c192750" xmlns:ns3="fe094f8b-0bfa-41c2-bd78-ffc52640bfd0" targetNamespace="http://schemas.microsoft.com/office/2006/metadata/properties" ma:root="true" ma:fieldsID="0d495d4d32198db8b2ab9f563b6ae4a4" ns2:_="" ns3:_="">
    <xsd:import namespace="778adbd6-a1a2-4a6f-900c-54c93c192750"/>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adbd6-a1a2-4a6f-900c-54c93c192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B263C-4FB5-45A5-81B6-3E561501C6FC}">
  <ds:schemaRefs>
    <ds:schemaRef ds:uri="http://schemas.microsoft.com/sharepoint/v3/contenttype/forms"/>
  </ds:schemaRefs>
</ds:datastoreItem>
</file>

<file path=customXml/itemProps2.xml><?xml version="1.0" encoding="utf-8"?>
<ds:datastoreItem xmlns:ds="http://schemas.openxmlformats.org/officeDocument/2006/customXml" ds:itemID="{8E25A85E-B52C-4340-8D0D-FFC04716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adbd6-a1a2-4a6f-900c-54c93c192750"/>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7DD8A-861A-4CC3-9F70-1840248B8B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4</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Switala</dc:creator>
  <cp:keywords/>
  <dc:description/>
  <cp:lastModifiedBy>Marilyn E McDonald</cp:lastModifiedBy>
  <cp:revision>6</cp:revision>
  <cp:lastPrinted>2015-04-10T18:11:00Z</cp:lastPrinted>
  <dcterms:created xsi:type="dcterms:W3CDTF">2026-04-27T21:41:00Z</dcterms:created>
  <dcterms:modified xsi:type="dcterms:W3CDTF">2026-04-28T18:33:00Z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0x01010050D91DBBF8EDE5429881508FD40D0A22</vt:lpwstr>
  </property>
</Properties>
</file>