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bCs w:val="0"/>
          <w:caps w:val="0"/>
          <w:color w:val="auto"/>
          <w:spacing w:val="0"/>
          <w:sz w:val="20"/>
          <w:szCs w:val="20"/>
          <w:lang w:bidi="ar-SA"/>
        </w:rPr>
        <w:id w:val="-668944541"/>
        <w:docPartObj>
          <w:docPartGallery w:val="Table of Contents"/>
          <w:docPartUnique/>
        </w:docPartObj>
      </w:sdtPr>
      <w:sdtEndPr>
        <w:rPr>
          <w:noProof/>
        </w:rPr>
      </w:sdtEndPr>
      <w:sdtContent>
        <w:p w14:paraId="4AC97C96" w14:textId="77777777" w:rsidR="00FC6CC2" w:rsidRDefault="00FC6CC2">
          <w:pPr>
            <w:pStyle w:val="TOCHeading"/>
          </w:pPr>
          <w:r>
            <w:t>Table of Contents</w:t>
          </w:r>
        </w:p>
        <w:p w14:paraId="514639A5" w14:textId="00E9EFF6" w:rsidR="009E632C" w:rsidRDefault="00FC6CC2">
          <w:pPr>
            <w:pStyle w:val="TOC1"/>
            <w:tabs>
              <w:tab w:val="right" w:leader="dot" w:pos="9350"/>
            </w:tabs>
            <w:rPr>
              <w:noProof/>
              <w:sz w:val="22"/>
              <w:szCs w:val="22"/>
            </w:rPr>
          </w:pPr>
          <w:r>
            <w:fldChar w:fldCharType="begin"/>
          </w:r>
          <w:r>
            <w:instrText xml:space="preserve"> TOC \o "1-3" \h \z \u </w:instrText>
          </w:r>
          <w:r>
            <w:fldChar w:fldCharType="separate"/>
          </w:r>
          <w:hyperlink w:anchor="_Toc63255094" w:history="1">
            <w:r w:rsidR="009E632C" w:rsidRPr="003B7434">
              <w:rPr>
                <w:rStyle w:val="Hyperlink"/>
                <w:noProof/>
              </w:rPr>
              <w:t>Overview</w:t>
            </w:r>
            <w:r w:rsidR="009E632C">
              <w:rPr>
                <w:noProof/>
                <w:webHidden/>
              </w:rPr>
              <w:tab/>
            </w:r>
            <w:r w:rsidR="009E632C">
              <w:rPr>
                <w:noProof/>
                <w:webHidden/>
              </w:rPr>
              <w:fldChar w:fldCharType="begin"/>
            </w:r>
            <w:r w:rsidR="009E632C">
              <w:rPr>
                <w:noProof/>
                <w:webHidden/>
              </w:rPr>
              <w:instrText xml:space="preserve"> PAGEREF _Toc63255094 \h </w:instrText>
            </w:r>
            <w:r w:rsidR="009E632C">
              <w:rPr>
                <w:noProof/>
                <w:webHidden/>
              </w:rPr>
            </w:r>
            <w:r w:rsidR="009E632C">
              <w:rPr>
                <w:noProof/>
                <w:webHidden/>
              </w:rPr>
              <w:fldChar w:fldCharType="separate"/>
            </w:r>
            <w:r w:rsidR="009E632C">
              <w:rPr>
                <w:noProof/>
                <w:webHidden/>
              </w:rPr>
              <w:t>2</w:t>
            </w:r>
            <w:r w:rsidR="009E632C">
              <w:rPr>
                <w:noProof/>
                <w:webHidden/>
              </w:rPr>
              <w:fldChar w:fldCharType="end"/>
            </w:r>
          </w:hyperlink>
        </w:p>
        <w:p w14:paraId="0E1E6149" w14:textId="216B709A" w:rsidR="009E632C" w:rsidRDefault="009E632C">
          <w:pPr>
            <w:pStyle w:val="TOC1"/>
            <w:tabs>
              <w:tab w:val="right" w:leader="dot" w:pos="9350"/>
            </w:tabs>
            <w:rPr>
              <w:noProof/>
              <w:sz w:val="22"/>
              <w:szCs w:val="22"/>
            </w:rPr>
          </w:pPr>
          <w:hyperlink w:anchor="_Toc63255095" w:history="1">
            <w:r w:rsidRPr="003B7434">
              <w:rPr>
                <w:rStyle w:val="Hyperlink"/>
                <w:noProof/>
              </w:rPr>
              <w:t>Tutorial</w:t>
            </w:r>
            <w:r>
              <w:rPr>
                <w:noProof/>
                <w:webHidden/>
              </w:rPr>
              <w:tab/>
            </w:r>
            <w:r>
              <w:rPr>
                <w:noProof/>
                <w:webHidden/>
              </w:rPr>
              <w:fldChar w:fldCharType="begin"/>
            </w:r>
            <w:r>
              <w:rPr>
                <w:noProof/>
                <w:webHidden/>
              </w:rPr>
              <w:instrText xml:space="preserve"> PAGEREF _Toc63255095 \h </w:instrText>
            </w:r>
            <w:r>
              <w:rPr>
                <w:noProof/>
                <w:webHidden/>
              </w:rPr>
            </w:r>
            <w:r>
              <w:rPr>
                <w:noProof/>
                <w:webHidden/>
              </w:rPr>
              <w:fldChar w:fldCharType="separate"/>
            </w:r>
            <w:r>
              <w:rPr>
                <w:noProof/>
                <w:webHidden/>
              </w:rPr>
              <w:t>2</w:t>
            </w:r>
            <w:r>
              <w:rPr>
                <w:noProof/>
                <w:webHidden/>
              </w:rPr>
              <w:fldChar w:fldCharType="end"/>
            </w:r>
          </w:hyperlink>
        </w:p>
        <w:p w14:paraId="3E86E80A" w14:textId="521B4259" w:rsidR="009E632C" w:rsidRDefault="009E632C">
          <w:pPr>
            <w:pStyle w:val="TOC1"/>
            <w:tabs>
              <w:tab w:val="right" w:leader="dot" w:pos="9350"/>
            </w:tabs>
            <w:rPr>
              <w:noProof/>
              <w:sz w:val="22"/>
              <w:szCs w:val="22"/>
            </w:rPr>
          </w:pPr>
          <w:hyperlink w:anchor="_Toc63255096" w:history="1">
            <w:r w:rsidRPr="003B7434">
              <w:rPr>
                <w:rStyle w:val="Hyperlink"/>
                <w:noProof/>
              </w:rPr>
              <w:t>Reference</w:t>
            </w:r>
            <w:r>
              <w:rPr>
                <w:noProof/>
                <w:webHidden/>
              </w:rPr>
              <w:tab/>
            </w:r>
            <w:r>
              <w:rPr>
                <w:noProof/>
                <w:webHidden/>
              </w:rPr>
              <w:fldChar w:fldCharType="begin"/>
            </w:r>
            <w:r>
              <w:rPr>
                <w:noProof/>
                <w:webHidden/>
              </w:rPr>
              <w:instrText xml:space="preserve"> PAGEREF _Toc63255096 \h </w:instrText>
            </w:r>
            <w:r>
              <w:rPr>
                <w:noProof/>
                <w:webHidden/>
              </w:rPr>
            </w:r>
            <w:r>
              <w:rPr>
                <w:noProof/>
                <w:webHidden/>
              </w:rPr>
              <w:fldChar w:fldCharType="separate"/>
            </w:r>
            <w:r>
              <w:rPr>
                <w:noProof/>
                <w:webHidden/>
              </w:rPr>
              <w:t>4</w:t>
            </w:r>
            <w:r>
              <w:rPr>
                <w:noProof/>
                <w:webHidden/>
              </w:rPr>
              <w:fldChar w:fldCharType="end"/>
            </w:r>
          </w:hyperlink>
        </w:p>
        <w:p w14:paraId="4AC97C9A" w14:textId="4E19DD28" w:rsidR="00FC6CC2" w:rsidRDefault="00FC6CC2">
          <w:r>
            <w:rPr>
              <w:b/>
              <w:bCs/>
              <w:noProof/>
            </w:rPr>
            <w:fldChar w:fldCharType="end"/>
          </w:r>
        </w:p>
      </w:sdtContent>
    </w:sdt>
    <w:p w14:paraId="7EF2A8DB" w14:textId="77777777" w:rsidR="0039729A" w:rsidRDefault="0039729A">
      <w:pPr>
        <w:rPr>
          <w:b/>
          <w:bCs/>
          <w:caps/>
          <w:color w:val="FFFFFF" w:themeColor="background1"/>
          <w:spacing w:val="15"/>
          <w:sz w:val="22"/>
          <w:szCs w:val="22"/>
        </w:rPr>
      </w:pPr>
      <w:r>
        <w:br w:type="page"/>
      </w:r>
    </w:p>
    <w:p w14:paraId="4AC97C9F" w14:textId="2A0A13D6" w:rsidR="00F63C69" w:rsidRDefault="009632DC" w:rsidP="00F63C69">
      <w:pPr>
        <w:pStyle w:val="Heading1"/>
      </w:pPr>
      <w:bookmarkStart w:id="0" w:name="_Toc63255094"/>
      <w:r>
        <w:lastRenderedPageBreak/>
        <w:t>Overview</w:t>
      </w:r>
      <w:bookmarkEnd w:id="0"/>
    </w:p>
    <w:p w14:paraId="5FA7D2E1" w14:textId="161C72B3" w:rsidR="009632DC" w:rsidRDefault="009E632C">
      <w:r>
        <w:t xml:space="preserve">This document provides the simple </w:t>
      </w:r>
      <w:proofErr w:type="gramStart"/>
      <w:r>
        <w:t>step-by-step</w:t>
      </w:r>
      <w:proofErr w:type="gramEnd"/>
      <w:r>
        <w:t xml:space="preserve"> guide on how to request a student’s initial advisement report.</w:t>
      </w:r>
    </w:p>
    <w:p w14:paraId="3E44C2E8" w14:textId="39356B08" w:rsidR="0039729A" w:rsidRDefault="009632DC" w:rsidP="009632DC">
      <w:pPr>
        <w:pStyle w:val="Heading1"/>
      </w:pPr>
      <w:bookmarkStart w:id="1" w:name="_Toc63255095"/>
      <w:r>
        <w:t>Tutorial</w:t>
      </w:r>
      <w:bookmarkEnd w:id="1"/>
    </w:p>
    <w:p w14:paraId="2999244D" w14:textId="0F1DAF27" w:rsidR="009E632C" w:rsidRDefault="009E632C" w:rsidP="009E632C">
      <w:proofErr w:type="gramStart"/>
      <w:r>
        <w:t>There is an overnight process within PeopleSoft that will automatically run a student’s initial advisement report (AAR).</w:t>
      </w:r>
      <w:proofErr w:type="gramEnd"/>
      <w:r>
        <w:t xml:space="preserve">  This allows the student and/or the advisor to pull their AAR from their </w:t>
      </w:r>
      <w:proofErr w:type="spellStart"/>
      <w:r>
        <w:t>SalesForce</w:t>
      </w:r>
      <w:proofErr w:type="spellEnd"/>
      <w:r>
        <w:t xml:space="preserve"> account.</w:t>
      </w:r>
    </w:p>
    <w:p w14:paraId="4A327B28" w14:textId="0D56953F" w:rsidR="009E632C" w:rsidRPr="009E632C" w:rsidRDefault="009E632C" w:rsidP="009E632C">
      <w:proofErr w:type="gramStart"/>
      <w:r>
        <w:t>There are a handful of times each semester in which the overnight process does not run for individual students.</w:t>
      </w:r>
      <w:proofErr w:type="gramEnd"/>
      <w:r>
        <w:t xml:space="preserve">  This </w:t>
      </w:r>
      <w:proofErr w:type="gramStart"/>
      <w:r>
        <w:t>has been researched</w:t>
      </w:r>
      <w:proofErr w:type="gramEnd"/>
      <w:r>
        <w:t xml:space="preserve"> extensively and the AAR Team is unable to determine the cause for these students to not be ran in the overnight process.  Thus, sometimes, the initial AAR Report needs to be ran on a manual basis in order for it to </w:t>
      </w:r>
      <w:proofErr w:type="gramStart"/>
      <w:r>
        <w:t>be seen</w:t>
      </w:r>
      <w:proofErr w:type="gramEnd"/>
      <w:r>
        <w:t xml:space="preserve"> by the student and/or the advisor.</w:t>
      </w:r>
    </w:p>
    <w:p w14:paraId="42D1276F" w14:textId="4A729A60" w:rsidR="009E632C" w:rsidRPr="00D23D84" w:rsidRDefault="009E632C" w:rsidP="009E632C">
      <w:pPr>
        <w:rPr>
          <w:b/>
        </w:rPr>
      </w:pPr>
      <w:r w:rsidRPr="00EF6118">
        <w:rPr>
          <w:b/>
        </w:rPr>
        <w:t>Academic Advisement -&gt; Student Advisement -&gt; Request Advisement Report</w:t>
      </w:r>
    </w:p>
    <w:p w14:paraId="6CE2AD28" w14:textId="77777777" w:rsidR="009E632C" w:rsidRDefault="009E632C" w:rsidP="009E632C">
      <w:r>
        <w:rPr>
          <w:noProof/>
        </w:rPr>
        <w:drawing>
          <wp:inline distT="0" distB="0" distL="0" distR="0" wp14:anchorId="0ED06984" wp14:editId="6C6CA5F9">
            <wp:extent cx="3833236"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2_13-51-38.png"/>
                    <pic:cNvPicPr/>
                  </pic:nvPicPr>
                  <pic:blipFill>
                    <a:blip r:embed="rId12">
                      <a:extLst>
                        <a:ext uri="{28A0092B-C50C-407E-A947-70E740481C1C}">
                          <a14:useLocalDpi xmlns:a14="http://schemas.microsoft.com/office/drawing/2010/main" val="0"/>
                        </a:ext>
                      </a:extLst>
                    </a:blip>
                    <a:stretch>
                      <a:fillRect/>
                    </a:stretch>
                  </pic:blipFill>
                  <pic:spPr>
                    <a:xfrm>
                      <a:off x="0" y="0"/>
                      <a:ext cx="3930557" cy="3769995"/>
                    </a:xfrm>
                    <a:prstGeom prst="rect">
                      <a:avLst/>
                    </a:prstGeom>
                  </pic:spPr>
                </pic:pic>
              </a:graphicData>
            </a:graphic>
          </wp:inline>
        </w:drawing>
      </w:r>
    </w:p>
    <w:p w14:paraId="4F19BD95" w14:textId="26BF6D0D" w:rsidR="009E632C" w:rsidRDefault="009E632C" w:rsidP="009E632C">
      <w:r>
        <w:t xml:space="preserve">Focus on the </w:t>
      </w:r>
      <w:r w:rsidRPr="00D23D84">
        <w:rPr>
          <w:b/>
        </w:rPr>
        <w:t>“Add a New Value”</w:t>
      </w:r>
      <w:r>
        <w:t xml:space="preserve"> tab</w:t>
      </w:r>
      <w:r>
        <w:t>.</w:t>
      </w:r>
    </w:p>
    <w:p w14:paraId="298AE641" w14:textId="77777777" w:rsidR="009E632C" w:rsidRDefault="009E632C" w:rsidP="009E632C">
      <w:r>
        <w:t xml:space="preserve">Enter the student’s EMPL </w:t>
      </w:r>
      <w:proofErr w:type="gramStart"/>
      <w:r>
        <w:t>ID,</w:t>
      </w:r>
      <w:proofErr w:type="gramEnd"/>
      <w:r>
        <w:t xml:space="preserve"> leave the Academic Institution as NAU00.</w:t>
      </w:r>
    </w:p>
    <w:p w14:paraId="1998ECB5" w14:textId="77777777" w:rsidR="009E632C" w:rsidRDefault="009E632C" w:rsidP="009E632C"/>
    <w:p w14:paraId="50B01F62" w14:textId="72901156" w:rsidR="009E632C" w:rsidRDefault="009E632C" w:rsidP="009E632C">
      <w:r>
        <w:t>Identify type of report: Current</w:t>
      </w:r>
    </w:p>
    <w:p w14:paraId="0FB0CF4B" w14:textId="77777777" w:rsidR="009E632C" w:rsidRPr="00D23D84" w:rsidRDefault="009E632C" w:rsidP="009E632C">
      <w:pPr>
        <w:pStyle w:val="ListParagraph"/>
        <w:numPr>
          <w:ilvl w:val="0"/>
          <w:numId w:val="6"/>
        </w:numPr>
        <w:spacing w:before="0" w:after="160" w:line="259" w:lineRule="auto"/>
      </w:pPr>
      <w:r w:rsidRPr="00815F34">
        <w:rPr>
          <w:u w:val="single"/>
        </w:rPr>
        <w:t>Current</w:t>
      </w:r>
      <w:r w:rsidRPr="00D23D84">
        <w:t xml:space="preserve">: </w:t>
      </w:r>
      <w:r w:rsidRPr="00EC5E16">
        <w:rPr>
          <w:b/>
        </w:rPr>
        <w:t>ADVIP</w:t>
      </w:r>
    </w:p>
    <w:p w14:paraId="0D0D17D0" w14:textId="77777777" w:rsidR="009E632C" w:rsidRDefault="009E632C" w:rsidP="009E632C">
      <w:r>
        <w:rPr>
          <w:noProof/>
        </w:rPr>
        <w:drawing>
          <wp:inline distT="0" distB="0" distL="0" distR="0" wp14:anchorId="1F282411" wp14:editId="61FC5526">
            <wp:extent cx="2328530" cy="2308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7-02_14-19-04.png"/>
                    <pic:cNvPicPr/>
                  </pic:nvPicPr>
                  <pic:blipFill>
                    <a:blip r:embed="rId13">
                      <a:extLst>
                        <a:ext uri="{28A0092B-C50C-407E-A947-70E740481C1C}">
                          <a14:useLocalDpi xmlns:a14="http://schemas.microsoft.com/office/drawing/2010/main" val="0"/>
                        </a:ext>
                      </a:extLst>
                    </a:blip>
                    <a:stretch>
                      <a:fillRect/>
                    </a:stretch>
                  </pic:blipFill>
                  <pic:spPr>
                    <a:xfrm>
                      <a:off x="0" y="0"/>
                      <a:ext cx="2475885" cy="2454662"/>
                    </a:xfrm>
                    <a:prstGeom prst="rect">
                      <a:avLst/>
                    </a:prstGeom>
                  </pic:spPr>
                </pic:pic>
              </a:graphicData>
            </a:graphic>
          </wp:inline>
        </w:drawing>
      </w:r>
    </w:p>
    <w:p w14:paraId="29780A29" w14:textId="77777777" w:rsidR="009E632C" w:rsidRDefault="009E632C" w:rsidP="009E632C">
      <w:r>
        <w:t>Click on the “Add” button.</w:t>
      </w:r>
    </w:p>
    <w:p w14:paraId="4A573671" w14:textId="3B850CDB" w:rsidR="009E632C" w:rsidRDefault="009E632C" w:rsidP="009E632C">
      <w:r>
        <w:t xml:space="preserve">If only wanting to see the </w:t>
      </w:r>
      <w:proofErr w:type="gramStart"/>
      <w:r>
        <w:t>student’s</w:t>
      </w:r>
      <w:proofErr w:type="gramEnd"/>
      <w:r>
        <w:t xml:space="preserve"> current AAR (</w:t>
      </w:r>
      <w:r w:rsidRPr="00EC5E16">
        <w:rPr>
          <w:b/>
        </w:rPr>
        <w:t>ADVIP</w:t>
      </w:r>
      <w:r>
        <w:t>), click on the “Process Request” button on the Report Request Page</w:t>
      </w:r>
      <w:r w:rsidR="003C6F32">
        <w:t xml:space="preserve"> (screenshot below)</w:t>
      </w:r>
      <w:bookmarkStart w:id="2" w:name="_GoBack"/>
      <w:bookmarkEnd w:id="2"/>
      <w:r>
        <w:t>.  This will provide the initial advisement report.</w:t>
      </w:r>
    </w:p>
    <w:p w14:paraId="5A7F0A27" w14:textId="10552C4F" w:rsidR="009E632C" w:rsidRDefault="009E632C" w:rsidP="009E632C">
      <w:r>
        <w:rPr>
          <w:noProof/>
        </w:rPr>
        <w:lastRenderedPageBreak/>
        <w:drawing>
          <wp:inline distT="0" distB="0" distL="0" distR="0" wp14:anchorId="2E9190F7" wp14:editId="0E114C1B">
            <wp:extent cx="5943600" cy="2968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2-03_14-29-35.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968625"/>
                    </a:xfrm>
                    <a:prstGeom prst="rect">
                      <a:avLst/>
                    </a:prstGeom>
                  </pic:spPr>
                </pic:pic>
              </a:graphicData>
            </a:graphic>
          </wp:inline>
        </w:drawing>
      </w:r>
    </w:p>
    <w:p w14:paraId="34D0B200" w14:textId="4549747B" w:rsidR="009632DC" w:rsidRPr="009632DC" w:rsidRDefault="009632DC" w:rsidP="009632DC">
      <w:pPr>
        <w:pStyle w:val="Heading1"/>
      </w:pPr>
      <w:bookmarkStart w:id="3" w:name="_Toc63255096"/>
      <w:r>
        <w:t>Reference</w:t>
      </w:r>
      <w:bookmarkEnd w:id="3"/>
    </w:p>
    <w:p w14:paraId="74415553" w14:textId="4EA48B99" w:rsidR="0039729A" w:rsidRPr="0039729A" w:rsidRDefault="009E632C" w:rsidP="0039729A">
      <w:r>
        <w:t xml:space="preserve">If additional assistance </w:t>
      </w:r>
      <w:proofErr w:type="gramStart"/>
      <w:r>
        <w:t>is needed</w:t>
      </w:r>
      <w:proofErr w:type="gramEnd"/>
      <w:r>
        <w:t xml:space="preserve">, please reach out to the Advisement Report (AAR) Team at </w:t>
      </w:r>
      <w:hyperlink r:id="rId15" w:history="1">
        <w:r w:rsidRPr="00A96DB9">
          <w:rPr>
            <w:rStyle w:val="Hyperlink"/>
          </w:rPr>
          <w:t>Registrar.AdvisementReport@nau.edu</w:t>
        </w:r>
      </w:hyperlink>
      <w:r>
        <w:t xml:space="preserve"> for additional troubleshooting.</w:t>
      </w:r>
    </w:p>
    <w:sectPr w:rsidR="0039729A" w:rsidRPr="0039729A" w:rsidSect="0039729A">
      <w:headerReference w:type="default" r:id="rId16"/>
      <w:footerReference w:type="default" r:id="rId1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7CA5" w14:textId="77777777" w:rsidR="00B2076D" w:rsidRDefault="00B2076D" w:rsidP="00F63C69">
      <w:pPr>
        <w:spacing w:before="0" w:after="0" w:line="240" w:lineRule="auto"/>
      </w:pPr>
      <w:r>
        <w:separator/>
      </w:r>
    </w:p>
  </w:endnote>
  <w:endnote w:type="continuationSeparator" w:id="0">
    <w:p w14:paraId="4AC97CA6" w14:textId="77777777" w:rsidR="00B2076D" w:rsidRDefault="00B2076D"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34722"/>
      <w:docPartObj>
        <w:docPartGallery w:val="Page Numbers (Bottom of Page)"/>
        <w:docPartUnique/>
      </w:docPartObj>
    </w:sdtPr>
    <w:sdtEndPr/>
    <w:sdtContent>
      <w:sdt>
        <w:sdtPr>
          <w:id w:val="-1669238322"/>
          <w:docPartObj>
            <w:docPartGallery w:val="Page Numbers (Top of Page)"/>
            <w:docPartUnique/>
          </w:docPartObj>
        </w:sdtPr>
        <w:sdtEndPr/>
        <w:sdtContent>
          <w:p w14:paraId="4AC97CAA" w14:textId="57C2091C" w:rsidR="00B2076D" w:rsidRDefault="00B207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6F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6F32">
              <w:rPr>
                <w:b/>
                <w:bCs/>
                <w:noProof/>
              </w:rPr>
              <w:t>4</w:t>
            </w:r>
            <w:r>
              <w:rPr>
                <w:b/>
                <w:bCs/>
                <w:sz w:val="24"/>
                <w:szCs w:val="24"/>
              </w:rPr>
              <w:fldChar w:fldCharType="end"/>
            </w:r>
          </w:p>
        </w:sdtContent>
      </w:sdt>
    </w:sdtContent>
  </w:sdt>
  <w:p w14:paraId="4AC97CAB" w14:textId="77777777" w:rsidR="00B2076D" w:rsidRDefault="00B2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7CA3" w14:textId="77777777" w:rsidR="00B2076D" w:rsidRDefault="00B2076D" w:rsidP="00F63C69">
      <w:pPr>
        <w:spacing w:before="0" w:after="0" w:line="240" w:lineRule="auto"/>
      </w:pPr>
      <w:r>
        <w:separator/>
      </w:r>
    </w:p>
  </w:footnote>
  <w:footnote w:type="continuationSeparator" w:id="0">
    <w:p w14:paraId="4AC97CA4" w14:textId="77777777" w:rsidR="00B2076D" w:rsidRDefault="00B2076D"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F196" w14:textId="0F70C7A9" w:rsidR="00B2076D" w:rsidRPr="00CA37B5" w:rsidRDefault="00B2076D" w:rsidP="006F790A">
    <w:pPr>
      <w:pStyle w:val="Header"/>
      <w:rPr>
        <w:rFonts w:ascii="Times New Roman" w:hAnsi="Times New Roman" w:cs="Times New Roman"/>
        <w:sz w:val="56"/>
        <w:szCs w:val="56"/>
      </w:rPr>
    </w:pPr>
    <w:r>
      <w:rPr>
        <w:noProof/>
      </w:rPr>
      <w:drawing>
        <wp:inline distT="0" distB="0" distL="0" distR="0" wp14:anchorId="6DD1D23D" wp14:editId="0B6B3254">
          <wp:extent cx="1304925" cy="92694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15" cy="948747"/>
                  </a:xfrm>
                  <a:prstGeom prst="rect">
                    <a:avLst/>
                  </a:prstGeom>
                  <a:noFill/>
                  <a:ln>
                    <a:noFill/>
                  </a:ln>
                </pic:spPr>
              </pic:pic>
            </a:graphicData>
          </a:graphic>
        </wp:inline>
      </w:drawing>
    </w:r>
    <w:r>
      <w:rPr>
        <w:rFonts w:ascii="Times New Roman" w:hAnsi="Times New Roman" w:cs="Times New Roman"/>
        <w:sz w:val="56"/>
        <w:szCs w:val="56"/>
      </w:rPr>
      <w:tab/>
      <w:t xml:space="preserve">            </w:t>
    </w:r>
    <w:r w:rsidRPr="00F63C69">
      <w:rPr>
        <w:rFonts w:ascii="Times New Roman" w:hAnsi="Times New Roman" w:cs="Times New Roman"/>
        <w:sz w:val="56"/>
        <w:szCs w:val="56"/>
      </w:rPr>
      <w:t>Office of the Registrar</w:t>
    </w:r>
  </w:p>
  <w:p w14:paraId="3150FAEB" w14:textId="2CFB966F" w:rsidR="00B2076D" w:rsidRPr="006D171C" w:rsidRDefault="009E632C" w:rsidP="00F63C69">
    <w:pPr>
      <w:pStyle w:val="Header"/>
      <w:rPr>
        <w:rFonts w:ascii="Times New Roman" w:hAnsi="Times New Roman" w:cs="Times New Roman"/>
        <w:b/>
        <w:sz w:val="28"/>
        <w:szCs w:val="28"/>
      </w:rPr>
    </w:pPr>
    <w:r>
      <w:rPr>
        <w:rFonts w:ascii="Times New Roman" w:hAnsi="Times New Roman" w:cs="Times New Roman"/>
        <w:b/>
        <w:sz w:val="28"/>
        <w:szCs w:val="28"/>
      </w:rPr>
      <w:t>Initial Advisement Report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25BB"/>
    <w:multiLevelType w:val="hybridMultilevel"/>
    <w:tmpl w:val="54C81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C1168"/>
    <w:multiLevelType w:val="hybridMultilevel"/>
    <w:tmpl w:val="A7FE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A27B2"/>
    <w:multiLevelType w:val="hybridMultilevel"/>
    <w:tmpl w:val="06B2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9"/>
    <w:rsid w:val="00007B30"/>
    <w:rsid w:val="00011F15"/>
    <w:rsid w:val="00040770"/>
    <w:rsid w:val="00110022"/>
    <w:rsid w:val="001A3FED"/>
    <w:rsid w:val="00231AB2"/>
    <w:rsid w:val="002941E8"/>
    <w:rsid w:val="002B1FED"/>
    <w:rsid w:val="003532EA"/>
    <w:rsid w:val="0039117D"/>
    <w:rsid w:val="0039729A"/>
    <w:rsid w:val="003C6F32"/>
    <w:rsid w:val="004E1E64"/>
    <w:rsid w:val="005C0E50"/>
    <w:rsid w:val="00620B9E"/>
    <w:rsid w:val="00643D44"/>
    <w:rsid w:val="006752E5"/>
    <w:rsid w:val="006D171C"/>
    <w:rsid w:val="006F790A"/>
    <w:rsid w:val="0070272E"/>
    <w:rsid w:val="0071613A"/>
    <w:rsid w:val="00784F9A"/>
    <w:rsid w:val="009632DC"/>
    <w:rsid w:val="00981A8F"/>
    <w:rsid w:val="009E632C"/>
    <w:rsid w:val="00A5033E"/>
    <w:rsid w:val="00AA32AF"/>
    <w:rsid w:val="00AA776C"/>
    <w:rsid w:val="00B2076D"/>
    <w:rsid w:val="00B20E5B"/>
    <w:rsid w:val="00C75284"/>
    <w:rsid w:val="00CA37B5"/>
    <w:rsid w:val="00CB1231"/>
    <w:rsid w:val="00F305A1"/>
    <w:rsid w:val="00F63C69"/>
    <w:rsid w:val="00F80076"/>
    <w:rsid w:val="00FC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97C96"/>
  <w15:docId w15:val="{313B25DE-787B-4674-A32F-F2C6484C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1F497D" w:themeColor="accent1"/>
        <w:left w:val="single" w:sz="24" w:space="0" w:color="1F497D" w:themeColor="accent1"/>
        <w:bottom w:val="single" w:sz="24" w:space="0" w:color="1F497D" w:themeColor="accent1"/>
        <w:right w:val="single" w:sz="24" w:space="0" w:color="1F497D" w:themeColor="accent1"/>
      </w:pBdr>
      <w:shd w:val="clear" w:color="auto" w:fill="1F497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C6D9F1" w:themeColor="accent1" w:themeTint="33"/>
        <w:left w:val="single" w:sz="24" w:space="0" w:color="C6D9F1" w:themeColor="accent1" w:themeTint="33"/>
        <w:bottom w:val="single" w:sz="24" w:space="0" w:color="C6D9F1" w:themeColor="accent1" w:themeTint="33"/>
        <w:right w:val="single" w:sz="24" w:space="0" w:color="C6D9F1" w:themeColor="accent1" w:themeTint="33"/>
      </w:pBdr>
      <w:shd w:val="clear" w:color="auto" w:fill="C6D9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C69"/>
    <w:pPr>
      <w:pBdr>
        <w:top w:val="single" w:sz="6" w:space="2" w:color="1F497D" w:themeColor="accent1"/>
        <w:left w:val="single" w:sz="6" w:space="2" w:color="1F497D" w:themeColor="accent1"/>
      </w:pBdr>
      <w:spacing w:before="300" w:after="0"/>
      <w:outlineLvl w:val="2"/>
    </w:pPr>
    <w:rPr>
      <w:caps/>
      <w:color w:val="0F243E"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1F497D" w:themeColor="accent1"/>
        <w:left w:val="dotted" w:sz="6" w:space="2" w:color="1F497D" w:themeColor="accent1"/>
      </w:pBdr>
      <w:spacing w:before="300" w:after="0"/>
      <w:outlineLvl w:val="3"/>
    </w:pPr>
    <w:rPr>
      <w:caps/>
      <w:color w:val="17365D"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1F497D" w:themeColor="accent1"/>
      </w:pBdr>
      <w:spacing w:before="300" w:after="0"/>
      <w:outlineLvl w:val="4"/>
    </w:pPr>
    <w:rPr>
      <w:caps/>
      <w:color w:val="17365D"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1F497D" w:themeColor="accent1"/>
      </w:pBdr>
      <w:spacing w:before="300" w:after="0"/>
      <w:outlineLvl w:val="5"/>
    </w:pPr>
    <w:rPr>
      <w:caps/>
      <w:color w:val="17365D"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17365D"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1F497D" w:themeFill="accent1"/>
    </w:rPr>
  </w:style>
  <w:style w:type="character" w:customStyle="1" w:styleId="Heading2Char">
    <w:name w:val="Heading 2 Char"/>
    <w:basedOn w:val="DefaultParagraphFont"/>
    <w:link w:val="Heading2"/>
    <w:uiPriority w:val="9"/>
    <w:rsid w:val="00F63C69"/>
    <w:rPr>
      <w:caps/>
      <w:spacing w:val="15"/>
      <w:shd w:val="clear" w:color="auto" w:fill="C6D9F1" w:themeFill="accent1" w:themeFillTint="33"/>
    </w:rPr>
  </w:style>
  <w:style w:type="character" w:customStyle="1" w:styleId="Heading3Char">
    <w:name w:val="Heading 3 Char"/>
    <w:basedOn w:val="DefaultParagraphFont"/>
    <w:link w:val="Heading3"/>
    <w:uiPriority w:val="9"/>
    <w:semiHidden/>
    <w:rsid w:val="00F63C69"/>
    <w:rPr>
      <w:caps/>
      <w:color w:val="0F243E" w:themeColor="accent1" w:themeShade="7F"/>
      <w:spacing w:val="15"/>
    </w:rPr>
  </w:style>
  <w:style w:type="character" w:customStyle="1" w:styleId="Heading4Char">
    <w:name w:val="Heading 4 Char"/>
    <w:basedOn w:val="DefaultParagraphFont"/>
    <w:link w:val="Heading4"/>
    <w:uiPriority w:val="9"/>
    <w:semiHidden/>
    <w:rsid w:val="00F63C69"/>
    <w:rPr>
      <w:caps/>
      <w:color w:val="17365D" w:themeColor="accent1" w:themeShade="BF"/>
      <w:spacing w:val="10"/>
    </w:rPr>
  </w:style>
  <w:style w:type="character" w:customStyle="1" w:styleId="Heading5Char">
    <w:name w:val="Heading 5 Char"/>
    <w:basedOn w:val="DefaultParagraphFont"/>
    <w:link w:val="Heading5"/>
    <w:uiPriority w:val="9"/>
    <w:semiHidden/>
    <w:rsid w:val="00F63C69"/>
    <w:rPr>
      <w:caps/>
      <w:color w:val="17365D" w:themeColor="accent1" w:themeShade="BF"/>
      <w:spacing w:val="10"/>
    </w:rPr>
  </w:style>
  <w:style w:type="character" w:customStyle="1" w:styleId="Heading6Char">
    <w:name w:val="Heading 6 Char"/>
    <w:basedOn w:val="DefaultParagraphFont"/>
    <w:link w:val="Heading6"/>
    <w:uiPriority w:val="9"/>
    <w:semiHidden/>
    <w:rsid w:val="00F63C69"/>
    <w:rPr>
      <w:caps/>
      <w:color w:val="17365D" w:themeColor="accent1" w:themeShade="BF"/>
      <w:spacing w:val="10"/>
    </w:rPr>
  </w:style>
  <w:style w:type="character" w:customStyle="1" w:styleId="Heading7Char">
    <w:name w:val="Heading 7 Char"/>
    <w:basedOn w:val="DefaultParagraphFont"/>
    <w:link w:val="Heading7"/>
    <w:uiPriority w:val="9"/>
    <w:semiHidden/>
    <w:rsid w:val="00F63C69"/>
    <w:rPr>
      <w:caps/>
      <w:color w:val="17365D"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17365D" w:themeColor="accent1" w:themeShade="BF"/>
      <w:sz w:val="16"/>
      <w:szCs w:val="16"/>
    </w:rPr>
  </w:style>
  <w:style w:type="paragraph" w:styleId="Title">
    <w:name w:val="Title"/>
    <w:basedOn w:val="Normal"/>
    <w:next w:val="Normal"/>
    <w:link w:val="TitleChar"/>
    <w:uiPriority w:val="10"/>
    <w:qFormat/>
    <w:rsid w:val="00F63C69"/>
    <w:pPr>
      <w:spacing w:before="720"/>
    </w:pPr>
    <w:rPr>
      <w:caps/>
      <w:color w:val="1F497D" w:themeColor="accent1"/>
      <w:spacing w:val="10"/>
      <w:kern w:val="28"/>
      <w:sz w:val="52"/>
      <w:szCs w:val="52"/>
    </w:rPr>
  </w:style>
  <w:style w:type="character" w:customStyle="1" w:styleId="TitleChar">
    <w:name w:val="Title Char"/>
    <w:basedOn w:val="DefaultParagraphFont"/>
    <w:link w:val="Title"/>
    <w:uiPriority w:val="10"/>
    <w:rsid w:val="00F63C69"/>
    <w:rPr>
      <w:caps/>
      <w:color w:val="1F497D"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0F243E"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1F497D" w:themeColor="accent1"/>
        <w:left w:val="single" w:sz="4" w:space="10" w:color="1F497D" w:themeColor="accent1"/>
      </w:pBdr>
      <w:spacing w:after="0"/>
      <w:ind w:left="1296" w:right="1152"/>
      <w:jc w:val="both"/>
    </w:pPr>
    <w:rPr>
      <w:i/>
      <w:iCs/>
      <w:color w:val="1F497D" w:themeColor="accent1"/>
    </w:rPr>
  </w:style>
  <w:style w:type="character" w:customStyle="1" w:styleId="IntenseQuoteChar">
    <w:name w:val="Intense Quote Char"/>
    <w:basedOn w:val="DefaultParagraphFont"/>
    <w:link w:val="IntenseQuote"/>
    <w:uiPriority w:val="30"/>
    <w:rsid w:val="00F63C69"/>
    <w:rPr>
      <w:i/>
      <w:iCs/>
      <w:color w:val="1F497D" w:themeColor="accent1"/>
      <w:sz w:val="20"/>
      <w:szCs w:val="20"/>
    </w:rPr>
  </w:style>
  <w:style w:type="character" w:styleId="SubtleEmphasis">
    <w:name w:val="Subtle Emphasis"/>
    <w:uiPriority w:val="19"/>
    <w:qFormat/>
    <w:rsid w:val="00F63C69"/>
    <w:rPr>
      <w:i/>
      <w:iCs/>
      <w:color w:val="0F243E" w:themeColor="accent1" w:themeShade="7F"/>
    </w:rPr>
  </w:style>
  <w:style w:type="character" w:styleId="IntenseEmphasis">
    <w:name w:val="Intense Emphasis"/>
    <w:uiPriority w:val="21"/>
    <w:qFormat/>
    <w:rsid w:val="00F63C69"/>
    <w:rPr>
      <w:b/>
      <w:bCs/>
      <w:caps/>
      <w:color w:val="0F243E" w:themeColor="accent1" w:themeShade="7F"/>
      <w:spacing w:val="10"/>
    </w:rPr>
  </w:style>
  <w:style w:type="character" w:styleId="SubtleReference">
    <w:name w:val="Subtle Reference"/>
    <w:uiPriority w:val="31"/>
    <w:qFormat/>
    <w:rsid w:val="00F63C69"/>
    <w:rPr>
      <w:b/>
      <w:bCs/>
      <w:color w:val="1F497D" w:themeColor="accent1"/>
    </w:rPr>
  </w:style>
  <w:style w:type="character" w:styleId="IntenseReference">
    <w:name w:val="Intense Reference"/>
    <w:uiPriority w:val="32"/>
    <w:qFormat/>
    <w:rsid w:val="00F63C69"/>
    <w:rPr>
      <w:b/>
      <w:bCs/>
      <w:i/>
      <w:iCs/>
      <w:caps/>
      <w:color w:val="1F497D"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uiPriority w:val="39"/>
    <w:semiHidden/>
    <w:unhideWhenUsed/>
    <w:qFormat/>
    <w:rsid w:val="00F63C69"/>
    <w:pPr>
      <w:outlineLvl w:val="9"/>
    </w:pPr>
    <w:rPr>
      <w:lang w:bidi="en-US"/>
    </w:rPr>
  </w:style>
  <w:style w:type="paragraph" w:styleId="TOC1">
    <w:name w:val="toc 1"/>
    <w:basedOn w:val="Normal"/>
    <w:next w:val="Normal"/>
    <w:autoRedefine/>
    <w:uiPriority w:val="39"/>
    <w:unhideWhenUsed/>
    <w:rsid w:val="00FC6CC2"/>
    <w:pPr>
      <w:spacing w:after="100"/>
    </w:pPr>
  </w:style>
  <w:style w:type="character" w:styleId="Hyperlink">
    <w:name w:val="Hyperlink"/>
    <w:basedOn w:val="DefaultParagraphFont"/>
    <w:uiPriority w:val="99"/>
    <w:unhideWhenUsed/>
    <w:rsid w:val="00FC6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ar.AdvisementReport@nau.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bf75e7ec-499e-4d4e-9d8c-92fe2cbaa995</TermId>
        </TermInfo>
      </Terms>
    </df194cb219b34aa887159a4dd4e040af>
    <Description0 xmlns="b42befb0-4f13-44fb-95b4-95e220167333">This is the Regstrar's Office documentation Template.  Please apply this template to all documentation written in Word</Description0>
    <TaxCatchAll xmlns="5d240c0d-03dd-4203-929e-8ee8c778ece8">
      <Value>8</Value>
    </TaxCatchAll>
    <_dlc_DocId xmlns="5d240c0d-03dd-4203-929e-8ee8c778ece8">XJ4ME7SMSVNR-2-83</_dlc_DocId>
    <_dlc_DocIdUrl xmlns="5d240c0d-03dd-4203-929e-8ee8c778ece8">
      <Url>https://sharepoint.nau.edu/sites/psdocs/_layouts/DocIdRedir.aspx?ID=XJ4ME7SMSVNR-2-83</Url>
      <Description>XJ4ME7SMSVNR-2-83</Description>
    </_dlc_DocIdUrl>
    <AverageRating xmlns="http://schemas.microsoft.com/sharepoint/v3" xsi:nil="true"/>
    <Status xmlns="b42befb0-4f13-44fb-95b4-95e220167333">Review</Status>
    <Author0 xmlns="b42befb0-4f13-44fb-95b4-95e220167333">
      <UserInfo>
        <DisplayName/>
        <AccountId xsi:nil="true"/>
        <AccountType/>
      </UserInfo>
    </Author0>
    <IconOverlay xmlns="http://schemas.microsoft.com/sharepoint/v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2000-584E-4C45-8C3E-26422D743EA6}">
  <ds:schemaRefs>
    <ds:schemaRef ds:uri="http://schemas.microsoft.com/sharepoint/v3/contenttype/forms"/>
  </ds:schemaRefs>
</ds:datastoreItem>
</file>

<file path=customXml/itemProps2.xml><?xml version="1.0" encoding="utf-8"?>
<ds:datastoreItem xmlns:ds="http://schemas.openxmlformats.org/officeDocument/2006/customXml" ds:itemID="{7049DF71-5BF1-447C-AFD7-A868AFEE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24101-AC11-4513-8D07-E332A1EBEE7A}">
  <ds:schemaRefs>
    <ds:schemaRef ds:uri="http://schemas.microsoft.com/sharepoint/events"/>
  </ds:schemaRefs>
</ds:datastoreItem>
</file>

<file path=customXml/itemProps4.xml><?xml version="1.0" encoding="utf-8"?>
<ds:datastoreItem xmlns:ds="http://schemas.openxmlformats.org/officeDocument/2006/customXml" ds:itemID="{F5347F36-9742-4F2C-9434-DB6AA855CE88}">
  <ds:schemaRefs>
    <ds:schemaRef ds:uri="5d240c0d-03dd-4203-929e-8ee8c778ece8"/>
    <ds:schemaRef ds:uri="http://schemas.microsoft.com/sharepoint/v3"/>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sharepoint/v4"/>
    <ds:schemaRef ds:uri="http://schemas.microsoft.com/office/infopath/2007/PartnerControls"/>
    <ds:schemaRef ds:uri="b42befb0-4f13-44fb-95b4-95e220167333"/>
    <ds:schemaRef ds:uri="http://purl.org/dc/terms/"/>
  </ds:schemaRefs>
</ds:datastoreItem>
</file>

<file path=customXml/itemProps5.xml><?xml version="1.0" encoding="utf-8"?>
<ds:datastoreItem xmlns:ds="http://schemas.openxmlformats.org/officeDocument/2006/customXml" ds:itemID="{5FC10D59-56EF-4507-9919-AFDD36B9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Documentation Template</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Template</dc:title>
  <dc:creator>Dudley Bacon;tag9</dc:creator>
  <cp:lastModifiedBy>Kinsey A Cook</cp:lastModifiedBy>
  <cp:revision>3</cp:revision>
  <dcterms:created xsi:type="dcterms:W3CDTF">2021-02-03T21:31:00Z</dcterms:created>
  <dcterms:modified xsi:type="dcterms:W3CDTF">2021-02-03T21:33:00Z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ec87e08e-4b46-42af-988b-cd55635801fe</vt:lpwstr>
  </property>
  <property fmtid="{D5CDD505-2E9C-101B-9397-08002B2CF9AE}" pid="4" name="Category">
    <vt:lpwstr>8;#SR|bf75e7ec-499e-4d4e-9d8c-92fe2cbaa995</vt:lpwstr>
  </property>
  <property fmtid="{D5CDD505-2E9C-101B-9397-08002B2CF9AE}" pid="5" name="Order">
    <vt:r8>8300</vt:r8>
  </property>
</Properties>
</file>