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bCs w:val="0"/>
          <w:caps w:val="0"/>
          <w:color w:val="auto"/>
          <w:spacing w:val="0"/>
          <w:sz w:val="20"/>
          <w:szCs w:val="20"/>
          <w:lang w:bidi="ar-SA"/>
        </w:rPr>
        <w:id w:val="-668944541"/>
        <w:docPartObj>
          <w:docPartGallery w:val="Table of Contents"/>
          <w:docPartUnique/>
        </w:docPartObj>
      </w:sdtPr>
      <w:sdtEndPr>
        <w:rPr>
          <w:noProof/>
        </w:rPr>
      </w:sdtEndPr>
      <w:sdtContent>
        <w:p w14:paraId="4AC97C96" w14:textId="77777777" w:rsidR="00FC6CC2" w:rsidRDefault="00FC6CC2">
          <w:pPr>
            <w:pStyle w:val="TOCHeading"/>
          </w:pPr>
          <w:r>
            <w:t>Table of Contents</w:t>
          </w:r>
        </w:p>
        <w:p w14:paraId="5D024189" w14:textId="0FBD9D51" w:rsidR="009B7235" w:rsidRDefault="00FC6CC2">
          <w:pPr>
            <w:pStyle w:val="TOC1"/>
            <w:tabs>
              <w:tab w:val="right" w:leader="dot" w:pos="9638"/>
            </w:tabs>
            <w:rPr>
              <w:noProof/>
              <w:sz w:val="22"/>
              <w:szCs w:val="22"/>
            </w:rPr>
          </w:pPr>
          <w:r>
            <w:fldChar w:fldCharType="begin"/>
          </w:r>
          <w:r>
            <w:instrText xml:space="preserve"> TOC \o "1-3" \h \z \u </w:instrText>
          </w:r>
          <w:r>
            <w:fldChar w:fldCharType="separate"/>
          </w:r>
          <w:hyperlink w:anchor="_Toc22203974" w:history="1">
            <w:r w:rsidR="009B7235" w:rsidRPr="005C012F">
              <w:rPr>
                <w:rStyle w:val="Hyperlink"/>
                <w:noProof/>
              </w:rPr>
              <w:t>Milestones – definition and responsibilities</w:t>
            </w:r>
            <w:r w:rsidR="009B7235">
              <w:rPr>
                <w:noProof/>
                <w:webHidden/>
              </w:rPr>
              <w:tab/>
            </w:r>
            <w:r w:rsidR="009B7235">
              <w:rPr>
                <w:noProof/>
                <w:webHidden/>
              </w:rPr>
              <w:fldChar w:fldCharType="begin"/>
            </w:r>
            <w:r w:rsidR="009B7235">
              <w:rPr>
                <w:noProof/>
                <w:webHidden/>
              </w:rPr>
              <w:instrText xml:space="preserve"> PAGEREF _Toc22203974 \h </w:instrText>
            </w:r>
            <w:r w:rsidR="009B7235">
              <w:rPr>
                <w:noProof/>
                <w:webHidden/>
              </w:rPr>
            </w:r>
            <w:r w:rsidR="009B7235">
              <w:rPr>
                <w:noProof/>
                <w:webHidden/>
              </w:rPr>
              <w:fldChar w:fldCharType="separate"/>
            </w:r>
            <w:r w:rsidR="009B7235">
              <w:rPr>
                <w:noProof/>
                <w:webHidden/>
              </w:rPr>
              <w:t>2</w:t>
            </w:r>
            <w:r w:rsidR="009B7235">
              <w:rPr>
                <w:noProof/>
                <w:webHidden/>
              </w:rPr>
              <w:fldChar w:fldCharType="end"/>
            </w:r>
          </w:hyperlink>
        </w:p>
        <w:p w14:paraId="3A99049A" w14:textId="5CEC70E4" w:rsidR="009B7235" w:rsidRDefault="0082153E">
          <w:pPr>
            <w:pStyle w:val="TOC1"/>
            <w:tabs>
              <w:tab w:val="right" w:leader="dot" w:pos="9638"/>
            </w:tabs>
            <w:rPr>
              <w:noProof/>
              <w:sz w:val="22"/>
              <w:szCs w:val="22"/>
            </w:rPr>
          </w:pPr>
          <w:hyperlink w:anchor="_Toc22203975" w:history="1">
            <w:r w:rsidR="009B7235" w:rsidRPr="005C012F">
              <w:rPr>
                <w:rStyle w:val="Hyperlink"/>
                <w:noProof/>
              </w:rPr>
              <w:t>Accessing the milestone page</w:t>
            </w:r>
            <w:r w:rsidR="009B7235">
              <w:rPr>
                <w:noProof/>
                <w:webHidden/>
              </w:rPr>
              <w:tab/>
            </w:r>
            <w:r w:rsidR="009B7235">
              <w:rPr>
                <w:noProof/>
                <w:webHidden/>
              </w:rPr>
              <w:fldChar w:fldCharType="begin"/>
            </w:r>
            <w:r w:rsidR="009B7235">
              <w:rPr>
                <w:noProof/>
                <w:webHidden/>
              </w:rPr>
              <w:instrText xml:space="preserve"> PAGEREF _Toc22203975 \h </w:instrText>
            </w:r>
            <w:r w:rsidR="009B7235">
              <w:rPr>
                <w:noProof/>
                <w:webHidden/>
              </w:rPr>
            </w:r>
            <w:r w:rsidR="009B7235">
              <w:rPr>
                <w:noProof/>
                <w:webHidden/>
              </w:rPr>
              <w:fldChar w:fldCharType="separate"/>
            </w:r>
            <w:r w:rsidR="009B7235">
              <w:rPr>
                <w:noProof/>
                <w:webHidden/>
              </w:rPr>
              <w:t>2</w:t>
            </w:r>
            <w:r w:rsidR="009B7235">
              <w:rPr>
                <w:noProof/>
                <w:webHidden/>
              </w:rPr>
              <w:fldChar w:fldCharType="end"/>
            </w:r>
          </w:hyperlink>
        </w:p>
        <w:p w14:paraId="1B526E00" w14:textId="65B39802" w:rsidR="009B7235" w:rsidRDefault="0082153E">
          <w:pPr>
            <w:pStyle w:val="TOC1"/>
            <w:tabs>
              <w:tab w:val="right" w:leader="dot" w:pos="9638"/>
            </w:tabs>
            <w:rPr>
              <w:noProof/>
              <w:sz w:val="22"/>
              <w:szCs w:val="22"/>
            </w:rPr>
          </w:pPr>
          <w:hyperlink w:anchor="_Toc22203976" w:history="1">
            <w:r w:rsidR="009B7235" w:rsidRPr="005C012F">
              <w:rPr>
                <w:rStyle w:val="Hyperlink"/>
                <w:noProof/>
              </w:rPr>
              <w:t xml:space="preserve">Adding a student’s </w:t>
            </w:r>
            <w:r w:rsidR="009B7235" w:rsidRPr="005C012F">
              <w:rPr>
                <w:rStyle w:val="Hyperlink"/>
                <w:i/>
                <w:noProof/>
              </w:rPr>
              <w:t xml:space="preserve">first </w:t>
            </w:r>
            <w:r w:rsidR="009B7235" w:rsidRPr="005C012F">
              <w:rPr>
                <w:rStyle w:val="Hyperlink"/>
                <w:noProof/>
              </w:rPr>
              <w:t>milestone</w:t>
            </w:r>
            <w:r w:rsidR="009B7235">
              <w:rPr>
                <w:noProof/>
                <w:webHidden/>
              </w:rPr>
              <w:tab/>
            </w:r>
            <w:r w:rsidR="009B7235">
              <w:rPr>
                <w:noProof/>
                <w:webHidden/>
              </w:rPr>
              <w:fldChar w:fldCharType="begin"/>
            </w:r>
            <w:r w:rsidR="009B7235">
              <w:rPr>
                <w:noProof/>
                <w:webHidden/>
              </w:rPr>
              <w:instrText xml:space="preserve"> PAGEREF _Toc22203976 \h </w:instrText>
            </w:r>
            <w:r w:rsidR="009B7235">
              <w:rPr>
                <w:noProof/>
                <w:webHidden/>
              </w:rPr>
            </w:r>
            <w:r w:rsidR="009B7235">
              <w:rPr>
                <w:noProof/>
                <w:webHidden/>
              </w:rPr>
              <w:fldChar w:fldCharType="separate"/>
            </w:r>
            <w:r w:rsidR="009B7235">
              <w:rPr>
                <w:noProof/>
                <w:webHidden/>
              </w:rPr>
              <w:t>2</w:t>
            </w:r>
            <w:r w:rsidR="009B7235">
              <w:rPr>
                <w:noProof/>
                <w:webHidden/>
              </w:rPr>
              <w:fldChar w:fldCharType="end"/>
            </w:r>
          </w:hyperlink>
        </w:p>
        <w:p w14:paraId="4452B89C" w14:textId="64B49546" w:rsidR="009B7235" w:rsidRDefault="0082153E">
          <w:pPr>
            <w:pStyle w:val="TOC1"/>
            <w:tabs>
              <w:tab w:val="right" w:leader="dot" w:pos="9638"/>
            </w:tabs>
            <w:rPr>
              <w:noProof/>
              <w:sz w:val="22"/>
              <w:szCs w:val="22"/>
            </w:rPr>
          </w:pPr>
          <w:hyperlink w:anchor="_Toc22203977" w:history="1">
            <w:r w:rsidR="009B7235" w:rsidRPr="005C012F">
              <w:rPr>
                <w:rStyle w:val="Hyperlink"/>
                <w:noProof/>
              </w:rPr>
              <w:t>Adding a milestone to a student with an existing milestone</w:t>
            </w:r>
            <w:r w:rsidR="009B7235">
              <w:rPr>
                <w:noProof/>
                <w:webHidden/>
              </w:rPr>
              <w:tab/>
            </w:r>
            <w:r w:rsidR="009B7235">
              <w:rPr>
                <w:noProof/>
                <w:webHidden/>
              </w:rPr>
              <w:fldChar w:fldCharType="begin"/>
            </w:r>
            <w:r w:rsidR="009B7235">
              <w:rPr>
                <w:noProof/>
                <w:webHidden/>
              </w:rPr>
              <w:instrText xml:space="preserve"> PAGEREF _Toc22203977 \h </w:instrText>
            </w:r>
            <w:r w:rsidR="009B7235">
              <w:rPr>
                <w:noProof/>
                <w:webHidden/>
              </w:rPr>
            </w:r>
            <w:r w:rsidR="009B7235">
              <w:rPr>
                <w:noProof/>
                <w:webHidden/>
              </w:rPr>
              <w:fldChar w:fldCharType="separate"/>
            </w:r>
            <w:r w:rsidR="009B7235">
              <w:rPr>
                <w:noProof/>
                <w:webHidden/>
              </w:rPr>
              <w:t>4</w:t>
            </w:r>
            <w:r w:rsidR="009B7235">
              <w:rPr>
                <w:noProof/>
                <w:webHidden/>
              </w:rPr>
              <w:fldChar w:fldCharType="end"/>
            </w:r>
          </w:hyperlink>
        </w:p>
        <w:p w14:paraId="348124DF" w14:textId="5C23B19F" w:rsidR="009B7235" w:rsidRDefault="0082153E">
          <w:pPr>
            <w:pStyle w:val="TOC1"/>
            <w:tabs>
              <w:tab w:val="right" w:leader="dot" w:pos="9638"/>
            </w:tabs>
            <w:rPr>
              <w:noProof/>
              <w:sz w:val="22"/>
              <w:szCs w:val="22"/>
            </w:rPr>
          </w:pPr>
          <w:hyperlink w:anchor="_Toc22203978" w:history="1">
            <w:r w:rsidR="009B7235" w:rsidRPr="005C012F">
              <w:rPr>
                <w:rStyle w:val="Hyperlink"/>
                <w:noProof/>
              </w:rPr>
              <w:t>Inactivating a Milestone for a student with Only one milestone</w:t>
            </w:r>
            <w:r w:rsidR="009B7235">
              <w:rPr>
                <w:noProof/>
                <w:webHidden/>
              </w:rPr>
              <w:tab/>
            </w:r>
            <w:r w:rsidR="009B7235">
              <w:rPr>
                <w:noProof/>
                <w:webHidden/>
              </w:rPr>
              <w:fldChar w:fldCharType="begin"/>
            </w:r>
            <w:r w:rsidR="009B7235">
              <w:rPr>
                <w:noProof/>
                <w:webHidden/>
              </w:rPr>
              <w:instrText xml:space="preserve"> PAGEREF _Toc22203978 \h </w:instrText>
            </w:r>
            <w:r w:rsidR="009B7235">
              <w:rPr>
                <w:noProof/>
                <w:webHidden/>
              </w:rPr>
            </w:r>
            <w:r w:rsidR="009B7235">
              <w:rPr>
                <w:noProof/>
                <w:webHidden/>
              </w:rPr>
              <w:fldChar w:fldCharType="separate"/>
            </w:r>
            <w:r w:rsidR="009B7235">
              <w:rPr>
                <w:noProof/>
                <w:webHidden/>
              </w:rPr>
              <w:t>6</w:t>
            </w:r>
            <w:r w:rsidR="009B7235">
              <w:rPr>
                <w:noProof/>
                <w:webHidden/>
              </w:rPr>
              <w:fldChar w:fldCharType="end"/>
            </w:r>
          </w:hyperlink>
        </w:p>
        <w:p w14:paraId="59703D93" w14:textId="00FBCBFB" w:rsidR="009B7235" w:rsidRDefault="0082153E">
          <w:pPr>
            <w:pStyle w:val="TOC1"/>
            <w:tabs>
              <w:tab w:val="right" w:leader="dot" w:pos="9638"/>
            </w:tabs>
            <w:rPr>
              <w:noProof/>
              <w:sz w:val="22"/>
              <w:szCs w:val="22"/>
            </w:rPr>
          </w:pPr>
          <w:hyperlink w:anchor="_Toc22203979" w:history="1">
            <w:r w:rsidR="009B7235" w:rsidRPr="005C012F">
              <w:rPr>
                <w:rStyle w:val="Hyperlink"/>
                <w:noProof/>
              </w:rPr>
              <w:t>inactivating a milestone for a student with multiple milestones</w:t>
            </w:r>
            <w:r w:rsidR="009B7235">
              <w:rPr>
                <w:noProof/>
                <w:webHidden/>
              </w:rPr>
              <w:tab/>
            </w:r>
            <w:r w:rsidR="009B7235">
              <w:rPr>
                <w:noProof/>
                <w:webHidden/>
              </w:rPr>
              <w:fldChar w:fldCharType="begin"/>
            </w:r>
            <w:r w:rsidR="009B7235">
              <w:rPr>
                <w:noProof/>
                <w:webHidden/>
              </w:rPr>
              <w:instrText xml:space="preserve"> PAGEREF _Toc22203979 \h </w:instrText>
            </w:r>
            <w:r w:rsidR="009B7235">
              <w:rPr>
                <w:noProof/>
                <w:webHidden/>
              </w:rPr>
            </w:r>
            <w:r w:rsidR="009B7235">
              <w:rPr>
                <w:noProof/>
                <w:webHidden/>
              </w:rPr>
              <w:fldChar w:fldCharType="separate"/>
            </w:r>
            <w:r w:rsidR="009B7235">
              <w:rPr>
                <w:noProof/>
                <w:webHidden/>
              </w:rPr>
              <w:t>7</w:t>
            </w:r>
            <w:r w:rsidR="009B7235">
              <w:rPr>
                <w:noProof/>
                <w:webHidden/>
              </w:rPr>
              <w:fldChar w:fldCharType="end"/>
            </w:r>
          </w:hyperlink>
        </w:p>
        <w:p w14:paraId="41F723F1" w14:textId="54067B5F" w:rsidR="009B7235" w:rsidRDefault="0082153E">
          <w:pPr>
            <w:pStyle w:val="TOC1"/>
            <w:tabs>
              <w:tab w:val="right" w:leader="dot" w:pos="9638"/>
            </w:tabs>
            <w:rPr>
              <w:noProof/>
              <w:sz w:val="22"/>
              <w:szCs w:val="22"/>
            </w:rPr>
          </w:pPr>
          <w:hyperlink w:anchor="_Toc22203980" w:history="1">
            <w:r w:rsidR="009B7235" w:rsidRPr="005C012F">
              <w:rPr>
                <w:rStyle w:val="Hyperlink"/>
                <w:noProof/>
              </w:rPr>
              <w:t>Additional notes</w:t>
            </w:r>
            <w:r w:rsidR="009B7235">
              <w:rPr>
                <w:noProof/>
                <w:webHidden/>
              </w:rPr>
              <w:tab/>
            </w:r>
            <w:r w:rsidR="009B7235">
              <w:rPr>
                <w:noProof/>
                <w:webHidden/>
              </w:rPr>
              <w:fldChar w:fldCharType="begin"/>
            </w:r>
            <w:r w:rsidR="009B7235">
              <w:rPr>
                <w:noProof/>
                <w:webHidden/>
              </w:rPr>
              <w:instrText xml:space="preserve"> PAGEREF _Toc22203980 \h </w:instrText>
            </w:r>
            <w:r w:rsidR="009B7235">
              <w:rPr>
                <w:noProof/>
                <w:webHidden/>
              </w:rPr>
            </w:r>
            <w:r w:rsidR="009B7235">
              <w:rPr>
                <w:noProof/>
                <w:webHidden/>
              </w:rPr>
              <w:fldChar w:fldCharType="separate"/>
            </w:r>
            <w:r w:rsidR="009B7235">
              <w:rPr>
                <w:noProof/>
                <w:webHidden/>
              </w:rPr>
              <w:t>11</w:t>
            </w:r>
            <w:r w:rsidR="009B7235">
              <w:rPr>
                <w:noProof/>
                <w:webHidden/>
              </w:rPr>
              <w:fldChar w:fldCharType="end"/>
            </w:r>
          </w:hyperlink>
        </w:p>
        <w:p w14:paraId="4AC97C9A" w14:textId="49C9C7C9" w:rsidR="00FC6CC2" w:rsidRDefault="00FC6CC2">
          <w:r>
            <w:rPr>
              <w:b/>
              <w:bCs/>
              <w:noProof/>
            </w:rPr>
            <w:fldChar w:fldCharType="end"/>
          </w:r>
        </w:p>
      </w:sdtContent>
    </w:sdt>
    <w:p w14:paraId="68623B4D" w14:textId="19AF439C" w:rsidR="00C922A0" w:rsidRPr="00E662FA" w:rsidRDefault="0039729A">
      <w:r>
        <w:br w:type="page"/>
      </w:r>
    </w:p>
    <w:p w14:paraId="4AC97C9F" w14:textId="77D73B66" w:rsidR="00F63C69" w:rsidRDefault="00CB14EF" w:rsidP="00F63C69">
      <w:pPr>
        <w:pStyle w:val="Heading1"/>
      </w:pPr>
      <w:bookmarkStart w:id="0" w:name="_Toc22203974"/>
      <w:r>
        <w:lastRenderedPageBreak/>
        <w:t>Milestones – definition and responsibilities</w:t>
      </w:r>
      <w:bookmarkEnd w:id="0"/>
      <w:r>
        <w:t xml:space="preserve"> </w:t>
      </w:r>
    </w:p>
    <w:p w14:paraId="29A94C2A" w14:textId="4FA550B0" w:rsidR="00495441" w:rsidRDefault="00CB14EF" w:rsidP="00091A4F">
      <w:pPr>
        <w:spacing w:before="0" w:after="0" w:line="240" w:lineRule="auto"/>
      </w:pPr>
      <w:r w:rsidRPr="007450EA">
        <w:t>A milest</w:t>
      </w:r>
      <w:r w:rsidR="004D57AA">
        <w:t xml:space="preserve">one is a non-course requirement, </w:t>
      </w:r>
      <w:r w:rsidRPr="007450EA">
        <w:t>tracked in LOUIE.  Examples include major status, work experience, proficiency exams, doctoral candidacy, and more. Once a student has completed a milestone, it will appear on the student’s unofficial transcript (undergraduate milestones) and/or official transcript (graduate milestones). Milestones also can be used to satisfy requisite checking for course enrollment and can be used to fill AAR requirements.  Milestones</w:t>
      </w:r>
      <w:r w:rsidR="004D57AA">
        <w:t xml:space="preserve"> also appear in</w:t>
      </w:r>
      <w:r w:rsidRPr="007450EA">
        <w:t xml:space="preserve"> students</w:t>
      </w:r>
      <w:r w:rsidR="004D57AA">
        <w:t>’</w:t>
      </w:r>
      <w:r w:rsidRPr="007450EA">
        <w:t xml:space="preserve"> LOUIE Student Center. </w:t>
      </w:r>
    </w:p>
    <w:p w14:paraId="14153F70" w14:textId="77777777" w:rsidR="00091A4F" w:rsidRPr="007450EA" w:rsidRDefault="00091A4F" w:rsidP="00091A4F">
      <w:pPr>
        <w:spacing w:before="0" w:after="0" w:line="240" w:lineRule="auto"/>
      </w:pPr>
    </w:p>
    <w:p w14:paraId="177DF8E7" w14:textId="6233D5D9" w:rsidR="00495441" w:rsidRDefault="00CB14EF" w:rsidP="00091A4F">
      <w:pPr>
        <w:pStyle w:val="style1"/>
        <w:spacing w:before="0" w:beforeAutospacing="0" w:after="0" w:afterAutospacing="0"/>
        <w:rPr>
          <w:rFonts w:asciiTheme="minorHAnsi" w:hAnsiTheme="minorHAnsi"/>
          <w:sz w:val="20"/>
          <w:szCs w:val="20"/>
        </w:rPr>
      </w:pPr>
      <w:r w:rsidRPr="007450EA">
        <w:rPr>
          <w:rFonts w:asciiTheme="minorHAnsi" w:hAnsiTheme="minorHAnsi"/>
          <w:sz w:val="20"/>
          <w:szCs w:val="20"/>
        </w:rPr>
        <w:t xml:space="preserve">The department using the milestone is the “owner” of that milestone and is responsible for maintaining it. Maintenance means assigning milestones to students, and inactivating milestones following the training guidelines provided. </w:t>
      </w:r>
    </w:p>
    <w:p w14:paraId="799FDA7E" w14:textId="77777777" w:rsidR="00091A4F" w:rsidRPr="007450EA" w:rsidRDefault="00091A4F" w:rsidP="00091A4F">
      <w:pPr>
        <w:pStyle w:val="style1"/>
        <w:spacing w:before="0" w:beforeAutospacing="0" w:after="0" w:afterAutospacing="0"/>
        <w:rPr>
          <w:rFonts w:asciiTheme="minorHAnsi" w:hAnsiTheme="minorHAnsi"/>
          <w:sz w:val="20"/>
          <w:szCs w:val="20"/>
        </w:rPr>
      </w:pPr>
    </w:p>
    <w:p w14:paraId="01660059" w14:textId="38360C04" w:rsidR="00C922A0" w:rsidRPr="007450EA" w:rsidRDefault="00E3467A" w:rsidP="00091A4F">
      <w:pPr>
        <w:pStyle w:val="style1"/>
        <w:spacing w:before="0" w:beforeAutospacing="0" w:after="0" w:afterAutospacing="0"/>
        <w:rPr>
          <w:rFonts w:asciiTheme="minorHAnsi" w:hAnsiTheme="minorHAnsi"/>
          <w:sz w:val="20"/>
          <w:szCs w:val="20"/>
        </w:rPr>
      </w:pPr>
      <w:r>
        <w:rPr>
          <w:rFonts w:asciiTheme="minorHAnsi" w:hAnsiTheme="minorHAnsi"/>
          <w:sz w:val="20"/>
          <w:szCs w:val="20"/>
        </w:rPr>
        <w:t>B</w:t>
      </w:r>
      <w:r w:rsidR="00CB14EF" w:rsidRPr="007450EA">
        <w:rPr>
          <w:rFonts w:asciiTheme="minorHAnsi" w:hAnsiTheme="minorHAnsi"/>
          <w:sz w:val="20"/>
          <w:szCs w:val="20"/>
        </w:rPr>
        <w:t xml:space="preserve">ecause many offices rely on student milestones data, yet all offices use the same administrative pages to maintain student milestones, </w:t>
      </w:r>
      <w:r w:rsidR="00316E73">
        <w:rPr>
          <w:rFonts w:asciiTheme="minorHAnsi" w:hAnsiTheme="minorHAnsi"/>
          <w:sz w:val="20"/>
          <w:szCs w:val="20"/>
        </w:rPr>
        <w:t>all departments must follow the same rules and processes</w:t>
      </w:r>
      <w:r w:rsidR="00CB14EF" w:rsidRPr="007450EA">
        <w:rPr>
          <w:rFonts w:asciiTheme="minorHAnsi" w:hAnsiTheme="minorHAnsi"/>
          <w:sz w:val="20"/>
          <w:szCs w:val="20"/>
        </w:rPr>
        <w:t>. Departments</w:t>
      </w:r>
      <w:r w:rsidR="00316E73">
        <w:rPr>
          <w:rFonts w:asciiTheme="minorHAnsi" w:hAnsiTheme="minorHAnsi"/>
          <w:sz w:val="20"/>
          <w:szCs w:val="20"/>
        </w:rPr>
        <w:t xml:space="preserve"> also</w:t>
      </w:r>
      <w:r w:rsidR="00CB14EF" w:rsidRPr="007450EA">
        <w:rPr>
          <w:rFonts w:asciiTheme="minorHAnsi" w:hAnsiTheme="minorHAnsi"/>
          <w:sz w:val="20"/>
          <w:szCs w:val="20"/>
        </w:rPr>
        <w:t xml:space="preserve"> should never </w:t>
      </w:r>
      <w:r w:rsidR="00316E73">
        <w:rPr>
          <w:rFonts w:asciiTheme="minorHAnsi" w:hAnsiTheme="minorHAnsi"/>
          <w:sz w:val="20"/>
          <w:szCs w:val="20"/>
        </w:rPr>
        <w:t>activate or inactivate a milestone they don’t own</w:t>
      </w:r>
      <w:r w:rsidR="00CB14EF" w:rsidRPr="007450EA">
        <w:rPr>
          <w:rFonts w:asciiTheme="minorHAnsi" w:hAnsiTheme="minorHAnsi"/>
          <w:sz w:val="20"/>
          <w:szCs w:val="20"/>
        </w:rPr>
        <w:t xml:space="preserve">. Further, </w:t>
      </w:r>
      <w:r w:rsidR="00CB14EF" w:rsidRPr="007450EA">
        <w:rPr>
          <w:rFonts w:asciiTheme="minorHAnsi" w:hAnsiTheme="minorHAnsi"/>
          <w:b/>
          <w:sz w:val="20"/>
          <w:szCs w:val="20"/>
        </w:rPr>
        <w:t xml:space="preserve">departments should never use the </w:t>
      </w:r>
      <w:r w:rsidR="00CB14EF" w:rsidRPr="007450EA">
        <w:rPr>
          <w:b/>
          <w:noProof/>
          <w:sz w:val="20"/>
          <w:szCs w:val="20"/>
        </w:rPr>
        <w:drawing>
          <wp:inline distT="0" distB="0" distL="0" distR="0" wp14:anchorId="3E398060" wp14:editId="3EFEB0F3">
            <wp:extent cx="148762" cy="135238"/>
            <wp:effectExtent l="19050" t="0" r="3638"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48762" cy="135238"/>
                    </a:xfrm>
                    <a:prstGeom prst="rect">
                      <a:avLst/>
                    </a:prstGeom>
                    <a:noFill/>
                    <a:ln w="9525">
                      <a:noFill/>
                      <a:miter lim="800000"/>
                      <a:headEnd/>
                      <a:tailEnd/>
                    </a:ln>
                  </pic:spPr>
                </pic:pic>
              </a:graphicData>
            </a:graphic>
          </wp:inline>
        </w:drawing>
      </w:r>
      <w:r w:rsidR="00CB14EF" w:rsidRPr="007450EA">
        <w:rPr>
          <w:rFonts w:asciiTheme="minorHAnsi" w:hAnsiTheme="minorHAnsi"/>
          <w:b/>
          <w:sz w:val="20"/>
          <w:szCs w:val="20"/>
        </w:rPr>
        <w:t xml:space="preserve"> button on the student milestones pages</w:t>
      </w:r>
      <w:r w:rsidR="00CB14EF" w:rsidRPr="007450EA">
        <w:rPr>
          <w:rFonts w:asciiTheme="minorHAnsi" w:hAnsiTheme="minorHAnsi"/>
          <w:sz w:val="20"/>
          <w:szCs w:val="20"/>
        </w:rPr>
        <w:t xml:space="preserve"> (which will delete historical data). If you need assistance or if you make a mistake when updating a student’s record, email </w:t>
      </w:r>
      <w:hyperlink r:id="rId13" w:history="1">
        <w:r w:rsidR="00CB14EF" w:rsidRPr="007450EA">
          <w:rPr>
            <w:rStyle w:val="Hyperlink"/>
            <w:rFonts w:asciiTheme="minorHAnsi" w:hAnsiTheme="minorHAnsi"/>
            <w:sz w:val="20"/>
            <w:szCs w:val="20"/>
          </w:rPr>
          <w:t>Registrar.DataIntegrity@nau.edu</w:t>
        </w:r>
      </w:hyperlink>
      <w:r w:rsidR="00CB14EF" w:rsidRPr="007450EA">
        <w:rPr>
          <w:rFonts w:asciiTheme="minorHAnsi" w:hAnsiTheme="minorHAnsi"/>
          <w:sz w:val="20"/>
          <w:szCs w:val="20"/>
        </w:rPr>
        <w:t xml:space="preserve"> immediately. </w:t>
      </w:r>
      <w:r w:rsidR="00CB14EF" w:rsidRPr="001B0EDC">
        <w:rPr>
          <w:rFonts w:asciiTheme="minorHAnsi" w:hAnsiTheme="minorHAnsi"/>
          <w:color w:val="FF0000"/>
          <w:sz w:val="20"/>
          <w:szCs w:val="20"/>
        </w:rPr>
        <w:t xml:space="preserve">An individual with Milestone access who makes continuing </w:t>
      </w:r>
      <w:r w:rsidR="009B65B5">
        <w:rPr>
          <w:rFonts w:asciiTheme="minorHAnsi" w:hAnsiTheme="minorHAnsi"/>
          <w:color w:val="FF0000"/>
          <w:sz w:val="20"/>
          <w:szCs w:val="20"/>
        </w:rPr>
        <w:t>and/</w:t>
      </w:r>
      <w:r w:rsidR="00CB14EF" w:rsidRPr="001B0EDC">
        <w:rPr>
          <w:rFonts w:asciiTheme="minorHAnsi" w:hAnsiTheme="minorHAnsi"/>
          <w:color w:val="FF0000"/>
          <w:sz w:val="20"/>
          <w:szCs w:val="20"/>
        </w:rPr>
        <w:t>or egregious errors in the Milestone page will have their access to Milestones revoked</w:t>
      </w:r>
      <w:r w:rsidR="00CB14EF" w:rsidRPr="007450EA">
        <w:rPr>
          <w:rFonts w:asciiTheme="minorHAnsi" w:hAnsiTheme="minorHAnsi"/>
          <w:sz w:val="20"/>
          <w:szCs w:val="20"/>
        </w:rPr>
        <w:t xml:space="preserve">. </w:t>
      </w:r>
    </w:p>
    <w:p w14:paraId="3E44C2E8" w14:textId="2F6F8D78" w:rsidR="0039729A" w:rsidRDefault="0030727C" w:rsidP="009632DC">
      <w:pPr>
        <w:pStyle w:val="Heading1"/>
      </w:pPr>
      <w:bookmarkStart w:id="1" w:name="_Toc22203975"/>
      <w:r>
        <w:t>Accessing the milestone page</w:t>
      </w:r>
      <w:bookmarkEnd w:id="1"/>
    </w:p>
    <w:p w14:paraId="5F7BC885" w14:textId="723EEA07" w:rsidR="00FA69A1" w:rsidRDefault="00FA69A1" w:rsidP="00091A4F">
      <w:pPr>
        <w:pStyle w:val="ListParagraph"/>
        <w:numPr>
          <w:ilvl w:val="0"/>
          <w:numId w:val="6"/>
        </w:numPr>
        <w:spacing w:before="0" w:after="0" w:line="240" w:lineRule="auto"/>
      </w:pPr>
      <w:r>
        <w:t>Main Menu &gt; records and enrollment &gt; enroll students &gt; student milestones</w:t>
      </w:r>
    </w:p>
    <w:p w14:paraId="2AC8885C" w14:textId="77777777" w:rsidR="00FA69A1" w:rsidRDefault="00FA69A1" w:rsidP="00091A4F">
      <w:pPr>
        <w:pStyle w:val="ListParagraph"/>
        <w:numPr>
          <w:ilvl w:val="1"/>
          <w:numId w:val="6"/>
        </w:numPr>
        <w:spacing w:before="0" w:after="0" w:line="240" w:lineRule="auto"/>
      </w:pPr>
      <w:r>
        <w:t>Click “Add to Favorites” on the right to add the Milestone page to your favorites</w:t>
      </w:r>
    </w:p>
    <w:p w14:paraId="6A23F66E" w14:textId="77777777" w:rsidR="00FA69A1" w:rsidRDefault="00FA69A1" w:rsidP="00091A4F">
      <w:pPr>
        <w:pStyle w:val="ListParagraph"/>
        <w:numPr>
          <w:ilvl w:val="0"/>
          <w:numId w:val="6"/>
        </w:numPr>
        <w:spacing w:before="0" w:after="0" w:line="240" w:lineRule="auto"/>
      </w:pPr>
      <w:r>
        <w:t>From this page, enter the EMPLID of the student</w:t>
      </w:r>
    </w:p>
    <w:p w14:paraId="7BE999CB" w14:textId="77777777" w:rsidR="00D07AD4" w:rsidRDefault="00FA69A1" w:rsidP="00091A4F">
      <w:pPr>
        <w:pStyle w:val="ListParagraph"/>
        <w:numPr>
          <w:ilvl w:val="0"/>
          <w:numId w:val="6"/>
        </w:numPr>
        <w:spacing w:before="0" w:after="0" w:line="240" w:lineRule="auto"/>
      </w:pPr>
      <w:r>
        <w:t xml:space="preserve">Click “Include History” </w:t>
      </w:r>
    </w:p>
    <w:p w14:paraId="00B1BEF8" w14:textId="5EECED7B" w:rsidR="00FA69A1" w:rsidRDefault="00D07AD4" w:rsidP="00091A4F">
      <w:pPr>
        <w:pStyle w:val="ListParagraph"/>
        <w:numPr>
          <w:ilvl w:val="0"/>
          <w:numId w:val="6"/>
        </w:numPr>
        <w:spacing w:before="0" w:after="0" w:line="240" w:lineRule="auto"/>
      </w:pPr>
      <w:r>
        <w:t xml:space="preserve">Click </w:t>
      </w:r>
      <w:r w:rsidR="00FA69A1">
        <w:t>“Search</w:t>
      </w:r>
      <w:r>
        <w:t>”</w:t>
      </w:r>
    </w:p>
    <w:p w14:paraId="34D0B200" w14:textId="4D39F929" w:rsidR="009632DC" w:rsidRPr="0030727C" w:rsidRDefault="0030727C" w:rsidP="009632DC">
      <w:pPr>
        <w:pStyle w:val="Heading1"/>
      </w:pPr>
      <w:bookmarkStart w:id="2" w:name="_Toc22203976"/>
      <w:r>
        <w:t xml:space="preserve">Adding a student’s </w:t>
      </w:r>
      <w:r>
        <w:rPr>
          <w:i/>
        </w:rPr>
        <w:t xml:space="preserve">first </w:t>
      </w:r>
      <w:r>
        <w:t>milestone</w:t>
      </w:r>
      <w:bookmarkEnd w:id="2"/>
    </w:p>
    <w:p w14:paraId="385D8341" w14:textId="4EAF0B36" w:rsidR="003008EE" w:rsidRDefault="003008EE" w:rsidP="00091A4F">
      <w:pPr>
        <w:spacing w:before="0" w:after="0" w:line="240" w:lineRule="auto"/>
      </w:pPr>
      <w:r>
        <w:t xml:space="preserve">Once you’ve clicked “include history” and “search”, if it says “No matching values were found”, that means this student has no Milestones. To add a new one, click on “Add a New Value”. </w:t>
      </w:r>
      <w:r w:rsidRPr="009B65B5">
        <w:rPr>
          <w:b/>
        </w:rPr>
        <w:t>DOUBLE CHECK THAT THE CORRECT EMPLID IS LISTED ON THE NEXT PAGE</w:t>
      </w:r>
      <w:r w:rsidR="0082153E">
        <w:t xml:space="preserve"> (it will always default to your last student, so it almost always needs to be changed). </w:t>
      </w:r>
      <w:bookmarkStart w:id="3" w:name="_GoBack"/>
      <w:bookmarkEnd w:id="3"/>
      <w:r>
        <w:t>Then enter the Academic Career and Academic Program for the student (see details below screenshot). Click “Add”.</w:t>
      </w:r>
    </w:p>
    <w:p w14:paraId="76812A41" w14:textId="0FC06959" w:rsidR="003008EE" w:rsidRDefault="005A7B58" w:rsidP="003008EE">
      <w:pPr>
        <w:jc w:val="center"/>
      </w:pPr>
      <w:r>
        <w:rPr>
          <w:noProof/>
        </w:rPr>
        <w:drawing>
          <wp:inline distT="0" distB="0" distL="0" distR="0" wp14:anchorId="78C1C2BE" wp14:editId="4A1CEB73">
            <wp:extent cx="6126480" cy="2059803"/>
            <wp:effectExtent l="0" t="0" r="7620" b="0"/>
            <wp:docPr id="18" name="Picture 18" descr="C:\Users\mb287\AppData\Local\Temp\SNAGHTML6cc256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287\AppData\Local\Temp\SNAGHTML6cc2564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480" cy="2059803"/>
                    </a:xfrm>
                    <a:prstGeom prst="rect">
                      <a:avLst/>
                    </a:prstGeom>
                    <a:noFill/>
                    <a:ln>
                      <a:noFill/>
                    </a:ln>
                  </pic:spPr>
                </pic:pic>
              </a:graphicData>
            </a:graphic>
          </wp:inline>
        </w:drawing>
      </w:r>
    </w:p>
    <w:p w14:paraId="4AEAAEEA" w14:textId="77777777" w:rsidR="00520A37" w:rsidRDefault="00520A37" w:rsidP="00520A37">
      <w:pPr>
        <w:spacing w:before="0" w:after="0" w:line="240" w:lineRule="auto"/>
      </w:pPr>
    </w:p>
    <w:p w14:paraId="13EDF841" w14:textId="08128E53" w:rsidR="003008EE" w:rsidRDefault="003008EE" w:rsidP="00520A37">
      <w:pPr>
        <w:spacing w:before="0" w:after="0" w:line="240" w:lineRule="auto"/>
      </w:pPr>
      <w:r>
        <w:t xml:space="preserve">On the resulting Milestones page, </w:t>
      </w:r>
    </w:p>
    <w:p w14:paraId="2B599E85" w14:textId="77777777" w:rsidR="003008EE" w:rsidRPr="009B65B5" w:rsidRDefault="003008EE" w:rsidP="00520A37">
      <w:pPr>
        <w:pStyle w:val="ListParagraph"/>
        <w:numPr>
          <w:ilvl w:val="0"/>
          <w:numId w:val="7"/>
        </w:numPr>
        <w:spacing w:before="0" w:after="0" w:line="240" w:lineRule="auto"/>
        <w:rPr>
          <w:b/>
        </w:rPr>
      </w:pPr>
      <w:r w:rsidRPr="009B65B5">
        <w:rPr>
          <w:b/>
        </w:rPr>
        <w:t xml:space="preserve">Ensure you’re looking at the correct student. </w:t>
      </w:r>
    </w:p>
    <w:p w14:paraId="2823240B" w14:textId="77777777" w:rsidR="003008EE" w:rsidRDefault="003008EE" w:rsidP="00520A37">
      <w:pPr>
        <w:pStyle w:val="ListParagraph"/>
        <w:numPr>
          <w:ilvl w:val="0"/>
          <w:numId w:val="7"/>
        </w:numPr>
        <w:spacing w:before="0" w:after="0" w:line="240" w:lineRule="auto"/>
      </w:pPr>
      <w:r>
        <w:t xml:space="preserve">Enter an appropriate effective date. </w:t>
      </w:r>
    </w:p>
    <w:p w14:paraId="672A77A9" w14:textId="77777777" w:rsidR="003008EE" w:rsidRDefault="003008EE" w:rsidP="00520A37">
      <w:pPr>
        <w:pStyle w:val="ListParagraph"/>
        <w:numPr>
          <w:ilvl w:val="1"/>
          <w:numId w:val="7"/>
        </w:numPr>
        <w:spacing w:before="0" w:after="0" w:line="240" w:lineRule="auto"/>
      </w:pPr>
      <w:r>
        <w:t>Most of the time, the day you are adding the milestone will be fine, assuming you are entering the milestone once the student has completed the milestone requirements.</w:t>
      </w:r>
    </w:p>
    <w:p w14:paraId="633D7B0A" w14:textId="58181483" w:rsidR="003008EE" w:rsidRDefault="007C2A91" w:rsidP="00520A37">
      <w:pPr>
        <w:pStyle w:val="ListParagraph"/>
        <w:numPr>
          <w:ilvl w:val="1"/>
          <w:numId w:val="7"/>
        </w:numPr>
        <w:spacing w:before="0" w:after="0" w:line="240" w:lineRule="auto"/>
      </w:pPr>
      <w:r>
        <w:t>Don’t</w:t>
      </w:r>
      <w:r w:rsidR="003008EE">
        <w:t xml:space="preserve"> future-date milestones</w:t>
      </w:r>
      <w:r w:rsidR="00C16F0E">
        <w:t xml:space="preserve"> </w:t>
      </w:r>
    </w:p>
    <w:p w14:paraId="48A61702" w14:textId="77777777" w:rsidR="003008EE" w:rsidRDefault="003008EE" w:rsidP="00520A37">
      <w:pPr>
        <w:pStyle w:val="ListParagraph"/>
        <w:numPr>
          <w:ilvl w:val="0"/>
          <w:numId w:val="7"/>
        </w:numPr>
        <w:spacing w:before="0" w:after="0" w:line="240" w:lineRule="auto"/>
      </w:pPr>
      <w:r>
        <w:t>Enter your Milestone by typing it in or using the lookup function</w:t>
      </w:r>
    </w:p>
    <w:p w14:paraId="26CD828B" w14:textId="7AD95690" w:rsidR="003008EE" w:rsidRDefault="003008EE" w:rsidP="00520A37">
      <w:pPr>
        <w:pStyle w:val="ListParagraph"/>
        <w:numPr>
          <w:ilvl w:val="1"/>
          <w:numId w:val="7"/>
        </w:numPr>
        <w:spacing w:before="0" w:after="0" w:line="240" w:lineRule="auto"/>
      </w:pPr>
      <w:r>
        <w:t xml:space="preserve">You will see that some information auto-populates. </w:t>
      </w:r>
      <w:r w:rsidRPr="009B65B5">
        <w:rPr>
          <w:b/>
        </w:rPr>
        <w:t xml:space="preserve">Don’t </w:t>
      </w:r>
      <w:r>
        <w:t xml:space="preserve">change the auto-populated information. </w:t>
      </w:r>
    </w:p>
    <w:p w14:paraId="2CA2BD54" w14:textId="77777777" w:rsidR="00C16F0E" w:rsidRDefault="00C16F0E" w:rsidP="00C16F0E">
      <w:pPr>
        <w:pStyle w:val="ListParagraph"/>
        <w:numPr>
          <w:ilvl w:val="1"/>
          <w:numId w:val="7"/>
        </w:numPr>
        <w:spacing w:before="0" w:after="0" w:line="240" w:lineRule="auto"/>
      </w:pPr>
      <w:r>
        <w:t>If your department instructs you to ADD information in a non-auto-populated field (e.g. in the “comment” section), that is fine</w:t>
      </w:r>
    </w:p>
    <w:p w14:paraId="3515C7AB" w14:textId="77777777" w:rsidR="003008EE" w:rsidRDefault="003008EE" w:rsidP="00520A37">
      <w:pPr>
        <w:pStyle w:val="ListParagraph"/>
        <w:numPr>
          <w:ilvl w:val="0"/>
          <w:numId w:val="7"/>
        </w:numPr>
        <w:spacing w:before="0" w:after="0" w:line="240" w:lineRule="auto"/>
      </w:pPr>
      <w:r>
        <w:t>At the bottom, enter “completed” under “Milestone Complete” and add a “Date Attempted”</w:t>
      </w:r>
    </w:p>
    <w:p w14:paraId="1F99B54D" w14:textId="069C2E5B" w:rsidR="003008EE" w:rsidRDefault="003008EE" w:rsidP="00520A37">
      <w:pPr>
        <w:pStyle w:val="ListParagraph"/>
        <w:numPr>
          <w:ilvl w:val="1"/>
          <w:numId w:val="7"/>
        </w:numPr>
        <w:spacing w:before="0" w:after="0" w:line="240" w:lineRule="auto"/>
      </w:pPr>
      <w:r>
        <w:t xml:space="preserve">The screenshot below highlights each of the four areas explained here, which you must fill in for every milestone addition </w:t>
      </w:r>
    </w:p>
    <w:p w14:paraId="66CD1E11" w14:textId="77777777" w:rsidR="003008EE" w:rsidRDefault="003008EE" w:rsidP="00520A37">
      <w:pPr>
        <w:pStyle w:val="ListParagraph"/>
        <w:numPr>
          <w:ilvl w:val="0"/>
          <w:numId w:val="7"/>
        </w:numPr>
        <w:spacing w:before="0" w:after="0" w:line="240" w:lineRule="auto"/>
      </w:pPr>
      <w:r>
        <w:t>Click “Save”</w:t>
      </w:r>
    </w:p>
    <w:p w14:paraId="66075CDF" w14:textId="3C5B1168" w:rsidR="003008EE" w:rsidRDefault="003008EE" w:rsidP="003008EE">
      <w:pPr>
        <w:jc w:val="center"/>
      </w:pPr>
      <w:r>
        <w:rPr>
          <w:noProof/>
        </w:rPr>
        <w:drawing>
          <wp:inline distT="0" distB="0" distL="0" distR="0" wp14:anchorId="4513554D" wp14:editId="3E1D085E">
            <wp:extent cx="4229386" cy="46065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913" cy="4627774"/>
                    </a:xfrm>
                    <a:prstGeom prst="rect">
                      <a:avLst/>
                    </a:prstGeom>
                  </pic:spPr>
                </pic:pic>
              </a:graphicData>
            </a:graphic>
          </wp:inline>
        </w:drawing>
      </w:r>
    </w:p>
    <w:p w14:paraId="0CB78A44" w14:textId="7723F168" w:rsidR="00122BD8" w:rsidRDefault="00122BD8" w:rsidP="003008EE">
      <w:pPr>
        <w:jc w:val="center"/>
      </w:pPr>
    </w:p>
    <w:p w14:paraId="38F11652" w14:textId="77777777" w:rsidR="00122BD8" w:rsidRDefault="00122BD8" w:rsidP="003008EE">
      <w:pPr>
        <w:jc w:val="center"/>
      </w:pPr>
    </w:p>
    <w:p w14:paraId="37106FE8" w14:textId="580854BF" w:rsidR="008C1FD2" w:rsidRPr="0030727C" w:rsidRDefault="008C1FD2" w:rsidP="008C1FD2">
      <w:pPr>
        <w:pStyle w:val="Heading1"/>
      </w:pPr>
      <w:bookmarkStart w:id="4" w:name="_Toc22203977"/>
      <w:r>
        <w:t>Adding a milestone to a student with an existing milestone</w:t>
      </w:r>
      <w:bookmarkEnd w:id="4"/>
    </w:p>
    <w:p w14:paraId="0042C79B" w14:textId="17373C6E" w:rsidR="008C1FD2" w:rsidRDefault="00F1584F" w:rsidP="0039729A">
      <w:r>
        <w:t xml:space="preserve">When you search an EMPLID and it brings you straight to their Milestones (rather than saying “no matching values found”), this means the student already has one or more existing milestones. </w:t>
      </w:r>
      <w:r>
        <w:rPr>
          <w:b/>
        </w:rPr>
        <w:t>Do not make any chan</w:t>
      </w:r>
      <w:r w:rsidR="00DA1427">
        <w:rPr>
          <w:b/>
        </w:rPr>
        <w:t>ges to the existing milestone(s).</w:t>
      </w:r>
    </w:p>
    <w:p w14:paraId="094276E8" w14:textId="7091FC4C" w:rsidR="00F1584F" w:rsidRDefault="00DA1427" w:rsidP="0039729A">
      <w:r>
        <w:t>To add an additional milestone, follow these steps:</w:t>
      </w:r>
    </w:p>
    <w:p w14:paraId="2B88EA45" w14:textId="384CD624" w:rsidR="00DA1427" w:rsidRDefault="00DA1427" w:rsidP="00DA1427">
      <w:pPr>
        <w:pStyle w:val="ListParagraph"/>
        <w:numPr>
          <w:ilvl w:val="0"/>
          <w:numId w:val="9"/>
        </w:numPr>
      </w:pPr>
      <w:r>
        <w:t>Click the parent (top-most) + sign to add a new row</w:t>
      </w:r>
    </w:p>
    <w:p w14:paraId="76C0023C" w14:textId="16012FD8" w:rsidR="00DA1427" w:rsidRDefault="00DA1427" w:rsidP="00DA1427">
      <w:pPr>
        <w:pStyle w:val="ListParagraph"/>
      </w:pPr>
      <w:r>
        <w:rPr>
          <w:noProof/>
        </w:rPr>
        <w:drawing>
          <wp:inline distT="0" distB="0" distL="0" distR="0" wp14:anchorId="13B46CDB" wp14:editId="69A36EED">
            <wp:extent cx="4835444" cy="2717321"/>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8984" cy="2724930"/>
                    </a:xfrm>
                    <a:prstGeom prst="rect">
                      <a:avLst/>
                    </a:prstGeom>
                  </pic:spPr>
                </pic:pic>
              </a:graphicData>
            </a:graphic>
          </wp:inline>
        </w:drawing>
      </w:r>
    </w:p>
    <w:p w14:paraId="46951BBA" w14:textId="77777777" w:rsidR="00122BD8" w:rsidRDefault="00122BD8" w:rsidP="00DA1427">
      <w:pPr>
        <w:pStyle w:val="ListParagraph"/>
      </w:pPr>
    </w:p>
    <w:p w14:paraId="53F61F44" w14:textId="13883315" w:rsidR="00DA1427" w:rsidRDefault="00DA1427" w:rsidP="00DA1427">
      <w:pPr>
        <w:pStyle w:val="ListParagraph"/>
        <w:numPr>
          <w:ilvl w:val="0"/>
          <w:numId w:val="9"/>
        </w:numPr>
      </w:pPr>
      <w:r>
        <w:t>Add a new effective date, or keep the auto-suggested “today” date. You will see that the parent rows now say “1 of 2” instead of “1 of 1”</w:t>
      </w:r>
      <w:r w:rsidR="006D446D">
        <w:t xml:space="preserve"> (see screenshot)</w:t>
      </w:r>
    </w:p>
    <w:p w14:paraId="3EFAB195" w14:textId="25E01101" w:rsidR="00D8376F" w:rsidRDefault="00D8376F" w:rsidP="00D8376F">
      <w:pPr>
        <w:pStyle w:val="ListParagraph"/>
        <w:numPr>
          <w:ilvl w:val="1"/>
          <w:numId w:val="9"/>
        </w:numPr>
        <w:spacing w:before="0" w:after="160" w:line="259" w:lineRule="auto"/>
      </w:pPr>
      <w:r>
        <w:t>Most of the time, the day you are adding the milestone will be fine</w:t>
      </w:r>
      <w:r w:rsidR="00B40A47">
        <w:t xml:space="preserve"> for an effective date</w:t>
      </w:r>
      <w:r>
        <w:t>, assuming you are entering the milestone once the student has completed the milestone requirements.</w:t>
      </w:r>
    </w:p>
    <w:p w14:paraId="52131776" w14:textId="779DFFF8" w:rsidR="00DA1427" w:rsidRDefault="009B2CF2" w:rsidP="006D446D">
      <w:pPr>
        <w:pStyle w:val="ListParagraph"/>
        <w:numPr>
          <w:ilvl w:val="1"/>
          <w:numId w:val="9"/>
        </w:numPr>
        <w:spacing w:before="0" w:after="160" w:line="259" w:lineRule="auto"/>
      </w:pPr>
      <w:r>
        <w:t>Don’t</w:t>
      </w:r>
      <w:r w:rsidR="00D8376F">
        <w:t xml:space="preserve"> future-date milestones</w:t>
      </w:r>
      <w:r w:rsidR="002E78E7">
        <w:t xml:space="preserve"> </w:t>
      </w:r>
    </w:p>
    <w:p w14:paraId="7F11A4C5" w14:textId="3D082791" w:rsidR="00DA1427" w:rsidRDefault="00DA1427" w:rsidP="00DA1427">
      <w:pPr>
        <w:pStyle w:val="ListParagraph"/>
      </w:pPr>
      <w:r>
        <w:rPr>
          <w:noProof/>
        </w:rPr>
        <w:lastRenderedPageBreak/>
        <w:drawing>
          <wp:inline distT="0" distB="0" distL="0" distR="0" wp14:anchorId="16ED62C6" wp14:editId="6F4DEC3E">
            <wp:extent cx="5427740" cy="2183236"/>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5028" cy="2190190"/>
                    </a:xfrm>
                    <a:prstGeom prst="rect">
                      <a:avLst/>
                    </a:prstGeom>
                  </pic:spPr>
                </pic:pic>
              </a:graphicData>
            </a:graphic>
          </wp:inline>
        </w:drawing>
      </w:r>
    </w:p>
    <w:p w14:paraId="7CE2AD87" w14:textId="77777777" w:rsidR="00122BD8" w:rsidRDefault="00122BD8" w:rsidP="00DA1427">
      <w:pPr>
        <w:pStyle w:val="ListParagraph"/>
      </w:pPr>
    </w:p>
    <w:p w14:paraId="3712C915" w14:textId="10904977" w:rsidR="00DA1427" w:rsidRDefault="00D8376F" w:rsidP="00DA1427">
      <w:pPr>
        <w:pStyle w:val="ListParagraph"/>
        <w:numPr>
          <w:ilvl w:val="0"/>
          <w:numId w:val="9"/>
        </w:numPr>
      </w:pPr>
      <w:r>
        <w:t xml:space="preserve">After entering your effective date, click the child (lower) + sign to add a new Milestone entry. Again – do NOT overwrite any existing milestones. You must add a new child row to add a new milestone. </w:t>
      </w:r>
    </w:p>
    <w:p w14:paraId="6383547C" w14:textId="7D730330" w:rsidR="00D8376F" w:rsidRDefault="00D8376F" w:rsidP="00D8376F">
      <w:pPr>
        <w:pStyle w:val="ListParagraph"/>
        <w:numPr>
          <w:ilvl w:val="1"/>
          <w:numId w:val="9"/>
        </w:numPr>
      </w:pPr>
      <w:r>
        <w:t>You will see that the child rows also show “2 of 2” now, instead of “1 of 1”</w:t>
      </w:r>
    </w:p>
    <w:p w14:paraId="404E53CE" w14:textId="0B026107" w:rsidR="006A53D6" w:rsidRDefault="006A53D6" w:rsidP="006A53D6">
      <w:pPr>
        <w:pStyle w:val="ListParagraph"/>
        <w:ind w:left="1440"/>
      </w:pPr>
      <w:r>
        <w:rPr>
          <w:noProof/>
        </w:rPr>
        <w:drawing>
          <wp:inline distT="0" distB="0" distL="0" distR="0" wp14:anchorId="77EF9DA2" wp14:editId="6D88DE86">
            <wp:extent cx="4245921" cy="2109558"/>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8111" cy="2115614"/>
                    </a:xfrm>
                    <a:prstGeom prst="rect">
                      <a:avLst/>
                    </a:prstGeom>
                  </pic:spPr>
                </pic:pic>
              </a:graphicData>
            </a:graphic>
          </wp:inline>
        </w:drawing>
      </w:r>
    </w:p>
    <w:p w14:paraId="75510FE6" w14:textId="77777777" w:rsidR="00702488" w:rsidRDefault="00702488" w:rsidP="006A53D6">
      <w:pPr>
        <w:pStyle w:val="ListParagraph"/>
        <w:ind w:left="1440"/>
      </w:pPr>
    </w:p>
    <w:p w14:paraId="48255FED" w14:textId="77777777" w:rsidR="00D8376F" w:rsidRDefault="00D8376F" w:rsidP="00D8376F">
      <w:pPr>
        <w:pStyle w:val="ListParagraph"/>
        <w:numPr>
          <w:ilvl w:val="0"/>
          <w:numId w:val="7"/>
        </w:numPr>
        <w:spacing w:before="0" w:after="160" w:line="259" w:lineRule="auto"/>
      </w:pPr>
      <w:r>
        <w:t>Enter your Milestone by typing it in or using the lookup function</w:t>
      </w:r>
    </w:p>
    <w:p w14:paraId="5CDDDE8A" w14:textId="0EE2BB96" w:rsidR="00D8376F" w:rsidRDefault="00D8376F" w:rsidP="00D8376F">
      <w:pPr>
        <w:pStyle w:val="ListParagraph"/>
        <w:numPr>
          <w:ilvl w:val="1"/>
          <w:numId w:val="7"/>
        </w:numPr>
        <w:spacing w:before="0" w:after="160" w:line="259" w:lineRule="auto"/>
      </w:pPr>
      <w:r>
        <w:t xml:space="preserve">You will see that some information auto-populates. Don’t change the auto-populated information. </w:t>
      </w:r>
    </w:p>
    <w:p w14:paraId="2B4328CF" w14:textId="77777777" w:rsidR="00702488" w:rsidRDefault="00702488" w:rsidP="00702488">
      <w:pPr>
        <w:pStyle w:val="ListParagraph"/>
        <w:spacing w:before="0" w:after="160" w:line="259" w:lineRule="auto"/>
        <w:ind w:left="1440"/>
      </w:pPr>
    </w:p>
    <w:p w14:paraId="46AF2CFF" w14:textId="77777777" w:rsidR="00D8376F" w:rsidRDefault="00D8376F" w:rsidP="00D8376F">
      <w:pPr>
        <w:pStyle w:val="ListParagraph"/>
        <w:numPr>
          <w:ilvl w:val="0"/>
          <w:numId w:val="7"/>
        </w:numPr>
        <w:spacing w:before="0" w:after="160" w:line="259" w:lineRule="auto"/>
      </w:pPr>
      <w:r>
        <w:t>At the bottom, enter “completed” under “Milestone Complete” and add a “Date Attempted”</w:t>
      </w:r>
    </w:p>
    <w:p w14:paraId="495E1CCF" w14:textId="77777777" w:rsidR="00D8376F" w:rsidRDefault="00D8376F" w:rsidP="00D8376F">
      <w:pPr>
        <w:pStyle w:val="ListParagraph"/>
        <w:numPr>
          <w:ilvl w:val="1"/>
          <w:numId w:val="7"/>
        </w:numPr>
        <w:spacing w:before="0" w:after="160" w:line="259" w:lineRule="auto"/>
      </w:pPr>
      <w:r>
        <w:t xml:space="preserve">The screenshot below highlights each of the four areas explained here, which you must fill in for every milestone addition </w:t>
      </w:r>
    </w:p>
    <w:p w14:paraId="3A8419CD" w14:textId="3D00D289" w:rsidR="00D8376F" w:rsidRDefault="00D8376F" w:rsidP="00D8376F">
      <w:pPr>
        <w:pStyle w:val="ListParagraph"/>
        <w:numPr>
          <w:ilvl w:val="1"/>
          <w:numId w:val="7"/>
        </w:numPr>
        <w:spacing w:before="0" w:after="160" w:line="259" w:lineRule="auto"/>
      </w:pPr>
      <w:r>
        <w:t>If your department instructs you to ADD information in a non-auto-populated field (e.g. in the “comment” section), that is fine</w:t>
      </w:r>
    </w:p>
    <w:p w14:paraId="6399A16B" w14:textId="77777777" w:rsidR="00702488" w:rsidRDefault="00702488" w:rsidP="00702488">
      <w:pPr>
        <w:pStyle w:val="ListParagraph"/>
        <w:spacing w:before="0" w:after="160" w:line="259" w:lineRule="auto"/>
        <w:ind w:left="1440"/>
      </w:pPr>
    </w:p>
    <w:p w14:paraId="78DE96D3" w14:textId="77777777" w:rsidR="00D8376F" w:rsidRDefault="00D8376F" w:rsidP="00D8376F">
      <w:pPr>
        <w:pStyle w:val="ListParagraph"/>
        <w:numPr>
          <w:ilvl w:val="0"/>
          <w:numId w:val="7"/>
        </w:numPr>
        <w:spacing w:before="0" w:after="160" w:line="259" w:lineRule="auto"/>
      </w:pPr>
      <w:r>
        <w:t>Click “Save”</w:t>
      </w:r>
    </w:p>
    <w:p w14:paraId="6F4E33D8" w14:textId="00F099CF" w:rsidR="00D8376F" w:rsidRDefault="006A53D6" w:rsidP="00AE2156">
      <w:pPr>
        <w:ind w:left="360"/>
        <w:jc w:val="center"/>
      </w:pPr>
      <w:r>
        <w:rPr>
          <w:noProof/>
        </w:rPr>
        <w:lastRenderedPageBreak/>
        <w:drawing>
          <wp:inline distT="0" distB="0" distL="0" distR="0" wp14:anchorId="7D488D18" wp14:editId="13A7A630">
            <wp:extent cx="3513535" cy="386463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6208" cy="3878574"/>
                    </a:xfrm>
                    <a:prstGeom prst="rect">
                      <a:avLst/>
                    </a:prstGeom>
                  </pic:spPr>
                </pic:pic>
              </a:graphicData>
            </a:graphic>
          </wp:inline>
        </w:drawing>
      </w:r>
    </w:p>
    <w:p w14:paraId="039ECAAE" w14:textId="469A127A" w:rsidR="00702488" w:rsidRPr="00F1584F" w:rsidRDefault="009A4D91" w:rsidP="009A4D91">
      <w:r>
        <w:t xml:space="preserve">You have now added the student’s second milestone. If you were to search for this student again from the Milestones page, and then scroll through the parent rows, you would see on record 1 of 2 that they’d had an active milestone on a past date. On record 2 of 2, you’d see that they now have 2 active milestones (by scrolling through the child rows) – 1 is the one that existed previously, and the other is the one you just added. </w:t>
      </w:r>
    </w:p>
    <w:p w14:paraId="5ED0D7DD" w14:textId="7F1CC2D9" w:rsidR="008C1FD2" w:rsidRPr="0030727C" w:rsidRDefault="008C1FD2" w:rsidP="008C1FD2">
      <w:pPr>
        <w:pStyle w:val="Heading1"/>
      </w:pPr>
      <w:bookmarkStart w:id="5" w:name="_Toc22203978"/>
      <w:r>
        <w:t>Inactivating a Milestone for a student with Only one milestone</w:t>
      </w:r>
      <w:bookmarkEnd w:id="5"/>
    </w:p>
    <w:p w14:paraId="725B159A" w14:textId="7CFB03B0" w:rsidR="0085303C" w:rsidRPr="00753176" w:rsidRDefault="0085303C" w:rsidP="0053621E">
      <w:pPr>
        <w:spacing w:before="120" w:after="0"/>
        <w:rPr>
          <w:b/>
        </w:rPr>
      </w:pPr>
      <w:r>
        <w:t xml:space="preserve">Use the following steps to inactivate a Milestone on a student’s record. </w:t>
      </w:r>
      <w:r>
        <w:rPr>
          <w:b/>
        </w:rPr>
        <w:t xml:space="preserve">Do not EVER use </w:t>
      </w:r>
      <w:r w:rsidRPr="007450EA">
        <w:rPr>
          <w:b/>
        </w:rPr>
        <w:t xml:space="preserve">the </w:t>
      </w:r>
      <w:r w:rsidRPr="007450EA">
        <w:rPr>
          <w:b/>
          <w:noProof/>
        </w:rPr>
        <w:drawing>
          <wp:inline distT="0" distB="0" distL="0" distR="0" wp14:anchorId="2B58A9E9" wp14:editId="037B17F4">
            <wp:extent cx="148762" cy="135238"/>
            <wp:effectExtent l="19050" t="0" r="3638"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48762" cy="135238"/>
                    </a:xfrm>
                    <a:prstGeom prst="rect">
                      <a:avLst/>
                    </a:prstGeom>
                    <a:noFill/>
                    <a:ln w="9525">
                      <a:noFill/>
                      <a:miter lim="800000"/>
                      <a:headEnd/>
                      <a:tailEnd/>
                    </a:ln>
                  </pic:spPr>
                </pic:pic>
              </a:graphicData>
            </a:graphic>
          </wp:inline>
        </w:drawing>
      </w:r>
      <w:r w:rsidRPr="007450EA">
        <w:rPr>
          <w:b/>
        </w:rPr>
        <w:t xml:space="preserve"> button</w:t>
      </w:r>
      <w:r>
        <w:rPr>
          <w:b/>
        </w:rPr>
        <w:t xml:space="preserve"> on the student milestones page</w:t>
      </w:r>
      <w:r w:rsidR="001A5F79">
        <w:rPr>
          <w:b/>
        </w:rPr>
        <w:t>.</w:t>
      </w:r>
      <w:r>
        <w:rPr>
          <w:b/>
        </w:rPr>
        <w:t xml:space="preserve"> You are always inactivating, never removing. </w:t>
      </w:r>
    </w:p>
    <w:p w14:paraId="5D486931" w14:textId="1B9F5F06" w:rsidR="008C1FD2" w:rsidRDefault="00FD7CFD" w:rsidP="0053621E">
      <w:pPr>
        <w:spacing w:before="120" w:after="0"/>
      </w:pPr>
      <w:r>
        <w:t xml:space="preserve">On the student’s milestone page, click the parent (top) + sign to add a new effective date. You will see that it now says “1 of 2” in the parent rows. Today’s date will auto-populate, and this is generally an appropriate date to use. </w:t>
      </w:r>
    </w:p>
    <w:p w14:paraId="4C0D3173" w14:textId="0772CF08" w:rsidR="00FD7CFD" w:rsidRDefault="00FD7CFD" w:rsidP="0053621E">
      <w:pPr>
        <w:spacing w:before="120" w:after="0"/>
      </w:pPr>
      <w:r>
        <w:t xml:space="preserve">ONLY ONCE YOU HAVE ADDED A NEW EFFECTIVE DATE, </w:t>
      </w:r>
      <w:r w:rsidRPr="00FD7CFD">
        <w:rPr>
          <w:b/>
        </w:rPr>
        <w:t>o</w:t>
      </w:r>
      <w:r w:rsidRPr="00FD7CFD">
        <w:rPr>
          <w:b/>
          <w:i/>
        </w:rPr>
        <w:t>verwrit</w:t>
      </w:r>
      <w:r>
        <w:rPr>
          <w:i/>
        </w:rPr>
        <w:t xml:space="preserve">e </w:t>
      </w:r>
      <w:r>
        <w:t xml:space="preserve">the milestone with the word “INACTIVE” (or use the look up option to select “inactive”). </w:t>
      </w:r>
    </w:p>
    <w:p w14:paraId="5EB2EDF2" w14:textId="3D0CEDA8" w:rsidR="00FD7CFD" w:rsidRPr="00FD7CFD" w:rsidRDefault="00FD7CFD" w:rsidP="0053621E">
      <w:pPr>
        <w:spacing w:before="120" w:after="0"/>
      </w:pPr>
      <w:r>
        <w:t xml:space="preserve">Click save. </w:t>
      </w:r>
    </w:p>
    <w:p w14:paraId="06F594D3" w14:textId="5E2F3883" w:rsidR="00FD7CFD" w:rsidRDefault="00FD7CFD" w:rsidP="0039729A">
      <w:r>
        <w:rPr>
          <w:noProof/>
        </w:rPr>
        <w:lastRenderedPageBreak/>
        <w:drawing>
          <wp:inline distT="0" distB="0" distL="0" distR="0" wp14:anchorId="42A46B80" wp14:editId="5F7DC177">
            <wp:extent cx="7040880" cy="3289578"/>
            <wp:effectExtent l="0" t="0" r="7620" b="6350"/>
            <wp:docPr id="17" name="Picture 17" descr="C:\Users\mb287\AppData\Local\Temp\SNAGHTML6cb4a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287\AppData\Local\Temp\SNAGHTML6cb4a6d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0880" cy="3289578"/>
                    </a:xfrm>
                    <a:prstGeom prst="rect">
                      <a:avLst/>
                    </a:prstGeom>
                    <a:noFill/>
                    <a:ln>
                      <a:noFill/>
                    </a:ln>
                  </pic:spPr>
                </pic:pic>
              </a:graphicData>
            </a:graphic>
          </wp:inline>
        </w:drawing>
      </w:r>
    </w:p>
    <w:p w14:paraId="1C5FBB11" w14:textId="1C40C5ED" w:rsidR="008C1FD2" w:rsidRPr="0030727C" w:rsidRDefault="008C1FD2" w:rsidP="008C1FD2">
      <w:pPr>
        <w:pStyle w:val="Heading1"/>
      </w:pPr>
      <w:bookmarkStart w:id="6" w:name="_Toc22203979"/>
      <w:r>
        <w:t>inactivating a milestone for a student with multiple milestones</w:t>
      </w:r>
      <w:bookmarkEnd w:id="6"/>
      <w:r>
        <w:t xml:space="preserve"> </w:t>
      </w:r>
    </w:p>
    <w:p w14:paraId="2B303B0A" w14:textId="77777777" w:rsidR="00702488" w:rsidRDefault="00702488" w:rsidP="00702488">
      <w:pPr>
        <w:spacing w:before="0" w:after="0"/>
      </w:pPr>
    </w:p>
    <w:p w14:paraId="16E6388E" w14:textId="4B8FA821" w:rsidR="0041235D" w:rsidRDefault="0041235D" w:rsidP="00702488">
      <w:pPr>
        <w:spacing w:before="0" w:after="0"/>
        <w:rPr>
          <w:b/>
        </w:rPr>
      </w:pPr>
      <w:r>
        <w:t>Use the following steps to inactivate a Milestone on a student’s record.</w:t>
      </w:r>
      <w:r w:rsidR="00753176">
        <w:t xml:space="preserve"> </w:t>
      </w:r>
      <w:r w:rsidR="00753176">
        <w:rPr>
          <w:b/>
        </w:rPr>
        <w:t xml:space="preserve">Do not EVER use </w:t>
      </w:r>
      <w:r w:rsidR="00753176" w:rsidRPr="007450EA">
        <w:rPr>
          <w:b/>
        </w:rPr>
        <w:t xml:space="preserve">the </w:t>
      </w:r>
      <w:r w:rsidR="00753176" w:rsidRPr="007450EA">
        <w:rPr>
          <w:b/>
          <w:noProof/>
        </w:rPr>
        <w:drawing>
          <wp:inline distT="0" distB="0" distL="0" distR="0" wp14:anchorId="18579060" wp14:editId="724A6573">
            <wp:extent cx="148762" cy="135238"/>
            <wp:effectExtent l="19050" t="0" r="3638"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48762" cy="135238"/>
                    </a:xfrm>
                    <a:prstGeom prst="rect">
                      <a:avLst/>
                    </a:prstGeom>
                    <a:noFill/>
                    <a:ln w="9525">
                      <a:noFill/>
                      <a:miter lim="800000"/>
                      <a:headEnd/>
                      <a:tailEnd/>
                    </a:ln>
                  </pic:spPr>
                </pic:pic>
              </a:graphicData>
            </a:graphic>
          </wp:inline>
        </w:drawing>
      </w:r>
      <w:r w:rsidR="00753176" w:rsidRPr="007450EA">
        <w:rPr>
          <w:b/>
        </w:rPr>
        <w:t xml:space="preserve"> button</w:t>
      </w:r>
      <w:r w:rsidR="00753176">
        <w:rPr>
          <w:b/>
        </w:rPr>
        <w:t xml:space="preserve"> on the student milestones page! You are always inactivating, never removing. </w:t>
      </w:r>
    </w:p>
    <w:p w14:paraId="6131DAF2" w14:textId="77777777" w:rsidR="00702488" w:rsidRPr="00753176" w:rsidRDefault="00702488" w:rsidP="00702488">
      <w:pPr>
        <w:spacing w:before="0" w:after="0"/>
        <w:rPr>
          <w:b/>
        </w:rPr>
      </w:pPr>
    </w:p>
    <w:p w14:paraId="19145995" w14:textId="77777777" w:rsidR="0041235D" w:rsidRDefault="0041235D" w:rsidP="00702488">
      <w:pPr>
        <w:spacing w:before="0" w:after="0"/>
      </w:pPr>
      <w:r>
        <w:t xml:space="preserve">This student, Roxane, has two Milestones; </w:t>
      </w:r>
      <w:r w:rsidRPr="002B48D3">
        <w:rPr>
          <w:i/>
        </w:rPr>
        <w:t>Business Professional Program</w:t>
      </w:r>
      <w:r>
        <w:t xml:space="preserve"> and </w:t>
      </w:r>
      <w:r w:rsidRPr="002B48D3">
        <w:rPr>
          <w:i/>
        </w:rPr>
        <w:t>Accounting Assessment</w:t>
      </w:r>
      <w:r>
        <w:t xml:space="preserve">.  For this example, we are going to “Inactivate” the </w:t>
      </w:r>
      <w:r w:rsidRPr="002B48D3">
        <w:rPr>
          <w:i/>
        </w:rPr>
        <w:t>Business Professional Program</w:t>
      </w:r>
      <w:r>
        <w:t xml:space="preserve"> Milestone.</w:t>
      </w:r>
    </w:p>
    <w:p w14:paraId="09969C8F" w14:textId="73CA01CE" w:rsidR="0041235D" w:rsidRDefault="0041235D" w:rsidP="00195D07">
      <w:pPr>
        <w:jc w:val="center"/>
      </w:pPr>
      <w:r>
        <w:rPr>
          <w:noProof/>
        </w:rPr>
        <w:drawing>
          <wp:inline distT="0" distB="0" distL="0" distR="0" wp14:anchorId="5DE07B42" wp14:editId="300DBF52">
            <wp:extent cx="3671920" cy="2432649"/>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71920" cy="2432649"/>
                    </a:xfrm>
                    <a:prstGeom prst="rect">
                      <a:avLst/>
                    </a:prstGeom>
                  </pic:spPr>
                </pic:pic>
              </a:graphicData>
            </a:graphic>
          </wp:inline>
        </w:drawing>
      </w:r>
    </w:p>
    <w:p w14:paraId="2C786342" w14:textId="77777777" w:rsidR="00195D07" w:rsidRDefault="00195D07" w:rsidP="00195D07">
      <w:pPr>
        <w:spacing w:before="120" w:after="0"/>
      </w:pPr>
    </w:p>
    <w:p w14:paraId="103FD882" w14:textId="26B297DB" w:rsidR="00195D07" w:rsidRDefault="0041235D" w:rsidP="00195D07">
      <w:pPr>
        <w:spacing w:before="120" w:after="0"/>
      </w:pPr>
      <w:r>
        <w:t>Search</w:t>
      </w:r>
      <w:r w:rsidR="004C168E">
        <w:t xml:space="preserve"> in the Milestones page</w:t>
      </w:r>
      <w:r>
        <w:t xml:space="preserve"> for the student you wish to inactivate the Milestone for.  </w:t>
      </w:r>
    </w:p>
    <w:p w14:paraId="5DA97252" w14:textId="794968A1" w:rsidR="0041235D" w:rsidRDefault="0041235D" w:rsidP="00764347">
      <w:pPr>
        <w:spacing w:before="120" w:after="0"/>
      </w:pPr>
      <w:r>
        <w:t xml:space="preserve">Here, we searched for Roxane and can see her two Milestones. </w:t>
      </w:r>
      <w:r>
        <w:rPr>
          <w:noProof/>
        </w:rPr>
        <w:drawing>
          <wp:inline distT="0" distB="0" distL="0" distR="0" wp14:anchorId="080AD9E9" wp14:editId="730B8547">
            <wp:extent cx="6659779" cy="653882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67591" cy="6546492"/>
                    </a:xfrm>
                    <a:prstGeom prst="rect">
                      <a:avLst/>
                    </a:prstGeom>
                  </pic:spPr>
                </pic:pic>
              </a:graphicData>
            </a:graphic>
          </wp:inline>
        </w:drawing>
      </w:r>
    </w:p>
    <w:p w14:paraId="0B65A34E" w14:textId="3DC82B96" w:rsidR="0041235D" w:rsidRDefault="0041235D" w:rsidP="0041235D"/>
    <w:p w14:paraId="5536AA2C" w14:textId="20AFB073" w:rsidR="0041235D" w:rsidRDefault="0041235D" w:rsidP="0041235D">
      <w:r>
        <w:rPr>
          <w:noProof/>
        </w:rPr>
        <w:drawing>
          <wp:inline distT="0" distB="0" distL="0" distR="0" wp14:anchorId="480C6C9B" wp14:editId="1FAF4091">
            <wp:extent cx="5943600" cy="40132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013200"/>
                    </a:xfrm>
                    <a:prstGeom prst="rect">
                      <a:avLst/>
                    </a:prstGeom>
                  </pic:spPr>
                </pic:pic>
              </a:graphicData>
            </a:graphic>
          </wp:inline>
        </w:drawing>
      </w:r>
    </w:p>
    <w:p w14:paraId="13CC8DF9" w14:textId="2029185E" w:rsidR="00F16545" w:rsidRPr="00AE124E" w:rsidRDefault="00AE124E" w:rsidP="0041235D">
      <w:r>
        <w:t xml:space="preserve">In other words, once you’ve added your new parent row / effective date, and navigated to the Milestone you want to inactivate, </w:t>
      </w:r>
      <w:r w:rsidRPr="00AE124E">
        <w:rPr>
          <w:b/>
          <w:i/>
        </w:rPr>
        <w:t>overwrite</w:t>
      </w:r>
      <w:r>
        <w:rPr>
          <w:i/>
        </w:rPr>
        <w:t xml:space="preserve"> the milestone you are inactivating with the word “inactive”</w:t>
      </w:r>
      <w:r>
        <w:t>.</w:t>
      </w:r>
    </w:p>
    <w:p w14:paraId="2D2B34B9" w14:textId="77777777" w:rsidR="0041235D" w:rsidRDefault="0041235D" w:rsidP="0041235D">
      <w:r>
        <w:rPr>
          <w:noProof/>
        </w:rPr>
        <w:lastRenderedPageBreak/>
        <w:drawing>
          <wp:inline distT="0" distB="0" distL="0" distR="0" wp14:anchorId="214CAE61" wp14:editId="15CA7F74">
            <wp:extent cx="5943600" cy="3754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54755"/>
                    </a:xfrm>
                    <a:prstGeom prst="rect">
                      <a:avLst/>
                    </a:prstGeom>
                  </pic:spPr>
                </pic:pic>
              </a:graphicData>
            </a:graphic>
          </wp:inline>
        </w:drawing>
      </w:r>
    </w:p>
    <w:p w14:paraId="26BCFB3B" w14:textId="3A9FE075" w:rsidR="0041235D" w:rsidRDefault="0041235D" w:rsidP="00CC6187">
      <w:pPr>
        <w:spacing w:before="120" w:after="120" w:line="240" w:lineRule="auto"/>
      </w:pPr>
      <w:r>
        <w:t>Returning to the Advisor Center you can see that Roxane now only has one Milestone listed.</w:t>
      </w:r>
      <w:r w:rsidR="00F16545">
        <w:t xml:space="preserve"> </w:t>
      </w:r>
      <w:r>
        <w:t>Note – She still has two Milestones.  However, the Inactive Milestone is not displayed.</w:t>
      </w:r>
    </w:p>
    <w:p w14:paraId="3AFED93B" w14:textId="2E9625C0" w:rsidR="0041235D" w:rsidRDefault="0041235D" w:rsidP="00CC6187">
      <w:pPr>
        <w:jc w:val="center"/>
      </w:pPr>
      <w:r>
        <w:rPr>
          <w:noProof/>
        </w:rPr>
        <w:drawing>
          <wp:inline distT="0" distB="0" distL="0" distR="0" wp14:anchorId="1488522B" wp14:editId="4EB2DA7E">
            <wp:extent cx="3873260" cy="2632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87654" cy="2642026"/>
                    </a:xfrm>
                    <a:prstGeom prst="rect">
                      <a:avLst/>
                    </a:prstGeom>
                  </pic:spPr>
                </pic:pic>
              </a:graphicData>
            </a:graphic>
          </wp:inline>
        </w:drawing>
      </w:r>
    </w:p>
    <w:p w14:paraId="5132FDB5" w14:textId="77777777" w:rsidR="004C663A" w:rsidRDefault="004C663A" w:rsidP="00CC6187">
      <w:pPr>
        <w:jc w:val="center"/>
      </w:pPr>
    </w:p>
    <w:p w14:paraId="4F4F89C1" w14:textId="3DC3300B" w:rsidR="008C1FD2" w:rsidRDefault="008C1FD2" w:rsidP="0039729A"/>
    <w:p w14:paraId="1A316DD5" w14:textId="53AAF6FC" w:rsidR="008C1FD2" w:rsidRPr="0030727C" w:rsidRDefault="008C1FD2" w:rsidP="008C1FD2">
      <w:pPr>
        <w:pStyle w:val="Heading1"/>
      </w:pPr>
      <w:bookmarkStart w:id="7" w:name="_Toc22203980"/>
      <w:r>
        <w:t>Additional notes</w:t>
      </w:r>
      <w:bookmarkEnd w:id="7"/>
    </w:p>
    <w:p w14:paraId="0416E08E" w14:textId="26A921FC" w:rsidR="008C1FD2" w:rsidRDefault="00CF7005" w:rsidP="00CF7005">
      <w:pPr>
        <w:pStyle w:val="ListParagraph"/>
        <w:numPr>
          <w:ilvl w:val="0"/>
          <w:numId w:val="10"/>
        </w:numPr>
      </w:pPr>
      <w:r>
        <w:t>If you are concerned you have made an error but haven’t saved yet, just navigate away from the page. Say “no” when it asks to save your changes</w:t>
      </w:r>
    </w:p>
    <w:p w14:paraId="41899032" w14:textId="1A100660" w:rsidR="00CF7005" w:rsidRDefault="00CF7005" w:rsidP="00CF7005">
      <w:pPr>
        <w:pStyle w:val="ListParagraph"/>
        <w:numPr>
          <w:ilvl w:val="0"/>
          <w:numId w:val="10"/>
        </w:numPr>
      </w:pPr>
      <w:r>
        <w:t xml:space="preserve">If you make an error and have already clicked “save”, do NOT try to fix the error yourself. Instead, email </w:t>
      </w:r>
      <w:hyperlink r:id="rId26" w:history="1">
        <w:r w:rsidRPr="007C23D3">
          <w:rPr>
            <w:rStyle w:val="Hyperlink"/>
          </w:rPr>
          <w:t>Registrar.DataIntegrity@nau.edu</w:t>
        </w:r>
      </w:hyperlink>
      <w:r>
        <w:t xml:space="preserve"> and explain the error as clearly as possible. We will fix the error. </w:t>
      </w:r>
    </w:p>
    <w:p w14:paraId="73D15C8D" w14:textId="61BA4A74" w:rsidR="00E55DC8" w:rsidRDefault="00E55DC8" w:rsidP="00CF7005">
      <w:pPr>
        <w:pStyle w:val="ListParagraph"/>
        <w:numPr>
          <w:ilvl w:val="0"/>
          <w:numId w:val="10"/>
        </w:numPr>
      </w:pPr>
      <w:r>
        <w:t>Michele Beier</w:t>
      </w:r>
      <w:r w:rsidR="00083C0F">
        <w:t xml:space="preserve"> and Anora Tillman are</w:t>
      </w:r>
      <w:r w:rsidR="00795C74">
        <w:t xml:space="preserve"> the</w:t>
      </w:r>
      <w:r>
        <w:t xml:space="preserve"> contact</w:t>
      </w:r>
      <w:r w:rsidR="00083C0F">
        <w:t>s</w:t>
      </w:r>
      <w:r>
        <w:t xml:space="preserve"> for Milestone questions or concerns</w:t>
      </w:r>
      <w:r w:rsidR="009B68BD">
        <w:t xml:space="preserve"> and </w:t>
      </w:r>
      <w:hyperlink r:id="rId27" w:history="1">
        <w:r w:rsidR="009B68BD" w:rsidRPr="00CE5C12">
          <w:rPr>
            <w:rStyle w:val="Hyperlink"/>
          </w:rPr>
          <w:t>Registrar.DataIntegrity@nau.edu</w:t>
        </w:r>
      </w:hyperlink>
      <w:r w:rsidR="009B68BD">
        <w:t xml:space="preserve"> is the best place to reach</w:t>
      </w:r>
      <w:r w:rsidR="00083C0F">
        <w:t xml:space="preserve"> them</w:t>
      </w:r>
    </w:p>
    <w:p w14:paraId="5464082F" w14:textId="77777777" w:rsidR="008C1FD2" w:rsidRPr="0039729A" w:rsidRDefault="008C1FD2" w:rsidP="0039729A"/>
    <w:sectPr w:rsidR="008C1FD2" w:rsidRPr="0039729A" w:rsidSect="00BB1BE7">
      <w:headerReference w:type="default" r:id="rId28"/>
      <w:footerReference w:type="default" r:id="rId29"/>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FEBF1" w14:textId="77777777" w:rsidR="00CE5BFA" w:rsidRDefault="00CE5BFA" w:rsidP="00F63C69">
      <w:pPr>
        <w:spacing w:before="0" w:after="0" w:line="240" w:lineRule="auto"/>
      </w:pPr>
      <w:r>
        <w:separator/>
      </w:r>
    </w:p>
  </w:endnote>
  <w:endnote w:type="continuationSeparator" w:id="0">
    <w:p w14:paraId="77AE9708" w14:textId="77777777" w:rsidR="00CE5BFA" w:rsidRDefault="00CE5BFA" w:rsidP="00F63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734722"/>
      <w:docPartObj>
        <w:docPartGallery w:val="Page Numbers (Bottom of Page)"/>
        <w:docPartUnique/>
      </w:docPartObj>
    </w:sdtPr>
    <w:sdtEndPr/>
    <w:sdtContent>
      <w:sdt>
        <w:sdtPr>
          <w:id w:val="-1669238322"/>
          <w:docPartObj>
            <w:docPartGallery w:val="Page Numbers (Top of Page)"/>
            <w:docPartUnique/>
          </w:docPartObj>
        </w:sdtPr>
        <w:sdtEndPr/>
        <w:sdtContent>
          <w:p w14:paraId="4AC97CAA" w14:textId="055B2AF0" w:rsidR="006752E5" w:rsidRDefault="006752E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C02A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02A4">
              <w:rPr>
                <w:b/>
                <w:bCs/>
                <w:noProof/>
              </w:rPr>
              <w:t>11</w:t>
            </w:r>
            <w:r>
              <w:rPr>
                <w:b/>
                <w:bCs/>
                <w:sz w:val="24"/>
                <w:szCs w:val="24"/>
              </w:rPr>
              <w:fldChar w:fldCharType="end"/>
            </w:r>
          </w:p>
        </w:sdtContent>
      </w:sdt>
    </w:sdtContent>
  </w:sdt>
  <w:p w14:paraId="4AC97CAB" w14:textId="77777777" w:rsidR="006752E5" w:rsidRDefault="00675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E2B63" w14:textId="77777777" w:rsidR="00CE5BFA" w:rsidRDefault="00CE5BFA" w:rsidP="00F63C69">
      <w:pPr>
        <w:spacing w:before="0" w:after="0" w:line="240" w:lineRule="auto"/>
      </w:pPr>
      <w:r>
        <w:separator/>
      </w:r>
    </w:p>
  </w:footnote>
  <w:footnote w:type="continuationSeparator" w:id="0">
    <w:p w14:paraId="4DF24E11" w14:textId="77777777" w:rsidR="00CE5BFA" w:rsidRDefault="00CE5BFA" w:rsidP="00F63C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0F196" w14:textId="1FF7EFAD" w:rsidR="00CA37B5" w:rsidRPr="00CA37B5" w:rsidRDefault="00CA37B5" w:rsidP="00CA37B5">
    <w:pPr>
      <w:pStyle w:val="Header"/>
      <w:jc w:val="right"/>
      <w:rPr>
        <w:rFonts w:ascii="Times New Roman" w:hAnsi="Times New Roman" w:cs="Times New Roman"/>
        <w:sz w:val="56"/>
        <w:szCs w:val="56"/>
      </w:rPr>
    </w:pPr>
    <w:r>
      <w:rPr>
        <w:noProof/>
      </w:rPr>
      <w:drawing>
        <wp:inline distT="0" distB="0" distL="0" distR="0" wp14:anchorId="58E9F38E" wp14:editId="352525DB">
          <wp:extent cx="1623248"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7760" cy="653490"/>
                  </a:xfrm>
                  <a:prstGeom prst="rect">
                    <a:avLst/>
                  </a:prstGeom>
                </pic:spPr>
              </pic:pic>
            </a:graphicData>
          </a:graphic>
        </wp:inline>
      </w:drawing>
    </w:r>
    <w:r>
      <w:rPr>
        <w:rFonts w:ascii="Times New Roman" w:hAnsi="Times New Roman" w:cs="Times New Roman"/>
        <w:sz w:val="56"/>
        <w:szCs w:val="56"/>
      </w:rPr>
      <w:tab/>
      <w:t xml:space="preserve">            </w:t>
    </w:r>
    <w:r w:rsidR="006752E5" w:rsidRPr="00F63C69">
      <w:rPr>
        <w:rFonts w:ascii="Times New Roman" w:hAnsi="Times New Roman" w:cs="Times New Roman"/>
        <w:sz w:val="56"/>
        <w:szCs w:val="56"/>
      </w:rPr>
      <w:t>Office of the Registrar</w:t>
    </w:r>
  </w:p>
  <w:p w14:paraId="2451785C" w14:textId="3386F93E" w:rsidR="006752E5" w:rsidRPr="003C6E39" w:rsidRDefault="003934F6" w:rsidP="00F63C69">
    <w:pPr>
      <w:pStyle w:val="Header"/>
      <w:rPr>
        <w:rFonts w:ascii="Times New Roman" w:hAnsi="Times New Roman" w:cs="Times New Roman"/>
        <w:b/>
        <w:sz w:val="28"/>
        <w:szCs w:val="28"/>
      </w:rPr>
    </w:pPr>
    <w:r>
      <w:rPr>
        <w:rFonts w:ascii="Times New Roman" w:hAnsi="Times New Roman" w:cs="Times New Roman"/>
        <w:b/>
        <w:sz w:val="28"/>
        <w:szCs w:val="28"/>
      </w:rPr>
      <w:t>MILESTONE TRAINING HANDOUT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78F0"/>
    <w:multiLevelType w:val="hybridMultilevel"/>
    <w:tmpl w:val="A8F8D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C52B4"/>
    <w:multiLevelType w:val="hybridMultilevel"/>
    <w:tmpl w:val="35CE8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C1168"/>
    <w:multiLevelType w:val="hybridMultilevel"/>
    <w:tmpl w:val="A7FE3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D55F7"/>
    <w:multiLevelType w:val="hybridMultilevel"/>
    <w:tmpl w:val="7216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161B6"/>
    <w:multiLevelType w:val="hybridMultilevel"/>
    <w:tmpl w:val="95F2D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84D7F"/>
    <w:multiLevelType w:val="hybridMultilevel"/>
    <w:tmpl w:val="9CE6BF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5246F"/>
    <w:multiLevelType w:val="hybridMultilevel"/>
    <w:tmpl w:val="931AB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565415"/>
    <w:multiLevelType w:val="hybridMultilevel"/>
    <w:tmpl w:val="FF645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10F18"/>
    <w:multiLevelType w:val="hybridMultilevel"/>
    <w:tmpl w:val="5E90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BC4E16"/>
    <w:multiLevelType w:val="hybridMultilevel"/>
    <w:tmpl w:val="D952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2"/>
  </w:num>
  <w:num w:numId="5">
    <w:abstractNumId w:val="6"/>
  </w:num>
  <w:num w:numId="6">
    <w:abstractNumId w:val="7"/>
  </w:num>
  <w:num w:numId="7">
    <w:abstractNumId w:val="1"/>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69"/>
    <w:rsid w:val="00040770"/>
    <w:rsid w:val="00083C0F"/>
    <w:rsid w:val="00091A4F"/>
    <w:rsid w:val="000B543C"/>
    <w:rsid w:val="00110022"/>
    <w:rsid w:val="00122BD8"/>
    <w:rsid w:val="00135CA7"/>
    <w:rsid w:val="00195D07"/>
    <w:rsid w:val="001A3FED"/>
    <w:rsid w:val="001A5F79"/>
    <w:rsid w:val="001B0EDC"/>
    <w:rsid w:val="00231AB2"/>
    <w:rsid w:val="0029336A"/>
    <w:rsid w:val="002E78E7"/>
    <w:rsid w:val="003008EE"/>
    <w:rsid w:val="0030727C"/>
    <w:rsid w:val="00316E73"/>
    <w:rsid w:val="003346BB"/>
    <w:rsid w:val="003532EA"/>
    <w:rsid w:val="0039117D"/>
    <w:rsid w:val="003934F6"/>
    <w:rsid w:val="0039729A"/>
    <w:rsid w:val="003A4F88"/>
    <w:rsid w:val="003B1B38"/>
    <w:rsid w:val="003C671D"/>
    <w:rsid w:val="003C6E39"/>
    <w:rsid w:val="003F1B1D"/>
    <w:rsid w:val="003F4F23"/>
    <w:rsid w:val="0041235D"/>
    <w:rsid w:val="00495441"/>
    <w:rsid w:val="004B1764"/>
    <w:rsid w:val="004C151C"/>
    <w:rsid w:val="004C168E"/>
    <w:rsid w:val="004C663A"/>
    <w:rsid w:val="004D57AA"/>
    <w:rsid w:val="00520A37"/>
    <w:rsid w:val="00534A01"/>
    <w:rsid w:val="0053621E"/>
    <w:rsid w:val="00537862"/>
    <w:rsid w:val="005A7B58"/>
    <w:rsid w:val="00620B9E"/>
    <w:rsid w:val="00643D44"/>
    <w:rsid w:val="00645DA0"/>
    <w:rsid w:val="006752E5"/>
    <w:rsid w:val="006762CD"/>
    <w:rsid w:val="006A53D6"/>
    <w:rsid w:val="006D446D"/>
    <w:rsid w:val="006D737F"/>
    <w:rsid w:val="006E00C9"/>
    <w:rsid w:val="00702488"/>
    <w:rsid w:val="0070272E"/>
    <w:rsid w:val="0071613A"/>
    <w:rsid w:val="007450EA"/>
    <w:rsid w:val="00753176"/>
    <w:rsid w:val="00764347"/>
    <w:rsid w:val="00784F9A"/>
    <w:rsid w:val="00795C74"/>
    <w:rsid w:val="007B576C"/>
    <w:rsid w:val="007C2A91"/>
    <w:rsid w:val="00815687"/>
    <w:rsid w:val="0082153E"/>
    <w:rsid w:val="0085303C"/>
    <w:rsid w:val="008C1FD2"/>
    <w:rsid w:val="009632DC"/>
    <w:rsid w:val="00981A8F"/>
    <w:rsid w:val="009A4D91"/>
    <w:rsid w:val="009B2CF2"/>
    <w:rsid w:val="009B65B5"/>
    <w:rsid w:val="009B68BD"/>
    <w:rsid w:val="009B7235"/>
    <w:rsid w:val="00A01FBB"/>
    <w:rsid w:val="00A31544"/>
    <w:rsid w:val="00A44902"/>
    <w:rsid w:val="00A5033E"/>
    <w:rsid w:val="00A617CF"/>
    <w:rsid w:val="00AA776C"/>
    <w:rsid w:val="00AE124E"/>
    <w:rsid w:val="00AE2156"/>
    <w:rsid w:val="00B20E5B"/>
    <w:rsid w:val="00B40A47"/>
    <w:rsid w:val="00B739C6"/>
    <w:rsid w:val="00BB1BE7"/>
    <w:rsid w:val="00C1183A"/>
    <w:rsid w:val="00C16F0E"/>
    <w:rsid w:val="00C4194D"/>
    <w:rsid w:val="00C75284"/>
    <w:rsid w:val="00C86448"/>
    <w:rsid w:val="00C922A0"/>
    <w:rsid w:val="00CA2F66"/>
    <w:rsid w:val="00CA37B5"/>
    <w:rsid w:val="00CB05BE"/>
    <w:rsid w:val="00CB1231"/>
    <w:rsid w:val="00CB14EF"/>
    <w:rsid w:val="00CC6187"/>
    <w:rsid w:val="00CE5BFA"/>
    <w:rsid w:val="00CF7005"/>
    <w:rsid w:val="00D07AD4"/>
    <w:rsid w:val="00D36C30"/>
    <w:rsid w:val="00D8376F"/>
    <w:rsid w:val="00DA1427"/>
    <w:rsid w:val="00DA165D"/>
    <w:rsid w:val="00DC02A4"/>
    <w:rsid w:val="00E3467A"/>
    <w:rsid w:val="00E55DC8"/>
    <w:rsid w:val="00E662FA"/>
    <w:rsid w:val="00EE1B8F"/>
    <w:rsid w:val="00F1584F"/>
    <w:rsid w:val="00F16545"/>
    <w:rsid w:val="00F27314"/>
    <w:rsid w:val="00F278D0"/>
    <w:rsid w:val="00F63C69"/>
    <w:rsid w:val="00FA2C65"/>
    <w:rsid w:val="00FA69A1"/>
    <w:rsid w:val="00FC6CC2"/>
    <w:rsid w:val="00FD590F"/>
    <w:rsid w:val="00FD7CFD"/>
    <w:rsid w:val="00FE1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C97C96"/>
  <w15:docId w15:val="{313B25DE-787B-4674-A32F-F2C6484C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C69"/>
    <w:rPr>
      <w:sz w:val="20"/>
      <w:szCs w:val="20"/>
    </w:rPr>
  </w:style>
  <w:style w:type="paragraph" w:styleId="Heading1">
    <w:name w:val="heading 1"/>
    <w:basedOn w:val="Normal"/>
    <w:next w:val="Normal"/>
    <w:link w:val="Heading1Char"/>
    <w:uiPriority w:val="9"/>
    <w:qFormat/>
    <w:rsid w:val="00F63C6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F63C6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63C6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F63C6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F63C6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F63C6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F63C6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F63C6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3C6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iPriority w:val="99"/>
    <w:unhideWhenUsed/>
    <w:rsid w:val="00F63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C69"/>
  </w:style>
  <w:style w:type="paragraph" w:styleId="BalloonText">
    <w:name w:val="Balloon Text"/>
    <w:basedOn w:val="Normal"/>
    <w:link w:val="BalloonTextChar"/>
    <w:uiPriority w:val="99"/>
    <w:semiHidden/>
    <w:unhideWhenUsed/>
    <w:rsid w:val="00F63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C69"/>
    <w:rPr>
      <w:rFonts w:ascii="Tahoma" w:hAnsi="Tahoma" w:cs="Tahoma"/>
      <w:sz w:val="16"/>
      <w:szCs w:val="16"/>
    </w:rPr>
  </w:style>
  <w:style w:type="character" w:customStyle="1" w:styleId="Heading1Char">
    <w:name w:val="Heading 1 Char"/>
    <w:basedOn w:val="DefaultParagraphFont"/>
    <w:link w:val="Heading1"/>
    <w:uiPriority w:val="9"/>
    <w:rsid w:val="00F63C69"/>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F63C69"/>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F63C69"/>
    <w:rPr>
      <w:caps/>
      <w:color w:val="243F60" w:themeColor="accent1" w:themeShade="7F"/>
      <w:spacing w:val="15"/>
    </w:rPr>
  </w:style>
  <w:style w:type="character" w:customStyle="1" w:styleId="Heading4Char">
    <w:name w:val="Heading 4 Char"/>
    <w:basedOn w:val="DefaultParagraphFont"/>
    <w:link w:val="Heading4"/>
    <w:uiPriority w:val="9"/>
    <w:semiHidden/>
    <w:rsid w:val="00F63C69"/>
    <w:rPr>
      <w:caps/>
      <w:color w:val="365F91" w:themeColor="accent1" w:themeShade="BF"/>
      <w:spacing w:val="10"/>
    </w:rPr>
  </w:style>
  <w:style w:type="character" w:customStyle="1" w:styleId="Heading5Char">
    <w:name w:val="Heading 5 Char"/>
    <w:basedOn w:val="DefaultParagraphFont"/>
    <w:link w:val="Heading5"/>
    <w:uiPriority w:val="9"/>
    <w:semiHidden/>
    <w:rsid w:val="00F63C69"/>
    <w:rPr>
      <w:caps/>
      <w:color w:val="365F91" w:themeColor="accent1" w:themeShade="BF"/>
      <w:spacing w:val="10"/>
    </w:rPr>
  </w:style>
  <w:style w:type="character" w:customStyle="1" w:styleId="Heading6Char">
    <w:name w:val="Heading 6 Char"/>
    <w:basedOn w:val="DefaultParagraphFont"/>
    <w:link w:val="Heading6"/>
    <w:uiPriority w:val="9"/>
    <w:semiHidden/>
    <w:rsid w:val="00F63C69"/>
    <w:rPr>
      <w:caps/>
      <w:color w:val="365F91" w:themeColor="accent1" w:themeShade="BF"/>
      <w:spacing w:val="10"/>
    </w:rPr>
  </w:style>
  <w:style w:type="character" w:customStyle="1" w:styleId="Heading7Char">
    <w:name w:val="Heading 7 Char"/>
    <w:basedOn w:val="DefaultParagraphFont"/>
    <w:link w:val="Heading7"/>
    <w:uiPriority w:val="9"/>
    <w:semiHidden/>
    <w:rsid w:val="00F63C69"/>
    <w:rPr>
      <w:caps/>
      <w:color w:val="365F91" w:themeColor="accent1" w:themeShade="BF"/>
      <w:spacing w:val="10"/>
    </w:rPr>
  </w:style>
  <w:style w:type="character" w:customStyle="1" w:styleId="Heading8Char">
    <w:name w:val="Heading 8 Char"/>
    <w:basedOn w:val="DefaultParagraphFont"/>
    <w:link w:val="Heading8"/>
    <w:uiPriority w:val="9"/>
    <w:semiHidden/>
    <w:rsid w:val="00F63C69"/>
    <w:rPr>
      <w:caps/>
      <w:spacing w:val="10"/>
      <w:sz w:val="18"/>
      <w:szCs w:val="18"/>
    </w:rPr>
  </w:style>
  <w:style w:type="character" w:customStyle="1" w:styleId="Heading9Char">
    <w:name w:val="Heading 9 Char"/>
    <w:basedOn w:val="DefaultParagraphFont"/>
    <w:link w:val="Heading9"/>
    <w:uiPriority w:val="9"/>
    <w:semiHidden/>
    <w:rsid w:val="00F63C69"/>
    <w:rPr>
      <w:i/>
      <w:caps/>
      <w:spacing w:val="10"/>
      <w:sz w:val="18"/>
      <w:szCs w:val="18"/>
    </w:rPr>
  </w:style>
  <w:style w:type="paragraph" w:styleId="Caption">
    <w:name w:val="caption"/>
    <w:basedOn w:val="Normal"/>
    <w:next w:val="Normal"/>
    <w:uiPriority w:val="35"/>
    <w:semiHidden/>
    <w:unhideWhenUsed/>
    <w:qFormat/>
    <w:rsid w:val="00F63C69"/>
    <w:rPr>
      <w:b/>
      <w:bCs/>
      <w:color w:val="365F91" w:themeColor="accent1" w:themeShade="BF"/>
      <w:sz w:val="16"/>
      <w:szCs w:val="16"/>
    </w:rPr>
  </w:style>
  <w:style w:type="paragraph" w:styleId="Title">
    <w:name w:val="Title"/>
    <w:basedOn w:val="Normal"/>
    <w:next w:val="Normal"/>
    <w:link w:val="TitleChar"/>
    <w:uiPriority w:val="10"/>
    <w:qFormat/>
    <w:rsid w:val="00F63C6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F63C69"/>
    <w:rPr>
      <w:caps/>
      <w:color w:val="4F81BD" w:themeColor="accent1"/>
      <w:spacing w:val="10"/>
      <w:kern w:val="28"/>
      <w:sz w:val="52"/>
      <w:szCs w:val="52"/>
    </w:rPr>
  </w:style>
  <w:style w:type="paragraph" w:styleId="Subtitle">
    <w:name w:val="Subtitle"/>
    <w:basedOn w:val="Normal"/>
    <w:next w:val="Normal"/>
    <w:link w:val="SubtitleChar"/>
    <w:uiPriority w:val="11"/>
    <w:qFormat/>
    <w:rsid w:val="00F63C6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63C69"/>
    <w:rPr>
      <w:caps/>
      <w:color w:val="595959" w:themeColor="text1" w:themeTint="A6"/>
      <w:spacing w:val="10"/>
      <w:sz w:val="24"/>
      <w:szCs w:val="24"/>
    </w:rPr>
  </w:style>
  <w:style w:type="character" w:styleId="Strong">
    <w:name w:val="Strong"/>
    <w:uiPriority w:val="22"/>
    <w:qFormat/>
    <w:rsid w:val="00F63C69"/>
    <w:rPr>
      <w:b/>
      <w:bCs/>
    </w:rPr>
  </w:style>
  <w:style w:type="character" w:styleId="Emphasis">
    <w:name w:val="Emphasis"/>
    <w:uiPriority w:val="20"/>
    <w:qFormat/>
    <w:rsid w:val="00F63C69"/>
    <w:rPr>
      <w:caps/>
      <w:color w:val="243F60" w:themeColor="accent1" w:themeShade="7F"/>
      <w:spacing w:val="5"/>
    </w:rPr>
  </w:style>
  <w:style w:type="paragraph" w:styleId="NoSpacing">
    <w:name w:val="No Spacing"/>
    <w:basedOn w:val="Normal"/>
    <w:link w:val="NoSpacingChar"/>
    <w:uiPriority w:val="1"/>
    <w:qFormat/>
    <w:rsid w:val="00F63C69"/>
    <w:pPr>
      <w:spacing w:before="0" w:after="0" w:line="240" w:lineRule="auto"/>
    </w:pPr>
  </w:style>
  <w:style w:type="character" w:customStyle="1" w:styleId="NoSpacingChar">
    <w:name w:val="No Spacing Char"/>
    <w:basedOn w:val="DefaultParagraphFont"/>
    <w:link w:val="NoSpacing"/>
    <w:uiPriority w:val="1"/>
    <w:rsid w:val="00F63C69"/>
    <w:rPr>
      <w:sz w:val="20"/>
      <w:szCs w:val="20"/>
    </w:rPr>
  </w:style>
  <w:style w:type="paragraph" w:styleId="ListParagraph">
    <w:name w:val="List Paragraph"/>
    <w:basedOn w:val="Normal"/>
    <w:uiPriority w:val="34"/>
    <w:qFormat/>
    <w:rsid w:val="00F63C69"/>
    <w:pPr>
      <w:ind w:left="720"/>
      <w:contextualSpacing/>
    </w:pPr>
  </w:style>
  <w:style w:type="paragraph" w:styleId="Quote">
    <w:name w:val="Quote"/>
    <w:basedOn w:val="Normal"/>
    <w:next w:val="Normal"/>
    <w:link w:val="QuoteChar"/>
    <w:uiPriority w:val="29"/>
    <w:qFormat/>
    <w:rsid w:val="00F63C69"/>
    <w:rPr>
      <w:i/>
      <w:iCs/>
    </w:rPr>
  </w:style>
  <w:style w:type="character" w:customStyle="1" w:styleId="QuoteChar">
    <w:name w:val="Quote Char"/>
    <w:basedOn w:val="DefaultParagraphFont"/>
    <w:link w:val="Quote"/>
    <w:uiPriority w:val="29"/>
    <w:rsid w:val="00F63C69"/>
    <w:rPr>
      <w:i/>
      <w:iCs/>
      <w:sz w:val="20"/>
      <w:szCs w:val="20"/>
    </w:rPr>
  </w:style>
  <w:style w:type="paragraph" w:styleId="IntenseQuote">
    <w:name w:val="Intense Quote"/>
    <w:basedOn w:val="Normal"/>
    <w:next w:val="Normal"/>
    <w:link w:val="IntenseQuoteChar"/>
    <w:uiPriority w:val="30"/>
    <w:qFormat/>
    <w:rsid w:val="00F63C6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F63C69"/>
    <w:rPr>
      <w:i/>
      <w:iCs/>
      <w:color w:val="4F81BD" w:themeColor="accent1"/>
      <w:sz w:val="20"/>
      <w:szCs w:val="20"/>
    </w:rPr>
  </w:style>
  <w:style w:type="character" w:styleId="SubtleEmphasis">
    <w:name w:val="Subtle Emphasis"/>
    <w:uiPriority w:val="19"/>
    <w:qFormat/>
    <w:rsid w:val="00F63C69"/>
    <w:rPr>
      <w:i/>
      <w:iCs/>
      <w:color w:val="243F60" w:themeColor="accent1" w:themeShade="7F"/>
    </w:rPr>
  </w:style>
  <w:style w:type="character" w:styleId="IntenseEmphasis">
    <w:name w:val="Intense Emphasis"/>
    <w:uiPriority w:val="21"/>
    <w:qFormat/>
    <w:rsid w:val="00F63C69"/>
    <w:rPr>
      <w:b/>
      <w:bCs/>
      <w:caps/>
      <w:color w:val="243F60" w:themeColor="accent1" w:themeShade="7F"/>
      <w:spacing w:val="10"/>
    </w:rPr>
  </w:style>
  <w:style w:type="character" w:styleId="SubtleReference">
    <w:name w:val="Subtle Reference"/>
    <w:uiPriority w:val="31"/>
    <w:qFormat/>
    <w:rsid w:val="00F63C69"/>
    <w:rPr>
      <w:b/>
      <w:bCs/>
      <w:color w:val="4F81BD" w:themeColor="accent1"/>
    </w:rPr>
  </w:style>
  <w:style w:type="character" w:styleId="IntenseReference">
    <w:name w:val="Intense Reference"/>
    <w:uiPriority w:val="32"/>
    <w:qFormat/>
    <w:rsid w:val="00F63C69"/>
    <w:rPr>
      <w:b/>
      <w:bCs/>
      <w:i/>
      <w:iCs/>
      <w:caps/>
      <w:color w:val="4F81BD" w:themeColor="accent1"/>
    </w:rPr>
  </w:style>
  <w:style w:type="character" w:styleId="BookTitle">
    <w:name w:val="Book Title"/>
    <w:uiPriority w:val="33"/>
    <w:qFormat/>
    <w:rsid w:val="00F63C69"/>
    <w:rPr>
      <w:b/>
      <w:bCs/>
      <w:i/>
      <w:iCs/>
      <w:spacing w:val="9"/>
    </w:rPr>
  </w:style>
  <w:style w:type="paragraph" w:styleId="TOCHeading">
    <w:name w:val="TOC Heading"/>
    <w:basedOn w:val="Heading1"/>
    <w:next w:val="Normal"/>
    <w:uiPriority w:val="39"/>
    <w:semiHidden/>
    <w:unhideWhenUsed/>
    <w:qFormat/>
    <w:rsid w:val="00F63C69"/>
    <w:pPr>
      <w:outlineLvl w:val="9"/>
    </w:pPr>
    <w:rPr>
      <w:lang w:bidi="en-US"/>
    </w:rPr>
  </w:style>
  <w:style w:type="paragraph" w:styleId="TOC1">
    <w:name w:val="toc 1"/>
    <w:basedOn w:val="Normal"/>
    <w:next w:val="Normal"/>
    <w:autoRedefine/>
    <w:uiPriority w:val="39"/>
    <w:unhideWhenUsed/>
    <w:rsid w:val="00FC6CC2"/>
    <w:pPr>
      <w:spacing w:after="100"/>
    </w:pPr>
  </w:style>
  <w:style w:type="character" w:styleId="Hyperlink">
    <w:name w:val="Hyperlink"/>
    <w:basedOn w:val="DefaultParagraphFont"/>
    <w:uiPriority w:val="99"/>
    <w:unhideWhenUsed/>
    <w:rsid w:val="00FC6CC2"/>
    <w:rPr>
      <w:color w:val="0000FF" w:themeColor="hyperlink"/>
      <w:u w:val="single"/>
    </w:rPr>
  </w:style>
  <w:style w:type="paragraph" w:customStyle="1" w:styleId="style1">
    <w:name w:val="style1"/>
    <w:basedOn w:val="Normal"/>
    <w:rsid w:val="00CB14EF"/>
    <w:pPr>
      <w:spacing w:before="100" w:beforeAutospacing="1" w:after="100" w:afterAutospacing="1" w:line="240" w:lineRule="auto"/>
    </w:pPr>
    <w:rPr>
      <w:rFonts w:ascii="Verdana" w:eastAsia="Times New Roman" w:hAnsi="Verdana" w:cs="Times New Roman"/>
      <w:sz w:val="24"/>
      <w:szCs w:val="24"/>
    </w:rPr>
  </w:style>
  <w:style w:type="character" w:styleId="UnresolvedMention">
    <w:name w:val="Unresolved Mention"/>
    <w:basedOn w:val="DefaultParagraphFont"/>
    <w:uiPriority w:val="99"/>
    <w:semiHidden/>
    <w:unhideWhenUsed/>
    <w:rsid w:val="009B6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gistrar.DataIntegrity@nau.edu" TargetMode="External"/><Relationship Id="rId18" Type="http://schemas.openxmlformats.org/officeDocument/2006/relationships/image" Target="media/image6.png"/><Relationship Id="rId26" Type="http://schemas.openxmlformats.org/officeDocument/2006/relationships/hyperlink" Target="mailto:Registrar.DataIntegrity@nau.ed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Registrar.DataIntegrity@nau.ed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421DEDB591BC84188F741CA7CB237C1" ma:contentTypeVersion="14" ma:contentTypeDescription="Create a new document." ma:contentTypeScope="" ma:versionID="d21126d11b6db4c81d16a4a0e2603b7d">
  <xsd:schema xmlns:xsd="http://www.w3.org/2001/XMLSchema" xmlns:xs="http://www.w3.org/2001/XMLSchema" xmlns:p="http://schemas.microsoft.com/office/2006/metadata/properties" xmlns:ns1="http://schemas.microsoft.com/sharepoint/v3" xmlns:ns2="5d240c0d-03dd-4203-929e-8ee8c778ece8" xmlns:ns3="b42befb0-4f13-44fb-95b4-95e220167333" xmlns:ns4="http://schemas.microsoft.com/sharepoint/v4" targetNamespace="http://schemas.microsoft.com/office/2006/metadata/properties" ma:root="true" ma:fieldsID="1001afba9a53d2b7d34d3faf25b53c04" ns1:_="" ns2:_="" ns3:_="" ns4:_="">
    <xsd:import namespace="http://schemas.microsoft.com/sharepoint/v3"/>
    <xsd:import namespace="5d240c0d-03dd-4203-929e-8ee8c778ece8"/>
    <xsd:import namespace="b42befb0-4f13-44fb-95b4-95e22016733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3:df194cb219b34aa887159a4dd4e040af" minOccurs="0"/>
                <xsd:element ref="ns2:TaxCatchAll" minOccurs="0"/>
                <xsd:element ref="ns3:Description0" minOccurs="0"/>
                <xsd:element ref="ns3:Document_x0020_Controller" minOccurs="0"/>
                <xsd:element ref="ns3:Author0" minOccurs="0"/>
                <xsd:element ref="ns3:Status" minOccurs="0"/>
                <xsd:element ref="ns4:IconOverlay"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2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2" nillable="true" ma:displayName="User ratings" ma:description="User ratings for the item" ma:hidden="true" ma:internalName="Ratings">
      <xsd:simpleType>
        <xsd:restriction base="dms:Note"/>
      </xsd:simpleType>
    </xsd:element>
    <xsd:element name="LikesCount" ma:index="23" nillable="true" ma:displayName="Number of Likes" ma:internalName="LikesCount">
      <xsd:simpleType>
        <xsd:restriction base="dms:Unknown"/>
      </xsd:simpleType>
    </xsd:element>
    <xsd:element name="LikedBy" ma:index="2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240c0d-03dd-4203-929e-8ee8c778e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cd8490d-9c50-44c7-860f-bc5dc18d0123}" ma:internalName="TaxCatchAll" ma:showField="CatchAllData" ma:web="5d240c0d-03dd-4203-929e-8ee8c778ec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2befb0-4f13-44fb-95b4-95e220167333" elementFormDefault="qualified">
    <xsd:import namespace="http://schemas.microsoft.com/office/2006/documentManagement/types"/>
    <xsd:import namespace="http://schemas.microsoft.com/office/infopath/2007/PartnerControls"/>
    <xsd:element name="df194cb219b34aa887159a4dd4e040af" ma:index="14" nillable="true" ma:taxonomy="true" ma:internalName="df194cb219b34aa887159a4dd4e040af" ma:taxonomyFieldName="Category" ma:displayName="Category" ma:default="" ma:fieldId="{df194cb2-19b3-4aa8-8715-9a4dd4e040af}" ma:taxonomyMulti="true" ma:sspId="fae458b9-9547-493a-8517-783d549bacc1" ma:termSetId="f6be1ccd-07df-4b84-8eb2-d3664b543067" ma:anchorId="00000000-0000-0000-0000-000000000000" ma:open="false" ma:isKeyword="false">
      <xsd:complexType>
        <xsd:sequence>
          <xsd:element ref="pc:Terms" minOccurs="0" maxOccurs="1"/>
        </xsd:sequence>
      </xsd:complexType>
    </xsd:element>
    <xsd:element name="Description0" ma:index="16" nillable="true" ma:displayName="Description" ma:internalName="Description0">
      <xsd:simpleType>
        <xsd:restriction base="dms:Note">
          <xsd:maxLength value="255"/>
        </xsd:restriction>
      </xsd:simpleType>
    </xsd:element>
    <xsd:element name="Document_x0020_Controller" ma:index="17" nillable="true" ma:displayName="Document Controller" ma:format="Dropdown" ma:internalName="Document_x0020_Controller">
      <xsd:simpleType>
        <xsd:restriction base="dms:Choice">
          <xsd:enumeration value="FA - Financial Aid"/>
          <xsd:enumeration value="CC - Campus Community"/>
          <xsd:enumeration value="HR - Human Resources"/>
          <xsd:enumeration value="SF - Student Financials"/>
          <xsd:enumeration value="SR - Registrar's Office"/>
        </xsd:restriction>
      </xsd:simpleType>
    </xsd:element>
    <xsd:element name="Author0" ma:index="18" nillable="true" ma:displayName="Author" ma:description="NAU Author of document : Who is responsible for content of document" ma:list="UserInfo" ma:SearchPeopleOnly="false"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9" nillable="true" ma:displayName="Status" ma:description="Document Status" ma:format="Dropdown" ma:internalName="Status">
      <xsd:simpleType>
        <xsd:restriction base="dms:Choice">
          <xsd:enumeration value="Archive"/>
          <xsd:enumeration value="Publish"/>
          <xsd:enumeration value="Review"/>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Controller xmlns="b42befb0-4f13-44fb-95b4-95e220167333">SR - Registrar's Office</Document_x0020_Controller>
    <df194cb219b34aa887159a4dd4e040af xmlns="b42befb0-4f13-44fb-95b4-95e220167333">
      <Terms xmlns="http://schemas.microsoft.com/office/infopath/2007/PartnerControls">
        <TermInfo xmlns="http://schemas.microsoft.com/office/infopath/2007/PartnerControls">
          <TermName xmlns="http://schemas.microsoft.com/office/infopath/2007/PartnerControls">SR</TermName>
          <TermId xmlns="http://schemas.microsoft.com/office/infopath/2007/PartnerControls">bf75e7ec-499e-4d4e-9d8c-92fe2cbaa995</TermId>
        </TermInfo>
      </Terms>
    </df194cb219b34aa887159a4dd4e040af>
    <Description0 xmlns="b42befb0-4f13-44fb-95b4-95e220167333">This is the Regstrar's Office documentation Template.  Please apply this template to all documentation written in Word</Description0>
    <TaxCatchAll xmlns="5d240c0d-03dd-4203-929e-8ee8c778ece8">
      <Value>8</Value>
    </TaxCatchAll>
    <_dlc_DocId xmlns="5d240c0d-03dd-4203-929e-8ee8c778ece8">XJ4ME7SMSVNR-2-83</_dlc_DocId>
    <_dlc_DocIdUrl xmlns="5d240c0d-03dd-4203-929e-8ee8c778ece8">
      <Url>https://sharepoint.nau.edu/sites/psdocs/_layouts/DocIdRedir.aspx?ID=XJ4ME7SMSVNR-2-83</Url>
      <Description>XJ4ME7SMSVNR-2-83</Description>
    </_dlc_DocIdUrl>
    <AverageRating xmlns="http://schemas.microsoft.com/sharepoint/v3" xsi:nil="true"/>
    <Status xmlns="b42befb0-4f13-44fb-95b4-95e220167333">Review</Status>
    <Author0 xmlns="b42befb0-4f13-44fb-95b4-95e220167333">
      <UserInfo>
        <DisplayName/>
        <AccountId xsi:nil="true"/>
        <AccountType/>
      </UserInfo>
    </Author0>
    <IconOverlay xmlns="http://schemas.microsoft.com/sharepoint/v4"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24101-AC11-4513-8D07-E332A1EBEE7A}">
  <ds:schemaRefs>
    <ds:schemaRef ds:uri="http://schemas.microsoft.com/sharepoint/events"/>
  </ds:schemaRefs>
</ds:datastoreItem>
</file>

<file path=customXml/itemProps2.xml><?xml version="1.0" encoding="utf-8"?>
<ds:datastoreItem xmlns:ds="http://schemas.openxmlformats.org/officeDocument/2006/customXml" ds:itemID="{7049DF71-5BF1-447C-AFD7-A868AFEE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240c0d-03dd-4203-929e-8ee8c778ece8"/>
    <ds:schemaRef ds:uri="b42befb0-4f13-44fb-95b4-95e2201673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A2000-584E-4C45-8C3E-26422D743EA6}">
  <ds:schemaRefs>
    <ds:schemaRef ds:uri="http://schemas.microsoft.com/sharepoint/v3/contenttype/forms"/>
  </ds:schemaRefs>
</ds:datastoreItem>
</file>

<file path=customXml/itemProps4.xml><?xml version="1.0" encoding="utf-8"?>
<ds:datastoreItem xmlns:ds="http://schemas.openxmlformats.org/officeDocument/2006/customXml" ds:itemID="{F5347F36-9742-4F2C-9434-DB6AA855CE88}">
  <ds:schemaRefs>
    <ds:schemaRef ds:uri="http://www.w3.org/XML/1998/namespace"/>
    <ds:schemaRef ds:uri="http://purl.org/dc/dcmitype/"/>
    <ds:schemaRef ds:uri="http://schemas.microsoft.com/office/2006/documentManagement/types"/>
    <ds:schemaRef ds:uri="http://schemas.microsoft.com/office/infopath/2007/PartnerControls"/>
    <ds:schemaRef ds:uri="5d240c0d-03dd-4203-929e-8ee8c778ece8"/>
    <ds:schemaRef ds:uri="http://schemas.microsoft.com/sharepoint/v3"/>
    <ds:schemaRef ds:uri="http://purl.org/dc/elements/1.1/"/>
    <ds:schemaRef ds:uri="http://schemas.openxmlformats.org/package/2006/metadata/core-properties"/>
    <ds:schemaRef ds:uri="http://schemas.microsoft.com/sharepoint/v4"/>
    <ds:schemaRef ds:uri="b42befb0-4f13-44fb-95b4-95e22016733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AEE9514C-42FE-4CCA-88A7-79510F0B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Documentation Template</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Template</dc:title>
  <dc:creator>Dudley Bacon;tag9</dc:creator>
  <cp:lastModifiedBy>Michele Beier</cp:lastModifiedBy>
  <cp:revision>88</cp:revision>
  <dcterms:created xsi:type="dcterms:W3CDTF">2019-02-28T16:42:00Z</dcterms:created>
  <dcterms:modified xsi:type="dcterms:W3CDTF">2020-06-25T20:49:00Z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0x0101009421DEDB591BC84188F741CA7CB237C1</vt:lpwstr>
  </property>
  <property fmtid="{D5CDD505-2E9C-101B-9397-08002B2CF9AE}" pid="3" name="_dlc_DocIdItemGuid">
    <vt:lpwstr>ec87e08e-4b46-42af-988b-cd55635801fe</vt:lpwstr>
  </property>
  <property fmtid="{D5CDD505-2E9C-101B-9397-08002B2CF9AE}" pid="4" name="Category">
    <vt:lpwstr>8;#SR|bf75e7ec-499e-4d4e-9d8c-92fe2cbaa995</vt:lpwstr>
  </property>
  <property fmtid="{D5CDD505-2E9C-101B-9397-08002B2CF9AE}" pid="5" name="Order">
    <vt:r8>8300</vt:r8>
  </property>
</Properties>
</file>