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762E2" w14:textId="274B1FCB" w:rsidR="00241B37" w:rsidRPr="00DF7FC1" w:rsidRDefault="00241B37" w:rsidP="00241B37">
      <w:pPr>
        <w:jc w:val="center"/>
        <w:rPr>
          <w:b/>
          <w:sz w:val="36"/>
          <w:szCs w:val="36"/>
        </w:rPr>
      </w:pPr>
      <w:r w:rsidRPr="00DF7FC1">
        <w:rPr>
          <w:b/>
          <w:sz w:val="36"/>
          <w:szCs w:val="36"/>
        </w:rPr>
        <w:t>Coursedog Pain Points</w:t>
      </w:r>
    </w:p>
    <w:p w14:paraId="6EB700BC" w14:textId="36B09B51" w:rsidR="00241B37" w:rsidRDefault="00241B37" w:rsidP="00241B37">
      <w:pPr>
        <w:jc w:val="center"/>
        <w:rPr>
          <w:b/>
          <w:sz w:val="32"/>
          <w:szCs w:val="32"/>
        </w:rPr>
      </w:pPr>
      <w:r>
        <w:rPr>
          <w:b/>
          <w:sz w:val="32"/>
          <w:szCs w:val="32"/>
        </w:rPr>
        <w:t>Table of Contents</w:t>
      </w:r>
    </w:p>
    <w:p w14:paraId="304338B6" w14:textId="0EF14955" w:rsidR="00DF7FC1" w:rsidRPr="00241B37" w:rsidRDefault="002809B2" w:rsidP="00DF7FC1">
      <w:pPr>
        <w:rPr>
          <w:b/>
          <w:sz w:val="32"/>
          <w:szCs w:val="32"/>
        </w:rPr>
      </w:pPr>
      <w:r>
        <w:rPr>
          <w:b/>
          <w:sz w:val="32"/>
          <w:szCs w:val="32"/>
        </w:rPr>
        <w:pict w14:anchorId="2D2249F8">
          <v:rect id="_x0000_i1025" style="width:468pt;height:1.5pt" o:hralign="center" o:hrstd="t" o:hr="t" fillcolor="#a0a0a0" stroked="f"/>
        </w:pict>
      </w:r>
    </w:p>
    <w:p w14:paraId="24BE3C2A" w14:textId="77777777" w:rsidR="00241B37" w:rsidRDefault="00241B37">
      <w:pPr>
        <w:rPr>
          <w:b/>
          <w:sz w:val="28"/>
          <w:szCs w:val="28"/>
        </w:rPr>
      </w:pPr>
    </w:p>
    <w:p w14:paraId="02B46FE2" w14:textId="009A48C6" w:rsidR="00241B37" w:rsidRDefault="002809B2">
      <w:hyperlink w:anchor="Schedule" w:history="1">
        <w:r w:rsidR="00DF7FC1" w:rsidRPr="00B66FDE">
          <w:rPr>
            <w:rStyle w:val="Hyperlink"/>
          </w:rPr>
          <w:t>Schedule Edit Stages</w:t>
        </w:r>
      </w:hyperlink>
      <w:r w:rsidR="00B66FDE">
        <w:t xml:space="preserve"> </w:t>
      </w:r>
      <w:r w:rsidR="00DF7FC1">
        <w:t>………………………………………………………………………………………………………………………………</w:t>
      </w:r>
      <w:r w:rsidR="002C2696">
        <w:t xml:space="preserve"> </w:t>
      </w:r>
      <w:r w:rsidR="005E53B7">
        <w:t>2</w:t>
      </w:r>
    </w:p>
    <w:p w14:paraId="15E085AF" w14:textId="228FDF2C" w:rsidR="00DF7FC1" w:rsidRDefault="002809B2">
      <w:hyperlink w:anchor="Requests" w:history="1">
        <w:r w:rsidR="00DF7FC1" w:rsidRPr="00B66FDE">
          <w:rPr>
            <w:rStyle w:val="Hyperlink"/>
          </w:rPr>
          <w:t>Section Change Requests</w:t>
        </w:r>
      </w:hyperlink>
      <w:r w:rsidR="00B66FDE">
        <w:t xml:space="preserve"> ……………………………………………………………………………………………………………………</w:t>
      </w:r>
      <w:r w:rsidR="002C2696">
        <w:t xml:space="preserve">.... </w:t>
      </w:r>
      <w:r w:rsidR="005E53B7">
        <w:t>2</w:t>
      </w:r>
    </w:p>
    <w:p w14:paraId="20CE0344" w14:textId="7627BDBF" w:rsidR="00DF7FC1" w:rsidRDefault="002809B2">
      <w:hyperlink w:anchor="Fields" w:history="1">
        <w:r w:rsidR="00DF7FC1" w:rsidRPr="00B66FDE">
          <w:rPr>
            <w:rStyle w:val="Hyperlink"/>
          </w:rPr>
          <w:t>Fields Always Editable in Section Editor</w:t>
        </w:r>
      </w:hyperlink>
      <w:r w:rsidR="00DF7FC1">
        <w:t xml:space="preserve"> </w:t>
      </w:r>
      <w:r w:rsidR="00B66FDE">
        <w:t>…………………………………………………………………………………………………</w:t>
      </w:r>
      <w:r w:rsidR="002C2696">
        <w:t xml:space="preserve"> </w:t>
      </w:r>
      <w:r w:rsidR="005E53B7">
        <w:t>4</w:t>
      </w:r>
    </w:p>
    <w:p w14:paraId="570544C1" w14:textId="12484263" w:rsidR="00DF7FC1" w:rsidRDefault="002809B2">
      <w:hyperlink w:anchor="sectioneditor" w:history="1">
        <w:r w:rsidR="00DF7FC1" w:rsidRPr="00B66FDE">
          <w:rPr>
            <w:rStyle w:val="Hyperlink"/>
          </w:rPr>
          <w:t>Section Editor</w:t>
        </w:r>
      </w:hyperlink>
      <w:r w:rsidR="00DF7FC1">
        <w:t xml:space="preserve"> </w:t>
      </w:r>
      <w:r w:rsidR="00B66FDE">
        <w:t>………………………………………………………………………………………………………………………………………</w:t>
      </w:r>
      <w:r w:rsidR="002C2696">
        <w:t>..</w:t>
      </w:r>
      <w:r w:rsidR="005E53B7">
        <w:t xml:space="preserve"> 4</w:t>
      </w:r>
    </w:p>
    <w:p w14:paraId="60D35C84" w14:textId="3043AD85" w:rsidR="00DF7FC1" w:rsidRDefault="00B66FDE" w:rsidP="00B66FDE">
      <w:r>
        <w:t xml:space="preserve">   </w:t>
      </w:r>
      <w:hyperlink w:anchor="units" w:history="1">
        <w:r w:rsidR="00DF7FC1" w:rsidRPr="00B66FDE">
          <w:rPr>
            <w:rStyle w:val="Hyperlink"/>
          </w:rPr>
          <w:t>How to Set Variable Units</w:t>
        </w:r>
      </w:hyperlink>
      <w:r>
        <w:t xml:space="preserve"> ……………………………………………………………………………………………………………………</w:t>
      </w:r>
      <w:r w:rsidR="002C2696">
        <w:t xml:space="preserve"> </w:t>
      </w:r>
      <w:r w:rsidR="005E53B7">
        <w:t>4</w:t>
      </w:r>
    </w:p>
    <w:p w14:paraId="4DCBD367" w14:textId="5E905C1B" w:rsidR="00DF7FC1" w:rsidRDefault="00B66FDE" w:rsidP="00B66FDE">
      <w:r>
        <w:t xml:space="preserve">   </w:t>
      </w:r>
      <w:hyperlink w:anchor="grading" w:history="1">
        <w:r w:rsidR="00DF7FC1" w:rsidRPr="00B66FDE">
          <w:rPr>
            <w:rStyle w:val="Hyperlink"/>
          </w:rPr>
          <w:t>How to Set Grading Basis if BTH/BIP</w:t>
        </w:r>
      </w:hyperlink>
      <w:r>
        <w:t xml:space="preserve"> ……………………………………………………………………………………………………</w:t>
      </w:r>
      <w:r w:rsidR="002C2696">
        <w:t xml:space="preserve"> </w:t>
      </w:r>
      <w:r w:rsidR="005E53B7">
        <w:t>7</w:t>
      </w:r>
    </w:p>
    <w:p w14:paraId="5B956BF1" w14:textId="5FA384A6" w:rsidR="00DF7FC1" w:rsidRDefault="00B66FDE" w:rsidP="00B66FDE">
      <w:r>
        <w:t xml:space="preserve">   </w:t>
      </w:r>
      <w:hyperlink w:anchor="session" w:history="1">
        <w:r w:rsidR="00DF7FC1" w:rsidRPr="00B66FDE">
          <w:rPr>
            <w:rStyle w:val="Hyperlink"/>
          </w:rPr>
          <w:t>Session Start/End Dates</w:t>
        </w:r>
      </w:hyperlink>
      <w:r>
        <w:t xml:space="preserve"> ……………………………………………………………………………………………………………………</w:t>
      </w:r>
      <w:r w:rsidR="002C2696">
        <w:t xml:space="preserve">. </w:t>
      </w:r>
      <w:r w:rsidR="005E53B7">
        <w:t>10</w:t>
      </w:r>
    </w:p>
    <w:p w14:paraId="7F3D67D7" w14:textId="2378D549" w:rsidR="00DF7FC1" w:rsidRDefault="00B66FDE" w:rsidP="00B66FDE">
      <w:r>
        <w:t xml:space="preserve">   </w:t>
      </w:r>
      <w:hyperlink w:anchor="primaryinstr" w:history="1">
        <w:r w:rsidR="00DF7FC1" w:rsidRPr="00B66FDE">
          <w:rPr>
            <w:rStyle w:val="Hyperlink"/>
          </w:rPr>
          <w:t>Primary Instructional Section Roll Ups</w:t>
        </w:r>
      </w:hyperlink>
      <w:r>
        <w:t xml:space="preserve"> ……………………………………………………………………………………………</w:t>
      </w:r>
      <w:r w:rsidR="002C2696">
        <w:t xml:space="preserve">... </w:t>
      </w:r>
      <w:r w:rsidR="005E53B7">
        <w:t>10</w:t>
      </w:r>
    </w:p>
    <w:p w14:paraId="67A837AF" w14:textId="2DDB5F75" w:rsidR="00DF7FC1" w:rsidRDefault="00B66FDE" w:rsidP="00B66FDE">
      <w:r>
        <w:t xml:space="preserve">   </w:t>
      </w:r>
      <w:hyperlink w:anchor="instructors" w:history="1">
        <w:r w:rsidR="00DF7FC1" w:rsidRPr="00B66FDE">
          <w:rPr>
            <w:rStyle w:val="Hyperlink"/>
          </w:rPr>
          <w:t>Instructors</w:t>
        </w:r>
      </w:hyperlink>
      <w:r>
        <w:t xml:space="preserve"> ………………………………………………………………………………………………………………………………………</w:t>
      </w:r>
      <w:r w:rsidR="002C2696">
        <w:t>..</w:t>
      </w:r>
      <w:r w:rsidR="005E53B7">
        <w:t xml:space="preserve"> 10</w:t>
      </w:r>
      <w:r w:rsidR="002C2696">
        <w:t xml:space="preserve"> </w:t>
      </w:r>
    </w:p>
    <w:p w14:paraId="49BA4813" w14:textId="21FE8E47" w:rsidR="00DF7FC1" w:rsidRDefault="00B66FDE" w:rsidP="00B66FDE">
      <w:r>
        <w:t xml:space="preserve">   </w:t>
      </w:r>
      <w:hyperlink w:anchor="enrollmentcap" w:history="1">
        <w:r w:rsidR="00DF7FC1" w:rsidRPr="00B66FDE">
          <w:rPr>
            <w:rStyle w:val="Hyperlink"/>
          </w:rPr>
          <w:t>Enrollment Capacity</w:t>
        </w:r>
      </w:hyperlink>
      <w:r w:rsidR="00DF7FC1">
        <w:t xml:space="preserve"> </w:t>
      </w:r>
      <w:r>
        <w:t>…………………………………………………………………………………………………………………………</w:t>
      </w:r>
      <w:r w:rsidR="002C2696">
        <w:t xml:space="preserve">. </w:t>
      </w:r>
      <w:r w:rsidR="005E53B7">
        <w:t>11</w:t>
      </w:r>
    </w:p>
    <w:p w14:paraId="6AEB8044" w14:textId="4863889E" w:rsidR="00DF7FC1" w:rsidRDefault="00B66FDE" w:rsidP="00B66FDE">
      <w:r>
        <w:t xml:space="preserve">   </w:t>
      </w:r>
      <w:hyperlink w:anchor="combined" w:history="1">
        <w:r w:rsidR="00DF7FC1" w:rsidRPr="00B66FDE">
          <w:rPr>
            <w:rStyle w:val="Hyperlink"/>
          </w:rPr>
          <w:t>Co-convened/Cross-listed (Combined Sections) vs. Balanced Sections</w:t>
        </w:r>
      </w:hyperlink>
      <w:r w:rsidR="00DF7FC1">
        <w:t xml:space="preserve"> </w:t>
      </w:r>
      <w:r>
        <w:t>……………………………………………</w:t>
      </w:r>
      <w:r w:rsidR="002C2696">
        <w:t xml:space="preserve">… </w:t>
      </w:r>
      <w:r w:rsidR="005E53B7">
        <w:t>12</w:t>
      </w:r>
    </w:p>
    <w:p w14:paraId="525F6D58" w14:textId="3AACC5E9" w:rsidR="00DF7FC1" w:rsidRDefault="00B66FDE" w:rsidP="00B66FDE">
      <w:r>
        <w:t xml:space="preserve">   </w:t>
      </w:r>
      <w:hyperlink w:anchor="activity" w:history="1">
        <w:r w:rsidR="00DF7FC1" w:rsidRPr="00B66FDE">
          <w:rPr>
            <w:rStyle w:val="Hyperlink"/>
          </w:rPr>
          <w:t>Activity Feed</w:t>
        </w:r>
      </w:hyperlink>
      <w:r>
        <w:t xml:space="preserve"> …………………………………………………………………………………………………………………………</w:t>
      </w:r>
      <w:r w:rsidR="00CF401F">
        <w:t>.</w:t>
      </w:r>
      <w:r>
        <w:t>……</w:t>
      </w:r>
      <w:r w:rsidR="002C2696">
        <w:t xml:space="preserve">……. </w:t>
      </w:r>
      <w:r w:rsidR="00CF401F">
        <w:t>16</w:t>
      </w:r>
    </w:p>
    <w:p w14:paraId="512C307B" w14:textId="2D6B1B57" w:rsidR="00DF7FC1" w:rsidRDefault="00B66FDE" w:rsidP="00B66FDE">
      <w:r>
        <w:t xml:space="preserve">   </w:t>
      </w:r>
      <w:hyperlink w:anchor="synch" w:history="1">
        <w:r w:rsidR="00DF7FC1" w:rsidRPr="00B66FDE">
          <w:rPr>
            <w:rStyle w:val="Hyperlink"/>
          </w:rPr>
          <w:t>Synch Message</w:t>
        </w:r>
      </w:hyperlink>
      <w:r>
        <w:t xml:space="preserve"> …………………………………………………………………………………………………………………………</w:t>
      </w:r>
      <w:r w:rsidR="00CF401F">
        <w:t>.</w:t>
      </w:r>
      <w:r>
        <w:t>…</w:t>
      </w:r>
      <w:proofErr w:type="gramStart"/>
      <w:r>
        <w:t>…</w:t>
      </w:r>
      <w:r w:rsidR="002C2696">
        <w:t>..</w:t>
      </w:r>
      <w:proofErr w:type="gramEnd"/>
      <w:r w:rsidR="002C2696">
        <w:t xml:space="preserve"> </w:t>
      </w:r>
      <w:r w:rsidR="00CF401F">
        <w:t>16</w:t>
      </w:r>
    </w:p>
    <w:p w14:paraId="2DF99D31" w14:textId="034CC839" w:rsidR="00DF7FC1" w:rsidRDefault="00B66FDE" w:rsidP="00B66FDE">
      <w:r>
        <w:t xml:space="preserve">   </w:t>
      </w:r>
      <w:hyperlink w:anchor="roomcap" w:history="1">
        <w:r w:rsidR="00DF7FC1" w:rsidRPr="00B66FDE">
          <w:rPr>
            <w:rStyle w:val="Hyperlink"/>
          </w:rPr>
          <w:t>Room Capacity</w:t>
        </w:r>
      </w:hyperlink>
      <w:r w:rsidR="00DF7FC1">
        <w:t xml:space="preserve"> </w:t>
      </w:r>
      <w:r>
        <w:t xml:space="preserve"> ………………………………………………………………………………………………………………………………</w:t>
      </w:r>
      <w:r w:rsidR="002C2696">
        <w:t>.</w:t>
      </w:r>
      <w:r w:rsidR="00CF401F">
        <w:t>.</w:t>
      </w:r>
      <w:r w:rsidR="002C2696">
        <w:t xml:space="preserve">. </w:t>
      </w:r>
      <w:r w:rsidR="00CF401F">
        <w:t>18</w:t>
      </w:r>
    </w:p>
    <w:p w14:paraId="1BF4DDEC" w14:textId="0586C099" w:rsidR="00DF7FC1" w:rsidRDefault="00B66FDE" w:rsidP="00B66FDE">
      <w:r>
        <w:t xml:space="preserve">   </w:t>
      </w:r>
      <w:hyperlink w:anchor="room999tba" w:history="1">
        <w:r w:rsidR="00DF7FC1" w:rsidRPr="00B66FDE">
          <w:rPr>
            <w:rStyle w:val="Hyperlink"/>
          </w:rPr>
          <w:t>Room (999-TBA)</w:t>
        </w:r>
      </w:hyperlink>
      <w:r>
        <w:t xml:space="preserve"> ………………………………………………………………………………………………………………………………</w:t>
      </w:r>
      <w:r w:rsidR="002C2696">
        <w:t>.</w:t>
      </w:r>
      <w:r w:rsidR="00CF401F">
        <w:t>.</w:t>
      </w:r>
      <w:r w:rsidR="002C2696">
        <w:t xml:space="preserve"> </w:t>
      </w:r>
      <w:r w:rsidR="00CF401F">
        <w:t>18</w:t>
      </w:r>
    </w:p>
    <w:p w14:paraId="59575267" w14:textId="446E4599" w:rsidR="00DF7FC1" w:rsidRDefault="00B66FDE" w:rsidP="00B66FDE">
      <w:r>
        <w:t xml:space="preserve">   </w:t>
      </w:r>
      <w:hyperlink w:anchor="preassignment" w:history="1">
        <w:r w:rsidR="00DF7FC1" w:rsidRPr="00B66FDE">
          <w:rPr>
            <w:rStyle w:val="Hyperlink"/>
          </w:rPr>
          <w:t>Room (Pre-Assignments)</w:t>
        </w:r>
      </w:hyperlink>
      <w:r>
        <w:t xml:space="preserve"> ………………………………</w:t>
      </w:r>
      <w:r w:rsidR="00FC2643">
        <w:t>……</w:t>
      </w:r>
      <w:r w:rsidR="002C2696">
        <w:t>………………………………………………………………………</w:t>
      </w:r>
      <w:r w:rsidR="00CF401F">
        <w:t>…….. 19</w:t>
      </w:r>
    </w:p>
    <w:p w14:paraId="3D61FCC9" w14:textId="21E70681" w:rsidR="00DF7FC1" w:rsidRDefault="002809B2" w:rsidP="00DF7FC1">
      <w:hyperlink w:anchor="warnings" w:history="1">
        <w:r w:rsidR="00DF7FC1" w:rsidRPr="00B66FDE">
          <w:rPr>
            <w:rStyle w:val="Hyperlink"/>
          </w:rPr>
          <w:t>Warnings</w:t>
        </w:r>
      </w:hyperlink>
      <w:r w:rsidR="00B66FDE">
        <w:t xml:space="preserve"> ………………………………………………………………………………………………………………………………</w:t>
      </w:r>
      <w:r w:rsidR="00CF401F">
        <w:t>…………….. 21</w:t>
      </w:r>
    </w:p>
    <w:p w14:paraId="309754D6" w14:textId="5CF718E1" w:rsidR="00DF7FC1" w:rsidRDefault="002809B2" w:rsidP="00DF7FC1">
      <w:hyperlink w:anchor="miscellaneous" w:history="1">
        <w:r w:rsidR="00DF7FC1" w:rsidRPr="00B66FDE">
          <w:rPr>
            <w:rStyle w:val="Hyperlink"/>
          </w:rPr>
          <w:t>Miscellaneous</w:t>
        </w:r>
      </w:hyperlink>
      <w:r w:rsidR="00DF7FC1">
        <w:t xml:space="preserve"> </w:t>
      </w:r>
      <w:r w:rsidR="00B66FDE">
        <w:t>………………………………………………………………………………………………………………………………</w:t>
      </w:r>
      <w:r w:rsidR="00CF401F">
        <w:t>…….. 22</w:t>
      </w:r>
    </w:p>
    <w:p w14:paraId="59524BA6" w14:textId="77777777" w:rsidR="00DF7FC1" w:rsidRPr="00DF7FC1" w:rsidRDefault="00DF7FC1" w:rsidP="00DF7FC1">
      <w:pPr>
        <w:pStyle w:val="ListParagraph"/>
      </w:pPr>
    </w:p>
    <w:p w14:paraId="3228CB51" w14:textId="77777777" w:rsidR="00DF7FC1" w:rsidRDefault="00DF7FC1" w:rsidP="00DF7FC1">
      <w:pPr>
        <w:ind w:firstLine="720"/>
      </w:pPr>
    </w:p>
    <w:p w14:paraId="532E723C" w14:textId="77777777" w:rsidR="00DF7FC1" w:rsidRPr="00DF7FC1" w:rsidRDefault="00DF7FC1"/>
    <w:p w14:paraId="0D037E7E" w14:textId="77777777" w:rsidR="00241B37" w:rsidRDefault="00241B37">
      <w:pPr>
        <w:rPr>
          <w:b/>
          <w:sz w:val="28"/>
          <w:szCs w:val="28"/>
        </w:rPr>
      </w:pPr>
    </w:p>
    <w:p w14:paraId="5DA11CA3" w14:textId="77777777" w:rsidR="00DF7FC1" w:rsidRDefault="00DF7FC1">
      <w:pPr>
        <w:rPr>
          <w:b/>
          <w:sz w:val="28"/>
          <w:szCs w:val="28"/>
        </w:rPr>
      </w:pPr>
    </w:p>
    <w:p w14:paraId="2F489F3D" w14:textId="4C972632" w:rsidR="00E97BE5" w:rsidRDefault="00523EA7">
      <w:pPr>
        <w:rPr>
          <w:b/>
          <w:sz w:val="28"/>
          <w:szCs w:val="28"/>
        </w:rPr>
      </w:pPr>
      <w:bookmarkStart w:id="0" w:name="Schedule"/>
      <w:r>
        <w:rPr>
          <w:b/>
          <w:sz w:val="28"/>
          <w:szCs w:val="28"/>
        </w:rPr>
        <w:lastRenderedPageBreak/>
        <w:t xml:space="preserve">Schedule </w:t>
      </w:r>
      <w:r w:rsidR="00C8467A">
        <w:rPr>
          <w:b/>
          <w:sz w:val="28"/>
          <w:szCs w:val="28"/>
        </w:rPr>
        <w:t xml:space="preserve">Edit </w:t>
      </w:r>
      <w:r w:rsidR="00E97BE5">
        <w:rPr>
          <w:b/>
          <w:sz w:val="28"/>
          <w:szCs w:val="28"/>
        </w:rPr>
        <w:t>Stages-</w:t>
      </w:r>
    </w:p>
    <w:bookmarkEnd w:id="0"/>
    <w:p w14:paraId="3B40FA96" w14:textId="6ECBE6BB" w:rsidR="00E97BE5" w:rsidRPr="00E45355" w:rsidRDefault="00E97BE5" w:rsidP="00E97BE5">
      <w:pPr>
        <w:pStyle w:val="ListParagraph"/>
        <w:numPr>
          <w:ilvl w:val="0"/>
          <w:numId w:val="6"/>
        </w:numPr>
        <w:rPr>
          <w:sz w:val="26"/>
          <w:szCs w:val="26"/>
        </w:rPr>
      </w:pPr>
      <w:r w:rsidRPr="00E45355">
        <w:rPr>
          <w:sz w:val="26"/>
          <w:szCs w:val="26"/>
        </w:rPr>
        <w:t xml:space="preserve">When it comes to scheduling </w:t>
      </w:r>
      <w:r w:rsidR="00AC12D8">
        <w:rPr>
          <w:sz w:val="26"/>
          <w:szCs w:val="26"/>
        </w:rPr>
        <w:t xml:space="preserve">in Coursedog, </w:t>
      </w:r>
      <w:r w:rsidRPr="00E45355">
        <w:rPr>
          <w:sz w:val="26"/>
          <w:szCs w:val="26"/>
        </w:rPr>
        <w:t>there are two stages</w:t>
      </w:r>
      <w:r w:rsidR="00E45355" w:rsidRPr="00E45355">
        <w:rPr>
          <w:sz w:val="26"/>
          <w:szCs w:val="26"/>
        </w:rPr>
        <w:t>:</w:t>
      </w:r>
    </w:p>
    <w:p w14:paraId="5874B233" w14:textId="2B15DEC5" w:rsidR="00E97BE5" w:rsidRPr="0042324A" w:rsidRDefault="00E97BE5" w:rsidP="00E45355">
      <w:pPr>
        <w:pStyle w:val="ListParagraph"/>
        <w:numPr>
          <w:ilvl w:val="1"/>
          <w:numId w:val="6"/>
        </w:numPr>
        <w:rPr>
          <w:color w:val="00B0F0"/>
        </w:rPr>
      </w:pPr>
      <w:r w:rsidRPr="0042324A">
        <w:rPr>
          <w:color w:val="00B0F0"/>
        </w:rPr>
        <w:t>Building stage</w:t>
      </w:r>
      <w:r w:rsidR="00721E30">
        <w:rPr>
          <w:color w:val="00B0F0"/>
        </w:rPr>
        <w:t xml:space="preserve"> (open build)</w:t>
      </w:r>
    </w:p>
    <w:p w14:paraId="34C60E8C" w14:textId="01100496" w:rsidR="00E97BE5" w:rsidRPr="0042324A" w:rsidRDefault="0042324A" w:rsidP="00E97BE5">
      <w:pPr>
        <w:pStyle w:val="ListParagraph"/>
        <w:numPr>
          <w:ilvl w:val="1"/>
          <w:numId w:val="6"/>
        </w:numPr>
        <w:rPr>
          <w:color w:val="00B050"/>
        </w:rPr>
      </w:pPr>
      <w:r w:rsidRPr="0042324A">
        <w:rPr>
          <w:color w:val="00B050"/>
        </w:rPr>
        <w:t>Request stage (post build)</w:t>
      </w:r>
    </w:p>
    <w:p w14:paraId="08043CC6" w14:textId="728FB947" w:rsidR="00E97BE5" w:rsidRDefault="00721E30" w:rsidP="00E45355">
      <w:pPr>
        <w:ind w:left="1080"/>
      </w:pPr>
      <w:r>
        <w:t>B</w:t>
      </w:r>
      <w:r w:rsidR="00E97BE5">
        <w:t xml:space="preserve">oth stages </w:t>
      </w:r>
      <w:r>
        <w:t xml:space="preserve">are </w:t>
      </w:r>
      <w:r w:rsidR="00E97BE5">
        <w:t xml:space="preserve">mentioned </w:t>
      </w:r>
      <w:r>
        <w:t xml:space="preserve">throughout </w:t>
      </w:r>
      <w:r w:rsidR="00E97BE5">
        <w:t>this document</w:t>
      </w:r>
      <w:r>
        <w:t>. A</w:t>
      </w:r>
      <w:r w:rsidR="00E97BE5">
        <w:t xml:space="preserve">ctions </w:t>
      </w:r>
      <w:r>
        <w:t>will</w:t>
      </w:r>
      <w:r w:rsidR="00E97BE5">
        <w:t xml:space="preserve"> differ depending on</w:t>
      </w:r>
      <w:r>
        <w:t xml:space="preserve"> whether the build is in progress (building stage) or finished</w:t>
      </w:r>
      <w:r w:rsidR="00E97BE5">
        <w:t xml:space="preserve"> </w:t>
      </w:r>
      <w:r>
        <w:t>(request stage).</w:t>
      </w:r>
    </w:p>
    <w:p w14:paraId="7394722F" w14:textId="77777777" w:rsidR="008A4243" w:rsidRPr="0042324A" w:rsidRDefault="00E97BE5" w:rsidP="008A4243">
      <w:pPr>
        <w:pStyle w:val="ListParagraph"/>
        <w:numPr>
          <w:ilvl w:val="1"/>
          <w:numId w:val="6"/>
        </w:numPr>
        <w:rPr>
          <w:color w:val="00B0F0"/>
        </w:rPr>
      </w:pPr>
      <w:r w:rsidRPr="008A4243">
        <w:rPr>
          <w:color w:val="00B0F0"/>
        </w:rPr>
        <w:t>Building stage</w:t>
      </w:r>
      <w:r w:rsidR="008A4243" w:rsidRPr="008A4243">
        <w:rPr>
          <w:color w:val="00B0F0"/>
        </w:rPr>
        <w:t xml:space="preserve"> </w:t>
      </w:r>
      <w:r w:rsidR="008A4243">
        <w:rPr>
          <w:color w:val="00B0F0"/>
        </w:rPr>
        <w:t>(open build)</w:t>
      </w:r>
    </w:p>
    <w:p w14:paraId="769C46A6" w14:textId="7ABA8884" w:rsidR="00E97BE5" w:rsidRDefault="00E97BE5" w:rsidP="008A4243">
      <w:pPr>
        <w:pStyle w:val="ListParagraph"/>
        <w:numPr>
          <w:ilvl w:val="2"/>
          <w:numId w:val="9"/>
        </w:numPr>
      </w:pPr>
      <w:r>
        <w:t xml:space="preserve">The building stage refers to </w:t>
      </w:r>
      <w:r w:rsidR="0042324A">
        <w:t xml:space="preserve">an open build. The schedule rolled </w:t>
      </w:r>
      <w:r w:rsidR="00721E30">
        <w:t>forward</w:t>
      </w:r>
      <w:r w:rsidR="0042324A">
        <w:t xml:space="preserve"> from the previous like term (fall to fall, spring to spring), and </w:t>
      </w:r>
      <w:r w:rsidR="00721E30">
        <w:t xml:space="preserve">a timeline is established for </w:t>
      </w:r>
      <w:r w:rsidR="0042324A">
        <w:t>schedulers</w:t>
      </w:r>
      <w:r w:rsidR="00721E30">
        <w:t xml:space="preserve"> to complete any edits</w:t>
      </w:r>
      <w:r w:rsidR="0042324A">
        <w:t xml:space="preserve">/additions to </w:t>
      </w:r>
      <w:r w:rsidR="00721E30">
        <w:t>the classes that</w:t>
      </w:r>
      <w:r w:rsidR="0042324A">
        <w:t xml:space="preserve"> rolled </w:t>
      </w:r>
      <w:r w:rsidR="00721E30">
        <w:t>forward</w:t>
      </w:r>
      <w:r w:rsidR="0042324A">
        <w:t>.</w:t>
      </w:r>
    </w:p>
    <w:p w14:paraId="47F03AA8" w14:textId="06623B51" w:rsidR="0042324A" w:rsidRDefault="008A4243" w:rsidP="008A4243">
      <w:pPr>
        <w:pStyle w:val="ListParagraph"/>
        <w:numPr>
          <w:ilvl w:val="2"/>
          <w:numId w:val="9"/>
        </w:numPr>
      </w:pPr>
      <w:r>
        <w:t>S</w:t>
      </w:r>
      <w:r w:rsidR="0042324A">
        <w:t xml:space="preserve">chedulers have open access to make changes directly in the Section Editor for all </w:t>
      </w:r>
      <w:r w:rsidR="006D6B87">
        <w:t xml:space="preserve">the class data </w:t>
      </w:r>
      <w:r w:rsidR="0042324A">
        <w:t xml:space="preserve">fields. </w:t>
      </w:r>
    </w:p>
    <w:p w14:paraId="1DF02A57" w14:textId="578AA5D6" w:rsidR="0042324A" w:rsidRDefault="008A4243" w:rsidP="008A4243">
      <w:pPr>
        <w:pStyle w:val="ListParagraph"/>
        <w:numPr>
          <w:ilvl w:val="2"/>
          <w:numId w:val="9"/>
        </w:numPr>
      </w:pPr>
      <w:r>
        <w:t>As data is entered in Coursedog during the building stage, a</w:t>
      </w:r>
      <w:r w:rsidR="0042324A">
        <w:t xml:space="preserve">ll warnings </w:t>
      </w:r>
      <w:r w:rsidR="006D6B87">
        <w:t>should be</w:t>
      </w:r>
      <w:r w:rsidR="0042324A">
        <w:t xml:space="preserve"> cleared and all Rule Exception Request</w:t>
      </w:r>
      <w:r>
        <w:t>.</w:t>
      </w:r>
    </w:p>
    <w:p w14:paraId="68D06726" w14:textId="44875FD8" w:rsidR="0042324A" w:rsidRPr="002F7020" w:rsidRDefault="0042324A" w:rsidP="002F7020">
      <w:pPr>
        <w:pStyle w:val="ListParagraph"/>
        <w:numPr>
          <w:ilvl w:val="1"/>
          <w:numId w:val="15"/>
        </w:numPr>
        <w:rPr>
          <w:u w:val="single"/>
        </w:rPr>
      </w:pPr>
      <w:r w:rsidRPr="002F7020">
        <w:rPr>
          <w:u w:val="single"/>
        </w:rPr>
        <w:t>***Rule Exception requests are ONLY submitted during the building stage.</w:t>
      </w:r>
    </w:p>
    <w:p w14:paraId="28B1F3AE" w14:textId="6487F29B" w:rsidR="0042324A" w:rsidRDefault="0042324A" w:rsidP="008A4243">
      <w:pPr>
        <w:pStyle w:val="ListParagraph"/>
        <w:numPr>
          <w:ilvl w:val="1"/>
          <w:numId w:val="6"/>
        </w:numPr>
      </w:pPr>
      <w:r w:rsidRPr="008A4243">
        <w:rPr>
          <w:color w:val="00B050"/>
        </w:rPr>
        <w:t>Request stage (post build</w:t>
      </w:r>
      <w:r w:rsidR="008A4243" w:rsidRPr="008A4243">
        <w:rPr>
          <w:color w:val="00B050"/>
        </w:rPr>
        <w:t>)</w:t>
      </w:r>
    </w:p>
    <w:p w14:paraId="74B5D554" w14:textId="5280952F" w:rsidR="00771BA3" w:rsidRDefault="008A4243" w:rsidP="00771BA3">
      <w:pPr>
        <w:pStyle w:val="ListParagraph"/>
        <w:numPr>
          <w:ilvl w:val="2"/>
          <w:numId w:val="10"/>
        </w:numPr>
      </w:pPr>
      <w:r>
        <w:t>Once the building stage is over, the build is submitted and is final</w:t>
      </w:r>
      <w:r w:rsidR="00C8467A">
        <w:t>. S</w:t>
      </w:r>
      <w:r>
        <w:t xml:space="preserve">chedulers will </w:t>
      </w:r>
      <w:r w:rsidR="00C8467A">
        <w:t xml:space="preserve">then </w:t>
      </w:r>
      <w:r>
        <w:t>submit changes via Requests. Schedulers will no longer enter changes directly in the Section Editor</w:t>
      </w:r>
      <w:r w:rsidR="00771BA3">
        <w:t xml:space="preserve">, excluding the fields that </w:t>
      </w:r>
      <w:r w:rsidR="00C8467A">
        <w:t xml:space="preserve">schedulers </w:t>
      </w:r>
      <w:r w:rsidR="00771BA3">
        <w:t xml:space="preserve">always </w:t>
      </w:r>
      <w:r w:rsidR="00C8467A">
        <w:t xml:space="preserve">have access to </w:t>
      </w:r>
      <w:r w:rsidR="00771BA3">
        <w:t xml:space="preserve">edit in the Section Editor (see below for the specific fields that remain editable). </w:t>
      </w:r>
      <w:r w:rsidR="00C8467A">
        <w:t>Instead, schedulers will</w:t>
      </w:r>
      <w:r w:rsidR="00771BA3">
        <w:t xml:space="preserve"> submit a Request to be reviewed and </w:t>
      </w:r>
      <w:r w:rsidR="00C8467A">
        <w:t xml:space="preserve">approved </w:t>
      </w:r>
      <w:r w:rsidR="00771BA3">
        <w:t>by the Schedule of Classes team.</w:t>
      </w:r>
    </w:p>
    <w:p w14:paraId="29E81247" w14:textId="77777777" w:rsidR="0084426F" w:rsidRDefault="0084426F" w:rsidP="0084426F"/>
    <w:p w14:paraId="3418E7C6" w14:textId="77777777" w:rsidR="00C36AA4" w:rsidRPr="00E97BE5" w:rsidRDefault="00C36AA4" w:rsidP="00C36AA4">
      <w:pPr>
        <w:rPr>
          <w:b/>
          <w:sz w:val="28"/>
          <w:szCs w:val="28"/>
        </w:rPr>
      </w:pPr>
      <w:bookmarkStart w:id="1" w:name="Requests"/>
      <w:bookmarkStart w:id="2" w:name="_Hlk60657839"/>
      <w:r>
        <w:rPr>
          <w:b/>
          <w:sz w:val="28"/>
          <w:szCs w:val="28"/>
        </w:rPr>
        <w:t xml:space="preserve">Section Change </w:t>
      </w:r>
      <w:r w:rsidRPr="00E97BE5">
        <w:rPr>
          <w:b/>
          <w:sz w:val="28"/>
          <w:szCs w:val="28"/>
        </w:rPr>
        <w:t>Requests</w:t>
      </w:r>
      <w:r>
        <w:rPr>
          <w:b/>
          <w:sz w:val="28"/>
          <w:szCs w:val="28"/>
        </w:rPr>
        <w:t xml:space="preserve"> (</w:t>
      </w:r>
      <w:r w:rsidRPr="00D502B8">
        <w:rPr>
          <w:b/>
          <w:color w:val="00B050"/>
          <w:sz w:val="28"/>
          <w:szCs w:val="28"/>
        </w:rPr>
        <w:t>Request Stage</w:t>
      </w:r>
      <w:r>
        <w:rPr>
          <w:b/>
          <w:sz w:val="28"/>
          <w:szCs w:val="28"/>
        </w:rPr>
        <w:t>)</w:t>
      </w:r>
      <w:r w:rsidRPr="00E97BE5">
        <w:rPr>
          <w:b/>
          <w:sz w:val="28"/>
          <w:szCs w:val="28"/>
        </w:rPr>
        <w:t>-</w:t>
      </w:r>
    </w:p>
    <w:bookmarkEnd w:id="1"/>
    <w:p w14:paraId="3A807617" w14:textId="77777777" w:rsidR="00C36AA4" w:rsidRPr="00EA749B" w:rsidRDefault="00C36AA4" w:rsidP="00C36AA4">
      <w:pPr>
        <w:pStyle w:val="ListParagraph"/>
        <w:numPr>
          <w:ilvl w:val="0"/>
          <w:numId w:val="6"/>
        </w:numPr>
        <w:rPr>
          <w:sz w:val="26"/>
          <w:szCs w:val="26"/>
        </w:rPr>
      </w:pPr>
      <w:r w:rsidRPr="00EA749B">
        <w:rPr>
          <w:sz w:val="26"/>
          <w:szCs w:val="26"/>
        </w:rPr>
        <w:t>When to submit a request-</w:t>
      </w:r>
    </w:p>
    <w:p w14:paraId="6D3F1E0E" w14:textId="77777777" w:rsidR="00C36AA4" w:rsidRDefault="00C36AA4" w:rsidP="00C36AA4">
      <w:pPr>
        <w:pStyle w:val="ListParagraph"/>
        <w:numPr>
          <w:ilvl w:val="0"/>
          <w:numId w:val="24"/>
        </w:numPr>
      </w:pPr>
      <w:r w:rsidRPr="00020209">
        <w:t xml:space="preserve">Section Change Requests </w:t>
      </w:r>
      <w:r>
        <w:t xml:space="preserve">should be submitted when a class detail needs to be changed AFTER the schedule has been built and submitted. This is the </w:t>
      </w:r>
      <w:r w:rsidRPr="00241F13">
        <w:rPr>
          <w:color w:val="00B050"/>
        </w:rPr>
        <w:t xml:space="preserve">request stage. </w:t>
      </w:r>
    </w:p>
    <w:p w14:paraId="2970E6CA" w14:textId="77777777" w:rsidR="00C36AA4" w:rsidRDefault="00C36AA4" w:rsidP="00C36AA4">
      <w:pPr>
        <w:pStyle w:val="ListParagraph"/>
        <w:numPr>
          <w:ilvl w:val="0"/>
          <w:numId w:val="24"/>
        </w:numPr>
      </w:pPr>
      <w:r w:rsidRPr="00020209">
        <w:t xml:space="preserve">Section Change Requests </w:t>
      </w:r>
      <w:r>
        <w:t xml:space="preserve">should not be submitted during the </w:t>
      </w:r>
      <w:r w:rsidRPr="00D502B8">
        <w:rPr>
          <w:color w:val="00B0F0"/>
        </w:rPr>
        <w:t>building stage</w:t>
      </w:r>
      <w:r>
        <w:t xml:space="preserve">. If the build is open to build classes for a specific term, do not submit a request. You have open reign for </w:t>
      </w:r>
      <w:proofErr w:type="gramStart"/>
      <w:r>
        <w:t>any and all</w:t>
      </w:r>
      <w:proofErr w:type="gramEnd"/>
      <w:r>
        <w:t xml:space="preserve"> changes during the building stage. </w:t>
      </w:r>
    </w:p>
    <w:p w14:paraId="6B5295D8" w14:textId="77777777" w:rsidR="00C36AA4" w:rsidRDefault="00C36AA4" w:rsidP="00C36AA4">
      <w:pPr>
        <w:pStyle w:val="ListParagraph"/>
        <w:numPr>
          <w:ilvl w:val="0"/>
          <w:numId w:val="24"/>
        </w:numPr>
      </w:pPr>
      <w:r w:rsidRPr="00D502B8">
        <w:t>After the build</w:t>
      </w:r>
      <w:r>
        <w:t>, requests need to be submitted when changing a field other than what is listed below under “Fields always editable in Section Editor”. If the field is mentioned below, a request does not need to be submitted and the change can be made directly in the section editor.</w:t>
      </w:r>
    </w:p>
    <w:p w14:paraId="5A4B5DBA" w14:textId="1F7F2078" w:rsidR="00C36AA4" w:rsidRDefault="00C36AA4" w:rsidP="00C36AA4">
      <w:pPr>
        <w:pStyle w:val="ListParagraph"/>
        <w:numPr>
          <w:ilvl w:val="1"/>
          <w:numId w:val="1"/>
        </w:numPr>
      </w:pPr>
      <w:r>
        <w:t xml:space="preserve">Always ensure thorough detail when providing the reason for request – details that specify why a change is being made after the schedule has been completed and/or after students have enrolled. </w:t>
      </w:r>
    </w:p>
    <w:p w14:paraId="185795E5" w14:textId="77777777" w:rsidR="00C36AA4" w:rsidRDefault="00C36AA4" w:rsidP="00C36AA4">
      <w:pPr>
        <w:pStyle w:val="ListParagraph"/>
        <w:numPr>
          <w:ilvl w:val="0"/>
          <w:numId w:val="1"/>
        </w:numPr>
      </w:pPr>
      <w:r>
        <w:lastRenderedPageBreak/>
        <w:t>When submitting a request through the Requests</w:t>
      </w:r>
      <w:r w:rsidRPr="00020209">
        <w:t xml:space="preserve"> field </w:t>
      </w:r>
      <w:r>
        <w:t xml:space="preserve">on the Dashboard, ONLY Section Change should be selected. You should never submit a Rule Exception request through the Requests field on the Dashboard. </w:t>
      </w:r>
    </w:p>
    <w:p w14:paraId="731E2630" w14:textId="4A1CF22D" w:rsidR="00C36AA4" w:rsidRPr="002F77FF" w:rsidRDefault="00C36AA4" w:rsidP="00C36AA4">
      <w:pPr>
        <w:pStyle w:val="ListParagraph"/>
        <w:numPr>
          <w:ilvl w:val="1"/>
          <w:numId w:val="1"/>
        </w:numPr>
      </w:pPr>
      <w:r>
        <w:t xml:space="preserve">Rule Exception requests are only submitted during the </w:t>
      </w:r>
      <w:r w:rsidRPr="00D502B8">
        <w:rPr>
          <w:color w:val="00B0F0"/>
        </w:rPr>
        <w:t xml:space="preserve">building stage </w:t>
      </w:r>
      <w:r>
        <w:t>via the “Submit Schedule” page. If prompted to choose from a list of rule exceptions, you are in the wrong place and the request cannot be fulfilled.</w:t>
      </w:r>
    </w:p>
    <w:p w14:paraId="66AC01E3" w14:textId="5C9069BA" w:rsidR="00C36AA4" w:rsidRDefault="00C36AA4" w:rsidP="00C36AA4">
      <w:pPr>
        <w:pStyle w:val="ListParagraph"/>
        <w:numPr>
          <w:ilvl w:val="0"/>
          <w:numId w:val="1"/>
        </w:numPr>
      </w:pPr>
      <w:r>
        <w:t xml:space="preserve">If your request has been rejected, you will receive an automated email from Coursedog. Click the link in the email to return to your request. Click the “Activity” button in the upper right and scroll to view our comments as to why the request has been rejected. </w:t>
      </w:r>
    </w:p>
    <w:p w14:paraId="2B34FA22" w14:textId="77777777" w:rsidR="00C36AA4" w:rsidRPr="00BC5B7D" w:rsidRDefault="00C36AA4" w:rsidP="00C36AA4"/>
    <w:p w14:paraId="6FD14471" w14:textId="77777777" w:rsidR="00C36AA4" w:rsidRDefault="00C36AA4" w:rsidP="00C36AA4">
      <w:r>
        <w:rPr>
          <w:noProof/>
        </w:rPr>
        <w:drawing>
          <wp:inline distT="0" distB="0" distL="0" distR="0" wp14:anchorId="781A6099" wp14:editId="26F8D5E1">
            <wp:extent cx="5943600" cy="2987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87040"/>
                    </a:xfrm>
                    <a:prstGeom prst="rect">
                      <a:avLst/>
                    </a:prstGeom>
                  </pic:spPr>
                </pic:pic>
              </a:graphicData>
            </a:graphic>
          </wp:inline>
        </w:drawing>
      </w:r>
    </w:p>
    <w:p w14:paraId="4A3BA13B" w14:textId="77777777" w:rsidR="00C36AA4" w:rsidRPr="00CB2065" w:rsidRDefault="00C36AA4" w:rsidP="00C36AA4">
      <w:r>
        <w:rPr>
          <w:noProof/>
        </w:rPr>
        <w:drawing>
          <wp:inline distT="0" distB="0" distL="0" distR="0" wp14:anchorId="3331DBCD" wp14:editId="1ACA10C1">
            <wp:extent cx="5943600" cy="2735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35580"/>
                    </a:xfrm>
                    <a:prstGeom prst="rect">
                      <a:avLst/>
                    </a:prstGeom>
                  </pic:spPr>
                </pic:pic>
              </a:graphicData>
            </a:graphic>
          </wp:inline>
        </w:drawing>
      </w:r>
    </w:p>
    <w:p w14:paraId="17408CDD" w14:textId="663433CE" w:rsidR="00C36AA4" w:rsidRPr="00C36AA4" w:rsidRDefault="00C36AA4" w:rsidP="00C36AA4">
      <w:pPr>
        <w:rPr>
          <w:b/>
          <w:sz w:val="28"/>
          <w:szCs w:val="28"/>
        </w:rPr>
      </w:pPr>
      <w:bookmarkStart w:id="3" w:name="Fields"/>
      <w:r w:rsidRPr="00C36AA4">
        <w:rPr>
          <w:b/>
          <w:sz w:val="28"/>
          <w:szCs w:val="28"/>
        </w:rPr>
        <w:lastRenderedPageBreak/>
        <w:t>Fields always editable in section editor</w:t>
      </w:r>
      <w:r w:rsidR="0084426F">
        <w:rPr>
          <w:b/>
          <w:sz w:val="28"/>
          <w:szCs w:val="28"/>
        </w:rPr>
        <w:t xml:space="preserve"> (</w:t>
      </w:r>
      <w:r w:rsidR="0084426F" w:rsidRPr="0084426F">
        <w:rPr>
          <w:b/>
          <w:color w:val="00B050"/>
          <w:sz w:val="28"/>
          <w:szCs w:val="28"/>
        </w:rPr>
        <w:t>Request Stage</w:t>
      </w:r>
      <w:r w:rsidR="0084426F">
        <w:rPr>
          <w:b/>
          <w:sz w:val="28"/>
          <w:szCs w:val="28"/>
        </w:rPr>
        <w:t>)</w:t>
      </w:r>
      <w:r w:rsidRPr="00C36AA4">
        <w:rPr>
          <w:b/>
          <w:sz w:val="28"/>
          <w:szCs w:val="28"/>
        </w:rPr>
        <w:t xml:space="preserve">- </w:t>
      </w:r>
    </w:p>
    <w:bookmarkEnd w:id="3"/>
    <w:p w14:paraId="2268BE8C" w14:textId="7A0B2DB3" w:rsidR="00C36AA4" w:rsidRPr="00C36AA4" w:rsidRDefault="00C36AA4" w:rsidP="00C36AA4">
      <w:pPr>
        <w:pStyle w:val="ListParagraph"/>
        <w:numPr>
          <w:ilvl w:val="0"/>
          <w:numId w:val="25"/>
        </w:numPr>
        <w:rPr>
          <w:sz w:val="26"/>
          <w:szCs w:val="26"/>
        </w:rPr>
      </w:pPr>
      <w:r w:rsidRPr="00C36AA4">
        <w:rPr>
          <w:sz w:val="26"/>
          <w:szCs w:val="26"/>
        </w:rPr>
        <w:t xml:space="preserve">Certain fields always remain editable in the section editor during the </w:t>
      </w:r>
      <w:r w:rsidRPr="00C36AA4">
        <w:rPr>
          <w:color w:val="00B050"/>
          <w:sz w:val="26"/>
          <w:szCs w:val="26"/>
        </w:rPr>
        <w:t xml:space="preserve">request stage. </w:t>
      </w:r>
      <w:r w:rsidRPr="00C36AA4">
        <w:rPr>
          <w:sz w:val="26"/>
          <w:szCs w:val="26"/>
        </w:rPr>
        <w:t>These fields do NOT require a request to be submitted:</w:t>
      </w:r>
    </w:p>
    <w:p w14:paraId="2762C68B" w14:textId="4731CE98" w:rsidR="00C36AA4" w:rsidRDefault="00C36AA4" w:rsidP="00C36AA4">
      <w:pPr>
        <w:pStyle w:val="ListParagraph"/>
        <w:numPr>
          <w:ilvl w:val="0"/>
          <w:numId w:val="1"/>
        </w:numPr>
      </w:pPr>
      <w:r>
        <w:t xml:space="preserve">enrollment/wait list capacity (not editable during classroom assignments, but becomes editable once classroom assignments completed) </w:t>
      </w:r>
    </w:p>
    <w:p w14:paraId="1367997E" w14:textId="77777777" w:rsidR="00C36AA4" w:rsidRDefault="00C36AA4" w:rsidP="00C36AA4">
      <w:pPr>
        <w:pStyle w:val="ListParagraph"/>
        <w:numPr>
          <w:ilvl w:val="0"/>
          <w:numId w:val="1"/>
        </w:numPr>
      </w:pPr>
      <w:r>
        <w:t xml:space="preserve">schedule print </w:t>
      </w:r>
    </w:p>
    <w:p w14:paraId="087825D5" w14:textId="77777777" w:rsidR="00C36AA4" w:rsidRDefault="00C36AA4" w:rsidP="00C36AA4">
      <w:pPr>
        <w:pStyle w:val="ListParagraph"/>
        <w:numPr>
          <w:ilvl w:val="0"/>
          <w:numId w:val="1"/>
        </w:numPr>
      </w:pPr>
      <w:r>
        <w:t>student specific permissions</w:t>
      </w:r>
    </w:p>
    <w:p w14:paraId="0EE49194" w14:textId="37C30D3E" w:rsidR="00C36AA4" w:rsidRDefault="00C36AA4" w:rsidP="00C36AA4">
      <w:pPr>
        <w:pStyle w:val="ListParagraph"/>
        <w:numPr>
          <w:ilvl w:val="0"/>
          <w:numId w:val="1"/>
        </w:numPr>
      </w:pPr>
      <w:r>
        <w:t>primary instr</w:t>
      </w:r>
      <w:r w:rsidR="0084426F">
        <w:t>uctional</w:t>
      </w:r>
      <w:r>
        <w:t xml:space="preserve"> section</w:t>
      </w:r>
    </w:p>
    <w:p w14:paraId="71B192E2" w14:textId="77777777" w:rsidR="00C36AA4" w:rsidRDefault="00C36AA4" w:rsidP="00C36AA4">
      <w:pPr>
        <w:pStyle w:val="ListParagraph"/>
        <w:numPr>
          <w:ilvl w:val="0"/>
          <w:numId w:val="1"/>
        </w:numPr>
      </w:pPr>
      <w:r>
        <w:t>reserve caps</w:t>
      </w:r>
    </w:p>
    <w:p w14:paraId="445CEA2D" w14:textId="77777777" w:rsidR="00C36AA4" w:rsidRDefault="00C36AA4" w:rsidP="00C36AA4">
      <w:pPr>
        <w:pStyle w:val="ListParagraph"/>
        <w:numPr>
          <w:ilvl w:val="0"/>
          <w:numId w:val="1"/>
        </w:numPr>
      </w:pPr>
      <w:r>
        <w:t>instructor information (adding/editing/removing an instructor)</w:t>
      </w:r>
    </w:p>
    <w:p w14:paraId="3B90A6C6" w14:textId="77777777" w:rsidR="00C36AA4" w:rsidRDefault="00C36AA4" w:rsidP="00C36AA4">
      <w:pPr>
        <w:pStyle w:val="ListParagraph"/>
        <w:numPr>
          <w:ilvl w:val="0"/>
          <w:numId w:val="1"/>
        </w:numPr>
      </w:pPr>
      <w:r>
        <w:t>add consent</w:t>
      </w:r>
    </w:p>
    <w:p w14:paraId="375ADF62" w14:textId="11362A2A" w:rsidR="00C36AA4" w:rsidRDefault="00C36AA4" w:rsidP="00C36AA4">
      <w:pPr>
        <w:pStyle w:val="ListParagraph"/>
        <w:numPr>
          <w:ilvl w:val="0"/>
          <w:numId w:val="1"/>
        </w:numPr>
      </w:pPr>
      <w:r>
        <w:t>notes</w:t>
      </w:r>
    </w:p>
    <w:p w14:paraId="65FC3A84" w14:textId="60E09090" w:rsidR="00BF1FD2" w:rsidRDefault="00BF1FD2" w:rsidP="00C36AA4">
      <w:pPr>
        <w:pStyle w:val="ListParagraph"/>
        <w:numPr>
          <w:ilvl w:val="0"/>
          <w:numId w:val="1"/>
        </w:numPr>
      </w:pPr>
      <w:r>
        <w:t>deep links</w:t>
      </w:r>
    </w:p>
    <w:p w14:paraId="26EE58E7" w14:textId="77777777" w:rsidR="00C36AA4" w:rsidRDefault="00C36AA4">
      <w:pPr>
        <w:rPr>
          <w:b/>
          <w:sz w:val="28"/>
          <w:szCs w:val="28"/>
        </w:rPr>
      </w:pPr>
    </w:p>
    <w:p w14:paraId="2DB543AE" w14:textId="0DF9102D" w:rsidR="00FF1EDD" w:rsidRDefault="006932B1">
      <w:pPr>
        <w:rPr>
          <w:b/>
          <w:sz w:val="28"/>
          <w:szCs w:val="28"/>
        </w:rPr>
      </w:pPr>
      <w:bookmarkStart w:id="4" w:name="sectioneditor"/>
      <w:r w:rsidRPr="003E6412">
        <w:rPr>
          <w:b/>
          <w:sz w:val="28"/>
          <w:szCs w:val="28"/>
        </w:rPr>
        <w:t>Section Editor-</w:t>
      </w:r>
      <w:r w:rsidR="00FF1EDD" w:rsidRPr="003E6412">
        <w:rPr>
          <w:b/>
          <w:sz w:val="28"/>
          <w:szCs w:val="28"/>
        </w:rPr>
        <w:t xml:space="preserve"> </w:t>
      </w:r>
    </w:p>
    <w:bookmarkEnd w:id="4"/>
    <w:p w14:paraId="53207237" w14:textId="77777777" w:rsidR="00AC12D8" w:rsidRPr="00E45355" w:rsidRDefault="00AC12D8" w:rsidP="00AC12D8">
      <w:pPr>
        <w:pStyle w:val="ListParagraph"/>
        <w:numPr>
          <w:ilvl w:val="0"/>
          <w:numId w:val="6"/>
        </w:numPr>
        <w:rPr>
          <w:sz w:val="26"/>
          <w:szCs w:val="26"/>
        </w:rPr>
      </w:pPr>
      <w:r w:rsidRPr="00E45355">
        <w:rPr>
          <w:sz w:val="26"/>
          <w:szCs w:val="26"/>
        </w:rPr>
        <w:t xml:space="preserve">Class numbers when building a new section during the </w:t>
      </w:r>
      <w:r w:rsidRPr="00E45355">
        <w:rPr>
          <w:color w:val="00B0F0"/>
          <w:sz w:val="26"/>
          <w:szCs w:val="26"/>
        </w:rPr>
        <w:t>building stage</w:t>
      </w:r>
      <w:r w:rsidRPr="00E45355">
        <w:rPr>
          <w:sz w:val="26"/>
          <w:szCs w:val="26"/>
        </w:rPr>
        <w:t>:</w:t>
      </w:r>
    </w:p>
    <w:p w14:paraId="1ECA92FB" w14:textId="77777777" w:rsidR="00AC12D8" w:rsidRDefault="00AC12D8" w:rsidP="00AC12D8">
      <w:pPr>
        <w:pStyle w:val="ListParagraph"/>
        <w:numPr>
          <w:ilvl w:val="0"/>
          <w:numId w:val="16"/>
        </w:numPr>
      </w:pPr>
      <w:r>
        <w:t xml:space="preserve">When adding a new section, a class number will not appear in the Section Editor </w:t>
      </w:r>
      <w:bookmarkEnd w:id="2"/>
      <w:r>
        <w:t xml:space="preserve">until the class information is completed and “Add Section” is selected. After the window minimizes, go back into the section that was just created to verify the class number appears. </w:t>
      </w:r>
    </w:p>
    <w:p w14:paraId="5C756958" w14:textId="77777777" w:rsidR="00AC12D8" w:rsidRPr="00EA2919" w:rsidRDefault="00AC12D8" w:rsidP="00AC12D8">
      <w:pPr>
        <w:pStyle w:val="ListParagraph"/>
        <w:numPr>
          <w:ilvl w:val="0"/>
          <w:numId w:val="16"/>
        </w:numPr>
      </w:pPr>
      <w:r>
        <w:t xml:space="preserve">If the class number </w:t>
      </w:r>
      <w:proofErr w:type="gramStart"/>
      <w:r>
        <w:t>isn’t</w:t>
      </w:r>
      <w:proofErr w:type="gramEnd"/>
      <w:r>
        <w:t xml:space="preserve"> viewable, exit the Section Editor and return</w:t>
      </w:r>
      <w:r w:rsidRPr="00EA2919">
        <w:t xml:space="preserve"> until the class number appears.</w:t>
      </w:r>
    </w:p>
    <w:p w14:paraId="1F573DB9" w14:textId="77777777" w:rsidR="00AC12D8" w:rsidRPr="00EA2919" w:rsidRDefault="00AC12D8" w:rsidP="00AC12D8">
      <w:pPr>
        <w:pStyle w:val="ListParagraph"/>
        <w:numPr>
          <w:ilvl w:val="0"/>
          <w:numId w:val="16"/>
        </w:numPr>
      </w:pPr>
      <w:r w:rsidRPr="00EA2919">
        <w:t xml:space="preserve">Users need to ensure the class has a class number before attempting to make additional changes to the section or </w:t>
      </w:r>
      <w:r>
        <w:t xml:space="preserve">before </w:t>
      </w:r>
      <w:r w:rsidRPr="00EA2919">
        <w:t>us</w:t>
      </w:r>
      <w:r>
        <w:t>ing</w:t>
      </w:r>
      <w:r w:rsidRPr="00EA2919">
        <w:t xml:space="preserve"> a deep link.</w:t>
      </w:r>
    </w:p>
    <w:p w14:paraId="70E79322" w14:textId="77777777" w:rsidR="00AC12D8" w:rsidRPr="002F7020" w:rsidRDefault="00AC12D8" w:rsidP="00AC12D8">
      <w:pPr>
        <w:pStyle w:val="ListParagraph"/>
        <w:numPr>
          <w:ilvl w:val="1"/>
          <w:numId w:val="16"/>
        </w:numPr>
        <w:rPr>
          <w:u w:val="single"/>
        </w:rPr>
      </w:pPr>
      <w:r w:rsidRPr="002F7020">
        <w:rPr>
          <w:u w:val="single"/>
        </w:rPr>
        <w:t>***Deep links will not work until a class number is populated</w:t>
      </w:r>
      <w:r>
        <w:rPr>
          <w:u w:val="single"/>
        </w:rPr>
        <w:t>.</w:t>
      </w:r>
    </w:p>
    <w:p w14:paraId="7F0470A4" w14:textId="48961B55" w:rsidR="00AC12D8" w:rsidRDefault="00AC12D8" w:rsidP="00AC12D8">
      <w:pPr>
        <w:pStyle w:val="ListParagraph"/>
        <w:numPr>
          <w:ilvl w:val="0"/>
          <w:numId w:val="16"/>
        </w:numPr>
      </w:pPr>
      <w:r>
        <w:t xml:space="preserve">If you attempt to </w:t>
      </w:r>
      <w:r w:rsidRPr="00EA2919">
        <w:t>edit/u</w:t>
      </w:r>
      <w:r>
        <w:t>se</w:t>
      </w:r>
      <w:r w:rsidRPr="00EA2919">
        <w:t xml:space="preserve"> deep links </w:t>
      </w:r>
      <w:r>
        <w:t>for classes</w:t>
      </w:r>
      <w:r w:rsidRPr="00EA2919">
        <w:t xml:space="preserve"> that have not fed to PS yet </w:t>
      </w:r>
      <w:r>
        <w:t xml:space="preserve">and a </w:t>
      </w:r>
      <w:r w:rsidRPr="00EA2919">
        <w:t xml:space="preserve">class number was not yet populated, </w:t>
      </w:r>
      <w:r>
        <w:t xml:space="preserve">a </w:t>
      </w:r>
      <w:r w:rsidRPr="00EA2919">
        <w:t>merge error</w:t>
      </w:r>
      <w:r>
        <w:t xml:space="preserve"> will occur.  It requires time intensive work to resolve merge errors, so avoid creating these type of errors.</w:t>
      </w:r>
    </w:p>
    <w:p w14:paraId="41A363FF" w14:textId="77777777" w:rsidR="00064BB9" w:rsidRPr="00EA2919" w:rsidRDefault="00064BB9" w:rsidP="00064BB9"/>
    <w:p w14:paraId="1DF237B0" w14:textId="5CCF758F" w:rsidR="005A4342" w:rsidRPr="00E45355" w:rsidRDefault="00FF1EDD" w:rsidP="006C3B6A">
      <w:pPr>
        <w:pStyle w:val="ListParagraph"/>
        <w:numPr>
          <w:ilvl w:val="0"/>
          <w:numId w:val="6"/>
        </w:numPr>
        <w:rPr>
          <w:sz w:val="26"/>
          <w:szCs w:val="26"/>
        </w:rPr>
      </w:pPr>
      <w:bookmarkStart w:id="5" w:name="units"/>
      <w:r w:rsidRPr="00E45355">
        <w:rPr>
          <w:sz w:val="26"/>
          <w:szCs w:val="26"/>
        </w:rPr>
        <w:t>How to set variable units</w:t>
      </w:r>
      <w:r w:rsidR="004317E9" w:rsidRPr="00E45355">
        <w:rPr>
          <w:sz w:val="26"/>
          <w:szCs w:val="26"/>
        </w:rPr>
        <w:t>:</w:t>
      </w:r>
      <w:r w:rsidR="00D74E8B" w:rsidRPr="00E45355">
        <w:rPr>
          <w:sz w:val="26"/>
          <w:szCs w:val="26"/>
        </w:rPr>
        <w:t xml:space="preserve"> </w:t>
      </w:r>
    </w:p>
    <w:bookmarkEnd w:id="5"/>
    <w:p w14:paraId="35EAB115" w14:textId="77777777" w:rsidR="00E45355" w:rsidRPr="006C3B6A" w:rsidRDefault="00E45355" w:rsidP="00E45355">
      <w:pPr>
        <w:pStyle w:val="ListParagraph"/>
        <w:numPr>
          <w:ilvl w:val="0"/>
          <w:numId w:val="1"/>
        </w:numPr>
      </w:pPr>
      <w:r w:rsidRPr="006C3B6A">
        <w:t>If a variable unit class requires a set number of units (most topic and graduate seminar classes), a warning will appear stating that the class requires a set number of units.</w:t>
      </w:r>
    </w:p>
    <w:p w14:paraId="704F2DBB" w14:textId="4FC28E87" w:rsidR="005A4342" w:rsidRDefault="00380EDE" w:rsidP="006C3B6A">
      <w:pPr>
        <w:pStyle w:val="ListParagraph"/>
        <w:numPr>
          <w:ilvl w:val="0"/>
          <w:numId w:val="1"/>
        </w:numPr>
      </w:pPr>
      <w:r w:rsidRPr="00380EDE">
        <w:t xml:space="preserve">During the </w:t>
      </w:r>
      <w:r w:rsidRPr="00380EDE">
        <w:rPr>
          <w:color w:val="00B0F0"/>
        </w:rPr>
        <w:t xml:space="preserve">building stage </w:t>
      </w:r>
      <w:r w:rsidRPr="00380EDE">
        <w:t xml:space="preserve">and </w:t>
      </w:r>
      <w:r w:rsidRPr="00380EDE">
        <w:rPr>
          <w:color w:val="00B050"/>
        </w:rPr>
        <w:t>request stage</w:t>
      </w:r>
      <w:r w:rsidRPr="00380EDE">
        <w:t>, i</w:t>
      </w:r>
      <w:r w:rsidR="005A4342" w:rsidRPr="00380EDE">
        <w:t xml:space="preserve">f </w:t>
      </w:r>
      <w:r w:rsidR="005A4342" w:rsidRPr="00EA2919">
        <w:t>a c</w:t>
      </w:r>
      <w:r>
        <w:t>ourse</w:t>
      </w:r>
      <w:r w:rsidR="005A4342" w:rsidRPr="00EA2919">
        <w:t xml:space="preserve"> has </w:t>
      </w:r>
      <w:r w:rsidR="005A4342" w:rsidRPr="006C3B6A">
        <w:rPr>
          <w:i/>
          <w:iCs/>
        </w:rPr>
        <w:t>variable units</w:t>
      </w:r>
      <w:r w:rsidR="005A4342" w:rsidRPr="00EA2919">
        <w:t xml:space="preserve"> </w:t>
      </w:r>
      <w:r w:rsidR="004317E9">
        <w:t>and</w:t>
      </w:r>
      <w:r w:rsidR="00F468A8">
        <w:t xml:space="preserve"> </w:t>
      </w:r>
      <w:r>
        <w:t xml:space="preserve">the class </w:t>
      </w:r>
      <w:r w:rsidR="005A4342" w:rsidRPr="00EA2919">
        <w:t xml:space="preserve">needs to be set </w:t>
      </w:r>
      <w:r w:rsidR="000F3639">
        <w:t xml:space="preserve">to a single unit or </w:t>
      </w:r>
      <w:r w:rsidR="00D0267F">
        <w:t xml:space="preserve">to </w:t>
      </w:r>
      <w:r w:rsidR="000F3639">
        <w:t xml:space="preserve">different </w:t>
      </w:r>
      <w:r w:rsidR="00D0267F">
        <w:t xml:space="preserve">variable </w:t>
      </w:r>
      <w:r w:rsidR="000F3639">
        <w:t>units</w:t>
      </w:r>
      <w:r w:rsidR="00D0267F">
        <w:t>,</w:t>
      </w:r>
      <w:r w:rsidR="000F3639">
        <w:t xml:space="preserve"> within the parameters of the </w:t>
      </w:r>
      <w:r w:rsidR="00F468A8">
        <w:t>approved</w:t>
      </w:r>
      <w:r w:rsidR="000F3639">
        <w:t xml:space="preserve"> units</w:t>
      </w:r>
      <w:r w:rsidR="00E45355">
        <w:t xml:space="preserve"> at the course level</w:t>
      </w:r>
      <w:r w:rsidR="000F3639">
        <w:t xml:space="preserve">, </w:t>
      </w:r>
      <w:r w:rsidR="006932B1" w:rsidRPr="00EA2919">
        <w:t xml:space="preserve">use the </w:t>
      </w:r>
      <w:r w:rsidR="00D74E8B" w:rsidRPr="00EA2919">
        <w:t>deep link</w:t>
      </w:r>
      <w:r w:rsidR="005A4342" w:rsidRPr="00EA2919">
        <w:t xml:space="preserve"> in the </w:t>
      </w:r>
      <w:r w:rsidR="00EA2919">
        <w:t>Section E</w:t>
      </w:r>
      <w:r w:rsidR="005A4342" w:rsidRPr="00EA2919">
        <w:t>ditor</w:t>
      </w:r>
      <w:r w:rsidR="00D74E8B" w:rsidRPr="00EA2919">
        <w:t xml:space="preserve"> </w:t>
      </w:r>
      <w:r w:rsidR="006932B1" w:rsidRPr="00EA2919">
        <w:t>to set</w:t>
      </w:r>
      <w:r w:rsidR="00F468A8">
        <w:t xml:space="preserve"> the</w:t>
      </w:r>
      <w:r w:rsidR="006932B1" w:rsidRPr="00EA2919">
        <w:t xml:space="preserve"> units</w:t>
      </w:r>
      <w:r w:rsidR="00142495" w:rsidRPr="00EA2919">
        <w:t xml:space="preserve">. </w:t>
      </w:r>
      <w:r w:rsidR="005A4342" w:rsidRPr="00EA2919">
        <w:t xml:space="preserve">It is located under the General Information card. </w:t>
      </w:r>
    </w:p>
    <w:p w14:paraId="75F153FB" w14:textId="77777777" w:rsidR="00001A8E" w:rsidRDefault="00001A8E" w:rsidP="006C3B6A">
      <w:pPr>
        <w:pStyle w:val="ListParagraph"/>
        <w:numPr>
          <w:ilvl w:val="0"/>
          <w:numId w:val="1"/>
        </w:numPr>
        <w:rPr>
          <w:color w:val="FF0000"/>
        </w:rPr>
      </w:pPr>
      <w:r>
        <w:t xml:space="preserve">The deep link will bring you to the Basic Data page in Peoplesoft. Click the Edit Units/Grading Basis button to change the units. </w:t>
      </w:r>
    </w:p>
    <w:p w14:paraId="1A4C2FD8" w14:textId="16A847A4" w:rsidR="00001A8E" w:rsidRPr="000A3F39" w:rsidRDefault="00001A8E" w:rsidP="006C3B6A">
      <w:pPr>
        <w:pStyle w:val="ListParagraph"/>
        <w:numPr>
          <w:ilvl w:val="0"/>
          <w:numId w:val="1"/>
        </w:numPr>
      </w:pPr>
      <w:r>
        <w:lastRenderedPageBreak/>
        <w:t>D</w:t>
      </w:r>
      <w:r w:rsidRPr="00523EA7">
        <w:t xml:space="preserve">uring the </w:t>
      </w:r>
      <w:r w:rsidRPr="00D0267F">
        <w:rPr>
          <w:color w:val="00B0F0"/>
        </w:rPr>
        <w:t>building stage</w:t>
      </w:r>
      <w:r w:rsidRPr="00523EA7">
        <w:t xml:space="preserve">, units are </w:t>
      </w:r>
      <w:r w:rsidRPr="00523EA7">
        <w:rPr>
          <w:b/>
          <w:bCs/>
        </w:rPr>
        <w:t>not</w:t>
      </w:r>
      <w:r w:rsidRPr="00523EA7">
        <w:t xml:space="preserve"> editable on the Units card—the units either</w:t>
      </w:r>
      <w:r>
        <w:t xml:space="preserve"> populate</w:t>
      </w:r>
      <w:r w:rsidRPr="00523EA7">
        <w:t xml:space="preserve"> from the catalog, or </w:t>
      </w:r>
      <w:r w:rsidR="006C3B6A">
        <w:t xml:space="preserve">the units </w:t>
      </w:r>
      <w:r w:rsidRPr="00523EA7">
        <w:t xml:space="preserve">are changed </w:t>
      </w:r>
      <w:r w:rsidR="006C3B6A">
        <w:t xml:space="preserve">for </w:t>
      </w:r>
      <w:r w:rsidR="006C3B6A" w:rsidRPr="006C3B6A">
        <w:rPr>
          <w:i/>
          <w:iCs/>
        </w:rPr>
        <w:t>variable unit</w:t>
      </w:r>
      <w:r w:rsidR="006C3B6A">
        <w:t xml:space="preserve"> classes, </w:t>
      </w:r>
      <w:r w:rsidRPr="00523EA7">
        <w:t>via the deep link.</w:t>
      </w:r>
      <w:r w:rsidR="00064BB9">
        <w:t xml:space="preserve"> </w:t>
      </w:r>
    </w:p>
    <w:p w14:paraId="50D1277C" w14:textId="7A8382CD" w:rsidR="000A3F39" w:rsidRPr="000A3F39" w:rsidRDefault="000A3F39" w:rsidP="00541FE1">
      <w:pPr>
        <w:pStyle w:val="ListParagraph"/>
        <w:numPr>
          <w:ilvl w:val="1"/>
          <w:numId w:val="1"/>
        </w:numPr>
      </w:pPr>
      <w:r w:rsidRPr="000A3F39">
        <w:t>*Remember</w:t>
      </w:r>
      <w:r w:rsidR="00541FE1" w:rsidRPr="000A3F39">
        <w:t>- during</w:t>
      </w:r>
      <w:r w:rsidRPr="000A3F39">
        <w:t xml:space="preserve"> the </w:t>
      </w:r>
      <w:r w:rsidRPr="000A3F39">
        <w:rPr>
          <w:color w:val="00B0F0"/>
        </w:rPr>
        <w:t xml:space="preserve">building stage </w:t>
      </w:r>
      <w:r w:rsidRPr="000A3F39">
        <w:t xml:space="preserve">the deep links cannot be clicked </w:t>
      </w:r>
      <w:r>
        <w:t>until a class number has been generated. When building a new section during this stage, a class number will not appear. You will fill out your class information, then hit save. The Section Editor window will automatically minimize. Go back into the section you just created, and you should now see a class number. If you do not, exit the window and go back in. Once you see the class number, you can now use the deep link to set your units.</w:t>
      </w:r>
    </w:p>
    <w:p w14:paraId="00D466F2" w14:textId="7DB26AF6" w:rsidR="00853B3E" w:rsidRDefault="00853B3E" w:rsidP="00853B3E">
      <w:pPr>
        <w:pStyle w:val="ListParagraph"/>
        <w:numPr>
          <w:ilvl w:val="0"/>
          <w:numId w:val="1"/>
        </w:numPr>
      </w:pPr>
      <w:r w:rsidRPr="000A3F39">
        <w:t xml:space="preserve">During the </w:t>
      </w:r>
      <w:r w:rsidRPr="000A3F39">
        <w:rPr>
          <w:color w:val="00B050"/>
        </w:rPr>
        <w:t xml:space="preserve">request stage, </w:t>
      </w:r>
      <w:r w:rsidRPr="000A3F39">
        <w:t xml:space="preserve">if requesting a new section be built, remember that you cannot click on the deep link until the class number is generated. </w:t>
      </w:r>
      <w:r>
        <w:t>Because a class number will not be generated until the request is approved, p</w:t>
      </w:r>
      <w:r w:rsidRPr="000A3F39">
        <w:t xml:space="preserve">lease provide the required units in the textbox at the time of your request, if the class is approved as variable unit and requires a set unit or different variable units, within the parameters of the approved units at the course level. The units will be changed by SoC after the request is approved and the class number is generated.  </w:t>
      </w:r>
    </w:p>
    <w:p w14:paraId="1C9233B4" w14:textId="46973B99" w:rsidR="000A3F39" w:rsidRPr="000A3F39" w:rsidRDefault="00001A8E" w:rsidP="000A3F39">
      <w:pPr>
        <w:pStyle w:val="ListParagraph"/>
        <w:numPr>
          <w:ilvl w:val="0"/>
          <w:numId w:val="1"/>
        </w:numPr>
      </w:pPr>
      <w:r>
        <w:t xml:space="preserve">Once the build is final, during the </w:t>
      </w:r>
      <w:r w:rsidRPr="00D0267F">
        <w:rPr>
          <w:color w:val="00B050"/>
        </w:rPr>
        <w:t>request stage</w:t>
      </w:r>
      <w:r>
        <w:t>, a request does</w:t>
      </w:r>
      <w:r w:rsidRPr="00523EA7">
        <w:t xml:space="preserve"> not need to </w:t>
      </w:r>
      <w:r>
        <w:t xml:space="preserve">be </w:t>
      </w:r>
      <w:r w:rsidRPr="00523EA7">
        <w:t>submit</w:t>
      </w:r>
      <w:r>
        <w:t xml:space="preserve">ted </w:t>
      </w:r>
      <w:r w:rsidRPr="00523EA7">
        <w:t>to set units</w:t>
      </w:r>
      <w:r w:rsidR="006C3B6A">
        <w:t xml:space="preserve"> for </w:t>
      </w:r>
      <w:r w:rsidR="006C3B6A" w:rsidRPr="006C3B6A">
        <w:rPr>
          <w:i/>
          <w:iCs/>
        </w:rPr>
        <w:t>variable unit</w:t>
      </w:r>
      <w:r w:rsidR="006C3B6A">
        <w:t xml:space="preserve"> classes</w:t>
      </w:r>
      <w:r w:rsidR="00B17DD5">
        <w:t xml:space="preserve"> for existing sections</w:t>
      </w:r>
      <w:r w:rsidRPr="00523EA7">
        <w:t xml:space="preserve">. The deep link is accessible in the section </w:t>
      </w:r>
      <w:r w:rsidRPr="000A3F39">
        <w:t xml:space="preserve">editor and can be clicked without submitting a request.  </w:t>
      </w:r>
    </w:p>
    <w:p w14:paraId="704B59D5" w14:textId="077B81AB" w:rsidR="000A3F39" w:rsidRPr="000A3F39" w:rsidRDefault="000A3F39" w:rsidP="000A3F39">
      <w:pPr>
        <w:ind w:left="1080"/>
      </w:pPr>
    </w:p>
    <w:p w14:paraId="436AE6FA" w14:textId="77777777" w:rsidR="000A3F39" w:rsidRDefault="000A3F39" w:rsidP="00A04953">
      <w:r>
        <w:rPr>
          <w:noProof/>
        </w:rPr>
        <w:drawing>
          <wp:inline distT="0" distB="0" distL="0" distR="0" wp14:anchorId="7DED2ED6" wp14:editId="59FC2C26">
            <wp:extent cx="3524250" cy="40626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2088" cy="4186991"/>
                    </a:xfrm>
                    <a:prstGeom prst="rect">
                      <a:avLst/>
                    </a:prstGeom>
                  </pic:spPr>
                </pic:pic>
              </a:graphicData>
            </a:graphic>
          </wp:inline>
        </w:drawing>
      </w:r>
    </w:p>
    <w:p w14:paraId="150F358D" w14:textId="29BC99F4" w:rsidR="00AC12D8" w:rsidRPr="00AC12D8" w:rsidRDefault="00AC12D8" w:rsidP="00A04953">
      <w:r w:rsidRPr="00AC12D8">
        <w:lastRenderedPageBreak/>
        <w:t xml:space="preserve">Variable units: </w:t>
      </w:r>
    </w:p>
    <w:p w14:paraId="1B810188" w14:textId="3162C51F" w:rsidR="00A04953" w:rsidRDefault="00A04953" w:rsidP="00A04953">
      <w:pPr>
        <w:rPr>
          <w:color w:val="FF0000"/>
        </w:rPr>
      </w:pPr>
      <w:r>
        <w:rPr>
          <w:noProof/>
        </w:rPr>
        <w:drawing>
          <wp:inline distT="0" distB="0" distL="0" distR="0" wp14:anchorId="2C044BD6" wp14:editId="653625B2">
            <wp:extent cx="5048250" cy="306346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5434" cy="3104238"/>
                    </a:xfrm>
                    <a:prstGeom prst="rect">
                      <a:avLst/>
                    </a:prstGeom>
                  </pic:spPr>
                </pic:pic>
              </a:graphicData>
            </a:graphic>
          </wp:inline>
        </w:drawing>
      </w:r>
    </w:p>
    <w:p w14:paraId="3530F461" w14:textId="61E6242B" w:rsidR="00A04953" w:rsidRDefault="00A04953" w:rsidP="00A04953">
      <w:pPr>
        <w:rPr>
          <w:color w:val="FF0000"/>
        </w:rPr>
      </w:pPr>
      <w:r>
        <w:rPr>
          <w:noProof/>
        </w:rPr>
        <w:drawing>
          <wp:inline distT="0" distB="0" distL="0" distR="0" wp14:anchorId="7339829F" wp14:editId="0054F35E">
            <wp:extent cx="4476190" cy="415238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6190" cy="4152381"/>
                    </a:xfrm>
                    <a:prstGeom prst="rect">
                      <a:avLst/>
                    </a:prstGeom>
                  </pic:spPr>
                </pic:pic>
              </a:graphicData>
            </a:graphic>
          </wp:inline>
        </w:drawing>
      </w:r>
    </w:p>
    <w:p w14:paraId="55067CFB" w14:textId="6960B4CD" w:rsidR="00EA2919" w:rsidRDefault="00EA2919" w:rsidP="00A04953">
      <w:pPr>
        <w:rPr>
          <w:color w:val="FF0000"/>
        </w:rPr>
      </w:pPr>
    </w:p>
    <w:p w14:paraId="3E051F00" w14:textId="77777777" w:rsidR="001B7939" w:rsidRDefault="001B7939" w:rsidP="00A04953">
      <w:pPr>
        <w:rPr>
          <w:color w:val="FF0000"/>
        </w:rPr>
      </w:pPr>
    </w:p>
    <w:p w14:paraId="4C355129" w14:textId="743B2D87" w:rsidR="005A4342" w:rsidRDefault="005A4342" w:rsidP="006C3B6A">
      <w:pPr>
        <w:pStyle w:val="ListParagraph"/>
        <w:numPr>
          <w:ilvl w:val="0"/>
          <w:numId w:val="6"/>
        </w:numPr>
        <w:rPr>
          <w:sz w:val="26"/>
          <w:szCs w:val="26"/>
        </w:rPr>
      </w:pPr>
      <w:bookmarkStart w:id="6" w:name="grading"/>
      <w:r w:rsidRPr="00E45355">
        <w:rPr>
          <w:sz w:val="26"/>
          <w:szCs w:val="26"/>
        </w:rPr>
        <w:lastRenderedPageBreak/>
        <w:t>How to set grading basis if BTH/BIP</w:t>
      </w:r>
      <w:r w:rsidR="00F468A8" w:rsidRPr="00E45355">
        <w:rPr>
          <w:sz w:val="26"/>
          <w:szCs w:val="26"/>
        </w:rPr>
        <w:t>:</w:t>
      </w:r>
    </w:p>
    <w:bookmarkEnd w:id="6"/>
    <w:p w14:paraId="0C9CE25A" w14:textId="7883CBB8" w:rsidR="00E97BE5" w:rsidRDefault="005A4342" w:rsidP="006C3B6A">
      <w:pPr>
        <w:pStyle w:val="ListParagraph"/>
        <w:numPr>
          <w:ilvl w:val="0"/>
          <w:numId w:val="1"/>
        </w:numPr>
      </w:pPr>
      <w:r w:rsidRPr="00523EA7">
        <w:t>If the class grading basis is either BIP or BTH at the course level, it must be set</w:t>
      </w:r>
      <w:r w:rsidR="00E97BE5" w:rsidRPr="00523EA7">
        <w:t xml:space="preserve"> </w:t>
      </w:r>
      <w:r w:rsidR="00A33DA7" w:rsidRPr="00523EA7">
        <w:t xml:space="preserve">to a specific </w:t>
      </w:r>
      <w:r w:rsidR="006C3B6A">
        <w:t xml:space="preserve">grading </w:t>
      </w:r>
      <w:r w:rsidR="00A33DA7" w:rsidRPr="00523EA7">
        <w:t>basis:</w:t>
      </w:r>
      <w:r w:rsidR="00170853" w:rsidRPr="00523EA7">
        <w:t xml:space="preserve"> LTR, </w:t>
      </w:r>
      <w:r w:rsidR="00A33DA7" w:rsidRPr="00523EA7">
        <w:t>P</w:t>
      </w:r>
      <w:r w:rsidR="00170853" w:rsidRPr="00523EA7">
        <w:t>/</w:t>
      </w:r>
      <w:r w:rsidR="00A33DA7" w:rsidRPr="00523EA7">
        <w:t>F</w:t>
      </w:r>
      <w:r w:rsidR="00E97BE5" w:rsidRPr="00523EA7">
        <w:t xml:space="preserve">, etc. </w:t>
      </w:r>
    </w:p>
    <w:p w14:paraId="6022863D" w14:textId="77777777" w:rsidR="00E45355" w:rsidRPr="00D0267F" w:rsidRDefault="00E45355" w:rsidP="00E45355">
      <w:pPr>
        <w:pStyle w:val="ListParagraph"/>
        <w:numPr>
          <w:ilvl w:val="0"/>
          <w:numId w:val="1"/>
        </w:numPr>
      </w:pPr>
      <w:r w:rsidRPr="006C3B6A">
        <w:t xml:space="preserve">If a </w:t>
      </w:r>
      <w:r>
        <w:t xml:space="preserve">grading basis </w:t>
      </w:r>
      <w:proofErr w:type="gramStart"/>
      <w:r>
        <w:t>isn’t</w:t>
      </w:r>
      <w:proofErr w:type="gramEnd"/>
      <w:r>
        <w:t xml:space="preserve"> selected for a dual grading basis class, </w:t>
      </w:r>
      <w:r w:rsidRPr="006C3B6A">
        <w:t xml:space="preserve">a warning will appear stating that the class requires </w:t>
      </w:r>
      <w:r>
        <w:t>a set grading basis.</w:t>
      </w:r>
    </w:p>
    <w:p w14:paraId="2C2053D0" w14:textId="419C7768" w:rsidR="00223D56" w:rsidRDefault="00223D56" w:rsidP="006C3B6A">
      <w:pPr>
        <w:pStyle w:val="ListParagraph"/>
        <w:numPr>
          <w:ilvl w:val="0"/>
          <w:numId w:val="1"/>
        </w:numPr>
      </w:pPr>
      <w:r w:rsidRPr="00D0267F">
        <w:t>Classes with a BTH/BIP grading basis will be in tentative status, which means the class will not be viewable to students.</w:t>
      </w:r>
    </w:p>
    <w:p w14:paraId="6D6CF78B" w14:textId="513AE733" w:rsidR="00223D56" w:rsidRDefault="005A4342" w:rsidP="006C3B6A">
      <w:pPr>
        <w:pStyle w:val="ListParagraph"/>
        <w:numPr>
          <w:ilvl w:val="0"/>
          <w:numId w:val="1"/>
        </w:numPr>
      </w:pPr>
      <w:r w:rsidRPr="00523EA7">
        <w:t>To set the grading basis</w:t>
      </w:r>
      <w:r w:rsidR="00662EFB" w:rsidRPr="00523EA7">
        <w:t xml:space="preserve"> during both the </w:t>
      </w:r>
      <w:r w:rsidR="00662EFB" w:rsidRPr="00D0267F">
        <w:rPr>
          <w:color w:val="00B0F0"/>
        </w:rPr>
        <w:t>building</w:t>
      </w:r>
      <w:r w:rsidR="00D0267F">
        <w:rPr>
          <w:color w:val="00B0F0"/>
        </w:rPr>
        <w:t xml:space="preserve"> stage</w:t>
      </w:r>
      <w:r w:rsidR="00662EFB" w:rsidRPr="00523EA7">
        <w:t xml:space="preserve"> and </w:t>
      </w:r>
      <w:r w:rsidR="00662EFB" w:rsidRPr="00D0267F">
        <w:rPr>
          <w:color w:val="00B050"/>
        </w:rPr>
        <w:t>request stage</w:t>
      </w:r>
      <w:r w:rsidRPr="00523EA7">
        <w:t>, use the d</w:t>
      </w:r>
      <w:r w:rsidR="006932B1" w:rsidRPr="00523EA7">
        <w:t xml:space="preserve">eep link </w:t>
      </w:r>
      <w:r w:rsidRPr="00523EA7">
        <w:t>directly under the Grading Basis field on the General Information card.</w:t>
      </w:r>
      <w:r w:rsidR="006932B1" w:rsidRPr="00523EA7">
        <w:t xml:space="preserve"> </w:t>
      </w:r>
    </w:p>
    <w:p w14:paraId="5BC47D5F" w14:textId="1C41D1E7" w:rsidR="00B17DD5" w:rsidRDefault="00B17DD5" w:rsidP="00B17DD5">
      <w:pPr>
        <w:pStyle w:val="ListParagraph"/>
        <w:numPr>
          <w:ilvl w:val="1"/>
          <w:numId w:val="1"/>
        </w:numPr>
      </w:pPr>
      <w:r w:rsidRPr="000A3F39">
        <w:t xml:space="preserve">*Remember- during the </w:t>
      </w:r>
      <w:r w:rsidRPr="000A3F39">
        <w:rPr>
          <w:color w:val="00B0F0"/>
        </w:rPr>
        <w:t xml:space="preserve">building stage </w:t>
      </w:r>
      <w:r w:rsidRPr="000A3F39">
        <w:t xml:space="preserve">the deep links cannot be clicked </w:t>
      </w:r>
      <w:r>
        <w:t>until a class number has been generated. When building a new section during this stage, a class number will not appear. You will fill out your class information, then hit save. The Section Editor window will automatically minimize. Go back into the section you just created, and you should now see a class number. If you do not, exit the window and go back in. Once you see the class number, you can now use the deep link to set your units.</w:t>
      </w:r>
    </w:p>
    <w:p w14:paraId="799ACDC5" w14:textId="0F394924" w:rsidR="00223D56" w:rsidRDefault="00223D56" w:rsidP="006C3B6A">
      <w:pPr>
        <w:pStyle w:val="ListParagraph"/>
        <w:numPr>
          <w:ilvl w:val="0"/>
          <w:numId w:val="1"/>
        </w:numPr>
      </w:pPr>
      <w:r w:rsidRPr="00523EA7">
        <w:t xml:space="preserve">The link will bring you to the Basic Data page in Peoplesoft. Click the Edit Units/Grading Basis button to set </w:t>
      </w:r>
      <w:r>
        <w:t xml:space="preserve">the </w:t>
      </w:r>
      <w:r w:rsidRPr="00523EA7">
        <w:t>grading basis</w:t>
      </w:r>
      <w:r w:rsidR="004E0791">
        <w:t xml:space="preserve"> for one of the approved selections</w:t>
      </w:r>
      <w:r w:rsidRPr="00523EA7">
        <w:t xml:space="preserve">. </w:t>
      </w:r>
    </w:p>
    <w:p w14:paraId="58C4C3FF" w14:textId="41058378" w:rsidR="004E0791" w:rsidRDefault="004E0791" w:rsidP="004E0791">
      <w:pPr>
        <w:pStyle w:val="ListParagraph"/>
        <w:numPr>
          <w:ilvl w:val="0"/>
          <w:numId w:val="1"/>
        </w:numPr>
      </w:pPr>
      <w:r w:rsidRPr="006C3B6A">
        <w:rPr>
          <w:b/>
          <w:bCs/>
        </w:rPr>
        <w:t>Do not</w:t>
      </w:r>
      <w:r w:rsidRPr="00523EA7">
        <w:rPr>
          <w:b/>
        </w:rPr>
        <w:t xml:space="preserve"> simply choose the option of BTH or BIP from the drop down</w:t>
      </w:r>
      <w:r w:rsidRPr="00523EA7">
        <w:t>.</w:t>
      </w:r>
      <w:r>
        <w:t xml:space="preserve"> Set the grading basis using the link for all classes with a dual grading basis. </w:t>
      </w:r>
    </w:p>
    <w:p w14:paraId="64F52496" w14:textId="5311140C" w:rsidR="004E0791" w:rsidRPr="00B17DD5" w:rsidRDefault="004E0791" w:rsidP="004E0791">
      <w:pPr>
        <w:pStyle w:val="ListParagraph"/>
        <w:numPr>
          <w:ilvl w:val="0"/>
          <w:numId w:val="1"/>
        </w:numPr>
        <w:rPr>
          <w:color w:val="FF0000"/>
        </w:rPr>
      </w:pPr>
      <w:r>
        <w:t xml:space="preserve">During the </w:t>
      </w:r>
      <w:r w:rsidRPr="002E5C84">
        <w:rPr>
          <w:color w:val="00B050"/>
        </w:rPr>
        <w:t>request stage</w:t>
      </w:r>
      <w:r>
        <w:rPr>
          <w:color w:val="00B050"/>
        </w:rPr>
        <w:t xml:space="preserve"> </w:t>
      </w:r>
      <w:r w:rsidRPr="00223D56">
        <w:t xml:space="preserve">(once the build is final), </w:t>
      </w:r>
      <w:r>
        <w:t>d</w:t>
      </w:r>
      <w:r w:rsidRPr="00142495">
        <w:t xml:space="preserve">o not submit a request to set </w:t>
      </w:r>
      <w:r>
        <w:t xml:space="preserve">the </w:t>
      </w:r>
      <w:r w:rsidRPr="00B17DD5">
        <w:t>grading basis</w:t>
      </w:r>
      <w:r w:rsidR="00B17DD5" w:rsidRPr="00B17DD5">
        <w:t xml:space="preserve"> for </w:t>
      </w:r>
      <w:r w:rsidR="00B17DD5" w:rsidRPr="00B17DD5">
        <w:rPr>
          <w:u w:val="single"/>
        </w:rPr>
        <w:t>existing</w:t>
      </w:r>
      <w:r w:rsidR="00B17DD5" w:rsidRPr="00B17DD5">
        <w:t xml:space="preserve"> sections</w:t>
      </w:r>
      <w:r w:rsidRPr="00B17DD5">
        <w:t xml:space="preserve">. The deep link is accessible in the section editor and can be clicked without submitting a request.  </w:t>
      </w:r>
    </w:p>
    <w:p w14:paraId="5D96713A" w14:textId="5F900929" w:rsidR="00B17DD5" w:rsidRDefault="00B17DD5" w:rsidP="00B17DD5">
      <w:pPr>
        <w:pStyle w:val="ListParagraph"/>
        <w:numPr>
          <w:ilvl w:val="0"/>
          <w:numId w:val="1"/>
        </w:numPr>
      </w:pPr>
      <w:r w:rsidRPr="000A3F39">
        <w:t xml:space="preserve">During the </w:t>
      </w:r>
      <w:r w:rsidRPr="000A3F39">
        <w:rPr>
          <w:color w:val="00B050"/>
        </w:rPr>
        <w:t xml:space="preserve">request stage, </w:t>
      </w:r>
      <w:r w:rsidRPr="000A3F39">
        <w:t xml:space="preserve">if requesting a new section be built, remember that you cannot click on the deep link until the class number is generated. </w:t>
      </w:r>
      <w:r>
        <w:t>Because a class number will not be generated until the request is approved, p</w:t>
      </w:r>
      <w:r w:rsidRPr="000A3F39">
        <w:t xml:space="preserve">lease provide the required </w:t>
      </w:r>
      <w:r>
        <w:t>grading basis</w:t>
      </w:r>
      <w:r w:rsidRPr="000A3F39">
        <w:t xml:space="preserve"> in the textbox at the time of y</w:t>
      </w:r>
      <w:r>
        <w:t>our request</w:t>
      </w:r>
      <w:r w:rsidRPr="000A3F39">
        <w:t xml:space="preserve">, within the parameters of the approved </w:t>
      </w:r>
      <w:r>
        <w:t>grading basis</w:t>
      </w:r>
      <w:r w:rsidRPr="000A3F39">
        <w:t xml:space="preserve"> at the course level. The </w:t>
      </w:r>
      <w:r>
        <w:t>grading basis</w:t>
      </w:r>
      <w:r w:rsidRPr="000A3F39">
        <w:t xml:space="preserve"> will be changed by SoC after the request is approved and the class number is generated.  </w:t>
      </w:r>
    </w:p>
    <w:p w14:paraId="20725793" w14:textId="77777777" w:rsidR="00B17DD5" w:rsidRPr="00B17DD5" w:rsidRDefault="00B17DD5" w:rsidP="00B17DD5">
      <w:pPr>
        <w:ind w:left="1080"/>
        <w:rPr>
          <w:noProof/>
        </w:rPr>
      </w:pPr>
    </w:p>
    <w:p w14:paraId="30A30649" w14:textId="77777777" w:rsidR="00AC12D8" w:rsidRDefault="00AC12D8" w:rsidP="00A04953">
      <w:pPr>
        <w:rPr>
          <w:noProof/>
        </w:rPr>
      </w:pPr>
    </w:p>
    <w:p w14:paraId="009BADED" w14:textId="77777777" w:rsidR="00AC12D8" w:rsidRDefault="00AC12D8" w:rsidP="00A04953">
      <w:pPr>
        <w:rPr>
          <w:noProof/>
        </w:rPr>
      </w:pPr>
    </w:p>
    <w:p w14:paraId="1E043D41" w14:textId="77777777" w:rsidR="00AC12D8" w:rsidRDefault="00AC12D8" w:rsidP="00A04953">
      <w:pPr>
        <w:rPr>
          <w:noProof/>
        </w:rPr>
      </w:pPr>
    </w:p>
    <w:p w14:paraId="7C9F32EC" w14:textId="77777777" w:rsidR="00AC12D8" w:rsidRDefault="00AC12D8" w:rsidP="00A04953">
      <w:pPr>
        <w:rPr>
          <w:noProof/>
        </w:rPr>
      </w:pPr>
    </w:p>
    <w:p w14:paraId="5514BAFD" w14:textId="77777777" w:rsidR="00AC12D8" w:rsidRDefault="00AC12D8" w:rsidP="00A04953">
      <w:pPr>
        <w:rPr>
          <w:noProof/>
        </w:rPr>
      </w:pPr>
    </w:p>
    <w:p w14:paraId="69A846F2" w14:textId="77777777" w:rsidR="00AC12D8" w:rsidRDefault="00AC12D8" w:rsidP="00A04953">
      <w:pPr>
        <w:rPr>
          <w:noProof/>
        </w:rPr>
      </w:pPr>
    </w:p>
    <w:p w14:paraId="31D9F440" w14:textId="77777777" w:rsidR="00AC12D8" w:rsidRDefault="00AC12D8" w:rsidP="00A04953">
      <w:pPr>
        <w:rPr>
          <w:noProof/>
        </w:rPr>
      </w:pPr>
    </w:p>
    <w:p w14:paraId="574CF66C" w14:textId="77777777" w:rsidR="00B17DD5" w:rsidRDefault="00B17DD5" w:rsidP="00A04953">
      <w:pPr>
        <w:rPr>
          <w:noProof/>
        </w:rPr>
      </w:pPr>
    </w:p>
    <w:p w14:paraId="14F21E52" w14:textId="267E5343" w:rsidR="00AC12D8" w:rsidRDefault="00AC12D8" w:rsidP="00A04953">
      <w:pPr>
        <w:rPr>
          <w:noProof/>
        </w:rPr>
      </w:pPr>
      <w:r>
        <w:rPr>
          <w:noProof/>
        </w:rPr>
        <w:lastRenderedPageBreak/>
        <w:t>Grading Basis:</w:t>
      </w:r>
    </w:p>
    <w:p w14:paraId="2F0F7893" w14:textId="6576ADB0" w:rsidR="00A04953" w:rsidRPr="00523EA7" w:rsidRDefault="00A04953" w:rsidP="00A04953">
      <w:r w:rsidRPr="00523EA7">
        <w:rPr>
          <w:noProof/>
        </w:rPr>
        <w:drawing>
          <wp:inline distT="0" distB="0" distL="0" distR="0" wp14:anchorId="309A0A0A" wp14:editId="2CE7E9D8">
            <wp:extent cx="4379111" cy="49625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5204" cy="4969430"/>
                    </a:xfrm>
                    <a:prstGeom prst="rect">
                      <a:avLst/>
                    </a:prstGeom>
                  </pic:spPr>
                </pic:pic>
              </a:graphicData>
            </a:graphic>
          </wp:inline>
        </w:drawing>
      </w:r>
    </w:p>
    <w:p w14:paraId="3D5579C3" w14:textId="77777777" w:rsidR="00AC12D8" w:rsidRDefault="00AC12D8" w:rsidP="0096623B">
      <w:pPr>
        <w:rPr>
          <w:noProof/>
        </w:rPr>
      </w:pPr>
    </w:p>
    <w:p w14:paraId="4044BEA0" w14:textId="77777777" w:rsidR="00AC12D8" w:rsidRDefault="00AC12D8" w:rsidP="0096623B">
      <w:pPr>
        <w:rPr>
          <w:noProof/>
        </w:rPr>
      </w:pPr>
    </w:p>
    <w:p w14:paraId="687C9AE2" w14:textId="77777777" w:rsidR="00AC12D8" w:rsidRDefault="00AC12D8" w:rsidP="0096623B">
      <w:pPr>
        <w:rPr>
          <w:noProof/>
        </w:rPr>
      </w:pPr>
    </w:p>
    <w:p w14:paraId="586A0DC1" w14:textId="77777777" w:rsidR="00AC12D8" w:rsidRDefault="00AC12D8" w:rsidP="0096623B">
      <w:pPr>
        <w:rPr>
          <w:noProof/>
        </w:rPr>
      </w:pPr>
    </w:p>
    <w:p w14:paraId="1A057F73" w14:textId="77777777" w:rsidR="00AC12D8" w:rsidRDefault="00AC12D8" w:rsidP="0096623B">
      <w:pPr>
        <w:rPr>
          <w:noProof/>
        </w:rPr>
      </w:pPr>
    </w:p>
    <w:p w14:paraId="24C9162F" w14:textId="77777777" w:rsidR="00AC12D8" w:rsidRDefault="00AC12D8" w:rsidP="0096623B">
      <w:pPr>
        <w:rPr>
          <w:noProof/>
        </w:rPr>
      </w:pPr>
    </w:p>
    <w:p w14:paraId="22FDE3BD" w14:textId="376DBCD8" w:rsidR="00AC12D8" w:rsidRDefault="00AC12D8" w:rsidP="0096623B">
      <w:pPr>
        <w:rPr>
          <w:noProof/>
        </w:rPr>
      </w:pPr>
    </w:p>
    <w:p w14:paraId="07F27853" w14:textId="77777777" w:rsidR="00D50187" w:rsidRDefault="00D50187" w:rsidP="0096623B">
      <w:pPr>
        <w:rPr>
          <w:noProof/>
        </w:rPr>
      </w:pPr>
    </w:p>
    <w:p w14:paraId="5943DCEF" w14:textId="77777777" w:rsidR="00AC12D8" w:rsidRDefault="00AC12D8" w:rsidP="0096623B">
      <w:pPr>
        <w:rPr>
          <w:noProof/>
        </w:rPr>
      </w:pPr>
    </w:p>
    <w:p w14:paraId="42A46773" w14:textId="77777777" w:rsidR="001B7939" w:rsidRDefault="001B7939" w:rsidP="0096623B">
      <w:pPr>
        <w:rPr>
          <w:noProof/>
        </w:rPr>
      </w:pPr>
    </w:p>
    <w:p w14:paraId="1F37B5C8" w14:textId="2F82A944" w:rsidR="00223D56" w:rsidRDefault="00AC12D8" w:rsidP="0096623B">
      <w:pPr>
        <w:rPr>
          <w:noProof/>
        </w:rPr>
      </w:pPr>
      <w:r>
        <w:rPr>
          <w:noProof/>
        </w:rPr>
        <w:lastRenderedPageBreak/>
        <w:t>Grading Basis:</w:t>
      </w:r>
    </w:p>
    <w:p w14:paraId="12454040" w14:textId="08617E52" w:rsidR="0096623B" w:rsidRDefault="0096623B" w:rsidP="0096623B">
      <w:pPr>
        <w:rPr>
          <w:color w:val="FF0000"/>
        </w:rPr>
      </w:pPr>
      <w:r>
        <w:rPr>
          <w:noProof/>
        </w:rPr>
        <w:drawing>
          <wp:inline distT="0" distB="0" distL="0" distR="0" wp14:anchorId="28AC7E20" wp14:editId="1D202C7F">
            <wp:extent cx="4962525" cy="30114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8507" cy="3045419"/>
                    </a:xfrm>
                    <a:prstGeom prst="rect">
                      <a:avLst/>
                    </a:prstGeom>
                  </pic:spPr>
                </pic:pic>
              </a:graphicData>
            </a:graphic>
          </wp:inline>
        </w:drawing>
      </w:r>
    </w:p>
    <w:p w14:paraId="1C456BDC" w14:textId="42F4C91E" w:rsidR="0096623B" w:rsidRDefault="0096623B" w:rsidP="0096623B">
      <w:pPr>
        <w:rPr>
          <w:color w:val="FF0000"/>
        </w:rPr>
      </w:pPr>
      <w:r>
        <w:rPr>
          <w:noProof/>
        </w:rPr>
        <w:drawing>
          <wp:inline distT="0" distB="0" distL="0" distR="0" wp14:anchorId="49C2197F" wp14:editId="3658E6B8">
            <wp:extent cx="3933333" cy="384761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3333" cy="3847619"/>
                    </a:xfrm>
                    <a:prstGeom prst="rect">
                      <a:avLst/>
                    </a:prstGeom>
                  </pic:spPr>
                </pic:pic>
              </a:graphicData>
            </a:graphic>
          </wp:inline>
        </w:drawing>
      </w:r>
    </w:p>
    <w:p w14:paraId="43D462FC" w14:textId="45E62447" w:rsidR="00AC12D8" w:rsidRDefault="00AC12D8" w:rsidP="0096623B">
      <w:pPr>
        <w:rPr>
          <w:color w:val="FF0000"/>
        </w:rPr>
      </w:pPr>
    </w:p>
    <w:p w14:paraId="290AA39E" w14:textId="1833A67D" w:rsidR="00AC12D8" w:rsidRDefault="00AC12D8" w:rsidP="0096623B">
      <w:pPr>
        <w:rPr>
          <w:color w:val="FF0000"/>
        </w:rPr>
      </w:pPr>
    </w:p>
    <w:p w14:paraId="794A13D1" w14:textId="77777777" w:rsidR="001B7939" w:rsidRPr="001B7939" w:rsidRDefault="001B7939" w:rsidP="001B7939">
      <w:pPr>
        <w:ind w:left="360"/>
        <w:rPr>
          <w:sz w:val="26"/>
          <w:szCs w:val="26"/>
        </w:rPr>
      </w:pPr>
    </w:p>
    <w:p w14:paraId="5B72505E" w14:textId="77777777" w:rsidR="00EB4128" w:rsidRPr="00CA397B" w:rsidRDefault="00EB4128" w:rsidP="00EB4128">
      <w:pPr>
        <w:pStyle w:val="ListParagraph"/>
        <w:numPr>
          <w:ilvl w:val="0"/>
          <w:numId w:val="3"/>
        </w:numPr>
        <w:rPr>
          <w:sz w:val="26"/>
          <w:szCs w:val="26"/>
        </w:rPr>
      </w:pPr>
      <w:bookmarkStart w:id="7" w:name="session"/>
      <w:r w:rsidRPr="00CA397B">
        <w:rPr>
          <w:sz w:val="26"/>
          <w:szCs w:val="26"/>
        </w:rPr>
        <w:lastRenderedPageBreak/>
        <w:t>Session Start/End Dates:</w:t>
      </w:r>
    </w:p>
    <w:bookmarkEnd w:id="7"/>
    <w:p w14:paraId="4B8217F7" w14:textId="77777777" w:rsidR="00EB4128" w:rsidRDefault="00EB4128" w:rsidP="00EB4128">
      <w:pPr>
        <w:pStyle w:val="ListParagraph"/>
        <w:numPr>
          <w:ilvl w:val="1"/>
          <w:numId w:val="3"/>
        </w:numPr>
      </w:pPr>
      <w:r>
        <w:t>If the class meeting pattern start/end dates differ from the session start/end dates, keep in mind that the meeting pattern dates must be within range of session dates.</w:t>
      </w:r>
    </w:p>
    <w:p w14:paraId="58DE3532" w14:textId="77777777" w:rsidR="00EB4128" w:rsidRDefault="00EB4128" w:rsidP="00EB4128">
      <w:pPr>
        <w:pStyle w:val="ListParagraph"/>
        <w:numPr>
          <w:ilvl w:val="1"/>
          <w:numId w:val="3"/>
        </w:numPr>
      </w:pPr>
      <w:r>
        <w:t xml:space="preserve">If a class is Dynamically Dated (DD), the meeting pattern dates MUST be changed in addition to the session dates. If the session start/end dates change, remember to also change the meeting pattern start/end date. </w:t>
      </w:r>
    </w:p>
    <w:p w14:paraId="5FABB087" w14:textId="77777777" w:rsidR="00EB4128" w:rsidRDefault="00EB4128" w:rsidP="00EB4128">
      <w:pPr>
        <w:pStyle w:val="ListParagraph"/>
        <w:numPr>
          <w:ilvl w:val="2"/>
          <w:numId w:val="3"/>
        </w:numPr>
      </w:pPr>
      <w:r>
        <w:t xml:space="preserve">**session dates should ONLY be changed if the class session is DD, never for a standard session. </w:t>
      </w:r>
    </w:p>
    <w:p w14:paraId="2555E1F1" w14:textId="77777777" w:rsidR="00EB4128" w:rsidRPr="00EB4128" w:rsidRDefault="00EB4128" w:rsidP="00EB4128">
      <w:pPr>
        <w:ind w:left="360"/>
        <w:rPr>
          <w:sz w:val="26"/>
          <w:szCs w:val="26"/>
        </w:rPr>
      </w:pPr>
    </w:p>
    <w:p w14:paraId="54F53A0E" w14:textId="330015ED" w:rsidR="00EB4128" w:rsidRPr="00D50187" w:rsidRDefault="00EB4128" w:rsidP="00EB4128">
      <w:pPr>
        <w:pStyle w:val="ListParagraph"/>
        <w:numPr>
          <w:ilvl w:val="0"/>
          <w:numId w:val="3"/>
        </w:numPr>
        <w:rPr>
          <w:sz w:val="26"/>
          <w:szCs w:val="26"/>
        </w:rPr>
      </w:pPr>
      <w:bookmarkStart w:id="8" w:name="primaryinstr"/>
      <w:r w:rsidRPr="00D50187">
        <w:rPr>
          <w:sz w:val="26"/>
          <w:szCs w:val="26"/>
        </w:rPr>
        <w:t>Primary Instructional Section Roll-ups:</w:t>
      </w:r>
    </w:p>
    <w:bookmarkEnd w:id="8"/>
    <w:p w14:paraId="5EC10346" w14:textId="77777777" w:rsidR="00EB4128" w:rsidRDefault="00EB4128" w:rsidP="00EB4128">
      <w:pPr>
        <w:pStyle w:val="ListParagraph"/>
        <w:numPr>
          <w:ilvl w:val="1"/>
          <w:numId w:val="17"/>
        </w:numPr>
      </w:pPr>
      <w:r>
        <w:t>When rolling up a zero-unit lab with another zero-unit lab, keep in mind that the section number (letter) is case sensitive. If the section number (letter) is a capital A, you must input a capital A in the Primary Instr Section field. If you input a lowercase a, it will not roll the zero-unit labs into one BbLearn shell.</w:t>
      </w:r>
    </w:p>
    <w:p w14:paraId="175CBAAE" w14:textId="59461250" w:rsidR="00EB4128" w:rsidRDefault="00EB4128" w:rsidP="00EB4128">
      <w:pPr>
        <w:ind w:left="360"/>
        <w:rPr>
          <w:sz w:val="26"/>
          <w:szCs w:val="26"/>
        </w:rPr>
      </w:pPr>
    </w:p>
    <w:p w14:paraId="70396C96" w14:textId="6D17A0B5" w:rsidR="00EB4128" w:rsidRDefault="00EB4128" w:rsidP="00EB4128">
      <w:pPr>
        <w:pStyle w:val="ListParagraph"/>
        <w:numPr>
          <w:ilvl w:val="0"/>
          <w:numId w:val="27"/>
        </w:numPr>
        <w:rPr>
          <w:sz w:val="26"/>
          <w:szCs w:val="26"/>
        </w:rPr>
      </w:pPr>
      <w:bookmarkStart w:id="9" w:name="instructors"/>
      <w:r>
        <w:rPr>
          <w:sz w:val="26"/>
          <w:szCs w:val="26"/>
        </w:rPr>
        <w:t>Instructors:</w:t>
      </w:r>
    </w:p>
    <w:bookmarkEnd w:id="9"/>
    <w:p w14:paraId="7442F495" w14:textId="45B3B8B8" w:rsidR="00EB4128" w:rsidRDefault="00EB4128" w:rsidP="00EB4128">
      <w:pPr>
        <w:pStyle w:val="ListParagraph"/>
        <w:numPr>
          <w:ilvl w:val="1"/>
          <w:numId w:val="27"/>
        </w:numPr>
      </w:pPr>
      <w:r w:rsidRPr="00EB4128">
        <w:t>Affiliate</w:t>
      </w:r>
      <w:r>
        <w:t xml:space="preserve">/non-NAU faculty will not feed back to Coursedog once entered via the deep link. It will state instructor not found.  The instructor, however, will be listed in PeopleSoft and viewable when the link is clicked.  This is fine because PeopleSoft is the system of record. </w:t>
      </w:r>
    </w:p>
    <w:p w14:paraId="467C5176" w14:textId="1754C309" w:rsidR="00B17DD5" w:rsidRDefault="00EB4128" w:rsidP="00EB4128">
      <w:pPr>
        <w:pStyle w:val="ListParagraph"/>
        <w:numPr>
          <w:ilvl w:val="1"/>
          <w:numId w:val="27"/>
        </w:numPr>
      </w:pPr>
      <w:r w:rsidRPr="00B17DD5">
        <w:t xml:space="preserve">Please be aware that during the </w:t>
      </w:r>
      <w:r w:rsidRPr="00B17DD5">
        <w:rPr>
          <w:color w:val="00B050"/>
        </w:rPr>
        <w:t>request stage</w:t>
      </w:r>
      <w:r w:rsidRPr="00B17DD5">
        <w:t>,</w:t>
      </w:r>
      <w:r w:rsidR="00B17DD5" w:rsidRPr="00B17DD5">
        <w:t xml:space="preserve"> you must set your instructors using the deep link. There are two instructor cards- one </w:t>
      </w:r>
      <w:r w:rsidR="00B17DD5">
        <w:t>labeled</w:t>
      </w:r>
      <w:r w:rsidR="00B17DD5" w:rsidRPr="00B17DD5">
        <w:t xml:space="preserve"> “Instructors” and one </w:t>
      </w:r>
      <w:r w:rsidR="00B17DD5">
        <w:t>labeled</w:t>
      </w:r>
      <w:r w:rsidR="00B17DD5" w:rsidRPr="00B17DD5">
        <w:t xml:space="preserve"> “Link to Instructor Details in Peoplesoft</w:t>
      </w:r>
      <w:r w:rsidR="00B17DD5">
        <w:t>”</w:t>
      </w:r>
      <w:r w:rsidR="00B17DD5" w:rsidRPr="00B17DD5">
        <w:t xml:space="preserve">. On the first card you will see a “+ Instructor” </w:t>
      </w:r>
      <w:r w:rsidR="00B17DD5">
        <w:t xml:space="preserve">and “Set Instructor roles &amp; Details” </w:t>
      </w:r>
      <w:r w:rsidR="00B17DD5" w:rsidRPr="00B17DD5">
        <w:t>button. THIS IS NOT HOW YOU ADD INSTRUCTORS. You must ALWAYS use the deep link to add instructors.</w:t>
      </w:r>
    </w:p>
    <w:p w14:paraId="29CB0025" w14:textId="5E4B08FB" w:rsidR="00E5659E" w:rsidRDefault="00E5659E" w:rsidP="00E5659E">
      <w:pPr>
        <w:pStyle w:val="ListParagraph"/>
        <w:numPr>
          <w:ilvl w:val="2"/>
          <w:numId w:val="27"/>
        </w:numPr>
      </w:pPr>
      <w:r>
        <w:t>You do not need to submit a request to add instructors. Units always have access to instructor information and should utilize the deep link without the need to submit a request.</w:t>
      </w:r>
    </w:p>
    <w:p w14:paraId="1AC24B81" w14:textId="72608E81" w:rsidR="00EB4128" w:rsidRDefault="00B17DD5" w:rsidP="00EB4128">
      <w:pPr>
        <w:pStyle w:val="ListParagraph"/>
        <w:numPr>
          <w:ilvl w:val="1"/>
          <w:numId w:val="27"/>
        </w:numPr>
      </w:pPr>
      <w:r>
        <w:t xml:space="preserve">The “Instructor” card acts as a view only card. Once you have added instructors in Peoplesoft using the deep link, they will be visible on the “Instructors” card. </w:t>
      </w:r>
    </w:p>
    <w:p w14:paraId="02E09199" w14:textId="77777777" w:rsidR="00DE63B2" w:rsidRDefault="00DE63B2" w:rsidP="00DE63B2"/>
    <w:p w14:paraId="7EACB6F4" w14:textId="77777777" w:rsidR="00DE63B2" w:rsidRDefault="00DE63B2" w:rsidP="00DE63B2"/>
    <w:p w14:paraId="1A731B9D" w14:textId="77777777" w:rsidR="00DE63B2" w:rsidRDefault="00DE63B2" w:rsidP="00DE63B2">
      <w:pPr>
        <w:rPr>
          <w:noProof/>
        </w:rPr>
      </w:pPr>
    </w:p>
    <w:p w14:paraId="3E488056" w14:textId="77777777" w:rsidR="00DE63B2" w:rsidRDefault="00DE63B2" w:rsidP="00DE63B2"/>
    <w:p w14:paraId="338DB8AC" w14:textId="77777777" w:rsidR="00DE63B2" w:rsidRDefault="00DE63B2" w:rsidP="00DE63B2">
      <w:pPr>
        <w:rPr>
          <w:noProof/>
        </w:rPr>
      </w:pPr>
    </w:p>
    <w:p w14:paraId="0983BCAC" w14:textId="77777777" w:rsidR="00DE63B2" w:rsidRDefault="00DE63B2" w:rsidP="00DE63B2">
      <w:pPr>
        <w:rPr>
          <w:noProof/>
        </w:rPr>
      </w:pPr>
    </w:p>
    <w:p w14:paraId="2E676881" w14:textId="15223C92" w:rsidR="00DE63B2" w:rsidRDefault="00DE63B2" w:rsidP="00DE63B2">
      <w:pPr>
        <w:rPr>
          <w:noProof/>
        </w:rPr>
      </w:pPr>
    </w:p>
    <w:p w14:paraId="55858382" w14:textId="707FE4F6" w:rsidR="00DE63B2" w:rsidRDefault="00DE63B2" w:rsidP="00DE63B2">
      <w:pPr>
        <w:rPr>
          <w:noProof/>
        </w:rPr>
      </w:pPr>
      <w:r>
        <w:rPr>
          <w:noProof/>
        </w:rPr>
        <w:lastRenderedPageBreak/>
        <w:t>Instructors:</w:t>
      </w:r>
    </w:p>
    <w:p w14:paraId="3E7D3D42" w14:textId="4B400D6D" w:rsidR="00EB4128" w:rsidRDefault="00DE63B2" w:rsidP="00EB4128">
      <w:r>
        <w:rPr>
          <w:noProof/>
        </w:rPr>
        <w:drawing>
          <wp:inline distT="0" distB="0" distL="0" distR="0" wp14:anchorId="3A929F3C" wp14:editId="7DADA89B">
            <wp:extent cx="6675755" cy="382903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24044" cy="3914091"/>
                    </a:xfrm>
                    <a:prstGeom prst="rect">
                      <a:avLst/>
                    </a:prstGeom>
                  </pic:spPr>
                </pic:pic>
              </a:graphicData>
            </a:graphic>
          </wp:inline>
        </w:drawing>
      </w:r>
    </w:p>
    <w:p w14:paraId="734FE297" w14:textId="5AB4AC72" w:rsidR="00DE63B2" w:rsidRDefault="00DE63B2" w:rsidP="00EB4128"/>
    <w:p w14:paraId="60487957" w14:textId="5763D5F9" w:rsidR="00DE63B2" w:rsidRDefault="00DE63B2" w:rsidP="00EB4128"/>
    <w:p w14:paraId="47D57988" w14:textId="37B48131" w:rsidR="00A74E17" w:rsidRPr="007E1924" w:rsidRDefault="00A74E17" w:rsidP="007E1924">
      <w:pPr>
        <w:pStyle w:val="ListParagraph"/>
        <w:numPr>
          <w:ilvl w:val="0"/>
          <w:numId w:val="27"/>
        </w:numPr>
        <w:rPr>
          <w:sz w:val="26"/>
          <w:szCs w:val="26"/>
        </w:rPr>
      </w:pPr>
      <w:bookmarkStart w:id="10" w:name="enrollmentcap"/>
      <w:r w:rsidRPr="007E1924">
        <w:rPr>
          <w:sz w:val="26"/>
          <w:szCs w:val="26"/>
        </w:rPr>
        <w:t>Enrollment Capacity</w:t>
      </w:r>
      <w:r w:rsidR="00D50187" w:rsidRPr="007E1924">
        <w:rPr>
          <w:sz w:val="26"/>
          <w:szCs w:val="26"/>
        </w:rPr>
        <w:t>:</w:t>
      </w:r>
    </w:p>
    <w:bookmarkEnd w:id="10"/>
    <w:p w14:paraId="58EBAB25" w14:textId="7EAA9632" w:rsidR="00E97BE5" w:rsidRDefault="00D50187" w:rsidP="00D50187">
      <w:pPr>
        <w:pStyle w:val="ListParagraph"/>
        <w:numPr>
          <w:ilvl w:val="1"/>
          <w:numId w:val="17"/>
        </w:numPr>
      </w:pPr>
      <w:r>
        <w:t xml:space="preserve">Before </w:t>
      </w:r>
      <w:r w:rsidR="006932B1">
        <w:t xml:space="preserve">adjusting </w:t>
      </w:r>
      <w:r>
        <w:t xml:space="preserve">the </w:t>
      </w:r>
      <w:r w:rsidR="006932B1">
        <w:t>enrollment cap, check to see if there is a reserve</w:t>
      </w:r>
      <w:r w:rsidR="00F42D50">
        <w:t xml:space="preserve"> cap on the class</w:t>
      </w:r>
      <w:r w:rsidR="00DF1A47">
        <w:t xml:space="preserve"> by clicking the Reserve Capacity Link</w:t>
      </w:r>
      <w:r w:rsidR="00F42D50">
        <w:t>. T</w:t>
      </w:r>
      <w:r w:rsidR="006932B1">
        <w:t>he reserve cap cannot be greater than the e</w:t>
      </w:r>
      <w:r w:rsidR="00F42D50">
        <w:t xml:space="preserve">nrollment capacity of the class, so if changing the enrollment </w:t>
      </w:r>
      <w:r w:rsidR="00F02BBF">
        <w:t>capacity,</w:t>
      </w:r>
      <w:r w:rsidR="00F42D50">
        <w:t xml:space="preserve"> the reserve cap will likely need to be changed as well.</w:t>
      </w:r>
      <w:r w:rsidR="00F02BBF">
        <w:t xml:space="preserve"> </w:t>
      </w:r>
    </w:p>
    <w:p w14:paraId="2C1D5DEE" w14:textId="25F86825" w:rsidR="002220EF" w:rsidRDefault="002220EF" w:rsidP="00D50187">
      <w:pPr>
        <w:pStyle w:val="ListParagraph"/>
        <w:numPr>
          <w:ilvl w:val="2"/>
          <w:numId w:val="17"/>
        </w:numPr>
      </w:pPr>
      <w:r>
        <w:t>EX: if the r</w:t>
      </w:r>
      <w:r w:rsidR="00E97BE5">
        <w:t xml:space="preserve">eserve </w:t>
      </w:r>
      <w:r>
        <w:t>c</w:t>
      </w:r>
      <w:r w:rsidR="00E97BE5">
        <w:t>ap</w:t>
      </w:r>
      <w:r>
        <w:t xml:space="preserve"> is 20, and the e</w:t>
      </w:r>
      <w:r w:rsidR="00E97BE5">
        <w:t xml:space="preserve">nrollment </w:t>
      </w:r>
      <w:r>
        <w:t>c</w:t>
      </w:r>
      <w:r w:rsidR="00E97BE5">
        <w:t>ap</w:t>
      </w:r>
      <w:r>
        <w:t xml:space="preserve"> is 40, and </w:t>
      </w:r>
      <w:r w:rsidR="00D50187">
        <w:t xml:space="preserve">the </w:t>
      </w:r>
      <w:r>
        <w:t>e</w:t>
      </w:r>
      <w:r w:rsidR="00E97BE5">
        <w:t xml:space="preserve">nrollment </w:t>
      </w:r>
      <w:r>
        <w:t>c</w:t>
      </w:r>
      <w:r w:rsidR="00E97BE5">
        <w:t>ap</w:t>
      </w:r>
      <w:r>
        <w:t xml:space="preserve"> </w:t>
      </w:r>
      <w:r w:rsidR="00D50187">
        <w:t>is being changed to</w:t>
      </w:r>
      <w:r>
        <w:t xml:space="preserve"> 5, adjust </w:t>
      </w:r>
      <w:r w:rsidR="00D50187">
        <w:t xml:space="preserve">the </w:t>
      </w:r>
      <w:r>
        <w:t>r</w:t>
      </w:r>
      <w:r w:rsidR="00E97BE5">
        <w:t xml:space="preserve">eserve </w:t>
      </w:r>
      <w:r>
        <w:t>c</w:t>
      </w:r>
      <w:r w:rsidR="00E97BE5">
        <w:t>ap</w:t>
      </w:r>
      <w:r w:rsidR="00F02BBF" w:rsidRPr="00E97BE5">
        <w:t xml:space="preserve"> to 5 or less befor</w:t>
      </w:r>
      <w:r>
        <w:t>e changing e</w:t>
      </w:r>
      <w:r w:rsidR="00E97BE5">
        <w:t xml:space="preserve">nrollment </w:t>
      </w:r>
      <w:r>
        <w:t>c</w:t>
      </w:r>
      <w:r w:rsidR="00E97BE5">
        <w:t>ap</w:t>
      </w:r>
      <w:r>
        <w:t>.</w:t>
      </w:r>
    </w:p>
    <w:p w14:paraId="084F64CA" w14:textId="6EDA85E5" w:rsidR="002220EF" w:rsidRDefault="00A74E17" w:rsidP="00D50187">
      <w:pPr>
        <w:pStyle w:val="ListParagraph"/>
        <w:numPr>
          <w:ilvl w:val="1"/>
          <w:numId w:val="17"/>
        </w:numPr>
      </w:pPr>
      <w:r>
        <w:t>Do</w:t>
      </w:r>
      <w:r w:rsidR="002220EF">
        <w:t xml:space="preserve"> not drop the e</w:t>
      </w:r>
      <w:r w:rsidR="001A51B8" w:rsidRPr="002220EF">
        <w:t>nro</w:t>
      </w:r>
      <w:r w:rsidR="002220EF">
        <w:t>l</w:t>
      </w:r>
      <w:r w:rsidR="001A51B8" w:rsidRPr="002220EF">
        <w:t>l</w:t>
      </w:r>
      <w:r w:rsidR="002220EF">
        <w:t>ment c</w:t>
      </w:r>
      <w:r w:rsidR="001A51B8" w:rsidRPr="002220EF">
        <w:t xml:space="preserve">ap </w:t>
      </w:r>
      <w:r w:rsidR="002220EF">
        <w:t>below the current enrollment</w:t>
      </w:r>
      <w:r w:rsidR="00D50187">
        <w:t xml:space="preserve">. This causes a </w:t>
      </w:r>
      <w:r w:rsidR="002220EF">
        <w:t>merge error</w:t>
      </w:r>
      <w:r w:rsidR="00D50187">
        <w:t xml:space="preserve"> which is time intensive to identify and correct</w:t>
      </w:r>
      <w:r w:rsidR="002220EF">
        <w:t>.</w:t>
      </w:r>
    </w:p>
    <w:p w14:paraId="106AB1E2" w14:textId="5556CC50" w:rsidR="001B7939" w:rsidRDefault="00F44B20" w:rsidP="00DE63B2">
      <w:pPr>
        <w:pStyle w:val="ListParagraph"/>
        <w:numPr>
          <w:ilvl w:val="2"/>
          <w:numId w:val="17"/>
        </w:numPr>
      </w:pPr>
      <w:r w:rsidRPr="002220EF">
        <w:t>If</w:t>
      </w:r>
      <w:r w:rsidR="00D50187">
        <w:t xml:space="preserve"> the class is in the process of being cancelled and </w:t>
      </w:r>
      <w:r w:rsidRPr="002220EF">
        <w:t>students should</w:t>
      </w:r>
      <w:r w:rsidR="00D50187">
        <w:t xml:space="preserve"> not</w:t>
      </w:r>
      <w:r w:rsidRPr="002220EF">
        <w:t xml:space="preserve"> enroll in the section, use Schedule Print OFF</w:t>
      </w:r>
      <w:r w:rsidR="002220EF">
        <w:t xml:space="preserve">, add </w:t>
      </w:r>
      <w:proofErr w:type="gramStart"/>
      <w:r w:rsidR="002220EF">
        <w:t>consent</w:t>
      </w:r>
      <w:proofErr w:type="gramEnd"/>
      <w:r w:rsidR="002220EF">
        <w:t xml:space="preserve"> and </w:t>
      </w:r>
      <w:r w:rsidR="00D50187">
        <w:t xml:space="preserve">input </w:t>
      </w:r>
      <w:r w:rsidR="002220EF">
        <w:t>a class note that s</w:t>
      </w:r>
      <w:r w:rsidR="00D50187">
        <w:t xml:space="preserve">tates the class is in the process of being cancelled and no further enrollment should occur.  Once cancelled, the class should be changed to schedule print, remove </w:t>
      </w:r>
      <w:proofErr w:type="gramStart"/>
      <w:r w:rsidR="00D50187">
        <w:t>consent</w:t>
      </w:r>
      <w:proofErr w:type="gramEnd"/>
      <w:r w:rsidR="00D50187">
        <w:t xml:space="preserve"> and remove the note.  This will ensure the class rolls forward for the next schedule build without restrictions. </w:t>
      </w:r>
    </w:p>
    <w:p w14:paraId="7DE8EFAD" w14:textId="77777777" w:rsidR="00DE63B2" w:rsidRPr="00DE63B2" w:rsidRDefault="00DE63B2" w:rsidP="00DE63B2">
      <w:pPr>
        <w:pStyle w:val="ListParagraph"/>
        <w:ind w:left="2160"/>
      </w:pPr>
    </w:p>
    <w:p w14:paraId="1AB83471" w14:textId="77777777" w:rsidR="001B7939" w:rsidRPr="001B7939" w:rsidRDefault="001B7939" w:rsidP="001B7939">
      <w:pPr>
        <w:ind w:left="360"/>
        <w:rPr>
          <w:sz w:val="26"/>
          <w:szCs w:val="26"/>
        </w:rPr>
      </w:pPr>
    </w:p>
    <w:p w14:paraId="1BD173DA" w14:textId="2E92AC45" w:rsidR="00E01888" w:rsidRPr="00CA397B" w:rsidRDefault="001B7939" w:rsidP="00CA397B">
      <w:pPr>
        <w:pStyle w:val="ListParagraph"/>
        <w:numPr>
          <w:ilvl w:val="0"/>
          <w:numId w:val="17"/>
        </w:numPr>
        <w:rPr>
          <w:sz w:val="26"/>
          <w:szCs w:val="26"/>
        </w:rPr>
      </w:pPr>
      <w:bookmarkStart w:id="11" w:name="combined"/>
      <w:r>
        <w:rPr>
          <w:sz w:val="26"/>
          <w:szCs w:val="26"/>
        </w:rPr>
        <w:t>C</w:t>
      </w:r>
      <w:r w:rsidR="006932B1" w:rsidRPr="00CA397B">
        <w:rPr>
          <w:sz w:val="26"/>
          <w:szCs w:val="26"/>
        </w:rPr>
        <w:t>o</w:t>
      </w:r>
      <w:r w:rsidR="00CA397B">
        <w:rPr>
          <w:sz w:val="26"/>
          <w:szCs w:val="26"/>
        </w:rPr>
        <w:t xml:space="preserve">-convened/Cross-listed </w:t>
      </w:r>
      <w:r w:rsidR="00064BB9">
        <w:rPr>
          <w:sz w:val="26"/>
          <w:szCs w:val="26"/>
        </w:rPr>
        <w:t xml:space="preserve">(Combined Sections) </w:t>
      </w:r>
      <w:r w:rsidR="00CA397B">
        <w:rPr>
          <w:sz w:val="26"/>
          <w:szCs w:val="26"/>
        </w:rPr>
        <w:t>vs. Balanced</w:t>
      </w:r>
      <w:r w:rsidR="002220EF" w:rsidRPr="00CA397B">
        <w:rPr>
          <w:sz w:val="26"/>
          <w:szCs w:val="26"/>
        </w:rPr>
        <w:t xml:space="preserve"> Sections</w:t>
      </w:r>
      <w:r w:rsidR="00CA397B" w:rsidRPr="00CA397B">
        <w:rPr>
          <w:sz w:val="26"/>
          <w:szCs w:val="26"/>
        </w:rPr>
        <w:t>:</w:t>
      </w:r>
      <w:r w:rsidR="006932B1" w:rsidRPr="00CA397B">
        <w:rPr>
          <w:sz w:val="26"/>
          <w:szCs w:val="26"/>
        </w:rPr>
        <w:t xml:space="preserve"> </w:t>
      </w:r>
    </w:p>
    <w:bookmarkEnd w:id="11"/>
    <w:p w14:paraId="123C94C9" w14:textId="2BD07998" w:rsidR="00CA397B" w:rsidRDefault="007B6886" w:rsidP="00CA397B">
      <w:pPr>
        <w:pStyle w:val="ListParagraph"/>
        <w:numPr>
          <w:ilvl w:val="0"/>
          <w:numId w:val="1"/>
        </w:numPr>
      </w:pPr>
      <w:r>
        <w:t>Co-convened/cross-listed Sections</w:t>
      </w:r>
      <w:r w:rsidR="00CA397B">
        <w:t>:</w:t>
      </w:r>
    </w:p>
    <w:p w14:paraId="4D562166" w14:textId="6F88F539" w:rsidR="00E01888" w:rsidRDefault="007B6886" w:rsidP="00CA397B">
      <w:pPr>
        <w:pStyle w:val="ListParagraph"/>
        <w:numPr>
          <w:ilvl w:val="0"/>
          <w:numId w:val="18"/>
        </w:numPr>
      </w:pPr>
      <w:r>
        <w:t>C</w:t>
      </w:r>
      <w:r w:rsidR="00E01888">
        <w:t>o-convene/cross-listed</w:t>
      </w:r>
      <w:r>
        <w:t xml:space="preserve"> sections</w:t>
      </w:r>
      <w:r w:rsidR="00E01888">
        <w:t xml:space="preserve"> have either been approved </w:t>
      </w:r>
      <w:r>
        <w:t xml:space="preserve">to be taught together </w:t>
      </w:r>
      <w:r w:rsidR="00E01888">
        <w:t>at the course level or have received a one</w:t>
      </w:r>
      <w:r w:rsidR="00CA397B">
        <w:t>-</w:t>
      </w:r>
      <w:r w:rsidR="00E01888">
        <w:t xml:space="preserve">time approval to share a syllabus and </w:t>
      </w:r>
      <w:proofErr w:type="gramStart"/>
      <w:r w:rsidR="00E01888">
        <w:t>meet together</w:t>
      </w:r>
      <w:proofErr w:type="gramEnd"/>
      <w:r w:rsidR="00E01888">
        <w:t>.</w:t>
      </w:r>
      <w:r>
        <w:t xml:space="preserve"> </w:t>
      </w:r>
    </w:p>
    <w:p w14:paraId="743480F8" w14:textId="702338EF" w:rsidR="007B6886" w:rsidRDefault="007B6886" w:rsidP="007B6886">
      <w:pPr>
        <w:pStyle w:val="ListParagraph"/>
        <w:numPr>
          <w:ilvl w:val="1"/>
          <w:numId w:val="18"/>
        </w:numPr>
      </w:pPr>
      <w:r>
        <w:t>Co-convene (upper division and lower division, BIO 580/BIO 480)</w:t>
      </w:r>
    </w:p>
    <w:p w14:paraId="124C0BF5" w14:textId="407CABDA" w:rsidR="007B6886" w:rsidRDefault="007B6886" w:rsidP="007B6886">
      <w:pPr>
        <w:pStyle w:val="ListParagraph"/>
        <w:numPr>
          <w:ilvl w:val="1"/>
          <w:numId w:val="18"/>
        </w:numPr>
      </w:pPr>
      <w:r>
        <w:t>Cross-listed (same course, but different prefix, BIO 507/FOR 507)</w:t>
      </w:r>
    </w:p>
    <w:p w14:paraId="4D74BD62" w14:textId="28AC896C" w:rsidR="002220EF" w:rsidRDefault="00DF1A47" w:rsidP="00CA397B">
      <w:pPr>
        <w:pStyle w:val="ListParagraph"/>
        <w:numPr>
          <w:ilvl w:val="0"/>
          <w:numId w:val="18"/>
        </w:numPr>
      </w:pPr>
      <w:r>
        <w:t xml:space="preserve">To enter your approved combinations, link them on the Relationships card. </w:t>
      </w:r>
    </w:p>
    <w:p w14:paraId="29CC6DCD" w14:textId="392C730D" w:rsidR="002C2696" w:rsidRDefault="00CA397B" w:rsidP="00CA397B">
      <w:pPr>
        <w:pStyle w:val="ListParagraph"/>
        <w:numPr>
          <w:ilvl w:val="0"/>
          <w:numId w:val="18"/>
        </w:numPr>
      </w:pPr>
      <w:r w:rsidRPr="00CA397B">
        <w:t xml:space="preserve">A section can </w:t>
      </w:r>
      <w:r>
        <w:t xml:space="preserve">only be combined in </w:t>
      </w:r>
      <w:r w:rsidRPr="00CA397B">
        <w:t>ONE relationship. You cannot lin</w:t>
      </w:r>
      <w:r w:rsidR="002C2696">
        <w:t>k the same class more than once.</w:t>
      </w:r>
    </w:p>
    <w:p w14:paraId="79468506" w14:textId="7FBF83EC" w:rsidR="00BC286C" w:rsidRDefault="00BC286C" w:rsidP="00CA397B">
      <w:pPr>
        <w:pStyle w:val="ListParagraph"/>
        <w:numPr>
          <w:ilvl w:val="0"/>
          <w:numId w:val="18"/>
        </w:numPr>
      </w:pPr>
      <w:r>
        <w:t>You may combine multiple classes in the same relationship (ensuring none of the classes are already linked with something else as the above bullet mentions). To link multiple classes, you follow the normal process of linking sections. Once you have linked your first class by selecting the course, section and clicking the + button, start typing the other course you need in the Courses to Add field just as you did with the first one. The original course name will still show- simply click on it and start typing the new course.</w:t>
      </w:r>
    </w:p>
    <w:p w14:paraId="4E4F2A9B" w14:textId="0FD19F9F" w:rsidR="00CA397B" w:rsidRDefault="002C2696" w:rsidP="00CA397B">
      <w:pPr>
        <w:pStyle w:val="ListParagraph"/>
        <w:numPr>
          <w:ilvl w:val="0"/>
          <w:numId w:val="18"/>
        </w:numPr>
      </w:pPr>
      <w:r w:rsidRPr="002C2696">
        <w:rPr>
          <w:u w:val="single"/>
        </w:rPr>
        <w:t>Leave the Combined Max Enrollment field blank</w:t>
      </w:r>
      <w:r>
        <w:t xml:space="preserve">. Once you save your linked sections, the total enrollment will automatically be calculated for you. </w:t>
      </w:r>
      <w:r w:rsidR="00B73F25">
        <w:t>After saving your linked section, open it back up to view the Combined Max Enrollment.</w:t>
      </w:r>
      <w:r>
        <w:t xml:space="preserve"> </w:t>
      </w:r>
    </w:p>
    <w:p w14:paraId="30F22337" w14:textId="47B6F184" w:rsidR="002C2696" w:rsidRPr="00CA397B" w:rsidRDefault="002C2696" w:rsidP="00CA397B">
      <w:pPr>
        <w:pStyle w:val="ListParagraph"/>
        <w:numPr>
          <w:ilvl w:val="0"/>
          <w:numId w:val="18"/>
        </w:numPr>
      </w:pPr>
      <w:r>
        <w:t>Click on the Combined Sections Table Deep Link to ensure your linked sections fed into the Combined Sections Table in Peoplesoft. No action is required other than confirming your classes are there and are correct</w:t>
      </w:r>
      <w:r w:rsidR="00B73F25">
        <w:t>, as well as the total enrollment</w:t>
      </w:r>
      <w:r>
        <w:t xml:space="preserve">. </w:t>
      </w:r>
    </w:p>
    <w:p w14:paraId="4E225579" w14:textId="50F13211" w:rsidR="00CA397B" w:rsidRPr="00CA397B" w:rsidRDefault="00CA397B" w:rsidP="00CA397B">
      <w:pPr>
        <w:pStyle w:val="ListParagraph"/>
        <w:numPr>
          <w:ilvl w:val="0"/>
          <w:numId w:val="18"/>
        </w:numPr>
      </w:pPr>
      <w:r w:rsidRPr="00CA397B">
        <w:t>Name the relationship appropriately</w:t>
      </w:r>
      <w:r>
        <w:t>.  T</w:t>
      </w:r>
      <w:r w:rsidRPr="00CA397B">
        <w:t xml:space="preserve">he naming convention should be the class you are </w:t>
      </w:r>
      <w:r>
        <w:t>editing</w:t>
      </w:r>
      <w:r w:rsidRPr="00CA397B">
        <w:t xml:space="preserve">, backslash, </w:t>
      </w:r>
      <w:r>
        <w:t xml:space="preserve">and </w:t>
      </w:r>
      <w:r w:rsidRPr="00CA397B">
        <w:t>the class</w:t>
      </w:r>
      <w:r>
        <w:t>/es it is combined with.</w:t>
      </w:r>
      <w:r w:rsidR="007B6886">
        <w:t xml:space="preserve">  Do not use any other naming convention.</w:t>
      </w:r>
    </w:p>
    <w:p w14:paraId="1635E2A5" w14:textId="184B219E" w:rsidR="00CA397B" w:rsidRDefault="00CA397B" w:rsidP="00CA397B">
      <w:pPr>
        <w:pStyle w:val="ListParagraph"/>
        <w:numPr>
          <w:ilvl w:val="0"/>
          <w:numId w:val="19"/>
        </w:numPr>
      </w:pPr>
      <w:r w:rsidRPr="00CA397B">
        <w:t>EX: BIO 507/FOR 507</w:t>
      </w:r>
    </w:p>
    <w:p w14:paraId="3C885C84" w14:textId="2FB9A403" w:rsidR="002328C1" w:rsidRPr="0096623B" w:rsidRDefault="002328C1" w:rsidP="002328C1">
      <w:pPr>
        <w:pStyle w:val="ListParagraph"/>
        <w:numPr>
          <w:ilvl w:val="0"/>
          <w:numId w:val="23"/>
        </w:numPr>
      </w:pPr>
      <w:r>
        <w:t xml:space="preserve">Always check to see if the class is co-convened/cross-listed before making </w:t>
      </w:r>
      <w:proofErr w:type="gramStart"/>
      <w:r>
        <w:t>edits,  because</w:t>
      </w:r>
      <w:proofErr w:type="gramEnd"/>
      <w:r>
        <w:t xml:space="preserve"> changes will be required for both classes since they are balanced. </w:t>
      </w:r>
    </w:p>
    <w:p w14:paraId="63019B21" w14:textId="6B3515D4" w:rsidR="002328C1" w:rsidRDefault="002328C1" w:rsidP="002328C1"/>
    <w:p w14:paraId="3324F5C2" w14:textId="77777777" w:rsidR="002C2696" w:rsidRDefault="0096623B" w:rsidP="0096623B">
      <w:r>
        <w:rPr>
          <w:noProof/>
        </w:rPr>
        <w:lastRenderedPageBreak/>
        <w:drawing>
          <wp:inline distT="0" distB="0" distL="0" distR="0" wp14:anchorId="4922FB68" wp14:editId="44DD6DAD">
            <wp:extent cx="4610100" cy="342309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9118" cy="3489194"/>
                    </a:xfrm>
                    <a:prstGeom prst="rect">
                      <a:avLst/>
                    </a:prstGeom>
                  </pic:spPr>
                </pic:pic>
              </a:graphicData>
            </a:graphic>
          </wp:inline>
        </w:drawing>
      </w:r>
    </w:p>
    <w:p w14:paraId="20728B35" w14:textId="314C11FC" w:rsidR="0096623B" w:rsidRDefault="002C2696" w:rsidP="0096623B">
      <w:r>
        <w:rPr>
          <w:noProof/>
        </w:rPr>
        <w:drawing>
          <wp:inline distT="0" distB="0" distL="0" distR="0" wp14:anchorId="47CE18FB" wp14:editId="3FDF0445">
            <wp:extent cx="5249758" cy="43529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723" cy="4375284"/>
                    </a:xfrm>
                    <a:prstGeom prst="rect">
                      <a:avLst/>
                    </a:prstGeom>
                  </pic:spPr>
                </pic:pic>
              </a:graphicData>
            </a:graphic>
          </wp:inline>
        </w:drawing>
      </w:r>
    </w:p>
    <w:p w14:paraId="4E5AB70E" w14:textId="288119C7" w:rsidR="009A7DB7" w:rsidRDefault="009A7DB7" w:rsidP="0096623B"/>
    <w:p w14:paraId="7BC69F43" w14:textId="382CEC80" w:rsidR="009A7DB7" w:rsidRPr="009A7DB7" w:rsidRDefault="009A7DB7" w:rsidP="0096623B">
      <w:r w:rsidRPr="009A7DB7">
        <w:lastRenderedPageBreak/>
        <w:t>Co</w:t>
      </w:r>
      <w:r>
        <w:t>-convened/Cross-listed- linking multiple classes in the same relationship</w:t>
      </w:r>
    </w:p>
    <w:p w14:paraId="5E829903" w14:textId="42BEA7B3" w:rsidR="009A7DB7" w:rsidRDefault="009A7DB7" w:rsidP="0096623B">
      <w:r>
        <w:rPr>
          <w:noProof/>
        </w:rPr>
        <w:drawing>
          <wp:inline distT="0" distB="0" distL="0" distR="0" wp14:anchorId="438954AF" wp14:editId="339187F4">
            <wp:extent cx="5943600" cy="38773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77310"/>
                    </a:xfrm>
                    <a:prstGeom prst="rect">
                      <a:avLst/>
                    </a:prstGeom>
                  </pic:spPr>
                </pic:pic>
              </a:graphicData>
            </a:graphic>
          </wp:inline>
        </w:drawing>
      </w:r>
    </w:p>
    <w:p w14:paraId="27346521" w14:textId="77777777" w:rsidR="009A7DB7" w:rsidRDefault="009A7DB7" w:rsidP="0096623B"/>
    <w:p w14:paraId="78608358" w14:textId="7A89CD04" w:rsidR="006D4794" w:rsidRPr="002220EF" w:rsidRDefault="006D4794" w:rsidP="0096623B"/>
    <w:p w14:paraId="16DC9074" w14:textId="77777777" w:rsidR="007B6886" w:rsidRDefault="00E01888" w:rsidP="00CA397B">
      <w:pPr>
        <w:pStyle w:val="ListParagraph"/>
        <w:numPr>
          <w:ilvl w:val="0"/>
          <w:numId w:val="1"/>
        </w:numPr>
      </w:pPr>
      <w:r>
        <w:t>Balanc</w:t>
      </w:r>
      <w:r w:rsidR="00CA397B">
        <w:t xml:space="preserve">ed </w:t>
      </w:r>
      <w:r w:rsidR="007B6886">
        <w:t>Sections:</w:t>
      </w:r>
    </w:p>
    <w:p w14:paraId="21134EA4" w14:textId="2A4D09FC" w:rsidR="00020209" w:rsidRDefault="007B6886" w:rsidP="007B6886">
      <w:pPr>
        <w:pStyle w:val="ListParagraph"/>
        <w:numPr>
          <w:ilvl w:val="0"/>
          <w:numId w:val="20"/>
        </w:numPr>
      </w:pPr>
      <w:r>
        <w:t>A balance of classes is required for s</w:t>
      </w:r>
      <w:r w:rsidR="00E01888">
        <w:t>horter session</w:t>
      </w:r>
      <w:r>
        <w:t>, blended instruction mode and 1-unit classes, that fit within one standard meeting pattern</w:t>
      </w:r>
      <w:r w:rsidR="00E01888">
        <w:t xml:space="preserve"> classes</w:t>
      </w:r>
      <w:r>
        <w:t xml:space="preserve">.  This ensures classroom space utilization is optimal. </w:t>
      </w:r>
    </w:p>
    <w:p w14:paraId="07107C68" w14:textId="1CD62DB8" w:rsidR="00E01888" w:rsidRDefault="00E01888" w:rsidP="002328C1">
      <w:pPr>
        <w:pStyle w:val="ListParagraph"/>
        <w:numPr>
          <w:ilvl w:val="0"/>
          <w:numId w:val="22"/>
        </w:numPr>
      </w:pPr>
      <w:r>
        <w:t>E</w:t>
      </w:r>
      <w:r w:rsidR="007B6886">
        <w:t>X</w:t>
      </w:r>
      <w:r w:rsidR="002328C1">
        <w:t xml:space="preserve"> -</w:t>
      </w:r>
      <w:r w:rsidR="007B6886">
        <w:t xml:space="preserve"> </w:t>
      </w:r>
      <w:r>
        <w:t xml:space="preserve">shorter session: a 7.5A class with a meeting pattern of MW 12:45-2:00pm, </w:t>
      </w:r>
      <w:r w:rsidR="002328C1">
        <w:t xml:space="preserve">is balanced with </w:t>
      </w:r>
      <w:r>
        <w:t xml:space="preserve">a 7.5B class with a meeting pattern of MW 12:45-2:00pm </w:t>
      </w:r>
    </w:p>
    <w:p w14:paraId="1E815017" w14:textId="3CC3F778" w:rsidR="00E01888" w:rsidRDefault="00E01888" w:rsidP="002328C1">
      <w:pPr>
        <w:pStyle w:val="ListParagraph"/>
        <w:numPr>
          <w:ilvl w:val="0"/>
          <w:numId w:val="22"/>
        </w:numPr>
      </w:pPr>
      <w:r>
        <w:t>E</w:t>
      </w:r>
      <w:r w:rsidR="002328C1">
        <w:t>X -</w:t>
      </w:r>
      <w:r>
        <w:t xml:space="preserve"> blended class: a blended class with a meeting pattern of M 2:20-3:35pm, </w:t>
      </w:r>
      <w:r w:rsidR="002328C1">
        <w:t xml:space="preserve">is balanced with </w:t>
      </w:r>
      <w:r>
        <w:t xml:space="preserve">class with a meeting pattern of W 2:20-3:35pm </w:t>
      </w:r>
    </w:p>
    <w:p w14:paraId="61EA3F92" w14:textId="0BCFABCB" w:rsidR="00DF1A47" w:rsidRDefault="00DF1A47" w:rsidP="007B6886">
      <w:pPr>
        <w:pStyle w:val="ListParagraph"/>
        <w:numPr>
          <w:ilvl w:val="0"/>
          <w:numId w:val="21"/>
        </w:numPr>
      </w:pPr>
      <w:r>
        <w:t>To identify balance</w:t>
      </w:r>
      <w:r w:rsidR="002328C1">
        <w:t>d</w:t>
      </w:r>
      <w:r>
        <w:t xml:space="preserve"> class</w:t>
      </w:r>
      <w:r w:rsidR="002328C1">
        <w:t>es</w:t>
      </w:r>
      <w:r>
        <w:t xml:space="preserve">, input </w:t>
      </w:r>
      <w:r w:rsidR="002328C1">
        <w:t>each</w:t>
      </w:r>
      <w:r>
        <w:t xml:space="preserve"> class on the Balancing Sections card </w:t>
      </w:r>
      <w:r w:rsidR="002328C1">
        <w:t xml:space="preserve">of </w:t>
      </w:r>
      <w:r>
        <w:t>each section.</w:t>
      </w:r>
    </w:p>
    <w:p w14:paraId="7295AD3C" w14:textId="145C54C1" w:rsidR="00DF1A47" w:rsidRDefault="00DF1A47" w:rsidP="002328C1">
      <w:pPr>
        <w:pStyle w:val="ListParagraph"/>
        <w:numPr>
          <w:ilvl w:val="1"/>
          <w:numId w:val="1"/>
        </w:numPr>
      </w:pPr>
      <w:r>
        <w:t>E</w:t>
      </w:r>
      <w:r w:rsidR="002328C1">
        <w:t>X</w:t>
      </w:r>
      <w:r>
        <w:t>: if balancing ACC 205-001 with ACC 255-001, enter ACC 255-001 on the Balancing Sections card for ACC 205, and enter ACC 205-001 on the Balancing Sections card for ACC 255</w:t>
      </w:r>
      <w:r w:rsidR="0096623B">
        <w:t>-001</w:t>
      </w:r>
      <w:r>
        <w:t xml:space="preserve">  </w:t>
      </w:r>
    </w:p>
    <w:p w14:paraId="6061C752" w14:textId="2F0E49EA" w:rsidR="006D4794" w:rsidRDefault="002328C1" w:rsidP="002328C1">
      <w:pPr>
        <w:pStyle w:val="ListParagraph"/>
        <w:numPr>
          <w:ilvl w:val="0"/>
          <w:numId w:val="21"/>
        </w:numPr>
      </w:pPr>
      <w:r>
        <w:t xml:space="preserve">Always check to see if the class provides a balance before making changes, because changes will be required for both classes since they are balanced. </w:t>
      </w:r>
    </w:p>
    <w:p w14:paraId="36723C4C" w14:textId="16A59815" w:rsidR="0096623B" w:rsidRDefault="0096623B" w:rsidP="0096623B">
      <w:r>
        <w:rPr>
          <w:noProof/>
        </w:rPr>
        <w:lastRenderedPageBreak/>
        <w:drawing>
          <wp:inline distT="0" distB="0" distL="0" distR="0" wp14:anchorId="06CBE824" wp14:editId="234B7144">
            <wp:extent cx="4075043" cy="31242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5199" cy="3131986"/>
                    </a:xfrm>
                    <a:prstGeom prst="rect">
                      <a:avLst/>
                    </a:prstGeom>
                  </pic:spPr>
                </pic:pic>
              </a:graphicData>
            </a:graphic>
          </wp:inline>
        </w:drawing>
      </w:r>
    </w:p>
    <w:p w14:paraId="69C823AF" w14:textId="7AAF3769" w:rsidR="0096623B" w:rsidRDefault="0096623B" w:rsidP="0096623B">
      <w:r>
        <w:rPr>
          <w:noProof/>
        </w:rPr>
        <w:drawing>
          <wp:inline distT="0" distB="0" distL="0" distR="0" wp14:anchorId="00209505" wp14:editId="678A7543">
            <wp:extent cx="3524250" cy="281714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4651" cy="2825455"/>
                    </a:xfrm>
                    <a:prstGeom prst="rect">
                      <a:avLst/>
                    </a:prstGeom>
                  </pic:spPr>
                </pic:pic>
              </a:graphicData>
            </a:graphic>
          </wp:inline>
        </w:drawing>
      </w:r>
    </w:p>
    <w:p w14:paraId="2EEDA0DF" w14:textId="712F2D4F" w:rsidR="002328C1" w:rsidRDefault="002328C1" w:rsidP="0096623B"/>
    <w:p w14:paraId="39EA1527" w14:textId="643A50E8" w:rsidR="002328C1" w:rsidRDefault="002328C1" w:rsidP="0096623B"/>
    <w:p w14:paraId="2C3EC905" w14:textId="7FB29E81" w:rsidR="002328C1" w:rsidRDefault="002328C1" w:rsidP="0096623B"/>
    <w:p w14:paraId="0277A4F7" w14:textId="64EF220D" w:rsidR="002328C1" w:rsidRDefault="002328C1" w:rsidP="0096623B"/>
    <w:p w14:paraId="44FA29C9" w14:textId="4C792774" w:rsidR="001B7939" w:rsidRDefault="001B7939" w:rsidP="0096623B"/>
    <w:p w14:paraId="5EEB76F0" w14:textId="77777777" w:rsidR="005E53B7" w:rsidRDefault="005E53B7" w:rsidP="0096623B"/>
    <w:p w14:paraId="47F8ED3C" w14:textId="77777777" w:rsidR="001B7939" w:rsidRDefault="001B7939" w:rsidP="0096623B"/>
    <w:p w14:paraId="5342C58C" w14:textId="7AE7E9E3" w:rsidR="002328C1" w:rsidRPr="00CA397B" w:rsidRDefault="002328C1" w:rsidP="002328C1">
      <w:pPr>
        <w:pStyle w:val="ListParagraph"/>
        <w:numPr>
          <w:ilvl w:val="0"/>
          <w:numId w:val="17"/>
        </w:numPr>
        <w:rPr>
          <w:sz w:val="26"/>
          <w:szCs w:val="26"/>
        </w:rPr>
      </w:pPr>
      <w:bookmarkStart w:id="12" w:name="_Hlk60656565"/>
      <w:bookmarkStart w:id="13" w:name="activity"/>
      <w:r>
        <w:rPr>
          <w:sz w:val="26"/>
          <w:szCs w:val="26"/>
        </w:rPr>
        <w:lastRenderedPageBreak/>
        <w:t>Activity Feed</w:t>
      </w:r>
      <w:r w:rsidRPr="00CA397B">
        <w:rPr>
          <w:sz w:val="26"/>
          <w:szCs w:val="26"/>
        </w:rPr>
        <w:t xml:space="preserve">: </w:t>
      </w:r>
      <w:bookmarkEnd w:id="12"/>
    </w:p>
    <w:bookmarkEnd w:id="13"/>
    <w:p w14:paraId="7323D7E5" w14:textId="2BA6190F" w:rsidR="006932B1" w:rsidRDefault="00DF1A47" w:rsidP="006932B1">
      <w:pPr>
        <w:pStyle w:val="ListParagraph"/>
        <w:numPr>
          <w:ilvl w:val="0"/>
          <w:numId w:val="1"/>
        </w:numPr>
      </w:pPr>
      <w:r>
        <w:t>Please note the a</w:t>
      </w:r>
      <w:r w:rsidR="006932B1">
        <w:t xml:space="preserve">ctivity feed in section editor </w:t>
      </w:r>
      <w:r>
        <w:t xml:space="preserve">of a class </w:t>
      </w:r>
      <w:r w:rsidR="006932B1">
        <w:t xml:space="preserve">does NOT notify </w:t>
      </w:r>
      <w:r w:rsidR="002328C1">
        <w:t>SoC about</w:t>
      </w:r>
      <w:r>
        <w:t xml:space="preserve"> any</w:t>
      </w:r>
      <w:r w:rsidR="006932B1">
        <w:t xml:space="preserve"> comments</w:t>
      </w:r>
      <w:r>
        <w:t xml:space="preserve"> made. It may be used for internal </w:t>
      </w:r>
      <w:r w:rsidR="002328C1">
        <w:t>notes and will identify every change that occurs to a class.</w:t>
      </w:r>
    </w:p>
    <w:p w14:paraId="1FCFA623" w14:textId="37AA7B44" w:rsidR="00727BD0" w:rsidRDefault="00727BD0" w:rsidP="00727BD0">
      <w:r>
        <w:rPr>
          <w:noProof/>
        </w:rPr>
        <w:drawing>
          <wp:inline distT="0" distB="0" distL="0" distR="0" wp14:anchorId="2EA69E8F" wp14:editId="029EAC7C">
            <wp:extent cx="3893094" cy="344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0739" cy="3454821"/>
                    </a:xfrm>
                    <a:prstGeom prst="rect">
                      <a:avLst/>
                    </a:prstGeom>
                  </pic:spPr>
                </pic:pic>
              </a:graphicData>
            </a:graphic>
          </wp:inline>
        </w:drawing>
      </w:r>
    </w:p>
    <w:p w14:paraId="2247B340" w14:textId="33B46608" w:rsidR="002328C1" w:rsidRDefault="002328C1" w:rsidP="00727BD0"/>
    <w:p w14:paraId="2ABB1B32" w14:textId="0491BC83" w:rsidR="002328C1" w:rsidRDefault="002328C1" w:rsidP="002328C1">
      <w:pPr>
        <w:pStyle w:val="ListParagraph"/>
        <w:numPr>
          <w:ilvl w:val="0"/>
          <w:numId w:val="17"/>
        </w:numPr>
      </w:pPr>
      <w:bookmarkStart w:id="14" w:name="synch"/>
      <w:r>
        <w:rPr>
          <w:sz w:val="26"/>
          <w:szCs w:val="26"/>
        </w:rPr>
        <w:t>Synch Message:</w:t>
      </w:r>
    </w:p>
    <w:bookmarkEnd w:id="14"/>
    <w:p w14:paraId="2892EF98" w14:textId="1AA0478F" w:rsidR="00727BD0" w:rsidRPr="00AB3BF6" w:rsidRDefault="00E565D8" w:rsidP="00727BD0">
      <w:pPr>
        <w:pStyle w:val="ListParagraph"/>
        <w:numPr>
          <w:ilvl w:val="0"/>
          <w:numId w:val="1"/>
        </w:numPr>
      </w:pPr>
      <w:r w:rsidRPr="00AB3BF6">
        <w:t>It is important to r</w:t>
      </w:r>
      <w:r w:rsidR="006932B1" w:rsidRPr="00AB3BF6">
        <w:t xml:space="preserve">ead </w:t>
      </w:r>
      <w:r w:rsidR="00ED44BE">
        <w:t xml:space="preserve">the </w:t>
      </w:r>
      <w:r w:rsidR="006932B1" w:rsidRPr="00AB3BF6">
        <w:t>synch message</w:t>
      </w:r>
      <w:r w:rsidRPr="00AB3BF6">
        <w:t xml:space="preserve"> at the top of the section editor </w:t>
      </w:r>
      <w:r w:rsidR="00ED44BE">
        <w:t>after changes have been made to a class or a new class has been entered.</w:t>
      </w:r>
      <w:r w:rsidRPr="00AB3BF6">
        <w:t xml:space="preserve"> The message </w:t>
      </w:r>
      <w:r w:rsidR="00ED44BE">
        <w:t xml:space="preserve">informs if the </w:t>
      </w:r>
      <w:r w:rsidRPr="00AB3BF6">
        <w:t xml:space="preserve">class was successful in merging over to Peoplesoft (in which case no action is required), or if it was unsuccessful. If unsuccessful, open the message to find out why. Make the necessary change according to the message. Exit the section and </w:t>
      </w:r>
      <w:r w:rsidR="00ED44BE">
        <w:t>return to the section to verify the merge was successful after addressing the issue.</w:t>
      </w:r>
      <w:r w:rsidRPr="00AB3BF6">
        <w:t xml:space="preserve"> If you do not understand the message, reach out to Schedule of Classes</w:t>
      </w:r>
      <w:r w:rsidR="00727BD0" w:rsidRPr="00AB3BF6">
        <w:t>.</w:t>
      </w:r>
    </w:p>
    <w:p w14:paraId="56B900AE" w14:textId="29C42B0B" w:rsidR="00EC6D51" w:rsidRDefault="00EC6D51" w:rsidP="00EC6D51">
      <w:pPr>
        <w:pStyle w:val="ListParagraph"/>
        <w:numPr>
          <w:ilvl w:val="1"/>
          <w:numId w:val="1"/>
        </w:numPr>
      </w:pPr>
      <w:r w:rsidRPr="00AB3BF6">
        <w:t xml:space="preserve">In the below screenshot, </w:t>
      </w:r>
      <w:r w:rsidR="00ED44BE">
        <w:t xml:space="preserve">once the synch message is opened, it states the reason for the error is that </w:t>
      </w:r>
      <w:r w:rsidRPr="00AB3BF6">
        <w:t xml:space="preserve">the Meeting Pattern Start Date was set to an earlier date than the Session Start Date. To fix this, you would adjust the Meeting Pattern Start Date to a date after 10/18/2021. </w:t>
      </w:r>
    </w:p>
    <w:p w14:paraId="1F074855" w14:textId="77777777" w:rsidR="00ED44BE" w:rsidRDefault="00ED44BE" w:rsidP="00ED44BE"/>
    <w:p w14:paraId="302ADD79" w14:textId="77777777" w:rsidR="00ED44BE" w:rsidRDefault="00ED44BE" w:rsidP="00ED44BE"/>
    <w:p w14:paraId="1CE212F4" w14:textId="77777777" w:rsidR="001B7939" w:rsidRDefault="001B7939" w:rsidP="00ED44BE"/>
    <w:p w14:paraId="23D1DE40" w14:textId="77777777" w:rsidR="007E1924" w:rsidRDefault="007E1924" w:rsidP="00ED44BE"/>
    <w:p w14:paraId="65B40B0D" w14:textId="662E9332" w:rsidR="00ED44BE" w:rsidRPr="00AB3BF6" w:rsidRDefault="00ED44BE" w:rsidP="00ED44BE">
      <w:r>
        <w:lastRenderedPageBreak/>
        <w:t>Synch Message:</w:t>
      </w:r>
    </w:p>
    <w:p w14:paraId="410F2FD2" w14:textId="4A933BFA" w:rsidR="00727BD0" w:rsidRDefault="00727BD0" w:rsidP="00727BD0">
      <w:pPr>
        <w:rPr>
          <w:color w:val="FF0000"/>
        </w:rPr>
      </w:pPr>
      <w:r>
        <w:rPr>
          <w:noProof/>
        </w:rPr>
        <w:drawing>
          <wp:inline distT="0" distB="0" distL="0" distR="0" wp14:anchorId="1804E88A" wp14:editId="3166A9F7">
            <wp:extent cx="3562350" cy="3048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8351" cy="3054066"/>
                    </a:xfrm>
                    <a:prstGeom prst="rect">
                      <a:avLst/>
                    </a:prstGeom>
                  </pic:spPr>
                </pic:pic>
              </a:graphicData>
            </a:graphic>
          </wp:inline>
        </w:drawing>
      </w:r>
    </w:p>
    <w:p w14:paraId="0D70B818" w14:textId="6BD6C85D" w:rsidR="00727BD0" w:rsidRDefault="00727BD0" w:rsidP="00727BD0">
      <w:pPr>
        <w:rPr>
          <w:color w:val="FF0000"/>
        </w:rPr>
      </w:pPr>
      <w:r>
        <w:rPr>
          <w:noProof/>
        </w:rPr>
        <w:drawing>
          <wp:inline distT="0" distB="0" distL="0" distR="0" wp14:anchorId="547FB209" wp14:editId="40F4080F">
            <wp:extent cx="3634504" cy="46196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7407" cy="4636026"/>
                    </a:xfrm>
                    <a:prstGeom prst="rect">
                      <a:avLst/>
                    </a:prstGeom>
                  </pic:spPr>
                </pic:pic>
              </a:graphicData>
            </a:graphic>
          </wp:inline>
        </w:drawing>
      </w:r>
    </w:p>
    <w:p w14:paraId="29D184BC" w14:textId="3666797C" w:rsidR="00B436C9" w:rsidRPr="00B436C9" w:rsidRDefault="00B436C9" w:rsidP="00727BD0">
      <w:r w:rsidRPr="00B436C9">
        <w:lastRenderedPageBreak/>
        <w:t>Synch Message:</w:t>
      </w:r>
    </w:p>
    <w:p w14:paraId="38CE0B45" w14:textId="6788D6A8" w:rsidR="00727BD0" w:rsidRDefault="00727BD0" w:rsidP="00727BD0">
      <w:pPr>
        <w:rPr>
          <w:color w:val="FF0000"/>
        </w:rPr>
      </w:pPr>
      <w:r>
        <w:rPr>
          <w:noProof/>
        </w:rPr>
        <w:drawing>
          <wp:inline distT="0" distB="0" distL="0" distR="0" wp14:anchorId="57B0B3A1" wp14:editId="7E4852DE">
            <wp:extent cx="4445000" cy="3200400"/>
            <wp:effectExtent l="0" t="0" r="0" b="0"/>
            <wp:docPr id="15" name="Picture 15" descr="cid:image004.png@01D6DD2E.324A6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6DD2E.324A69E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462149" cy="3212747"/>
                    </a:xfrm>
                    <a:prstGeom prst="rect">
                      <a:avLst/>
                    </a:prstGeom>
                    <a:noFill/>
                    <a:ln>
                      <a:noFill/>
                    </a:ln>
                  </pic:spPr>
                </pic:pic>
              </a:graphicData>
            </a:graphic>
          </wp:inline>
        </w:drawing>
      </w:r>
    </w:p>
    <w:p w14:paraId="079FE5D8" w14:textId="77777777" w:rsidR="001B7939" w:rsidRDefault="001B7939" w:rsidP="00727BD0">
      <w:pPr>
        <w:rPr>
          <w:color w:val="FF0000"/>
        </w:rPr>
      </w:pPr>
    </w:p>
    <w:p w14:paraId="49D5BF96" w14:textId="4CEF03CD" w:rsidR="00727BD0" w:rsidRPr="00064BB9" w:rsidRDefault="00ED44BE" w:rsidP="00ED44BE">
      <w:pPr>
        <w:pStyle w:val="ListParagraph"/>
        <w:numPr>
          <w:ilvl w:val="0"/>
          <w:numId w:val="17"/>
        </w:numPr>
        <w:rPr>
          <w:color w:val="FF0000"/>
        </w:rPr>
      </w:pPr>
      <w:bookmarkStart w:id="15" w:name="roomcap"/>
      <w:r w:rsidRPr="00064BB9">
        <w:rPr>
          <w:sz w:val="26"/>
          <w:szCs w:val="26"/>
        </w:rPr>
        <w:t>Room Capacity</w:t>
      </w:r>
      <w:bookmarkEnd w:id="15"/>
      <w:r w:rsidRPr="00064BB9">
        <w:rPr>
          <w:sz w:val="26"/>
          <w:szCs w:val="26"/>
        </w:rPr>
        <w:t>:</w:t>
      </w:r>
    </w:p>
    <w:p w14:paraId="7AACF653" w14:textId="4CAFA626" w:rsidR="00ED44BE" w:rsidRPr="00064BB9" w:rsidRDefault="00064BB9" w:rsidP="001B7939">
      <w:pPr>
        <w:pStyle w:val="ListParagraph"/>
        <w:numPr>
          <w:ilvl w:val="0"/>
          <w:numId w:val="1"/>
        </w:numPr>
        <w:rPr>
          <w:color w:val="FF0000"/>
        </w:rPr>
      </w:pPr>
      <w:r w:rsidRPr="00064BB9">
        <w:t xml:space="preserve">This field is not editable during the </w:t>
      </w:r>
      <w:r w:rsidRPr="00064BB9">
        <w:rPr>
          <w:color w:val="00B0F0"/>
        </w:rPr>
        <w:t>building stage</w:t>
      </w:r>
      <w:r>
        <w:rPr>
          <w:color w:val="00B0F0"/>
        </w:rPr>
        <w:t xml:space="preserve">. </w:t>
      </w:r>
      <w:r w:rsidRPr="00064BB9">
        <w:t xml:space="preserve">During the </w:t>
      </w:r>
      <w:r w:rsidRPr="00064BB9">
        <w:rPr>
          <w:color w:val="00B050"/>
        </w:rPr>
        <w:t xml:space="preserve">request stage </w:t>
      </w:r>
      <w:r w:rsidRPr="00064BB9">
        <w:t xml:space="preserve">it is editable (there is a notation next to Room Capacity during this stage that states it should not be edited).  Please do not request to change the preferred room capacity.  </w:t>
      </w:r>
    </w:p>
    <w:p w14:paraId="6FDC4958" w14:textId="3F84F039" w:rsidR="00ED44BE" w:rsidRDefault="00ED44BE" w:rsidP="00ED44BE">
      <w:pPr>
        <w:rPr>
          <w:color w:val="FF0000"/>
        </w:rPr>
      </w:pPr>
    </w:p>
    <w:p w14:paraId="761A448F" w14:textId="303AEF3A" w:rsidR="001B7939" w:rsidRDefault="001B7939" w:rsidP="001B7939">
      <w:pPr>
        <w:pStyle w:val="ListParagraph"/>
        <w:numPr>
          <w:ilvl w:val="0"/>
          <w:numId w:val="17"/>
        </w:numPr>
        <w:rPr>
          <w:sz w:val="26"/>
          <w:szCs w:val="26"/>
        </w:rPr>
      </w:pPr>
      <w:bookmarkStart w:id="16" w:name="room999tba"/>
      <w:r>
        <w:rPr>
          <w:sz w:val="26"/>
          <w:szCs w:val="26"/>
        </w:rPr>
        <w:t>Room (</w:t>
      </w:r>
      <w:r w:rsidRPr="001B7939">
        <w:rPr>
          <w:sz w:val="26"/>
          <w:szCs w:val="26"/>
        </w:rPr>
        <w:t>999-TBA</w:t>
      </w:r>
      <w:r>
        <w:rPr>
          <w:sz w:val="26"/>
          <w:szCs w:val="26"/>
        </w:rPr>
        <w:t>):</w:t>
      </w:r>
    </w:p>
    <w:bookmarkEnd w:id="16"/>
    <w:p w14:paraId="635B3457" w14:textId="36D263E6" w:rsidR="001B7939" w:rsidRDefault="001B7939" w:rsidP="001B7939">
      <w:pPr>
        <w:pStyle w:val="ListParagraph"/>
        <w:numPr>
          <w:ilvl w:val="0"/>
          <w:numId w:val="1"/>
        </w:numPr>
      </w:pPr>
      <w:r w:rsidRPr="00BD304A">
        <w:t xml:space="preserve">STW Scheduling Only: The TBA facility ID is specific to </w:t>
      </w:r>
      <w:r>
        <w:t>the STW</w:t>
      </w:r>
      <w:r w:rsidRPr="00BD304A">
        <w:t xml:space="preserve"> campus, 999-TBA is </w:t>
      </w:r>
      <w:r>
        <w:t>used for FLGMT and PBM only</w:t>
      </w:r>
      <w:r w:rsidR="00064BB9">
        <w:t>.</w:t>
      </w:r>
    </w:p>
    <w:p w14:paraId="2A2EA0C0" w14:textId="404F4147" w:rsidR="001B7939" w:rsidRDefault="001B7939" w:rsidP="001B7939">
      <w:pPr>
        <w:pStyle w:val="ListParagraph"/>
        <w:numPr>
          <w:ilvl w:val="0"/>
          <w:numId w:val="1"/>
        </w:numPr>
      </w:pPr>
      <w:r>
        <w:t>Classes with 999-TBA require a class note stating where students will meet or providing instructions regarding the meeting place.</w:t>
      </w:r>
    </w:p>
    <w:p w14:paraId="51D397E2" w14:textId="7ED9AB95" w:rsidR="001B7939" w:rsidRDefault="001B7939" w:rsidP="001B7939"/>
    <w:p w14:paraId="7F987101" w14:textId="16343990" w:rsidR="001B7939" w:rsidRDefault="001B7939" w:rsidP="001B7939"/>
    <w:p w14:paraId="6C910913" w14:textId="13160DD9" w:rsidR="001B7939" w:rsidRDefault="001B7939" w:rsidP="001B7939"/>
    <w:p w14:paraId="501DFFB1" w14:textId="29E71C8B" w:rsidR="001B7939" w:rsidRDefault="001B7939" w:rsidP="001B7939"/>
    <w:p w14:paraId="223EC1E9" w14:textId="5CA1D113" w:rsidR="001B7939" w:rsidRDefault="001B7939" w:rsidP="001B7939"/>
    <w:p w14:paraId="46DEA00A" w14:textId="65AE8D2D" w:rsidR="001B7939" w:rsidRDefault="001B7939" w:rsidP="001B7939"/>
    <w:p w14:paraId="31B139C8" w14:textId="3FA0632C" w:rsidR="001B7939" w:rsidRDefault="001B7939" w:rsidP="001B7939"/>
    <w:p w14:paraId="29151348" w14:textId="19DC926E" w:rsidR="00ED44BE" w:rsidRPr="00ED44BE" w:rsidRDefault="00ED44BE" w:rsidP="00ED44BE">
      <w:pPr>
        <w:pStyle w:val="ListParagraph"/>
        <w:numPr>
          <w:ilvl w:val="0"/>
          <w:numId w:val="17"/>
        </w:numPr>
        <w:rPr>
          <w:sz w:val="26"/>
          <w:szCs w:val="26"/>
        </w:rPr>
      </w:pPr>
      <w:bookmarkStart w:id="17" w:name="preassignment"/>
      <w:r w:rsidRPr="00ED44BE">
        <w:rPr>
          <w:sz w:val="26"/>
          <w:szCs w:val="26"/>
        </w:rPr>
        <w:lastRenderedPageBreak/>
        <w:t>Room</w:t>
      </w:r>
      <w:r>
        <w:rPr>
          <w:sz w:val="26"/>
          <w:szCs w:val="26"/>
        </w:rPr>
        <w:t xml:space="preserve"> (Pre-assignment)</w:t>
      </w:r>
      <w:r w:rsidRPr="00ED44BE">
        <w:rPr>
          <w:sz w:val="26"/>
          <w:szCs w:val="26"/>
        </w:rPr>
        <w:t>:</w:t>
      </w:r>
    </w:p>
    <w:bookmarkEnd w:id="17"/>
    <w:p w14:paraId="2D34A838" w14:textId="315AAD63" w:rsidR="006320D0" w:rsidRDefault="00E565D8" w:rsidP="00FF1EDD">
      <w:pPr>
        <w:pStyle w:val="ListParagraph"/>
        <w:numPr>
          <w:ilvl w:val="0"/>
          <w:numId w:val="1"/>
        </w:numPr>
      </w:pPr>
      <w:r w:rsidRPr="00A624C2">
        <w:t>It is the responsibility of the unit to input approved pre-assignments</w:t>
      </w:r>
      <w:r w:rsidR="00ED44BE">
        <w:t xml:space="preserve">/ADA accommodations </w:t>
      </w:r>
      <w:r w:rsidRPr="00A624C2">
        <w:t xml:space="preserve">at the time of the build. Input your pre-assignment on the Meeting Pattern and Rooms card. Click “Not Set” and an “Assign Room” window will pop open that will </w:t>
      </w:r>
      <w:r w:rsidR="009551A2">
        <w:t xml:space="preserve">list the approved </w:t>
      </w:r>
      <w:r w:rsidRPr="00A624C2">
        <w:t>pre-assign</w:t>
      </w:r>
      <w:r w:rsidR="009551A2">
        <w:t>ed classrooms.</w:t>
      </w:r>
      <w:r w:rsidRPr="00A624C2">
        <w:t xml:space="preserve"> Click on the</w:t>
      </w:r>
      <w:r w:rsidR="009551A2">
        <w:t xml:space="preserve"> classroom </w:t>
      </w:r>
      <w:r w:rsidRPr="00A624C2">
        <w:t>to add it to the class. Save the section.</w:t>
      </w:r>
      <w:r w:rsidRPr="00A624C2">
        <w:rPr>
          <w:color w:val="FF0000"/>
        </w:rPr>
        <w:t xml:space="preserve"> </w:t>
      </w:r>
      <w:r w:rsidR="009551A2">
        <w:rPr>
          <w:color w:val="FF0000"/>
        </w:rPr>
        <w:t xml:space="preserve"> </w:t>
      </w:r>
      <w:r w:rsidR="009551A2" w:rsidRPr="009551A2">
        <w:t>Reach out to your SoC contact to add a classroom for an approved ADA accommodation.</w:t>
      </w:r>
    </w:p>
    <w:p w14:paraId="2F4638B9" w14:textId="77777777" w:rsidR="009551A2" w:rsidRDefault="009551A2" w:rsidP="009551A2">
      <w:pPr>
        <w:pStyle w:val="ListParagraph"/>
        <w:numPr>
          <w:ilvl w:val="0"/>
          <w:numId w:val="1"/>
        </w:numPr>
      </w:pPr>
      <w:r w:rsidRPr="00AB3BF6">
        <w:t xml:space="preserve">If </w:t>
      </w:r>
      <w:r>
        <w:t xml:space="preserve">the </w:t>
      </w:r>
      <w:r w:rsidRPr="00AB3BF6">
        <w:t xml:space="preserve">pre-assigned room </w:t>
      </w:r>
      <w:r>
        <w:t>is not listed as</w:t>
      </w:r>
      <w:r w:rsidRPr="00AB3BF6">
        <w:t xml:space="preserve"> an option, it may be because there is already a class assigned </w:t>
      </w:r>
      <w:r>
        <w:t xml:space="preserve">to the classroom </w:t>
      </w:r>
      <w:r w:rsidRPr="00AB3BF6">
        <w:t xml:space="preserve">at the same time. Coursedog only shows available rooms. To view all rooms, toggle the “Show Only Available Rooms” and this will </w:t>
      </w:r>
      <w:r>
        <w:t>list all approved</w:t>
      </w:r>
      <w:r w:rsidRPr="00AB3BF6">
        <w:t xml:space="preserve"> </w:t>
      </w:r>
      <w:r>
        <w:t xml:space="preserve">classrooms for </w:t>
      </w:r>
      <w:r w:rsidRPr="00AB3BF6">
        <w:t>pre-assignments</w:t>
      </w:r>
      <w:r>
        <w:t>,</w:t>
      </w:r>
      <w:r w:rsidRPr="00AB3BF6">
        <w:t xml:space="preserve"> even if a class scheduled in the</w:t>
      </w:r>
      <w:r>
        <w:t xml:space="preserve"> room </w:t>
      </w:r>
      <w:r w:rsidRPr="00AB3BF6">
        <w:t>at that time (keep this in mind to prevent conflicts!)</w:t>
      </w:r>
      <w:r>
        <w:t>.</w:t>
      </w:r>
    </w:p>
    <w:p w14:paraId="33FAEE58" w14:textId="2FE50BBB" w:rsidR="009551A2" w:rsidRDefault="009551A2" w:rsidP="009551A2">
      <w:pPr>
        <w:pStyle w:val="ListParagraph"/>
        <w:numPr>
          <w:ilvl w:val="0"/>
          <w:numId w:val="1"/>
        </w:numPr>
      </w:pPr>
      <w:r>
        <w:t>If offering back-to-back classes, the instructor must be identified and assigned to the classes before the end of the schedule build. The optimizer will only recognize back-to-back classes and assign them the same room if the instructor is assigned.</w:t>
      </w:r>
    </w:p>
    <w:p w14:paraId="3C967757" w14:textId="11F91632" w:rsidR="009551A2" w:rsidRDefault="009551A2" w:rsidP="009551A2">
      <w:pPr>
        <w:pStyle w:val="ListParagraph"/>
        <w:numPr>
          <w:ilvl w:val="1"/>
          <w:numId w:val="1"/>
        </w:numPr>
      </w:pPr>
      <w:r>
        <w:t>The enrollment capacities of back-to-back classes must be similar. If there is a vast difference in enrollment capacities, the optimizer will not place the classes in the same room.</w:t>
      </w:r>
    </w:p>
    <w:p w14:paraId="1BD52946" w14:textId="577AF6B1" w:rsidR="009551A2" w:rsidRDefault="009551A2" w:rsidP="009551A2">
      <w:pPr>
        <w:pStyle w:val="ListParagraph"/>
        <w:numPr>
          <w:ilvl w:val="1"/>
          <w:numId w:val="1"/>
        </w:numPr>
      </w:pPr>
      <w:r>
        <w:t>Back-to-back scheduling is only available to classes with instructors listed before classrooms are assigned.</w:t>
      </w:r>
    </w:p>
    <w:p w14:paraId="4B64026B" w14:textId="77777777" w:rsidR="001B7939" w:rsidRDefault="001B7939" w:rsidP="00BC5B7D">
      <w:pPr>
        <w:rPr>
          <w:color w:val="FF0000"/>
        </w:rPr>
      </w:pPr>
    </w:p>
    <w:p w14:paraId="4081A83F" w14:textId="77777777" w:rsidR="007E1924" w:rsidRDefault="00BC5B7D" w:rsidP="00BC5B7D">
      <w:pPr>
        <w:rPr>
          <w:color w:val="FF0000"/>
        </w:rPr>
      </w:pPr>
      <w:r>
        <w:rPr>
          <w:noProof/>
        </w:rPr>
        <w:drawing>
          <wp:inline distT="0" distB="0" distL="0" distR="0" wp14:anchorId="72AE208E" wp14:editId="77A2F9CB">
            <wp:extent cx="3826352" cy="40957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1854" cy="4197976"/>
                    </a:xfrm>
                    <a:prstGeom prst="rect">
                      <a:avLst/>
                    </a:prstGeom>
                  </pic:spPr>
                </pic:pic>
              </a:graphicData>
            </a:graphic>
          </wp:inline>
        </w:drawing>
      </w:r>
    </w:p>
    <w:p w14:paraId="6ADE7883" w14:textId="669D6D94" w:rsidR="001B7939" w:rsidRPr="007E1924" w:rsidRDefault="001B7939" w:rsidP="00BC5B7D">
      <w:pPr>
        <w:rPr>
          <w:color w:val="FF0000"/>
        </w:rPr>
      </w:pPr>
      <w:r w:rsidRPr="001B7939">
        <w:lastRenderedPageBreak/>
        <w:t>Room (Pre-assignment)</w:t>
      </w:r>
    </w:p>
    <w:p w14:paraId="6F2113FA" w14:textId="555E337E" w:rsidR="00BC5B7D" w:rsidRDefault="00BC5B7D" w:rsidP="00BC5B7D">
      <w:pPr>
        <w:rPr>
          <w:color w:val="FF0000"/>
        </w:rPr>
      </w:pPr>
      <w:r>
        <w:rPr>
          <w:noProof/>
        </w:rPr>
        <w:drawing>
          <wp:inline distT="0" distB="0" distL="0" distR="0" wp14:anchorId="68E551BE" wp14:editId="35549C90">
            <wp:extent cx="3932009"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7907" cy="4254522"/>
                    </a:xfrm>
                    <a:prstGeom prst="rect">
                      <a:avLst/>
                    </a:prstGeom>
                  </pic:spPr>
                </pic:pic>
              </a:graphicData>
            </a:graphic>
          </wp:inline>
        </w:drawing>
      </w:r>
    </w:p>
    <w:p w14:paraId="6031CB7C" w14:textId="4FF56A72" w:rsidR="009551A2" w:rsidRDefault="009551A2" w:rsidP="00BC5B7D"/>
    <w:p w14:paraId="15018AA8" w14:textId="77311071" w:rsidR="001B7939" w:rsidRDefault="001B7939" w:rsidP="00BC5B7D"/>
    <w:p w14:paraId="3050AED8" w14:textId="22506E9C" w:rsidR="001B7939" w:rsidRDefault="001B7939" w:rsidP="00BC5B7D"/>
    <w:p w14:paraId="02B01DDC" w14:textId="39762377" w:rsidR="001B7939" w:rsidRDefault="001B7939" w:rsidP="00BC5B7D"/>
    <w:p w14:paraId="043B5BF6" w14:textId="74439AAC" w:rsidR="001B7939" w:rsidRDefault="001B7939" w:rsidP="00BC5B7D"/>
    <w:p w14:paraId="60919C10" w14:textId="4D1CFB16" w:rsidR="001B7939" w:rsidRDefault="001B7939" w:rsidP="00BC5B7D"/>
    <w:p w14:paraId="6BD95CB2" w14:textId="0CC6137A" w:rsidR="001B7939" w:rsidRDefault="001B7939" w:rsidP="00BC5B7D"/>
    <w:p w14:paraId="25E5D7B5" w14:textId="7D9110EB" w:rsidR="001B7939" w:rsidRDefault="001B7939" w:rsidP="00BC5B7D"/>
    <w:p w14:paraId="4143033A" w14:textId="42DFABA6" w:rsidR="001B7939" w:rsidRDefault="001B7939" w:rsidP="00BC5B7D"/>
    <w:p w14:paraId="19C8E882" w14:textId="4B8C779A" w:rsidR="001B7939" w:rsidRDefault="001B7939" w:rsidP="00BC5B7D"/>
    <w:p w14:paraId="66D52782" w14:textId="1A599AE4" w:rsidR="001B7939" w:rsidRDefault="001B7939" w:rsidP="00BC5B7D"/>
    <w:p w14:paraId="7A97EF8C" w14:textId="77777777" w:rsidR="001B7939" w:rsidRDefault="001B7939" w:rsidP="00BC5B7D"/>
    <w:p w14:paraId="19EA5E43" w14:textId="599264CC" w:rsidR="009551A2" w:rsidRPr="00BC5B7D" w:rsidRDefault="009551A2" w:rsidP="00BC5B7D">
      <w:pPr>
        <w:rPr>
          <w:color w:val="FF0000"/>
        </w:rPr>
      </w:pPr>
      <w:r>
        <w:lastRenderedPageBreak/>
        <w:t>Room (Pre-assignment):</w:t>
      </w:r>
    </w:p>
    <w:p w14:paraId="513E22CC" w14:textId="380A4064" w:rsidR="00BC5B7D" w:rsidRPr="00BC5B7D" w:rsidRDefault="00BC5B7D" w:rsidP="00BC5B7D">
      <w:pPr>
        <w:rPr>
          <w:color w:val="FF0000"/>
        </w:rPr>
      </w:pPr>
      <w:r>
        <w:rPr>
          <w:noProof/>
        </w:rPr>
        <w:drawing>
          <wp:inline distT="0" distB="0" distL="0" distR="0" wp14:anchorId="7C5511BE" wp14:editId="3E9E2EE6">
            <wp:extent cx="4346368" cy="469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3216" cy="4703223"/>
                    </a:xfrm>
                    <a:prstGeom prst="rect">
                      <a:avLst/>
                    </a:prstGeom>
                  </pic:spPr>
                </pic:pic>
              </a:graphicData>
            </a:graphic>
          </wp:inline>
        </w:drawing>
      </w:r>
    </w:p>
    <w:p w14:paraId="63435CD4" w14:textId="77777777" w:rsidR="009551A2" w:rsidRDefault="009551A2" w:rsidP="006932B1">
      <w:pPr>
        <w:rPr>
          <w:b/>
          <w:sz w:val="28"/>
          <w:szCs w:val="28"/>
        </w:rPr>
      </w:pPr>
    </w:p>
    <w:p w14:paraId="63D8E03A" w14:textId="0CEA292A" w:rsidR="006932B1" w:rsidRPr="00CB2065" w:rsidRDefault="006932B1" w:rsidP="006932B1">
      <w:pPr>
        <w:rPr>
          <w:b/>
          <w:sz w:val="28"/>
          <w:szCs w:val="28"/>
        </w:rPr>
      </w:pPr>
      <w:bookmarkStart w:id="18" w:name="warnings"/>
      <w:r w:rsidRPr="00CB2065">
        <w:rPr>
          <w:b/>
          <w:sz w:val="28"/>
          <w:szCs w:val="28"/>
        </w:rPr>
        <w:t>Warnings-</w:t>
      </w:r>
    </w:p>
    <w:bookmarkEnd w:id="18"/>
    <w:p w14:paraId="121EF879" w14:textId="2EABCB60" w:rsidR="009D5C4D" w:rsidRDefault="009D5C4D" w:rsidP="009D5C4D">
      <w:pPr>
        <w:pStyle w:val="ListParagraph"/>
        <w:numPr>
          <w:ilvl w:val="0"/>
          <w:numId w:val="5"/>
        </w:numPr>
      </w:pPr>
      <w:r>
        <w:t>When building a schedule (</w:t>
      </w:r>
      <w:r w:rsidRPr="00B436C9">
        <w:rPr>
          <w:color w:val="00B0F0"/>
        </w:rPr>
        <w:t>building stage</w:t>
      </w:r>
      <w:r>
        <w:t xml:space="preserve">), always check to see if a warning appeared at the top of the section editor </w:t>
      </w:r>
      <w:r w:rsidR="00B436C9">
        <w:t>after completing changes to a class</w:t>
      </w:r>
      <w:r>
        <w:t xml:space="preserve"> in the section editor. </w:t>
      </w:r>
    </w:p>
    <w:p w14:paraId="336E027A" w14:textId="07BC25BA" w:rsidR="00085CC0" w:rsidRDefault="009D5C4D" w:rsidP="00EA2919">
      <w:pPr>
        <w:pStyle w:val="ListParagraph"/>
        <w:numPr>
          <w:ilvl w:val="1"/>
          <w:numId w:val="5"/>
        </w:numPr>
      </w:pPr>
      <w:r>
        <w:t xml:space="preserve">After every change made, scroll to the top of the section editor to see if a warning appeared. If </w:t>
      </w:r>
      <w:r w:rsidR="00B436C9">
        <w:t>a warning appears</w:t>
      </w:r>
      <w:r>
        <w:t>, take the necessary</w:t>
      </w:r>
      <w:r w:rsidR="00E04DB6">
        <w:t xml:space="preserve"> action to clear it immediately (look for the yellow triangle).</w:t>
      </w:r>
    </w:p>
    <w:p w14:paraId="2C28E107" w14:textId="0BBDDC34" w:rsidR="009D5C4D" w:rsidRDefault="009D5C4D" w:rsidP="009D5C4D">
      <w:pPr>
        <w:pStyle w:val="ListParagraph"/>
        <w:numPr>
          <w:ilvl w:val="0"/>
          <w:numId w:val="5"/>
        </w:numPr>
      </w:pPr>
      <w:r>
        <w:t>Warnings should also be checked and cleared</w:t>
      </w:r>
      <w:r w:rsidR="006320D0">
        <w:t xml:space="preserve"> before submitting a request</w:t>
      </w:r>
      <w:r>
        <w:t xml:space="preserve"> after schedule has been submitted</w:t>
      </w:r>
      <w:r w:rsidR="00B436C9">
        <w:t xml:space="preserve"> (</w:t>
      </w:r>
      <w:r w:rsidR="00B436C9" w:rsidRPr="00B436C9">
        <w:rPr>
          <w:color w:val="00B050"/>
        </w:rPr>
        <w:t>request stage</w:t>
      </w:r>
      <w:r>
        <w:t>).</w:t>
      </w:r>
    </w:p>
    <w:p w14:paraId="22CD663B" w14:textId="77777777" w:rsidR="00B436C9" w:rsidRDefault="00B436C9" w:rsidP="009D5C4D">
      <w:pPr>
        <w:pStyle w:val="ListParagraph"/>
        <w:numPr>
          <w:ilvl w:val="1"/>
          <w:numId w:val="5"/>
        </w:numPr>
      </w:pPr>
      <w:r>
        <w:t>A</w:t>
      </w:r>
      <w:r w:rsidR="009D5C4D">
        <w:t>fter making a change on the request form</w:t>
      </w:r>
      <w:r>
        <w:t>, check to see if a warning appears.  Do not submit a request with a warning.  Take the necessary action prior to submitting the request.  It will not be approved if there is a warning present.</w:t>
      </w:r>
    </w:p>
    <w:p w14:paraId="79F3CA65" w14:textId="77777777" w:rsidR="00B436C9" w:rsidRDefault="00B436C9" w:rsidP="00B436C9"/>
    <w:p w14:paraId="356E1BB6" w14:textId="556760A7" w:rsidR="009D5C4D" w:rsidRDefault="008574E8" w:rsidP="00B436C9">
      <w:r>
        <w:t xml:space="preserve"> </w:t>
      </w:r>
    </w:p>
    <w:p w14:paraId="6AA08668" w14:textId="77777777" w:rsidR="00B436C9" w:rsidRDefault="00B436C9" w:rsidP="006932B1">
      <w:pPr>
        <w:rPr>
          <w:b/>
          <w:sz w:val="28"/>
          <w:szCs w:val="28"/>
        </w:rPr>
      </w:pPr>
    </w:p>
    <w:p w14:paraId="5C29D8C7" w14:textId="3E66037C" w:rsidR="006320D0" w:rsidRPr="00CB2065" w:rsidRDefault="006932B1" w:rsidP="006932B1">
      <w:pPr>
        <w:rPr>
          <w:b/>
          <w:sz w:val="28"/>
          <w:szCs w:val="28"/>
        </w:rPr>
      </w:pPr>
      <w:bookmarkStart w:id="19" w:name="miscellaneous"/>
      <w:r w:rsidRPr="00CB2065">
        <w:rPr>
          <w:b/>
          <w:sz w:val="28"/>
          <w:szCs w:val="28"/>
        </w:rPr>
        <w:t xml:space="preserve">Miscellaneous- </w:t>
      </w:r>
    </w:p>
    <w:bookmarkEnd w:id="19"/>
    <w:p w14:paraId="0CC81E3F" w14:textId="57FF2EBB" w:rsidR="00BD304A" w:rsidRDefault="00EC7052" w:rsidP="00B436C9">
      <w:pPr>
        <w:pStyle w:val="ListParagraph"/>
        <w:numPr>
          <w:ilvl w:val="0"/>
          <w:numId w:val="26"/>
        </w:numPr>
      </w:pPr>
      <w:r>
        <w:t>Never submit anything through the</w:t>
      </w:r>
      <w:r w:rsidR="00482117">
        <w:t xml:space="preserve"> Help Center</w:t>
      </w:r>
      <w:r>
        <w:t xml:space="preserve"> in Coursedog</w:t>
      </w:r>
      <w:r w:rsidR="00482117">
        <w:t xml:space="preserve">. </w:t>
      </w:r>
      <w:r w:rsidR="00B436C9">
        <w:t>SoC will not receive the message.</w:t>
      </w:r>
      <w:r w:rsidR="00773610">
        <w:t xml:space="preserve"> </w:t>
      </w:r>
      <w:r w:rsidR="00482117">
        <w:t>Contact SoC</w:t>
      </w:r>
      <w:r w:rsidR="00773610">
        <w:t xml:space="preserve"> directly </w:t>
      </w:r>
      <w:r w:rsidR="00BD304A">
        <w:t>with any questions or concerns.</w:t>
      </w:r>
    </w:p>
    <w:p w14:paraId="6543CA3F" w14:textId="31CDBC15" w:rsidR="001A51B8" w:rsidRPr="00BD304A" w:rsidRDefault="001A51B8" w:rsidP="001B7939"/>
    <w:sectPr w:rsidR="001A51B8" w:rsidRPr="00BD304A">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3CA06" w14:textId="77777777" w:rsidR="002809B2" w:rsidRDefault="002809B2" w:rsidP="00721E30">
      <w:pPr>
        <w:spacing w:after="0" w:line="240" w:lineRule="auto"/>
      </w:pPr>
      <w:r>
        <w:separator/>
      </w:r>
    </w:p>
  </w:endnote>
  <w:endnote w:type="continuationSeparator" w:id="0">
    <w:p w14:paraId="6AD46E47" w14:textId="77777777" w:rsidR="002809B2" w:rsidRDefault="002809B2" w:rsidP="00721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655359"/>
      <w:docPartObj>
        <w:docPartGallery w:val="Page Numbers (Bottom of Page)"/>
        <w:docPartUnique/>
      </w:docPartObj>
    </w:sdtPr>
    <w:sdtEndPr/>
    <w:sdtContent>
      <w:sdt>
        <w:sdtPr>
          <w:id w:val="-1769616900"/>
          <w:docPartObj>
            <w:docPartGallery w:val="Page Numbers (Top of Page)"/>
            <w:docPartUnique/>
          </w:docPartObj>
        </w:sdtPr>
        <w:sdtEndPr/>
        <w:sdtContent>
          <w:p w14:paraId="4111211C" w14:textId="58879D86" w:rsidR="00B66FDE" w:rsidRDefault="00B66FD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F401F">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F401F">
              <w:rPr>
                <w:b/>
                <w:bCs/>
                <w:noProof/>
              </w:rPr>
              <w:t>22</w:t>
            </w:r>
            <w:r>
              <w:rPr>
                <w:b/>
                <w:bCs/>
                <w:sz w:val="24"/>
                <w:szCs w:val="24"/>
              </w:rPr>
              <w:fldChar w:fldCharType="end"/>
            </w:r>
          </w:p>
        </w:sdtContent>
      </w:sdt>
    </w:sdtContent>
  </w:sdt>
  <w:p w14:paraId="38AB6AF2" w14:textId="77777777" w:rsidR="00B66FDE" w:rsidRDefault="00B66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58939" w14:textId="77777777" w:rsidR="002809B2" w:rsidRDefault="002809B2" w:rsidP="00721E30">
      <w:pPr>
        <w:spacing w:after="0" w:line="240" w:lineRule="auto"/>
      </w:pPr>
      <w:r>
        <w:separator/>
      </w:r>
    </w:p>
  </w:footnote>
  <w:footnote w:type="continuationSeparator" w:id="0">
    <w:p w14:paraId="78BC0563" w14:textId="77777777" w:rsidR="002809B2" w:rsidRDefault="002809B2" w:rsidP="00721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72EBE"/>
    <w:multiLevelType w:val="hybridMultilevel"/>
    <w:tmpl w:val="E83E42A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FB3E30"/>
    <w:multiLevelType w:val="hybridMultilevel"/>
    <w:tmpl w:val="5FC6BA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A5249"/>
    <w:multiLevelType w:val="hybridMultilevel"/>
    <w:tmpl w:val="EDC09A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A49B4"/>
    <w:multiLevelType w:val="hybridMultilevel"/>
    <w:tmpl w:val="2D78CAA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F1483E"/>
    <w:multiLevelType w:val="hybridMultilevel"/>
    <w:tmpl w:val="BD562D90"/>
    <w:lvl w:ilvl="0" w:tplc="04090003">
      <w:start w:val="1"/>
      <w:numFmt w:val="bullet"/>
      <w:lvlText w:val="o"/>
      <w:lvlJc w:val="left"/>
      <w:pPr>
        <w:ind w:left="1800" w:hanging="360"/>
      </w:pPr>
      <w:rPr>
        <w:rFonts w:ascii="Courier New" w:hAnsi="Courier New" w:cs="Courier New" w:hint="default"/>
        <w:color w:val="auto"/>
      </w:rPr>
    </w:lvl>
    <w:lvl w:ilvl="1" w:tplc="0409000D">
      <w:start w:val="1"/>
      <w:numFmt w:val="bullet"/>
      <w:lvlText w:val=""/>
      <w:lvlJc w:val="left"/>
      <w:pPr>
        <w:ind w:left="2520" w:hanging="360"/>
      </w:pPr>
      <w:rPr>
        <w:rFonts w:ascii="Wingdings" w:hAnsi="Wingdings" w:hint="default"/>
        <w:color w:val="auto"/>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5632643"/>
    <w:multiLevelType w:val="hybridMultilevel"/>
    <w:tmpl w:val="139A6298"/>
    <w:lvl w:ilvl="0" w:tplc="0409000D">
      <w:start w:val="1"/>
      <w:numFmt w:val="bullet"/>
      <w:lvlText w:val=""/>
      <w:lvlJc w:val="left"/>
      <w:pPr>
        <w:ind w:left="2160" w:hanging="360"/>
      </w:pPr>
      <w:rPr>
        <w:rFonts w:ascii="Wingdings" w:hAnsi="Wingdings" w:hint="default"/>
        <w:color w:val="auto"/>
      </w:rPr>
    </w:lvl>
    <w:lvl w:ilvl="1" w:tplc="04090001">
      <w:start w:val="1"/>
      <w:numFmt w:val="bullet"/>
      <w:lvlText w:val=""/>
      <w:lvlJc w:val="left"/>
      <w:pPr>
        <w:ind w:left="2880" w:hanging="360"/>
      </w:pPr>
      <w:rPr>
        <w:rFonts w:ascii="Symbol" w:hAnsi="Symbol" w:hint="default"/>
        <w:color w:val="auto"/>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6FA327B"/>
    <w:multiLevelType w:val="hybridMultilevel"/>
    <w:tmpl w:val="9D7E59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2B1863"/>
    <w:multiLevelType w:val="hybridMultilevel"/>
    <w:tmpl w:val="AF084052"/>
    <w:lvl w:ilvl="0" w:tplc="04090005">
      <w:start w:val="1"/>
      <w:numFmt w:val="bullet"/>
      <w:lvlText w:val=""/>
      <w:lvlJc w:val="left"/>
      <w:pPr>
        <w:ind w:left="720" w:hanging="360"/>
      </w:pPr>
      <w:rPr>
        <w:rFonts w:ascii="Wingdings" w:hAnsi="Wingdings" w:hint="default"/>
        <w:color w:val="auto"/>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97756"/>
    <w:multiLevelType w:val="hybridMultilevel"/>
    <w:tmpl w:val="BCC09772"/>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1CB16C7"/>
    <w:multiLevelType w:val="hybridMultilevel"/>
    <w:tmpl w:val="F8AA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D1BC7"/>
    <w:multiLevelType w:val="hybridMultilevel"/>
    <w:tmpl w:val="8F10E3E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90527"/>
    <w:multiLevelType w:val="hybridMultilevel"/>
    <w:tmpl w:val="C23E5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54EEE"/>
    <w:multiLevelType w:val="hybridMultilevel"/>
    <w:tmpl w:val="983245F8"/>
    <w:lvl w:ilvl="0" w:tplc="04090001">
      <w:start w:val="1"/>
      <w:numFmt w:val="bullet"/>
      <w:lvlText w:val=""/>
      <w:lvlJc w:val="left"/>
      <w:pPr>
        <w:ind w:left="1440" w:hanging="360"/>
      </w:pPr>
      <w:rPr>
        <w:rFonts w:ascii="Symbol" w:hAnsi="Symbol" w:hint="default"/>
        <w:color w:val="auto"/>
      </w:rPr>
    </w:lvl>
    <w:lvl w:ilvl="1" w:tplc="04090001">
      <w:start w:val="1"/>
      <w:numFmt w:val="bullet"/>
      <w:lvlText w:val=""/>
      <w:lvlJc w:val="left"/>
      <w:pPr>
        <w:ind w:left="2160" w:hanging="360"/>
      </w:pPr>
      <w:rPr>
        <w:rFonts w:ascii="Symbol" w:hAnsi="Symbol" w:hint="default"/>
        <w:color w:val="auto"/>
      </w:rPr>
    </w:lvl>
    <w:lvl w:ilvl="2" w:tplc="04090005">
      <w:start w:val="1"/>
      <w:numFmt w:val="bullet"/>
      <w:lvlText w:val=""/>
      <w:lvlJc w:val="left"/>
      <w:pPr>
        <w:ind w:left="2880" w:hanging="360"/>
      </w:pPr>
      <w:rPr>
        <w:rFonts w:ascii="Wingdings" w:hAnsi="Wingdings" w:hint="default"/>
      </w:rPr>
    </w:lvl>
    <w:lvl w:ilvl="3" w:tplc="0409000D">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69F37FF"/>
    <w:multiLevelType w:val="hybridMultilevel"/>
    <w:tmpl w:val="8E4C7814"/>
    <w:lvl w:ilvl="0" w:tplc="04090001">
      <w:start w:val="1"/>
      <w:numFmt w:val="bullet"/>
      <w:lvlText w:val=""/>
      <w:lvlJc w:val="left"/>
      <w:pPr>
        <w:ind w:left="1440" w:hanging="360"/>
      </w:pPr>
      <w:rPr>
        <w:rFonts w:ascii="Symbol" w:hAnsi="Symbol" w:hint="default"/>
        <w:color w:val="auto"/>
      </w:rPr>
    </w:lvl>
    <w:lvl w:ilvl="1" w:tplc="0409000D">
      <w:start w:val="1"/>
      <w:numFmt w:val="bullet"/>
      <w:lvlText w:val=""/>
      <w:lvlJc w:val="left"/>
      <w:pPr>
        <w:ind w:left="2160" w:hanging="360"/>
      </w:pPr>
      <w:rPr>
        <w:rFonts w:ascii="Wingdings" w:hAnsi="Wingdings" w:hint="default"/>
        <w:color w:val="auto"/>
      </w:rPr>
    </w:lvl>
    <w:lvl w:ilvl="2" w:tplc="04090005">
      <w:start w:val="1"/>
      <w:numFmt w:val="bullet"/>
      <w:lvlText w:val=""/>
      <w:lvlJc w:val="left"/>
      <w:pPr>
        <w:ind w:left="2880" w:hanging="360"/>
      </w:pPr>
      <w:rPr>
        <w:rFonts w:ascii="Wingdings" w:hAnsi="Wingdings" w:hint="default"/>
      </w:rPr>
    </w:lvl>
    <w:lvl w:ilvl="3" w:tplc="0409000D">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6D93836"/>
    <w:multiLevelType w:val="hybridMultilevel"/>
    <w:tmpl w:val="4E84A682"/>
    <w:lvl w:ilvl="0" w:tplc="04090005">
      <w:start w:val="1"/>
      <w:numFmt w:val="bullet"/>
      <w:lvlText w:val=""/>
      <w:lvlJc w:val="left"/>
      <w:pPr>
        <w:ind w:left="720" w:hanging="360"/>
      </w:pPr>
      <w:rPr>
        <w:rFonts w:ascii="Wingdings" w:hAnsi="Wingdings" w:hint="default"/>
      </w:rPr>
    </w:lvl>
    <w:lvl w:ilvl="1" w:tplc="F37A4202">
      <w:start w:val="1"/>
      <w:numFmt w:val="bullet"/>
      <w:lvlText w:val=""/>
      <w:lvlJc w:val="left"/>
      <w:pPr>
        <w:ind w:left="1440" w:hanging="360"/>
      </w:pPr>
      <w:rPr>
        <w:rFonts w:ascii="Symbol" w:hAnsi="Symbol" w:hint="default"/>
        <w:color w:val="auto"/>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5F5959"/>
    <w:multiLevelType w:val="hybridMultilevel"/>
    <w:tmpl w:val="C5A02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B0C28"/>
    <w:multiLevelType w:val="hybridMultilevel"/>
    <w:tmpl w:val="1DF6D2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0736B7"/>
    <w:multiLevelType w:val="hybridMultilevel"/>
    <w:tmpl w:val="7C8EF6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B64A73"/>
    <w:multiLevelType w:val="hybridMultilevel"/>
    <w:tmpl w:val="C0342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184B3E"/>
    <w:multiLevelType w:val="hybridMultilevel"/>
    <w:tmpl w:val="9DF06D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A231EE0"/>
    <w:multiLevelType w:val="hybridMultilevel"/>
    <w:tmpl w:val="46189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D6680"/>
    <w:multiLevelType w:val="hybridMultilevel"/>
    <w:tmpl w:val="104C78CE"/>
    <w:lvl w:ilvl="0" w:tplc="04090003">
      <w:start w:val="1"/>
      <w:numFmt w:val="bullet"/>
      <w:lvlText w:val="o"/>
      <w:lvlJc w:val="left"/>
      <w:pPr>
        <w:ind w:left="1800" w:hanging="360"/>
      </w:pPr>
      <w:rPr>
        <w:rFonts w:ascii="Courier New" w:hAnsi="Courier New" w:cs="Courier New" w:hint="default"/>
        <w:color w:val="auto"/>
      </w:rPr>
    </w:lvl>
    <w:lvl w:ilvl="1" w:tplc="04090001">
      <w:start w:val="1"/>
      <w:numFmt w:val="bullet"/>
      <w:lvlText w:val=""/>
      <w:lvlJc w:val="left"/>
      <w:pPr>
        <w:ind w:left="2520" w:hanging="360"/>
      </w:pPr>
      <w:rPr>
        <w:rFonts w:ascii="Symbol" w:hAnsi="Symbol" w:hint="default"/>
        <w:color w:val="auto"/>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CB06753"/>
    <w:multiLevelType w:val="hybridMultilevel"/>
    <w:tmpl w:val="453C6D2A"/>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FE5713E"/>
    <w:multiLevelType w:val="hybridMultilevel"/>
    <w:tmpl w:val="3A60C7C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71B7533D"/>
    <w:multiLevelType w:val="hybridMultilevel"/>
    <w:tmpl w:val="37CCE35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227EE9"/>
    <w:multiLevelType w:val="hybridMultilevel"/>
    <w:tmpl w:val="FA34674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766761"/>
    <w:multiLevelType w:val="hybridMultilevel"/>
    <w:tmpl w:val="6316CB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5"/>
  </w:num>
  <w:num w:numId="4">
    <w:abstractNumId w:val="18"/>
  </w:num>
  <w:num w:numId="5">
    <w:abstractNumId w:val="10"/>
  </w:num>
  <w:num w:numId="6">
    <w:abstractNumId w:val="14"/>
  </w:num>
  <w:num w:numId="7">
    <w:abstractNumId w:val="6"/>
  </w:num>
  <w:num w:numId="8">
    <w:abstractNumId w:val="17"/>
  </w:num>
  <w:num w:numId="9">
    <w:abstractNumId w:val="1"/>
  </w:num>
  <w:num w:numId="10">
    <w:abstractNumId w:val="20"/>
  </w:num>
  <w:num w:numId="11">
    <w:abstractNumId w:val="23"/>
  </w:num>
  <w:num w:numId="12">
    <w:abstractNumId w:val="2"/>
  </w:num>
  <w:num w:numId="13">
    <w:abstractNumId w:val="26"/>
  </w:num>
  <w:num w:numId="14">
    <w:abstractNumId w:val="0"/>
  </w:num>
  <w:num w:numId="15">
    <w:abstractNumId w:val="22"/>
  </w:num>
  <w:num w:numId="16">
    <w:abstractNumId w:val="16"/>
  </w:num>
  <w:num w:numId="17">
    <w:abstractNumId w:val="7"/>
  </w:num>
  <w:num w:numId="18">
    <w:abstractNumId w:val="4"/>
  </w:num>
  <w:num w:numId="19">
    <w:abstractNumId w:val="8"/>
  </w:num>
  <w:num w:numId="20">
    <w:abstractNumId w:val="3"/>
  </w:num>
  <w:num w:numId="21">
    <w:abstractNumId w:val="21"/>
  </w:num>
  <w:num w:numId="22">
    <w:abstractNumId w:val="5"/>
  </w:num>
  <w:num w:numId="23">
    <w:abstractNumId w:val="19"/>
  </w:num>
  <w:num w:numId="24">
    <w:abstractNumId w:val="12"/>
  </w:num>
  <w:num w:numId="25">
    <w:abstractNumId w:val="11"/>
  </w:num>
  <w:num w:numId="26">
    <w:abstractNumId w:val="1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EDD"/>
    <w:rsid w:val="00001A8E"/>
    <w:rsid w:val="00020209"/>
    <w:rsid w:val="00064BB9"/>
    <w:rsid w:val="000726F6"/>
    <w:rsid w:val="00085CC0"/>
    <w:rsid w:val="00087991"/>
    <w:rsid w:val="000A3F39"/>
    <w:rsid w:val="000B3BF8"/>
    <w:rsid w:val="000F3639"/>
    <w:rsid w:val="001364CE"/>
    <w:rsid w:val="00142495"/>
    <w:rsid w:val="00170853"/>
    <w:rsid w:val="00187F4C"/>
    <w:rsid w:val="0019322A"/>
    <w:rsid w:val="001A51B8"/>
    <w:rsid w:val="001B7939"/>
    <w:rsid w:val="001D4C55"/>
    <w:rsid w:val="002067BD"/>
    <w:rsid w:val="00220C04"/>
    <w:rsid w:val="002220EF"/>
    <w:rsid w:val="00223D56"/>
    <w:rsid w:val="002328C1"/>
    <w:rsid w:val="00241B37"/>
    <w:rsid w:val="00241F13"/>
    <w:rsid w:val="0027025F"/>
    <w:rsid w:val="002809B2"/>
    <w:rsid w:val="002C2696"/>
    <w:rsid w:val="002E5C84"/>
    <w:rsid w:val="002F7020"/>
    <w:rsid w:val="002F77FF"/>
    <w:rsid w:val="00307D1E"/>
    <w:rsid w:val="00380EDE"/>
    <w:rsid w:val="003B00F5"/>
    <w:rsid w:val="003E58AB"/>
    <w:rsid w:val="003E6412"/>
    <w:rsid w:val="004175AA"/>
    <w:rsid w:val="0042324A"/>
    <w:rsid w:val="004317E9"/>
    <w:rsid w:val="00457531"/>
    <w:rsid w:val="00482117"/>
    <w:rsid w:val="004A76C0"/>
    <w:rsid w:val="004E0791"/>
    <w:rsid w:val="004F5D2F"/>
    <w:rsid w:val="00523EA7"/>
    <w:rsid w:val="00541FE1"/>
    <w:rsid w:val="00583A91"/>
    <w:rsid w:val="0058790E"/>
    <w:rsid w:val="005910DC"/>
    <w:rsid w:val="005A4342"/>
    <w:rsid w:val="005B0B8B"/>
    <w:rsid w:val="005C066A"/>
    <w:rsid w:val="005E53B7"/>
    <w:rsid w:val="00624618"/>
    <w:rsid w:val="006320D0"/>
    <w:rsid w:val="00662EFB"/>
    <w:rsid w:val="00684A24"/>
    <w:rsid w:val="006932B1"/>
    <w:rsid w:val="006B2FC1"/>
    <w:rsid w:val="006B3CD9"/>
    <w:rsid w:val="006C3B6A"/>
    <w:rsid w:val="006D4794"/>
    <w:rsid w:val="006D6B87"/>
    <w:rsid w:val="00714A20"/>
    <w:rsid w:val="00721E30"/>
    <w:rsid w:val="00727BD0"/>
    <w:rsid w:val="00771BA3"/>
    <w:rsid w:val="00773610"/>
    <w:rsid w:val="007B6886"/>
    <w:rsid w:val="007C7C3E"/>
    <w:rsid w:val="007E1924"/>
    <w:rsid w:val="008011DA"/>
    <w:rsid w:val="0084426F"/>
    <w:rsid w:val="00853B3E"/>
    <w:rsid w:val="008574E8"/>
    <w:rsid w:val="008A1435"/>
    <w:rsid w:val="008A1705"/>
    <w:rsid w:val="008A4243"/>
    <w:rsid w:val="008C69DD"/>
    <w:rsid w:val="008F3F09"/>
    <w:rsid w:val="009551A2"/>
    <w:rsid w:val="0096623B"/>
    <w:rsid w:val="009A7DB7"/>
    <w:rsid w:val="009D5C4D"/>
    <w:rsid w:val="00A04953"/>
    <w:rsid w:val="00A121A2"/>
    <w:rsid w:val="00A33DA7"/>
    <w:rsid w:val="00A4075E"/>
    <w:rsid w:val="00A624C2"/>
    <w:rsid w:val="00A74E17"/>
    <w:rsid w:val="00AB3BF6"/>
    <w:rsid w:val="00AC12D8"/>
    <w:rsid w:val="00B00C50"/>
    <w:rsid w:val="00B17DD5"/>
    <w:rsid w:val="00B436C9"/>
    <w:rsid w:val="00B66FDE"/>
    <w:rsid w:val="00B73F25"/>
    <w:rsid w:val="00B83552"/>
    <w:rsid w:val="00BA39B4"/>
    <w:rsid w:val="00BC286C"/>
    <w:rsid w:val="00BC5B7D"/>
    <w:rsid w:val="00BD304A"/>
    <w:rsid w:val="00BD5DA6"/>
    <w:rsid w:val="00BF1FD2"/>
    <w:rsid w:val="00C22C5D"/>
    <w:rsid w:val="00C36AA4"/>
    <w:rsid w:val="00C8467A"/>
    <w:rsid w:val="00CA397B"/>
    <w:rsid w:val="00CB2065"/>
    <w:rsid w:val="00CF401F"/>
    <w:rsid w:val="00D014AE"/>
    <w:rsid w:val="00D0267F"/>
    <w:rsid w:val="00D50187"/>
    <w:rsid w:val="00D502B8"/>
    <w:rsid w:val="00D74E8B"/>
    <w:rsid w:val="00DC043F"/>
    <w:rsid w:val="00DC71AD"/>
    <w:rsid w:val="00DE63B2"/>
    <w:rsid w:val="00DF1A47"/>
    <w:rsid w:val="00DF7FC1"/>
    <w:rsid w:val="00E01888"/>
    <w:rsid w:val="00E03E99"/>
    <w:rsid w:val="00E04DB6"/>
    <w:rsid w:val="00E45355"/>
    <w:rsid w:val="00E5659E"/>
    <w:rsid w:val="00E565D8"/>
    <w:rsid w:val="00E97BE5"/>
    <w:rsid w:val="00EA2919"/>
    <w:rsid w:val="00EA749B"/>
    <w:rsid w:val="00EB4128"/>
    <w:rsid w:val="00EC6D51"/>
    <w:rsid w:val="00EC7052"/>
    <w:rsid w:val="00ED44BE"/>
    <w:rsid w:val="00F02BBF"/>
    <w:rsid w:val="00F42D50"/>
    <w:rsid w:val="00F44B20"/>
    <w:rsid w:val="00F468A8"/>
    <w:rsid w:val="00F76EC1"/>
    <w:rsid w:val="00FC2643"/>
    <w:rsid w:val="00FF1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2BD83"/>
  <w15:chartTrackingRefBased/>
  <w15:docId w15:val="{40DD39EC-39DE-401A-9BD9-9CC409A1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EDD"/>
    <w:pPr>
      <w:ind w:left="720"/>
      <w:contextualSpacing/>
    </w:pPr>
  </w:style>
  <w:style w:type="character" w:styleId="CommentReference">
    <w:name w:val="annotation reference"/>
    <w:basedOn w:val="DefaultParagraphFont"/>
    <w:uiPriority w:val="99"/>
    <w:semiHidden/>
    <w:unhideWhenUsed/>
    <w:rsid w:val="002067BD"/>
    <w:rPr>
      <w:sz w:val="16"/>
      <w:szCs w:val="16"/>
    </w:rPr>
  </w:style>
  <w:style w:type="paragraph" w:styleId="CommentText">
    <w:name w:val="annotation text"/>
    <w:basedOn w:val="Normal"/>
    <w:link w:val="CommentTextChar"/>
    <w:uiPriority w:val="99"/>
    <w:semiHidden/>
    <w:unhideWhenUsed/>
    <w:rsid w:val="002067BD"/>
    <w:pPr>
      <w:spacing w:line="240" w:lineRule="auto"/>
    </w:pPr>
    <w:rPr>
      <w:sz w:val="20"/>
      <w:szCs w:val="20"/>
    </w:rPr>
  </w:style>
  <w:style w:type="character" w:customStyle="1" w:styleId="CommentTextChar">
    <w:name w:val="Comment Text Char"/>
    <w:basedOn w:val="DefaultParagraphFont"/>
    <w:link w:val="CommentText"/>
    <w:uiPriority w:val="99"/>
    <w:semiHidden/>
    <w:rsid w:val="002067BD"/>
    <w:rPr>
      <w:sz w:val="20"/>
      <w:szCs w:val="20"/>
    </w:rPr>
  </w:style>
  <w:style w:type="paragraph" w:styleId="CommentSubject">
    <w:name w:val="annotation subject"/>
    <w:basedOn w:val="CommentText"/>
    <w:next w:val="CommentText"/>
    <w:link w:val="CommentSubjectChar"/>
    <w:uiPriority w:val="99"/>
    <w:semiHidden/>
    <w:unhideWhenUsed/>
    <w:rsid w:val="002067BD"/>
    <w:rPr>
      <w:b/>
      <w:bCs/>
    </w:rPr>
  </w:style>
  <w:style w:type="character" w:customStyle="1" w:styleId="CommentSubjectChar">
    <w:name w:val="Comment Subject Char"/>
    <w:basedOn w:val="CommentTextChar"/>
    <w:link w:val="CommentSubject"/>
    <w:uiPriority w:val="99"/>
    <w:semiHidden/>
    <w:rsid w:val="002067BD"/>
    <w:rPr>
      <w:b/>
      <w:bCs/>
      <w:sz w:val="20"/>
      <w:szCs w:val="20"/>
    </w:rPr>
  </w:style>
  <w:style w:type="paragraph" w:styleId="BalloonText">
    <w:name w:val="Balloon Text"/>
    <w:basedOn w:val="Normal"/>
    <w:link w:val="BalloonTextChar"/>
    <w:uiPriority w:val="99"/>
    <w:semiHidden/>
    <w:unhideWhenUsed/>
    <w:rsid w:val="002067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7BD"/>
    <w:rPr>
      <w:rFonts w:ascii="Segoe UI" w:hAnsi="Segoe UI" w:cs="Segoe UI"/>
      <w:sz w:val="18"/>
      <w:szCs w:val="18"/>
    </w:rPr>
  </w:style>
  <w:style w:type="paragraph" w:styleId="Header">
    <w:name w:val="header"/>
    <w:basedOn w:val="Normal"/>
    <w:link w:val="HeaderChar"/>
    <w:uiPriority w:val="99"/>
    <w:unhideWhenUsed/>
    <w:rsid w:val="00721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E30"/>
  </w:style>
  <w:style w:type="paragraph" w:styleId="Footer">
    <w:name w:val="footer"/>
    <w:basedOn w:val="Normal"/>
    <w:link w:val="FooterChar"/>
    <w:uiPriority w:val="99"/>
    <w:unhideWhenUsed/>
    <w:rsid w:val="00721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E30"/>
  </w:style>
  <w:style w:type="character" w:styleId="Hyperlink">
    <w:name w:val="Hyperlink"/>
    <w:basedOn w:val="DefaultParagraphFont"/>
    <w:uiPriority w:val="99"/>
    <w:unhideWhenUsed/>
    <w:rsid w:val="00B66FDE"/>
    <w:rPr>
      <w:color w:val="0563C1" w:themeColor="hyperlink"/>
      <w:u w:val="single"/>
    </w:rPr>
  </w:style>
  <w:style w:type="character" w:styleId="FollowedHyperlink">
    <w:name w:val="FollowedHyperlink"/>
    <w:basedOn w:val="DefaultParagraphFont"/>
    <w:uiPriority w:val="99"/>
    <w:semiHidden/>
    <w:unhideWhenUsed/>
    <w:rsid w:val="00B66F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4.png@01D6DD2E.324A69E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0D9F7-7212-4F24-8E59-F5D1F702B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3100</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Axelrod</dc:creator>
  <cp:keywords/>
  <dc:description/>
  <cp:lastModifiedBy>Marilyn E McDonald</cp:lastModifiedBy>
  <cp:revision>2</cp:revision>
  <dcterms:created xsi:type="dcterms:W3CDTF">2021-01-15T01:01:00Z</dcterms:created>
  <dcterms:modified xsi:type="dcterms:W3CDTF">2021-01-15T01:01:00Z</dcterms:modified>
</cp:coreProperties>
</file>