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E2D" w:rsidRDefault="00D976F1" w:rsidP="00886E2D">
      <w:pPr>
        <w:jc w:val="center"/>
        <w:rPr>
          <w:b/>
        </w:rPr>
      </w:pPr>
      <w:r>
        <w:rPr>
          <w:noProof/>
        </w:rPr>
        <w:drawing>
          <wp:anchor distT="0" distB="0" distL="114300" distR="114300" simplePos="0" relativeHeight="251657728" behindDoc="1" locked="0" layoutInCell="1" allowOverlap="1">
            <wp:simplePos x="0" y="0"/>
            <wp:positionH relativeFrom="column">
              <wp:posOffset>16922</wp:posOffset>
            </wp:positionH>
            <wp:positionV relativeFrom="paragraph">
              <wp:posOffset>175260</wp:posOffset>
            </wp:positionV>
            <wp:extent cx="764490" cy="54359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U_small_mark"/>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4490" cy="5435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E2D" w:rsidRDefault="008C4CEE" w:rsidP="00886E2D">
      <w:pPr>
        <w:jc w:val="center"/>
        <w:rPr>
          <w:b/>
        </w:rPr>
      </w:pPr>
      <w:r>
        <w:rPr>
          <w:b/>
        </w:rPr>
        <w:t>Underg</w:t>
      </w:r>
      <w:r w:rsidR="00ED650D">
        <w:rPr>
          <w:b/>
        </w:rPr>
        <w:t>radua</w:t>
      </w:r>
      <w:r w:rsidR="00886E2D">
        <w:rPr>
          <w:b/>
        </w:rPr>
        <w:t>te Student</w:t>
      </w:r>
    </w:p>
    <w:p w:rsidR="00886E2D" w:rsidRDefault="00886E2D" w:rsidP="00886E2D">
      <w:pPr>
        <w:jc w:val="center"/>
        <w:rPr>
          <w:b/>
        </w:rPr>
      </w:pPr>
      <w:r>
        <w:rPr>
          <w:b/>
        </w:rPr>
        <w:t xml:space="preserve">Petition to </w:t>
      </w:r>
      <w:r w:rsidR="002A787F">
        <w:rPr>
          <w:b/>
        </w:rPr>
        <w:t xml:space="preserve">Grade Replace </w:t>
      </w:r>
      <w:r w:rsidR="00FE699B">
        <w:rPr>
          <w:b/>
        </w:rPr>
        <w:t>a “C”</w:t>
      </w:r>
    </w:p>
    <w:p w:rsidR="00886E2D" w:rsidRDefault="00886E2D" w:rsidP="00886E2D">
      <w:pPr>
        <w:jc w:val="center"/>
        <w:rPr>
          <w:rFonts w:ascii="Arial" w:hAnsi="Arial" w:cs="Arial"/>
          <w:sz w:val="20"/>
        </w:rPr>
      </w:pPr>
    </w:p>
    <w:p w:rsidR="00886E2D" w:rsidRDefault="00886E2D" w:rsidP="00886E2D">
      <w:pPr>
        <w:rPr>
          <w:rFonts w:ascii="Arial" w:hAnsi="Arial" w:cs="Arial"/>
          <w:sz w:val="20"/>
        </w:rPr>
      </w:pPr>
    </w:p>
    <w:p w:rsidR="00886E2D" w:rsidRPr="006E5213" w:rsidRDefault="00886E2D" w:rsidP="00886E2D">
      <w:pPr>
        <w:rPr>
          <w:sz w:val="22"/>
          <w:szCs w:val="22"/>
        </w:rPr>
      </w:pPr>
      <w:r w:rsidRPr="006E5213">
        <w:rPr>
          <w:sz w:val="22"/>
          <w:szCs w:val="22"/>
        </w:rPr>
        <w:t xml:space="preserve">Petitions to repeat a C grade will be considered upon the approval of </w:t>
      </w:r>
      <w:r w:rsidR="002A787F" w:rsidRPr="006E5213">
        <w:rPr>
          <w:sz w:val="22"/>
          <w:szCs w:val="22"/>
        </w:rPr>
        <w:t>your academic advisor</w:t>
      </w:r>
      <w:r w:rsidRPr="006E5213">
        <w:rPr>
          <w:sz w:val="22"/>
          <w:szCs w:val="22"/>
        </w:rPr>
        <w:t xml:space="preserve"> in your major. Please see the next page for the specific majors and courses that allow “C” grade replacement.  Once signatures are secured, the petition must be submitted to the Registrar’s Office.  Any late add fees will be applied if received after the deadline to add</w:t>
      </w:r>
      <w:r w:rsidRPr="006E5213">
        <w:rPr>
          <w:i/>
          <w:sz w:val="22"/>
          <w:szCs w:val="22"/>
        </w:rPr>
        <w:t xml:space="preserve">.  </w:t>
      </w:r>
      <w:r w:rsidRPr="006E5213">
        <w:rPr>
          <w:sz w:val="22"/>
          <w:szCs w:val="22"/>
        </w:rPr>
        <w:t>If approved, this will be the final opportunity for you to take this course – no further petitions to repeat this course will be considered.  This request could have an impact on your financial aid or eligibility status – please check with the appropriate offices for more information, e.g. Financial Aid, Veterans Affairs, Athletics.</w:t>
      </w:r>
    </w:p>
    <w:p w:rsidR="00886E2D" w:rsidRDefault="00886E2D" w:rsidP="00886E2D">
      <w:pPr>
        <w:rPr>
          <w:rFonts w:ascii="Arial" w:hAnsi="Arial" w:cs="Arial"/>
          <w:sz w:val="20"/>
        </w:rPr>
      </w:pPr>
    </w:p>
    <w:p w:rsidR="00886E2D" w:rsidRDefault="00886E2D" w:rsidP="00886E2D">
      <w:pPr>
        <w:rPr>
          <w:sz w:val="20"/>
        </w:rPr>
      </w:pPr>
      <w:r>
        <w:rPr>
          <w:sz w:val="20"/>
        </w:rPr>
        <w:t>Student Name_____________________________________________________</w:t>
      </w:r>
      <w:r>
        <w:rPr>
          <w:sz w:val="20"/>
        </w:rPr>
        <w:tab/>
        <w:t>Student ID Number__________________________</w:t>
      </w:r>
      <w:r>
        <w:rPr>
          <w:sz w:val="20"/>
        </w:rPr>
        <w:tab/>
      </w:r>
    </w:p>
    <w:p w:rsidR="00886E2D" w:rsidRDefault="00886E2D" w:rsidP="00886E2D">
      <w:pPr>
        <w:rPr>
          <w:sz w:val="20"/>
        </w:rPr>
      </w:pPr>
      <w:r>
        <w:rPr>
          <w:sz w:val="20"/>
        </w:rPr>
        <w:tab/>
      </w:r>
      <w:r>
        <w:rPr>
          <w:sz w:val="20"/>
        </w:rPr>
        <w:tab/>
      </w:r>
      <w:r>
        <w:rPr>
          <w:sz w:val="20"/>
        </w:rPr>
        <w:tab/>
        <w:t>Last</w:t>
      </w:r>
      <w:r>
        <w:rPr>
          <w:sz w:val="20"/>
        </w:rPr>
        <w:tab/>
      </w:r>
      <w:r>
        <w:rPr>
          <w:sz w:val="20"/>
        </w:rPr>
        <w:tab/>
      </w:r>
      <w:r>
        <w:rPr>
          <w:sz w:val="20"/>
        </w:rPr>
        <w:tab/>
        <w:t>First</w:t>
      </w:r>
      <w:r>
        <w:rPr>
          <w:sz w:val="20"/>
        </w:rPr>
        <w:tab/>
      </w:r>
      <w:r>
        <w:rPr>
          <w:sz w:val="20"/>
        </w:rPr>
        <w:tab/>
        <w:t>MI</w:t>
      </w:r>
    </w:p>
    <w:p w:rsidR="00A23A57" w:rsidRDefault="00A23A57" w:rsidP="00886E2D">
      <w:pPr>
        <w:rPr>
          <w:sz w:val="20"/>
        </w:rPr>
      </w:pPr>
    </w:p>
    <w:p w:rsidR="00886E2D" w:rsidRDefault="00886E2D" w:rsidP="00886E2D">
      <w:pPr>
        <w:rPr>
          <w:sz w:val="20"/>
        </w:rPr>
      </w:pPr>
      <w:r>
        <w:rPr>
          <w:sz w:val="20"/>
        </w:rPr>
        <w:t xml:space="preserve">Student Email___________________________________ Student Phone </w:t>
      </w:r>
      <w:r w:rsidR="00A23A57">
        <w:rPr>
          <w:sz w:val="20"/>
        </w:rPr>
        <w:t>#</w:t>
      </w:r>
      <w:r>
        <w:rPr>
          <w:sz w:val="20"/>
        </w:rPr>
        <w:t xml:space="preserve">__________________  </w:t>
      </w:r>
    </w:p>
    <w:p w:rsidR="00886E2D" w:rsidRDefault="00886E2D" w:rsidP="00886E2D">
      <w:pPr>
        <w:rPr>
          <w:sz w:val="20"/>
        </w:rPr>
      </w:pPr>
    </w:p>
    <w:p w:rsidR="00A23A57" w:rsidRPr="00A23A57" w:rsidRDefault="00A23A57" w:rsidP="00886E2D">
      <w:pPr>
        <w:rPr>
          <w:b/>
          <w:sz w:val="22"/>
        </w:rPr>
      </w:pPr>
      <w:r w:rsidRPr="00A23A57">
        <w:rPr>
          <w:b/>
          <w:sz w:val="22"/>
        </w:rPr>
        <w:t>1</w:t>
      </w:r>
      <w:r w:rsidR="006E5213">
        <w:rPr>
          <w:b/>
          <w:sz w:val="22"/>
        </w:rPr>
        <w:t>st</w:t>
      </w:r>
      <w:r w:rsidRPr="00A23A57">
        <w:rPr>
          <w:b/>
          <w:sz w:val="22"/>
        </w:rPr>
        <w:t xml:space="preserve"> Attempt </w:t>
      </w:r>
      <w:r w:rsidR="00FE699B">
        <w:rPr>
          <w:b/>
          <w:sz w:val="22"/>
        </w:rPr>
        <w:t>Information</w:t>
      </w:r>
      <w:r w:rsidRPr="00A23A57">
        <w:rPr>
          <w:b/>
          <w:sz w:val="22"/>
        </w:rPr>
        <w:t xml:space="preserve">:    </w:t>
      </w:r>
    </w:p>
    <w:p w:rsidR="00A23A57" w:rsidRDefault="00A23A57" w:rsidP="00886E2D">
      <w:pPr>
        <w:rPr>
          <w:sz w:val="20"/>
        </w:rPr>
      </w:pPr>
      <w:r>
        <w:rPr>
          <w:sz w:val="20"/>
        </w:rPr>
        <w:t xml:space="preserve">Term (check one) </w:t>
      </w:r>
      <w:r w:rsidR="00265E66">
        <w:rPr>
          <w:sz w:val="20"/>
        </w:rPr>
        <w:fldChar w:fldCharType="begin">
          <w:ffData>
            <w:name w:val="Check5"/>
            <w:enabled/>
            <w:calcOnExit w:val="0"/>
            <w:checkBox>
              <w:sizeAuto/>
              <w:default w:val="0"/>
            </w:checkBox>
          </w:ffData>
        </w:fldChar>
      </w:r>
      <w:r>
        <w:rPr>
          <w:sz w:val="20"/>
        </w:rPr>
        <w:instrText xml:space="preserve"> FORMCHECKBOX </w:instrText>
      </w:r>
      <w:r w:rsidR="00966467">
        <w:rPr>
          <w:sz w:val="20"/>
        </w:rPr>
      </w:r>
      <w:r w:rsidR="00966467">
        <w:rPr>
          <w:sz w:val="20"/>
        </w:rPr>
        <w:fldChar w:fldCharType="separate"/>
      </w:r>
      <w:r w:rsidR="00265E66">
        <w:rPr>
          <w:sz w:val="20"/>
        </w:rPr>
        <w:fldChar w:fldCharType="end"/>
      </w:r>
      <w:r>
        <w:rPr>
          <w:sz w:val="20"/>
        </w:rPr>
        <w:t xml:space="preserve">Fall      </w:t>
      </w:r>
      <w:r w:rsidR="00265E66">
        <w:rPr>
          <w:sz w:val="20"/>
        </w:rPr>
        <w:fldChar w:fldCharType="begin">
          <w:ffData>
            <w:name w:val="Check6"/>
            <w:enabled/>
            <w:calcOnExit w:val="0"/>
            <w:checkBox>
              <w:sizeAuto/>
              <w:default w:val="0"/>
            </w:checkBox>
          </w:ffData>
        </w:fldChar>
      </w:r>
      <w:r>
        <w:rPr>
          <w:sz w:val="20"/>
        </w:rPr>
        <w:instrText xml:space="preserve"> FORMCHECKBOX </w:instrText>
      </w:r>
      <w:r w:rsidR="00966467">
        <w:rPr>
          <w:sz w:val="20"/>
        </w:rPr>
      </w:r>
      <w:r w:rsidR="00966467">
        <w:rPr>
          <w:sz w:val="20"/>
        </w:rPr>
        <w:fldChar w:fldCharType="separate"/>
      </w:r>
      <w:r w:rsidR="00265E66">
        <w:rPr>
          <w:sz w:val="20"/>
        </w:rPr>
        <w:fldChar w:fldCharType="end"/>
      </w:r>
      <w:r>
        <w:rPr>
          <w:sz w:val="20"/>
        </w:rPr>
        <w:t xml:space="preserve">Winter     </w:t>
      </w:r>
      <w:r w:rsidR="00265E66">
        <w:rPr>
          <w:sz w:val="20"/>
        </w:rPr>
        <w:fldChar w:fldCharType="begin">
          <w:ffData>
            <w:name w:val="Check6"/>
            <w:enabled/>
            <w:calcOnExit w:val="0"/>
            <w:checkBox>
              <w:sizeAuto/>
              <w:default w:val="0"/>
            </w:checkBox>
          </w:ffData>
        </w:fldChar>
      </w:r>
      <w:r>
        <w:rPr>
          <w:sz w:val="20"/>
        </w:rPr>
        <w:instrText xml:space="preserve"> FORMCHECKBOX </w:instrText>
      </w:r>
      <w:r w:rsidR="00966467">
        <w:rPr>
          <w:sz w:val="20"/>
        </w:rPr>
      </w:r>
      <w:r w:rsidR="00966467">
        <w:rPr>
          <w:sz w:val="20"/>
        </w:rPr>
        <w:fldChar w:fldCharType="separate"/>
      </w:r>
      <w:r w:rsidR="00265E66">
        <w:rPr>
          <w:sz w:val="20"/>
        </w:rPr>
        <w:fldChar w:fldCharType="end"/>
      </w:r>
      <w:r>
        <w:rPr>
          <w:sz w:val="20"/>
        </w:rPr>
        <w:t xml:space="preserve">Spring     </w:t>
      </w:r>
      <w:r w:rsidR="00265E66">
        <w:rPr>
          <w:sz w:val="20"/>
        </w:rPr>
        <w:fldChar w:fldCharType="begin">
          <w:ffData>
            <w:name w:val="Check9"/>
            <w:enabled/>
            <w:calcOnExit w:val="0"/>
            <w:checkBox>
              <w:sizeAuto/>
              <w:default w:val="0"/>
            </w:checkBox>
          </w:ffData>
        </w:fldChar>
      </w:r>
      <w:r>
        <w:rPr>
          <w:sz w:val="20"/>
        </w:rPr>
        <w:instrText xml:space="preserve"> FORMCHECKBOX </w:instrText>
      </w:r>
      <w:r w:rsidR="00966467">
        <w:rPr>
          <w:sz w:val="20"/>
        </w:rPr>
      </w:r>
      <w:r w:rsidR="00966467">
        <w:rPr>
          <w:sz w:val="20"/>
        </w:rPr>
        <w:fldChar w:fldCharType="separate"/>
      </w:r>
      <w:r w:rsidR="00265E66">
        <w:rPr>
          <w:sz w:val="20"/>
        </w:rPr>
        <w:fldChar w:fldCharType="end"/>
      </w:r>
      <w:r w:rsidRPr="00AC645C">
        <w:rPr>
          <w:bCs/>
          <w:sz w:val="20"/>
        </w:rPr>
        <w:t>Summer</w:t>
      </w:r>
      <w:r>
        <w:rPr>
          <w:bCs/>
          <w:sz w:val="20"/>
        </w:rPr>
        <w:t xml:space="preserve"> </w:t>
      </w:r>
      <w:r w:rsidR="006E5213">
        <w:rPr>
          <w:sz w:val="20"/>
        </w:rPr>
        <w:t xml:space="preserve">  Year</w:t>
      </w:r>
      <w:proofErr w:type="gramStart"/>
      <w:r w:rsidR="006E5213">
        <w:rPr>
          <w:sz w:val="20"/>
        </w:rPr>
        <w:t>:</w:t>
      </w:r>
      <w:r>
        <w:rPr>
          <w:sz w:val="20"/>
        </w:rPr>
        <w:t>_</w:t>
      </w:r>
      <w:proofErr w:type="gramEnd"/>
      <w:r>
        <w:rPr>
          <w:sz w:val="20"/>
        </w:rPr>
        <w:t>____________</w:t>
      </w:r>
    </w:p>
    <w:p w:rsidR="00FE699B" w:rsidRDefault="00FE699B" w:rsidP="00886E2D">
      <w:pPr>
        <w:rPr>
          <w:sz w:val="20"/>
        </w:rPr>
      </w:pPr>
    </w:p>
    <w:p w:rsidR="00FE699B" w:rsidRPr="006E5213" w:rsidRDefault="00FE699B" w:rsidP="00886E2D">
      <w:pPr>
        <w:rPr>
          <w:b/>
          <w:sz w:val="22"/>
          <w:szCs w:val="22"/>
        </w:rPr>
      </w:pPr>
      <w:r w:rsidRPr="006E5213">
        <w:rPr>
          <w:b/>
          <w:sz w:val="22"/>
          <w:szCs w:val="22"/>
        </w:rPr>
        <w:t xml:space="preserve">Please </w:t>
      </w:r>
      <w:r w:rsidR="00CD6252" w:rsidRPr="006E5213">
        <w:rPr>
          <w:b/>
          <w:sz w:val="22"/>
          <w:szCs w:val="22"/>
        </w:rPr>
        <w:t>e</w:t>
      </w:r>
      <w:r w:rsidRPr="006E5213">
        <w:rPr>
          <w:b/>
          <w:sz w:val="22"/>
          <w:szCs w:val="22"/>
        </w:rPr>
        <w:t>nroll me in the following:</w:t>
      </w:r>
    </w:p>
    <w:p w:rsidR="00A23A57" w:rsidRDefault="00A23A57" w:rsidP="00886E2D">
      <w:pPr>
        <w:rPr>
          <w:sz w:val="20"/>
        </w:rPr>
      </w:pPr>
    </w:p>
    <w:p w:rsidR="00A23A57" w:rsidRPr="00A23A57" w:rsidRDefault="00A23A57" w:rsidP="00886E2D">
      <w:pPr>
        <w:rPr>
          <w:b/>
          <w:sz w:val="22"/>
        </w:rPr>
      </w:pPr>
      <w:r w:rsidRPr="00A23A57">
        <w:rPr>
          <w:b/>
          <w:sz w:val="22"/>
        </w:rPr>
        <w:t>2</w:t>
      </w:r>
      <w:r w:rsidR="006E5213">
        <w:rPr>
          <w:b/>
          <w:sz w:val="22"/>
        </w:rPr>
        <w:t>nd</w:t>
      </w:r>
      <w:r w:rsidRPr="00A23A57">
        <w:rPr>
          <w:b/>
          <w:sz w:val="22"/>
        </w:rPr>
        <w:t xml:space="preserve"> Attempt Enrollment:</w:t>
      </w:r>
    </w:p>
    <w:p w:rsidR="00886E2D" w:rsidRDefault="00886E2D" w:rsidP="00886E2D">
      <w:pPr>
        <w:rPr>
          <w:sz w:val="20"/>
        </w:rPr>
      </w:pPr>
      <w:r>
        <w:rPr>
          <w:sz w:val="20"/>
        </w:rPr>
        <w:t xml:space="preserve">Term (check one)   </w:t>
      </w:r>
      <w:r w:rsidR="00265E66">
        <w:rPr>
          <w:sz w:val="20"/>
        </w:rPr>
        <w:fldChar w:fldCharType="begin">
          <w:ffData>
            <w:name w:val="Check5"/>
            <w:enabled/>
            <w:calcOnExit w:val="0"/>
            <w:checkBox>
              <w:sizeAuto/>
              <w:default w:val="0"/>
            </w:checkBox>
          </w:ffData>
        </w:fldChar>
      </w:r>
      <w:bookmarkStart w:id="0" w:name="Check5"/>
      <w:r>
        <w:rPr>
          <w:sz w:val="20"/>
        </w:rPr>
        <w:instrText xml:space="preserve"> FORMCHECKBOX </w:instrText>
      </w:r>
      <w:r w:rsidR="00966467">
        <w:rPr>
          <w:sz w:val="20"/>
        </w:rPr>
      </w:r>
      <w:r w:rsidR="00966467">
        <w:rPr>
          <w:sz w:val="20"/>
        </w:rPr>
        <w:fldChar w:fldCharType="separate"/>
      </w:r>
      <w:r w:rsidR="00265E66">
        <w:rPr>
          <w:sz w:val="20"/>
        </w:rPr>
        <w:fldChar w:fldCharType="end"/>
      </w:r>
      <w:bookmarkEnd w:id="0"/>
      <w:r>
        <w:rPr>
          <w:sz w:val="20"/>
        </w:rPr>
        <w:t xml:space="preserve">Fall      </w:t>
      </w:r>
      <w:r w:rsidR="00265E66">
        <w:rPr>
          <w:sz w:val="20"/>
        </w:rPr>
        <w:fldChar w:fldCharType="begin">
          <w:ffData>
            <w:name w:val="Check6"/>
            <w:enabled/>
            <w:calcOnExit w:val="0"/>
            <w:checkBox>
              <w:sizeAuto/>
              <w:default w:val="0"/>
            </w:checkBox>
          </w:ffData>
        </w:fldChar>
      </w:r>
      <w:bookmarkStart w:id="1" w:name="Check6"/>
      <w:r>
        <w:rPr>
          <w:sz w:val="20"/>
        </w:rPr>
        <w:instrText xml:space="preserve"> FORMCHECKBOX </w:instrText>
      </w:r>
      <w:r w:rsidR="00966467">
        <w:rPr>
          <w:sz w:val="20"/>
        </w:rPr>
      </w:r>
      <w:r w:rsidR="00966467">
        <w:rPr>
          <w:sz w:val="20"/>
        </w:rPr>
        <w:fldChar w:fldCharType="separate"/>
      </w:r>
      <w:r w:rsidR="00265E66">
        <w:rPr>
          <w:sz w:val="20"/>
        </w:rPr>
        <w:fldChar w:fldCharType="end"/>
      </w:r>
      <w:bookmarkEnd w:id="1"/>
      <w:r>
        <w:rPr>
          <w:sz w:val="20"/>
        </w:rPr>
        <w:t xml:space="preserve">Winter     </w:t>
      </w:r>
      <w:r w:rsidR="00265E66">
        <w:rPr>
          <w:sz w:val="20"/>
        </w:rPr>
        <w:fldChar w:fldCharType="begin">
          <w:ffData>
            <w:name w:val="Check6"/>
            <w:enabled/>
            <w:calcOnExit w:val="0"/>
            <w:checkBox>
              <w:sizeAuto/>
              <w:default w:val="0"/>
            </w:checkBox>
          </w:ffData>
        </w:fldChar>
      </w:r>
      <w:r>
        <w:rPr>
          <w:sz w:val="20"/>
        </w:rPr>
        <w:instrText xml:space="preserve"> FORMCHECKBOX </w:instrText>
      </w:r>
      <w:r w:rsidR="00966467">
        <w:rPr>
          <w:sz w:val="20"/>
        </w:rPr>
      </w:r>
      <w:r w:rsidR="00966467">
        <w:rPr>
          <w:sz w:val="20"/>
        </w:rPr>
        <w:fldChar w:fldCharType="separate"/>
      </w:r>
      <w:r w:rsidR="00265E66">
        <w:rPr>
          <w:sz w:val="20"/>
        </w:rPr>
        <w:fldChar w:fldCharType="end"/>
      </w:r>
      <w:r>
        <w:rPr>
          <w:sz w:val="20"/>
        </w:rPr>
        <w:t xml:space="preserve">Spring     </w:t>
      </w:r>
      <w:r w:rsidR="00265E66">
        <w:rPr>
          <w:sz w:val="20"/>
        </w:rPr>
        <w:fldChar w:fldCharType="begin">
          <w:ffData>
            <w:name w:val="Check9"/>
            <w:enabled/>
            <w:calcOnExit w:val="0"/>
            <w:checkBox>
              <w:sizeAuto/>
              <w:default w:val="0"/>
            </w:checkBox>
          </w:ffData>
        </w:fldChar>
      </w:r>
      <w:bookmarkStart w:id="2" w:name="Check9"/>
      <w:r>
        <w:rPr>
          <w:sz w:val="20"/>
        </w:rPr>
        <w:instrText xml:space="preserve"> FORMCHECKBOX </w:instrText>
      </w:r>
      <w:r w:rsidR="00966467">
        <w:rPr>
          <w:sz w:val="20"/>
        </w:rPr>
      </w:r>
      <w:r w:rsidR="00966467">
        <w:rPr>
          <w:sz w:val="20"/>
        </w:rPr>
        <w:fldChar w:fldCharType="separate"/>
      </w:r>
      <w:r w:rsidR="00265E66">
        <w:rPr>
          <w:sz w:val="20"/>
        </w:rPr>
        <w:fldChar w:fldCharType="end"/>
      </w:r>
      <w:bookmarkEnd w:id="2"/>
      <w:proofErr w:type="gramStart"/>
      <w:r w:rsidRPr="00AC645C">
        <w:rPr>
          <w:bCs/>
          <w:sz w:val="20"/>
        </w:rPr>
        <w:t>Summer</w:t>
      </w:r>
      <w:r w:rsidR="00A23A57">
        <w:rPr>
          <w:bCs/>
          <w:sz w:val="20"/>
        </w:rPr>
        <w:t xml:space="preserve"> </w:t>
      </w:r>
      <w:r w:rsidR="006E5213">
        <w:rPr>
          <w:sz w:val="20"/>
        </w:rPr>
        <w:t xml:space="preserve"> Year</w:t>
      </w:r>
      <w:proofErr w:type="gramEnd"/>
      <w:r w:rsidR="006E5213">
        <w:rPr>
          <w:sz w:val="20"/>
        </w:rPr>
        <w:t>:</w:t>
      </w:r>
      <w:r>
        <w:rPr>
          <w:sz w:val="20"/>
        </w:rPr>
        <w:t>_____________</w:t>
      </w:r>
      <w:r>
        <w:rPr>
          <w:sz w:val="20"/>
        </w:rPr>
        <w:tab/>
      </w:r>
      <w:r>
        <w:rPr>
          <w:sz w:val="20"/>
        </w:rPr>
        <w:tab/>
      </w:r>
    </w:p>
    <w:p w:rsidR="00A23A57" w:rsidRDefault="00A23A57" w:rsidP="00886E2D">
      <w:pPr>
        <w:rPr>
          <w:b/>
          <w:sz w:val="20"/>
        </w:rPr>
      </w:pPr>
    </w:p>
    <w:p w:rsidR="00886E2D" w:rsidRDefault="00886E2D" w:rsidP="00886E2D">
      <w:pPr>
        <w:rPr>
          <w:sz w:val="20"/>
        </w:rPr>
      </w:pPr>
      <w:r>
        <w:rPr>
          <w:b/>
          <w:sz w:val="20"/>
        </w:rPr>
        <w:t xml:space="preserve">Class Information:  </w:t>
      </w:r>
      <w:r>
        <w:rPr>
          <w:sz w:val="20"/>
        </w:rPr>
        <w:t>Course Title______</w:t>
      </w:r>
      <w:r w:rsidR="00B15E3E">
        <w:rPr>
          <w:sz w:val="20"/>
        </w:rPr>
        <w:t xml:space="preserve">___________________   </w:t>
      </w:r>
      <w:r>
        <w:rPr>
          <w:sz w:val="20"/>
        </w:rPr>
        <w:t>Class Nu</w:t>
      </w:r>
      <w:r w:rsidR="00B15E3E">
        <w:rPr>
          <w:sz w:val="20"/>
        </w:rPr>
        <w:t>mber______     Add to Wait List if class is full________</w:t>
      </w:r>
    </w:p>
    <w:p w:rsidR="00A23A57" w:rsidRDefault="00A23A57" w:rsidP="00886E2D">
      <w:pPr>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A23A57" w:rsidRDefault="00A23A57" w:rsidP="00A23A57">
      <w:pPr>
        <w:rPr>
          <w:sz w:val="20"/>
        </w:rPr>
      </w:pPr>
      <w:r>
        <w:rPr>
          <w:sz w:val="20"/>
        </w:rPr>
        <w:t>Second Choice Class Nu</w:t>
      </w:r>
      <w:r w:rsidR="00B15E3E">
        <w:rPr>
          <w:sz w:val="20"/>
        </w:rPr>
        <w:t>mber______    Add to Wait List if class is full________</w:t>
      </w:r>
    </w:p>
    <w:p w:rsidR="00A23A57" w:rsidRDefault="00A23A57" w:rsidP="00A23A57">
      <w:pPr>
        <w:ind w:left="4320" w:firstLine="720"/>
        <w:rPr>
          <w:sz w:val="20"/>
        </w:rPr>
      </w:pPr>
    </w:p>
    <w:p w:rsidR="00886E2D" w:rsidRDefault="00886E2D" w:rsidP="00886E2D">
      <w:pPr>
        <w:rPr>
          <w:sz w:val="20"/>
        </w:rPr>
      </w:pPr>
    </w:p>
    <w:p w:rsidR="00886E2D" w:rsidRDefault="00B15E3E" w:rsidP="00886E2D">
      <w:pPr>
        <w:rPr>
          <w:sz w:val="20"/>
        </w:rPr>
      </w:pPr>
      <w:r>
        <w:rPr>
          <w:sz w:val="20"/>
        </w:rPr>
        <w:t xml:space="preserve">Course Prefix _____________   Number_____   # of Units ____   </w:t>
      </w:r>
      <w:r w:rsidR="00886E2D">
        <w:rPr>
          <w:sz w:val="20"/>
        </w:rPr>
        <w:t>Lab Class Nu</w:t>
      </w:r>
      <w:r>
        <w:rPr>
          <w:sz w:val="20"/>
        </w:rPr>
        <w:t>mber_____    Add to Wait List if class is full______</w:t>
      </w:r>
    </w:p>
    <w:p w:rsidR="00A23A57" w:rsidRPr="00A23A57" w:rsidRDefault="00B15E3E" w:rsidP="00886E2D">
      <w:pPr>
        <w:rPr>
          <w:i/>
          <w:sz w:val="20"/>
        </w:rPr>
      </w:pPr>
      <w:r>
        <w:rPr>
          <w:i/>
          <w:sz w:val="20"/>
        </w:rPr>
        <w:t xml:space="preserve">                    </w:t>
      </w:r>
      <w:r>
        <w:rPr>
          <w:i/>
          <w:sz w:val="20"/>
        </w:rPr>
        <w:tab/>
      </w:r>
      <w:r>
        <w:rPr>
          <w:i/>
          <w:sz w:val="20"/>
        </w:rPr>
        <w:tab/>
      </w:r>
      <w:r>
        <w:rPr>
          <w:i/>
          <w:sz w:val="20"/>
        </w:rPr>
        <w:tab/>
      </w:r>
      <w:r>
        <w:rPr>
          <w:i/>
          <w:sz w:val="20"/>
        </w:rPr>
        <w:tab/>
      </w:r>
      <w:r>
        <w:rPr>
          <w:i/>
          <w:sz w:val="20"/>
        </w:rPr>
        <w:tab/>
      </w:r>
    </w:p>
    <w:p w:rsidR="00A23A57" w:rsidRDefault="00A23A57" w:rsidP="00886E2D">
      <w:pPr>
        <w:rPr>
          <w:sz w:val="20"/>
        </w:rPr>
      </w:pPr>
    </w:p>
    <w:p w:rsidR="00886E2D" w:rsidRDefault="00886E2D" w:rsidP="00886E2D">
      <w:pPr>
        <w:rPr>
          <w:sz w:val="20"/>
        </w:rPr>
      </w:pPr>
      <w:r>
        <w:rPr>
          <w:sz w:val="20"/>
        </w:rPr>
        <w:t xml:space="preserve">Student Major/Plan </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___________________________________________________________________________________________</w:t>
      </w:r>
    </w:p>
    <w:p w:rsidR="00FB24A9" w:rsidRDefault="00FB24A9" w:rsidP="00886E2D">
      <w:pPr>
        <w:rPr>
          <w:i/>
          <w:sz w:val="20"/>
        </w:rPr>
      </w:pPr>
    </w:p>
    <w:p w:rsidR="001C419B" w:rsidRPr="001C419B" w:rsidRDefault="001C419B" w:rsidP="00886E2D">
      <w:pPr>
        <w:rPr>
          <w:i/>
          <w:sz w:val="20"/>
        </w:rPr>
      </w:pPr>
      <w:r w:rsidRPr="001C419B">
        <w:rPr>
          <w:i/>
          <w:sz w:val="20"/>
        </w:rPr>
        <w:t>Acceptable Major</w:t>
      </w:r>
      <w:r>
        <w:rPr>
          <w:i/>
          <w:sz w:val="20"/>
        </w:rPr>
        <w:t>s</w:t>
      </w:r>
      <w:r w:rsidRPr="001C419B">
        <w:rPr>
          <w:i/>
          <w:sz w:val="20"/>
        </w:rPr>
        <w:t>/Plans</w:t>
      </w:r>
      <w:r w:rsidR="0047661C">
        <w:rPr>
          <w:i/>
          <w:sz w:val="20"/>
        </w:rPr>
        <w:t xml:space="preserve"> and specific courses</w:t>
      </w:r>
      <w:r w:rsidRPr="001C419B">
        <w:rPr>
          <w:i/>
          <w:sz w:val="20"/>
        </w:rPr>
        <w:t xml:space="preserve"> are listed on page two</w:t>
      </w:r>
      <w:r>
        <w:rPr>
          <w:i/>
          <w:sz w:val="20"/>
        </w:rPr>
        <w:t xml:space="preserve"> with the allowable course </w:t>
      </w:r>
      <w:r w:rsidR="0047661C">
        <w:rPr>
          <w:i/>
          <w:sz w:val="20"/>
        </w:rPr>
        <w:t xml:space="preserve">repeat </w:t>
      </w:r>
      <w:r>
        <w:rPr>
          <w:i/>
          <w:sz w:val="20"/>
        </w:rPr>
        <w:t>information</w:t>
      </w:r>
    </w:p>
    <w:p w:rsidR="00886E2D" w:rsidRPr="001C419B" w:rsidRDefault="001C419B" w:rsidP="00886E2D">
      <w:pPr>
        <w:rPr>
          <w:b/>
          <w:sz w:val="20"/>
        </w:rPr>
      </w:pPr>
      <w:r w:rsidRPr="001C419B">
        <w:rPr>
          <w:b/>
          <w:sz w:val="20"/>
        </w:rPr>
        <w:t>If the student major/plan does not match any of the majors/plans on page two of this docume</w:t>
      </w:r>
      <w:r w:rsidR="001013AF">
        <w:rPr>
          <w:b/>
          <w:sz w:val="20"/>
        </w:rPr>
        <w:t>nt, the petition will</w:t>
      </w:r>
      <w:r>
        <w:rPr>
          <w:b/>
          <w:sz w:val="20"/>
        </w:rPr>
        <w:t xml:space="preserve"> be DENIED</w:t>
      </w:r>
    </w:p>
    <w:p w:rsidR="00886E2D" w:rsidRDefault="00886E2D" w:rsidP="00886E2D">
      <w:pPr>
        <w:rPr>
          <w:sz w:val="20"/>
        </w:rPr>
      </w:pPr>
    </w:p>
    <w:p w:rsidR="00886E2D" w:rsidRDefault="00886E2D" w:rsidP="00886E2D">
      <w:pPr>
        <w:rPr>
          <w:sz w:val="20"/>
        </w:rPr>
      </w:pPr>
      <w:r>
        <w:rPr>
          <w:sz w:val="20"/>
        </w:rPr>
        <w:t>___________________________________________</w:t>
      </w:r>
      <w:r>
        <w:rPr>
          <w:sz w:val="20"/>
        </w:rPr>
        <w:tab/>
      </w:r>
      <w:r>
        <w:rPr>
          <w:sz w:val="20"/>
        </w:rPr>
        <w:tab/>
      </w:r>
      <w:r>
        <w:rPr>
          <w:sz w:val="20"/>
        </w:rPr>
        <w:tab/>
      </w:r>
      <w:r>
        <w:rPr>
          <w:sz w:val="20"/>
        </w:rPr>
        <w:tab/>
        <w:t>______________________________</w:t>
      </w:r>
    </w:p>
    <w:p w:rsidR="00886E2D" w:rsidRDefault="00886E2D" w:rsidP="00886E2D">
      <w:pPr>
        <w:pStyle w:val="Heading1"/>
      </w:pPr>
      <w:r>
        <w:t xml:space="preserve">Student’s Signature                                                                              </w:t>
      </w:r>
      <w:r w:rsidR="006E5213">
        <w:t xml:space="preserve">                Date  </w:t>
      </w:r>
    </w:p>
    <w:p w:rsidR="00886E2D" w:rsidRDefault="00886E2D" w:rsidP="00886E2D">
      <w:pPr>
        <w:rPr>
          <w:b/>
          <w:sz w:val="20"/>
        </w:rPr>
      </w:pPr>
      <w:r>
        <w:rPr>
          <w:b/>
          <w:sz w:val="20"/>
        </w:rPr>
        <w:t>************************************************************************************************************</w:t>
      </w:r>
    </w:p>
    <w:p w:rsidR="00886E2D" w:rsidRDefault="00886E2D" w:rsidP="00886E2D">
      <w:pPr>
        <w:jc w:val="center"/>
        <w:rPr>
          <w:b/>
          <w:sz w:val="16"/>
          <w:szCs w:val="16"/>
        </w:rPr>
      </w:pPr>
    </w:p>
    <w:p w:rsidR="00A23A57" w:rsidRPr="00070C67" w:rsidRDefault="00A23A57" w:rsidP="00886E2D">
      <w:pPr>
        <w:jc w:val="center"/>
        <w:rPr>
          <w:b/>
          <w:sz w:val="16"/>
          <w:szCs w:val="16"/>
        </w:rPr>
      </w:pPr>
    </w:p>
    <w:p w:rsidR="00886E2D" w:rsidRDefault="00886E2D" w:rsidP="00886E2D">
      <w:pPr>
        <w:rPr>
          <w:sz w:val="20"/>
        </w:rPr>
      </w:pPr>
      <w:r>
        <w:rPr>
          <w:rFonts w:ascii="Wingdings" w:hAnsi="Wingdings"/>
          <w:sz w:val="16"/>
        </w:rPr>
        <w:t></w:t>
      </w:r>
      <w:r>
        <w:rPr>
          <w:sz w:val="16"/>
        </w:rPr>
        <w:t xml:space="preserve">   </w:t>
      </w:r>
      <w:r>
        <w:rPr>
          <w:sz w:val="20"/>
        </w:rPr>
        <w:t xml:space="preserve">Approved      </w:t>
      </w:r>
      <w:r>
        <w:rPr>
          <w:rFonts w:ascii="Wingdings" w:hAnsi="Wingdings"/>
          <w:sz w:val="16"/>
        </w:rPr>
        <w:t></w:t>
      </w:r>
      <w:r>
        <w:rPr>
          <w:sz w:val="16"/>
        </w:rPr>
        <w:t xml:space="preserve">   </w:t>
      </w:r>
      <w:proofErr w:type="gramStart"/>
      <w:r>
        <w:rPr>
          <w:sz w:val="20"/>
        </w:rPr>
        <w:t>Denied  _</w:t>
      </w:r>
      <w:proofErr w:type="gramEnd"/>
      <w:r>
        <w:rPr>
          <w:sz w:val="20"/>
        </w:rPr>
        <w:t xml:space="preserve">____________________________________________________________    </w:t>
      </w:r>
      <w:r>
        <w:rPr>
          <w:sz w:val="20"/>
        </w:rPr>
        <w:tab/>
        <w:t xml:space="preserve">     _______________</w:t>
      </w:r>
    </w:p>
    <w:p w:rsidR="00886E2D" w:rsidRDefault="00A23A57" w:rsidP="00886E2D">
      <w:pPr>
        <w:rPr>
          <w:sz w:val="20"/>
        </w:rPr>
      </w:pPr>
      <w:r>
        <w:rPr>
          <w:sz w:val="20"/>
        </w:rPr>
        <w:t xml:space="preserve">     </w:t>
      </w:r>
      <w:r>
        <w:rPr>
          <w:sz w:val="20"/>
        </w:rPr>
        <w:tab/>
      </w:r>
      <w:r>
        <w:rPr>
          <w:sz w:val="20"/>
        </w:rPr>
        <w:tab/>
      </w:r>
      <w:r>
        <w:rPr>
          <w:sz w:val="20"/>
        </w:rPr>
        <w:tab/>
        <w:t xml:space="preserve">   Major Advisor Signature          </w:t>
      </w:r>
      <w:r>
        <w:rPr>
          <w:sz w:val="20"/>
        </w:rPr>
        <w:tab/>
      </w:r>
      <w:r>
        <w:rPr>
          <w:sz w:val="20"/>
        </w:rPr>
        <w:tab/>
      </w:r>
      <w:r>
        <w:rPr>
          <w:sz w:val="20"/>
        </w:rPr>
        <w:tab/>
      </w:r>
      <w:r>
        <w:rPr>
          <w:sz w:val="20"/>
        </w:rPr>
        <w:tab/>
        <w:t xml:space="preserve"> </w:t>
      </w:r>
      <w:r w:rsidR="006E5213">
        <w:rPr>
          <w:sz w:val="20"/>
        </w:rPr>
        <w:t xml:space="preserve">Date     </w:t>
      </w:r>
      <w:r w:rsidR="00886E2D">
        <w:rPr>
          <w:sz w:val="20"/>
        </w:rPr>
        <w:t xml:space="preserve"> </w:t>
      </w:r>
      <w:r w:rsidR="00886E2D">
        <w:rPr>
          <w:sz w:val="20"/>
        </w:rPr>
        <w:tab/>
        <w:t xml:space="preserve">     Department Stamp        Comments: </w:t>
      </w:r>
    </w:p>
    <w:p w:rsidR="00886E2D" w:rsidRPr="002A0627" w:rsidRDefault="00886E2D" w:rsidP="00886E2D">
      <w:pPr>
        <w:rPr>
          <w:sz w:val="16"/>
        </w:rPr>
      </w:pPr>
      <w:r>
        <w:rPr>
          <w:rFonts w:ascii="Wingdings" w:hAnsi="Wingdings"/>
          <w:sz w:val="16"/>
        </w:rPr>
        <w:tab/>
      </w:r>
      <w:r>
        <w:rPr>
          <w:rFonts w:ascii="Wingdings" w:hAnsi="Wingdings"/>
          <w:sz w:val="16"/>
        </w:rPr>
        <w:t></w:t>
      </w:r>
      <w:r>
        <w:rPr>
          <w:rFonts w:ascii="Wingdings" w:hAnsi="Wingdings"/>
          <w:sz w:val="16"/>
        </w:rPr>
        <w:t></w:t>
      </w:r>
      <w:r>
        <w:rPr>
          <w:sz w:val="16"/>
        </w:rPr>
        <w:t>____________________________________________________________________________________________________________________</w:t>
      </w:r>
    </w:p>
    <w:p w:rsidR="00886E2D" w:rsidRDefault="00886E2D" w:rsidP="00886E2D">
      <w:pPr>
        <w:rPr>
          <w:rFonts w:ascii="Wingdings" w:hAnsi="Wingdings"/>
          <w:sz w:val="16"/>
        </w:rPr>
      </w:pPr>
    </w:p>
    <w:p w:rsidR="00886E2D" w:rsidRDefault="00886E2D" w:rsidP="00886E2D">
      <w:pPr>
        <w:spacing w:line="276" w:lineRule="auto"/>
        <w:rPr>
          <w:sz w:val="20"/>
        </w:rPr>
      </w:pPr>
      <w:r>
        <w:rPr>
          <w:sz w:val="20"/>
        </w:rPr>
        <w:t>************************************************************************************************************</w:t>
      </w:r>
    </w:p>
    <w:p w:rsidR="0047661C" w:rsidRPr="0047661C" w:rsidRDefault="0047661C" w:rsidP="00886E2D">
      <w:pPr>
        <w:spacing w:line="360" w:lineRule="auto"/>
        <w:rPr>
          <w:b/>
          <w:bCs/>
          <w:sz w:val="22"/>
        </w:rPr>
      </w:pPr>
      <w:r w:rsidRPr="0047661C">
        <w:rPr>
          <w:b/>
          <w:bCs/>
          <w:sz w:val="22"/>
        </w:rPr>
        <w:t>Please return completed form in person, via fax or email to:</w:t>
      </w:r>
    </w:p>
    <w:p w:rsidR="0047661C" w:rsidRPr="0047661C" w:rsidRDefault="00886E2D" w:rsidP="00800F00">
      <w:pPr>
        <w:rPr>
          <w:b/>
          <w:bCs/>
          <w:sz w:val="22"/>
        </w:rPr>
      </w:pPr>
      <w:r w:rsidRPr="0047661C">
        <w:rPr>
          <w:b/>
          <w:bCs/>
          <w:sz w:val="22"/>
        </w:rPr>
        <w:t>Office of the Registrar</w:t>
      </w:r>
      <w:r w:rsidRPr="0047661C">
        <w:rPr>
          <w:b/>
          <w:bCs/>
          <w:sz w:val="22"/>
        </w:rPr>
        <w:tab/>
      </w:r>
      <w:r w:rsidRPr="0047661C">
        <w:rPr>
          <w:b/>
          <w:bCs/>
          <w:sz w:val="22"/>
        </w:rPr>
        <w:tab/>
      </w:r>
    </w:p>
    <w:p w:rsidR="00A23A57" w:rsidRPr="00B17148" w:rsidRDefault="00886E2D" w:rsidP="00800F00">
      <w:pPr>
        <w:rPr>
          <w:b/>
          <w:bCs/>
          <w:sz w:val="22"/>
        </w:rPr>
      </w:pPr>
      <w:r w:rsidRPr="0047661C">
        <w:rPr>
          <w:bCs/>
          <w:sz w:val="22"/>
        </w:rPr>
        <w:t>Gam</w:t>
      </w:r>
      <w:r w:rsidR="0047661C" w:rsidRPr="0047661C">
        <w:rPr>
          <w:bCs/>
          <w:sz w:val="22"/>
        </w:rPr>
        <w:t>mage Building (Building #1)</w:t>
      </w:r>
      <w:r w:rsidRPr="0047661C">
        <w:rPr>
          <w:bCs/>
          <w:sz w:val="22"/>
        </w:rPr>
        <w:t xml:space="preserve">  </w:t>
      </w:r>
      <w:r w:rsidRPr="0047661C">
        <w:rPr>
          <w:bCs/>
          <w:sz w:val="22"/>
        </w:rPr>
        <w:tab/>
      </w:r>
      <w:r w:rsidRPr="0047661C">
        <w:rPr>
          <w:bCs/>
          <w:sz w:val="22"/>
        </w:rPr>
        <w:tab/>
      </w:r>
    </w:p>
    <w:p w:rsidR="00886E2D" w:rsidRPr="0047661C" w:rsidRDefault="00886E2D" w:rsidP="00800F00">
      <w:pPr>
        <w:rPr>
          <w:sz w:val="22"/>
        </w:rPr>
      </w:pPr>
      <w:r w:rsidRPr="0047661C">
        <w:rPr>
          <w:bCs/>
          <w:sz w:val="22"/>
        </w:rPr>
        <w:t>928-523-1414</w:t>
      </w:r>
      <w:r w:rsidR="00A23A57" w:rsidRPr="0047661C">
        <w:rPr>
          <w:bCs/>
          <w:sz w:val="22"/>
        </w:rPr>
        <w:t xml:space="preserve"> (Fax)</w:t>
      </w:r>
    </w:p>
    <w:p w:rsidR="00A23A57" w:rsidRPr="0047661C" w:rsidRDefault="00966467" w:rsidP="00800F00">
      <w:pPr>
        <w:rPr>
          <w:sz w:val="22"/>
        </w:rPr>
      </w:pPr>
      <w:hyperlink r:id="rId9" w:history="1">
        <w:r w:rsidR="006E5213" w:rsidRPr="004E2390">
          <w:rPr>
            <w:rStyle w:val="Hyperlink"/>
            <w:sz w:val="22"/>
          </w:rPr>
          <w:t>Registrar.Grades@nau.edu</w:t>
        </w:r>
      </w:hyperlink>
      <w:r w:rsidR="00A23A57" w:rsidRPr="0047661C">
        <w:rPr>
          <w:sz w:val="22"/>
        </w:rPr>
        <w:t xml:space="preserve"> </w:t>
      </w:r>
    </w:p>
    <w:p w:rsidR="00886E2D" w:rsidRDefault="00886E2D" w:rsidP="00886E2D">
      <w:pPr>
        <w:spacing w:line="360" w:lineRule="auto"/>
        <w:rPr>
          <w:sz w:val="20"/>
        </w:rPr>
      </w:pPr>
    </w:p>
    <w:p w:rsidR="00886E2D" w:rsidRDefault="006E5213" w:rsidP="00886E2D">
      <w:pPr>
        <w:spacing w:line="360" w:lineRule="auto"/>
      </w:pPr>
      <w:r>
        <w:rPr>
          <w:sz w:val="20"/>
        </w:rPr>
        <w:t>Processed By</w:t>
      </w:r>
      <w:r w:rsidR="00886E2D" w:rsidRPr="00070C67">
        <w:rPr>
          <w:sz w:val="20"/>
        </w:rPr>
        <w:t>________________________________</w:t>
      </w:r>
      <w:r>
        <w:rPr>
          <w:sz w:val="20"/>
        </w:rPr>
        <w:t>________________</w:t>
      </w:r>
      <w:r>
        <w:rPr>
          <w:sz w:val="20"/>
        </w:rPr>
        <w:tab/>
        <w:t>Date</w:t>
      </w:r>
      <w:r w:rsidR="00886E2D" w:rsidRPr="00070C67">
        <w:rPr>
          <w:sz w:val="20"/>
        </w:rPr>
        <w:t>________________</w:t>
      </w:r>
      <w:r w:rsidR="00886E2D" w:rsidRPr="00070C67">
        <w:rPr>
          <w:sz w:val="20"/>
        </w:rPr>
        <w:tab/>
      </w:r>
    </w:p>
    <w:p w:rsidR="00886E2D" w:rsidRDefault="00886E2D" w:rsidP="00886E2D">
      <w:pPr>
        <w:rPr>
          <w:sz w:val="20"/>
        </w:rPr>
      </w:pPr>
    </w:p>
    <w:p w:rsidR="00A23A57" w:rsidRDefault="00A23A57" w:rsidP="00886E2D">
      <w:pPr>
        <w:rPr>
          <w:sz w:val="20"/>
        </w:rPr>
      </w:pPr>
    </w:p>
    <w:p w:rsidR="00A23A57" w:rsidRDefault="00A23A57" w:rsidP="00886E2D">
      <w:pPr>
        <w:rPr>
          <w:sz w:val="20"/>
        </w:rPr>
      </w:pPr>
    </w:p>
    <w:p w:rsidR="00A23A57" w:rsidRDefault="00A23A57" w:rsidP="00886E2D">
      <w:pPr>
        <w:rPr>
          <w:sz w:val="20"/>
        </w:rPr>
      </w:pPr>
    </w:p>
    <w:p w:rsidR="00A23A57" w:rsidRDefault="00A23A57" w:rsidP="00886E2D">
      <w:pPr>
        <w:rPr>
          <w:sz w:val="20"/>
        </w:rPr>
      </w:pPr>
    </w:p>
    <w:p w:rsidR="00A23A57" w:rsidRDefault="00A23A57" w:rsidP="00886E2D">
      <w:pPr>
        <w:rPr>
          <w:sz w:val="20"/>
        </w:rPr>
      </w:pPr>
    </w:p>
    <w:p w:rsidR="00A23A57" w:rsidRPr="002668F9" w:rsidRDefault="00A23A57" w:rsidP="00886E2D">
      <w:pPr>
        <w:rPr>
          <w:rFonts w:ascii="Arial Narrow" w:hAnsi="Arial Narrow"/>
          <w:sz w:val="20"/>
        </w:rPr>
      </w:pPr>
    </w:p>
    <w:p w:rsidR="00A23A57" w:rsidRPr="002668F9" w:rsidRDefault="00A23A57" w:rsidP="00A23A57">
      <w:pPr>
        <w:jc w:val="center"/>
        <w:rPr>
          <w:rFonts w:ascii="Arial Narrow" w:hAnsi="Arial Narrow"/>
          <w:b/>
          <w:sz w:val="20"/>
        </w:rPr>
      </w:pPr>
      <w:r w:rsidRPr="002668F9">
        <w:rPr>
          <w:rFonts w:ascii="Arial Narrow" w:hAnsi="Arial Narrow"/>
          <w:b/>
          <w:sz w:val="20"/>
        </w:rPr>
        <w:t>Undergraduate Majors and Plans that allow “C” Grade Replacement in order to meet program specific GPA requirements</w:t>
      </w:r>
    </w:p>
    <w:p w:rsidR="00CE4D6E" w:rsidRPr="002668F9" w:rsidRDefault="00CE4D6E" w:rsidP="00A23A57">
      <w:pPr>
        <w:jc w:val="center"/>
        <w:rPr>
          <w:b/>
          <w:sz w:val="20"/>
        </w:rPr>
      </w:pPr>
    </w:p>
    <w:p w:rsidR="00CE4D6E" w:rsidRPr="002668F9" w:rsidRDefault="00CE4D6E" w:rsidP="00CE4D6E">
      <w:pPr>
        <w:rPr>
          <w:rFonts w:ascii="Arial Narrow" w:hAnsi="Arial Narrow"/>
          <w:b/>
          <w:sz w:val="20"/>
          <w:u w:val="single"/>
        </w:rPr>
      </w:pPr>
      <w:r w:rsidRPr="002668F9">
        <w:rPr>
          <w:rFonts w:ascii="Arial Narrow" w:hAnsi="Arial Narrow"/>
          <w:b/>
          <w:sz w:val="20"/>
          <w:u w:val="single"/>
        </w:rPr>
        <w:t>W.A. Franke College of Business</w:t>
      </w:r>
      <w:r w:rsidR="00E20D65" w:rsidRPr="002668F9">
        <w:rPr>
          <w:rFonts w:ascii="Arial Narrow" w:hAnsi="Arial Narrow"/>
          <w:b/>
          <w:sz w:val="20"/>
          <w:u w:val="single"/>
        </w:rPr>
        <w:t>-</w:t>
      </w:r>
      <w:r w:rsidR="00FD483E" w:rsidRPr="002668F9">
        <w:rPr>
          <w:rFonts w:ascii="Arial Narrow" w:hAnsi="Arial Narrow"/>
          <w:b/>
          <w:sz w:val="20"/>
          <w:u w:val="single"/>
        </w:rPr>
        <w:t>All BSBA</w:t>
      </w:r>
      <w:r w:rsidR="00641555" w:rsidRPr="002668F9">
        <w:rPr>
          <w:rFonts w:ascii="Arial Narrow" w:hAnsi="Arial Narrow"/>
          <w:b/>
          <w:sz w:val="20"/>
          <w:u w:val="single"/>
        </w:rPr>
        <w:t xml:space="preserve"> &amp; BSACCY</w:t>
      </w:r>
      <w:r w:rsidR="00FD483E" w:rsidRPr="002668F9">
        <w:rPr>
          <w:rFonts w:ascii="Arial Narrow" w:hAnsi="Arial Narrow"/>
          <w:b/>
          <w:sz w:val="20"/>
          <w:u w:val="single"/>
        </w:rPr>
        <w:t xml:space="preserve"> majors</w:t>
      </w:r>
    </w:p>
    <w:p w:rsidR="00CE4D6E" w:rsidRPr="002668F9" w:rsidRDefault="00FD483E" w:rsidP="00CE4D6E">
      <w:pPr>
        <w:pStyle w:val="ListParagraph"/>
        <w:numPr>
          <w:ilvl w:val="0"/>
          <w:numId w:val="1"/>
        </w:numPr>
        <w:rPr>
          <w:rFonts w:ascii="Arial Narrow" w:hAnsi="Arial Narrow"/>
          <w:sz w:val="20"/>
          <w:u w:val="single"/>
        </w:rPr>
      </w:pPr>
      <w:r w:rsidRPr="002668F9">
        <w:rPr>
          <w:rFonts w:ascii="Arial Narrow" w:hAnsi="Arial Narrow"/>
          <w:sz w:val="20"/>
        </w:rPr>
        <w:t xml:space="preserve">All BSBA majors </w:t>
      </w:r>
      <w:r w:rsidR="00CE4D6E" w:rsidRPr="002668F9">
        <w:rPr>
          <w:rFonts w:ascii="Arial Narrow" w:hAnsi="Arial Narrow"/>
          <w:sz w:val="20"/>
        </w:rPr>
        <w:t>are required to have a grade of “C” or bett</w:t>
      </w:r>
      <w:r w:rsidR="00510351" w:rsidRPr="002668F9">
        <w:rPr>
          <w:rFonts w:ascii="Arial Narrow" w:hAnsi="Arial Narrow"/>
          <w:sz w:val="20"/>
        </w:rPr>
        <w:t>er in: ENG 105, MAT 114 and MAT 119 or MAT 121 (dependent upon catalog year)</w:t>
      </w:r>
      <w:r w:rsidR="00CE4D6E" w:rsidRPr="002668F9">
        <w:rPr>
          <w:rFonts w:ascii="Arial Narrow" w:hAnsi="Arial Narrow"/>
          <w:sz w:val="20"/>
        </w:rPr>
        <w:t>, ACC 205, ACC 255</w:t>
      </w:r>
      <w:r w:rsidR="00E708F2" w:rsidRPr="002668F9">
        <w:rPr>
          <w:rFonts w:ascii="Arial Narrow" w:hAnsi="Arial Narrow"/>
          <w:sz w:val="20"/>
        </w:rPr>
        <w:t>, ACC 256</w:t>
      </w:r>
      <w:r w:rsidR="00510351" w:rsidRPr="002668F9">
        <w:rPr>
          <w:rFonts w:ascii="Arial Narrow" w:hAnsi="Arial Narrow"/>
          <w:sz w:val="20"/>
        </w:rPr>
        <w:t>, ISM</w:t>
      </w:r>
      <w:r w:rsidR="00CE4D6E" w:rsidRPr="002668F9">
        <w:rPr>
          <w:rFonts w:ascii="Arial Narrow" w:hAnsi="Arial Narrow"/>
          <w:sz w:val="20"/>
        </w:rPr>
        <w:t xml:space="preserve"> 120, ECO 201, ECO 284, ECO 285</w:t>
      </w:r>
      <w:r w:rsidR="00DA2A97" w:rsidRPr="002668F9">
        <w:rPr>
          <w:rFonts w:ascii="Arial Narrow" w:hAnsi="Arial Narrow"/>
          <w:sz w:val="20"/>
        </w:rPr>
        <w:t>.</w:t>
      </w:r>
    </w:p>
    <w:p w:rsidR="006B206D" w:rsidRPr="002668F9" w:rsidRDefault="006B206D" w:rsidP="006B206D">
      <w:pPr>
        <w:pStyle w:val="ListParagraph"/>
        <w:numPr>
          <w:ilvl w:val="1"/>
          <w:numId w:val="1"/>
        </w:numPr>
        <w:rPr>
          <w:rFonts w:ascii="Arial Narrow" w:hAnsi="Arial Narrow"/>
          <w:sz w:val="20"/>
          <w:u w:val="single"/>
        </w:rPr>
      </w:pPr>
      <w:r w:rsidRPr="002668F9">
        <w:rPr>
          <w:rFonts w:ascii="Arial Narrow" w:hAnsi="Arial Narrow"/>
          <w:sz w:val="20"/>
        </w:rPr>
        <w:t>If you receive</w:t>
      </w:r>
      <w:r w:rsidR="00E20D65" w:rsidRPr="002668F9">
        <w:rPr>
          <w:rFonts w:ascii="Arial Narrow" w:hAnsi="Arial Narrow"/>
          <w:sz w:val="20"/>
        </w:rPr>
        <w:t>d</w:t>
      </w:r>
      <w:r w:rsidRPr="002668F9">
        <w:rPr>
          <w:rFonts w:ascii="Arial Narrow" w:hAnsi="Arial Narrow"/>
          <w:sz w:val="20"/>
        </w:rPr>
        <w:t xml:space="preserve"> a grade of “C” in any of the above courses, but have not met the BSBA GPA requirement, you may re-t</w:t>
      </w:r>
      <w:r w:rsidR="00C335E4" w:rsidRPr="002668F9">
        <w:rPr>
          <w:rFonts w:ascii="Arial Narrow" w:hAnsi="Arial Narrow"/>
          <w:sz w:val="20"/>
        </w:rPr>
        <w:t>ake a course in which you received</w:t>
      </w:r>
      <w:r w:rsidRPr="002668F9">
        <w:rPr>
          <w:rFonts w:ascii="Arial Narrow" w:hAnsi="Arial Narrow"/>
          <w:sz w:val="20"/>
        </w:rPr>
        <w:t xml:space="preserve"> a “C”.</w:t>
      </w:r>
    </w:p>
    <w:p w:rsidR="00CE4D6E" w:rsidRPr="002668F9" w:rsidRDefault="00CE4D6E" w:rsidP="00CE4D6E">
      <w:pPr>
        <w:pStyle w:val="ListParagraph"/>
        <w:numPr>
          <w:ilvl w:val="0"/>
          <w:numId w:val="1"/>
        </w:numPr>
        <w:rPr>
          <w:rFonts w:ascii="Arial Narrow" w:hAnsi="Arial Narrow"/>
          <w:sz w:val="20"/>
          <w:u w:val="single"/>
        </w:rPr>
      </w:pPr>
      <w:r w:rsidRPr="002668F9">
        <w:rPr>
          <w:rFonts w:ascii="Arial Narrow" w:hAnsi="Arial Narrow"/>
          <w:sz w:val="20"/>
        </w:rPr>
        <w:t xml:space="preserve">BSBA majors can re-take a </w:t>
      </w:r>
      <w:r w:rsidR="003676B7">
        <w:rPr>
          <w:rFonts w:ascii="Arial Narrow" w:hAnsi="Arial Narrow"/>
          <w:b/>
          <w:sz w:val="20"/>
        </w:rPr>
        <w:t>maximum of two</w:t>
      </w:r>
      <w:r w:rsidRPr="002668F9">
        <w:rPr>
          <w:rFonts w:ascii="Arial Narrow" w:hAnsi="Arial Narrow"/>
          <w:b/>
          <w:sz w:val="20"/>
        </w:rPr>
        <w:t xml:space="preserve"> </w:t>
      </w:r>
      <w:r w:rsidRPr="002668F9">
        <w:rPr>
          <w:rFonts w:ascii="Arial Narrow" w:hAnsi="Arial Narrow"/>
          <w:sz w:val="20"/>
        </w:rPr>
        <w:t>of the above courses</w:t>
      </w:r>
      <w:r w:rsidR="006B206D" w:rsidRPr="002668F9">
        <w:rPr>
          <w:rFonts w:ascii="Arial Narrow" w:hAnsi="Arial Narrow"/>
          <w:sz w:val="20"/>
        </w:rPr>
        <w:t xml:space="preserve"> for grade replacement, </w:t>
      </w:r>
      <w:r w:rsidRPr="002668F9">
        <w:rPr>
          <w:rFonts w:ascii="Arial Narrow" w:hAnsi="Arial Narrow"/>
          <w:sz w:val="20"/>
        </w:rPr>
        <w:t xml:space="preserve">in which a grade of </w:t>
      </w:r>
      <w:r w:rsidR="006B206D" w:rsidRPr="002668F9">
        <w:rPr>
          <w:rFonts w:ascii="Arial Narrow" w:hAnsi="Arial Narrow"/>
          <w:sz w:val="20"/>
        </w:rPr>
        <w:t>“</w:t>
      </w:r>
      <w:r w:rsidRPr="002668F9">
        <w:rPr>
          <w:rFonts w:ascii="Arial Narrow" w:hAnsi="Arial Narrow"/>
          <w:sz w:val="20"/>
        </w:rPr>
        <w:t>C</w:t>
      </w:r>
      <w:r w:rsidR="006B206D" w:rsidRPr="002668F9">
        <w:rPr>
          <w:rFonts w:ascii="Arial Narrow" w:hAnsi="Arial Narrow"/>
          <w:sz w:val="20"/>
        </w:rPr>
        <w:t>”</w:t>
      </w:r>
      <w:r w:rsidR="00C335E4" w:rsidRPr="002668F9">
        <w:rPr>
          <w:rFonts w:ascii="Arial Narrow" w:hAnsi="Arial Narrow"/>
          <w:sz w:val="20"/>
        </w:rPr>
        <w:t xml:space="preserve"> was received</w:t>
      </w:r>
      <w:r w:rsidR="006B206D" w:rsidRPr="002668F9">
        <w:rPr>
          <w:rFonts w:ascii="Arial Narrow" w:hAnsi="Arial Narrow"/>
          <w:sz w:val="20"/>
        </w:rPr>
        <w:t>,</w:t>
      </w:r>
      <w:r w:rsidRPr="002668F9">
        <w:rPr>
          <w:rFonts w:ascii="Arial Narrow" w:hAnsi="Arial Narrow"/>
          <w:sz w:val="20"/>
        </w:rPr>
        <w:t xml:space="preserve"> in order to meet the GPA requirement for the BSBA program</w:t>
      </w:r>
      <w:r w:rsidR="00DA2A97" w:rsidRPr="002668F9">
        <w:rPr>
          <w:rFonts w:ascii="Arial Narrow" w:hAnsi="Arial Narrow"/>
          <w:sz w:val="20"/>
        </w:rPr>
        <w:t>.</w:t>
      </w:r>
    </w:p>
    <w:p w:rsidR="00A76190" w:rsidRPr="002668F9" w:rsidRDefault="00A76190" w:rsidP="00A76190">
      <w:pPr>
        <w:pStyle w:val="ListParagraph"/>
        <w:numPr>
          <w:ilvl w:val="1"/>
          <w:numId w:val="1"/>
        </w:numPr>
        <w:rPr>
          <w:rFonts w:ascii="Arial Narrow" w:hAnsi="Arial Narrow"/>
          <w:sz w:val="20"/>
          <w:u w:val="single"/>
        </w:rPr>
      </w:pPr>
      <w:r w:rsidRPr="002668F9">
        <w:rPr>
          <w:rFonts w:ascii="Arial Narrow" w:hAnsi="Arial Narrow"/>
          <w:sz w:val="20"/>
        </w:rPr>
        <w:t xml:space="preserve">Please see the catalog for full details: </w:t>
      </w:r>
      <w:hyperlink r:id="rId10" w:history="1">
        <w:r w:rsidRPr="002668F9">
          <w:rPr>
            <w:rStyle w:val="Hyperlink"/>
            <w:rFonts w:ascii="Arial Narrow" w:hAnsi="Arial Narrow"/>
            <w:sz w:val="20"/>
          </w:rPr>
          <w:t>Additional Admission Requirements</w:t>
        </w:r>
      </w:hyperlink>
      <w:r w:rsidR="004D705D" w:rsidRPr="002668F9">
        <w:rPr>
          <w:rFonts w:ascii="Arial Narrow" w:hAnsi="Arial Narrow"/>
          <w:sz w:val="20"/>
        </w:rPr>
        <w:t>; click on the “Details” tab.</w:t>
      </w:r>
    </w:p>
    <w:p w:rsidR="006B206D" w:rsidRPr="002668F9" w:rsidRDefault="006B206D" w:rsidP="00CE4D6E">
      <w:pPr>
        <w:pStyle w:val="ListParagraph"/>
        <w:numPr>
          <w:ilvl w:val="0"/>
          <w:numId w:val="1"/>
        </w:numPr>
        <w:rPr>
          <w:rFonts w:ascii="Arial Narrow" w:hAnsi="Arial Narrow"/>
          <w:sz w:val="20"/>
          <w:u w:val="single"/>
        </w:rPr>
      </w:pPr>
      <w:r w:rsidRPr="002668F9">
        <w:rPr>
          <w:rFonts w:ascii="Arial Narrow" w:hAnsi="Arial Narrow"/>
          <w:sz w:val="20"/>
        </w:rPr>
        <w:t>Please be aware that you are only allowed to grade replace two “C” grades from the list above</w:t>
      </w:r>
      <w:r w:rsidR="00DA2A97" w:rsidRPr="002668F9">
        <w:rPr>
          <w:rFonts w:ascii="Arial Narrow" w:hAnsi="Arial Narrow"/>
          <w:sz w:val="20"/>
        </w:rPr>
        <w:t>.</w:t>
      </w:r>
    </w:p>
    <w:p w:rsidR="006B206D" w:rsidRPr="002668F9" w:rsidRDefault="00A76190" w:rsidP="006B206D">
      <w:pPr>
        <w:pStyle w:val="ListParagraph"/>
        <w:numPr>
          <w:ilvl w:val="1"/>
          <w:numId w:val="1"/>
        </w:numPr>
        <w:rPr>
          <w:rFonts w:ascii="Arial Narrow" w:hAnsi="Arial Narrow"/>
          <w:sz w:val="20"/>
          <w:u w:val="single"/>
        </w:rPr>
      </w:pPr>
      <w:r w:rsidRPr="002668F9">
        <w:rPr>
          <w:rFonts w:ascii="Arial Narrow" w:hAnsi="Arial Narrow"/>
          <w:sz w:val="20"/>
        </w:rPr>
        <w:t>You may only repeat a req</w:t>
      </w:r>
      <w:r w:rsidR="00C335E4" w:rsidRPr="002668F9">
        <w:rPr>
          <w:rFonts w:ascii="Arial Narrow" w:hAnsi="Arial Narrow"/>
          <w:sz w:val="20"/>
        </w:rPr>
        <w:t>uired course in which you received</w:t>
      </w:r>
      <w:r w:rsidRPr="002668F9">
        <w:rPr>
          <w:rFonts w:ascii="Arial Narrow" w:hAnsi="Arial Narrow"/>
          <w:sz w:val="20"/>
        </w:rPr>
        <w:t xml:space="preserve"> a grade of “C” one time.</w:t>
      </w:r>
    </w:p>
    <w:p w:rsidR="007C4DA8" w:rsidRPr="002668F9" w:rsidRDefault="007C4DA8" w:rsidP="006B206D">
      <w:pPr>
        <w:pStyle w:val="ListParagraph"/>
        <w:numPr>
          <w:ilvl w:val="1"/>
          <w:numId w:val="1"/>
        </w:numPr>
        <w:rPr>
          <w:rFonts w:ascii="Arial Narrow" w:hAnsi="Arial Narrow"/>
          <w:sz w:val="20"/>
          <w:u w:val="single"/>
        </w:rPr>
      </w:pPr>
      <w:r w:rsidRPr="002668F9">
        <w:rPr>
          <w:rFonts w:ascii="Arial Narrow" w:hAnsi="Arial Narrow"/>
          <w:sz w:val="20"/>
        </w:rPr>
        <w:t>If you repeat a “C” and do worse on your 2</w:t>
      </w:r>
      <w:r w:rsidRPr="002668F9">
        <w:rPr>
          <w:rFonts w:ascii="Arial Narrow" w:hAnsi="Arial Narrow"/>
          <w:sz w:val="20"/>
          <w:vertAlign w:val="superscript"/>
        </w:rPr>
        <w:t>nd</w:t>
      </w:r>
      <w:r w:rsidRPr="002668F9">
        <w:rPr>
          <w:rFonts w:ascii="Arial Narrow" w:hAnsi="Arial Narrow"/>
          <w:sz w:val="20"/>
        </w:rPr>
        <w:t xml:space="preserve"> attempt, it will still count as one of the two allowable “C” grade replacements.</w:t>
      </w:r>
    </w:p>
    <w:p w:rsidR="00A52714" w:rsidRPr="002668F9" w:rsidRDefault="00A52714">
      <w:pPr>
        <w:rPr>
          <w:rFonts w:ascii="Arial Narrow" w:hAnsi="Arial Narrow"/>
          <w:sz w:val="20"/>
        </w:rPr>
      </w:pPr>
    </w:p>
    <w:p w:rsidR="00FD483E" w:rsidRPr="002668F9" w:rsidRDefault="00FD483E" w:rsidP="00FD483E">
      <w:pPr>
        <w:rPr>
          <w:rFonts w:ascii="Arial Narrow" w:hAnsi="Arial Narrow"/>
          <w:b/>
          <w:sz w:val="20"/>
          <w:u w:val="single"/>
        </w:rPr>
      </w:pPr>
      <w:r w:rsidRPr="002668F9">
        <w:rPr>
          <w:rFonts w:ascii="Arial Narrow" w:hAnsi="Arial Narrow"/>
          <w:b/>
          <w:sz w:val="20"/>
          <w:u w:val="single"/>
        </w:rPr>
        <w:t xml:space="preserve">College of </w:t>
      </w:r>
      <w:r w:rsidR="00E20D65" w:rsidRPr="002668F9">
        <w:rPr>
          <w:rFonts w:ascii="Arial Narrow" w:hAnsi="Arial Narrow"/>
          <w:b/>
          <w:sz w:val="20"/>
          <w:u w:val="single"/>
        </w:rPr>
        <w:t xml:space="preserve">Social and </w:t>
      </w:r>
      <w:r w:rsidR="002668F9" w:rsidRPr="002668F9">
        <w:rPr>
          <w:rFonts w:ascii="Arial Narrow" w:hAnsi="Arial Narrow"/>
          <w:b/>
          <w:sz w:val="20"/>
          <w:u w:val="single"/>
        </w:rPr>
        <w:t>Behavioral</w:t>
      </w:r>
      <w:r w:rsidR="00E20D65" w:rsidRPr="002668F9">
        <w:rPr>
          <w:rFonts w:ascii="Arial Narrow" w:hAnsi="Arial Narrow"/>
          <w:b/>
          <w:sz w:val="20"/>
          <w:u w:val="single"/>
        </w:rPr>
        <w:t xml:space="preserve"> Science-</w:t>
      </w:r>
      <w:r w:rsidRPr="002668F9">
        <w:rPr>
          <w:rFonts w:ascii="Arial Narrow" w:hAnsi="Arial Narrow"/>
          <w:b/>
          <w:sz w:val="20"/>
          <w:u w:val="single"/>
        </w:rPr>
        <w:t xml:space="preserve">Social Work Major </w:t>
      </w:r>
    </w:p>
    <w:p w:rsidR="007C4DA8" w:rsidRPr="002668F9" w:rsidRDefault="007C4DA8" w:rsidP="007C4DA8">
      <w:pPr>
        <w:pStyle w:val="ListParagraph"/>
        <w:numPr>
          <w:ilvl w:val="0"/>
          <w:numId w:val="5"/>
        </w:numPr>
        <w:rPr>
          <w:rFonts w:ascii="Arial Narrow" w:hAnsi="Arial Narrow"/>
          <w:b/>
          <w:sz w:val="20"/>
          <w:u w:val="single"/>
        </w:rPr>
      </w:pPr>
      <w:r w:rsidRPr="002668F9">
        <w:rPr>
          <w:rFonts w:ascii="Arial Narrow" w:hAnsi="Arial Narrow"/>
          <w:sz w:val="20"/>
        </w:rPr>
        <w:t xml:space="preserve">Must complete </w:t>
      </w:r>
      <w:r w:rsidRPr="002668F9">
        <w:rPr>
          <w:rFonts w:ascii="Arial Narrow" w:hAnsi="Arial Narrow"/>
          <w:b/>
          <w:sz w:val="20"/>
        </w:rPr>
        <w:t>SW 220</w:t>
      </w:r>
      <w:r w:rsidRPr="002668F9">
        <w:rPr>
          <w:rFonts w:ascii="Arial Narrow" w:hAnsi="Arial Narrow"/>
          <w:sz w:val="20"/>
        </w:rPr>
        <w:t xml:space="preserve"> and </w:t>
      </w:r>
      <w:r w:rsidRPr="002668F9">
        <w:rPr>
          <w:rFonts w:ascii="Arial Narrow" w:hAnsi="Arial Narrow"/>
          <w:b/>
          <w:sz w:val="20"/>
        </w:rPr>
        <w:t>SW 321</w:t>
      </w:r>
      <w:r w:rsidRPr="002668F9">
        <w:rPr>
          <w:rFonts w:ascii="Arial Narrow" w:hAnsi="Arial Narrow"/>
          <w:sz w:val="20"/>
        </w:rPr>
        <w:t xml:space="preserve"> with a grade of “B” or better</w:t>
      </w:r>
      <w:r w:rsidR="00DA2A97" w:rsidRPr="002668F9">
        <w:rPr>
          <w:rFonts w:ascii="Arial Narrow" w:hAnsi="Arial Narrow"/>
          <w:sz w:val="20"/>
        </w:rPr>
        <w:t>.</w:t>
      </w:r>
    </w:p>
    <w:p w:rsidR="007C4DA8" w:rsidRPr="002668F9" w:rsidRDefault="007C4DA8" w:rsidP="007C4DA8">
      <w:pPr>
        <w:pStyle w:val="ListParagraph"/>
        <w:numPr>
          <w:ilvl w:val="0"/>
          <w:numId w:val="5"/>
        </w:numPr>
        <w:rPr>
          <w:rFonts w:ascii="Arial Narrow" w:hAnsi="Arial Narrow"/>
          <w:b/>
          <w:sz w:val="20"/>
          <w:u w:val="single"/>
        </w:rPr>
      </w:pPr>
      <w:r w:rsidRPr="002668F9">
        <w:rPr>
          <w:rFonts w:ascii="Arial Narrow" w:hAnsi="Arial Narrow"/>
          <w:sz w:val="20"/>
        </w:rPr>
        <w:t>If you receive</w:t>
      </w:r>
      <w:r w:rsidR="00E20D65" w:rsidRPr="002668F9">
        <w:rPr>
          <w:rFonts w:ascii="Arial Narrow" w:hAnsi="Arial Narrow"/>
          <w:sz w:val="20"/>
        </w:rPr>
        <w:t>d</w:t>
      </w:r>
      <w:r w:rsidRPr="002668F9">
        <w:rPr>
          <w:rFonts w:ascii="Arial Narrow" w:hAnsi="Arial Narrow"/>
          <w:sz w:val="20"/>
        </w:rPr>
        <w:t xml:space="preserve"> a grade of “C” in either of the above courses, you may re-take each course one time for grade replacement.</w:t>
      </w:r>
    </w:p>
    <w:p w:rsidR="00FD483E" w:rsidRPr="002668F9" w:rsidRDefault="00FD483E" w:rsidP="00FD483E">
      <w:pPr>
        <w:rPr>
          <w:rFonts w:ascii="Arial Narrow" w:hAnsi="Arial Narrow"/>
          <w:b/>
          <w:sz w:val="20"/>
          <w:u w:val="single"/>
        </w:rPr>
      </w:pPr>
    </w:p>
    <w:p w:rsidR="00FD483E" w:rsidRPr="002668F9" w:rsidRDefault="00E20D65" w:rsidP="00FD483E">
      <w:pPr>
        <w:rPr>
          <w:rFonts w:ascii="Arial Narrow" w:hAnsi="Arial Narrow"/>
          <w:b/>
          <w:sz w:val="20"/>
          <w:u w:val="single"/>
        </w:rPr>
      </w:pPr>
      <w:r w:rsidRPr="002668F9">
        <w:rPr>
          <w:rFonts w:ascii="Arial Narrow" w:hAnsi="Arial Narrow"/>
          <w:b/>
          <w:sz w:val="20"/>
          <w:u w:val="single"/>
        </w:rPr>
        <w:t>College of Education-</w:t>
      </w:r>
      <w:r w:rsidR="00FD483E" w:rsidRPr="002668F9">
        <w:rPr>
          <w:rFonts w:ascii="Arial Narrow" w:hAnsi="Arial Narrow"/>
          <w:b/>
          <w:sz w:val="20"/>
          <w:u w:val="single"/>
        </w:rPr>
        <w:t>Elementary, Early Childhood, Secondary and Special Education Majors</w:t>
      </w:r>
    </w:p>
    <w:p w:rsidR="00966467" w:rsidRPr="002668F9" w:rsidRDefault="00966467" w:rsidP="00966467">
      <w:pPr>
        <w:pStyle w:val="ListParagraph"/>
        <w:numPr>
          <w:ilvl w:val="0"/>
          <w:numId w:val="6"/>
        </w:numPr>
        <w:rPr>
          <w:rFonts w:ascii="Arial Narrow" w:hAnsi="Arial Narrow"/>
          <w:sz w:val="20"/>
        </w:rPr>
      </w:pPr>
      <w:r w:rsidRPr="002668F9">
        <w:rPr>
          <w:rFonts w:ascii="Arial Narrow" w:hAnsi="Arial Narrow"/>
          <w:sz w:val="20"/>
        </w:rPr>
        <w:t xml:space="preserve">You must complete </w:t>
      </w:r>
      <w:r w:rsidRPr="002668F9">
        <w:rPr>
          <w:rFonts w:ascii="Arial Narrow" w:hAnsi="Arial Narrow"/>
          <w:b/>
          <w:sz w:val="20"/>
        </w:rPr>
        <w:t>ENG 105</w:t>
      </w:r>
      <w:r w:rsidRPr="002668F9">
        <w:rPr>
          <w:rFonts w:ascii="Arial Narrow" w:hAnsi="Arial Narrow"/>
          <w:sz w:val="20"/>
        </w:rPr>
        <w:t xml:space="preserve"> with a grade of “B” or better.</w:t>
      </w:r>
    </w:p>
    <w:p w:rsidR="00966467" w:rsidRPr="002668F9" w:rsidRDefault="00966467" w:rsidP="00966467">
      <w:pPr>
        <w:pStyle w:val="ListParagraph"/>
        <w:numPr>
          <w:ilvl w:val="0"/>
          <w:numId w:val="6"/>
        </w:numPr>
        <w:rPr>
          <w:rFonts w:ascii="Arial Narrow" w:hAnsi="Arial Narrow"/>
          <w:sz w:val="20"/>
        </w:rPr>
      </w:pPr>
      <w:r>
        <w:rPr>
          <w:rFonts w:ascii="Arial Narrow" w:hAnsi="Arial Narrow"/>
          <w:sz w:val="20"/>
        </w:rPr>
        <w:t xml:space="preserve">OR if you receive partial credit and must only take </w:t>
      </w:r>
      <w:r w:rsidRPr="006E6EDF">
        <w:rPr>
          <w:rFonts w:ascii="Arial Narrow" w:hAnsi="Arial Narrow"/>
          <w:b/>
          <w:sz w:val="20"/>
        </w:rPr>
        <w:t>ENG 205</w:t>
      </w:r>
      <w:r>
        <w:rPr>
          <w:rFonts w:ascii="Arial Narrow" w:hAnsi="Arial Narrow"/>
          <w:sz w:val="20"/>
        </w:rPr>
        <w:t xml:space="preserve"> to complete composition requirements, y</w:t>
      </w:r>
      <w:r w:rsidRPr="002668F9">
        <w:rPr>
          <w:rFonts w:ascii="Arial Narrow" w:hAnsi="Arial Narrow"/>
          <w:sz w:val="20"/>
        </w:rPr>
        <w:t xml:space="preserve">ou must complete </w:t>
      </w:r>
      <w:r>
        <w:rPr>
          <w:rFonts w:ascii="Arial Narrow" w:hAnsi="Arial Narrow"/>
          <w:b/>
          <w:sz w:val="20"/>
        </w:rPr>
        <w:t>ENG 2</w:t>
      </w:r>
      <w:r w:rsidRPr="002668F9">
        <w:rPr>
          <w:rFonts w:ascii="Arial Narrow" w:hAnsi="Arial Narrow"/>
          <w:b/>
          <w:sz w:val="20"/>
        </w:rPr>
        <w:t>05</w:t>
      </w:r>
      <w:r w:rsidRPr="002668F9">
        <w:rPr>
          <w:rFonts w:ascii="Arial Narrow" w:hAnsi="Arial Narrow"/>
          <w:sz w:val="20"/>
        </w:rPr>
        <w:t xml:space="preserve"> with a grade of “B” or better</w:t>
      </w:r>
    </w:p>
    <w:p w:rsidR="00966467" w:rsidRPr="002668F9" w:rsidRDefault="00966467" w:rsidP="00966467">
      <w:pPr>
        <w:pStyle w:val="ListParagraph"/>
        <w:numPr>
          <w:ilvl w:val="0"/>
          <w:numId w:val="6"/>
        </w:numPr>
        <w:rPr>
          <w:rFonts w:ascii="Arial Narrow" w:hAnsi="Arial Narrow"/>
          <w:sz w:val="20"/>
        </w:rPr>
      </w:pPr>
      <w:r w:rsidRPr="002668F9">
        <w:rPr>
          <w:rFonts w:ascii="Arial Narrow" w:hAnsi="Arial Narrow"/>
          <w:sz w:val="20"/>
        </w:rPr>
        <w:t xml:space="preserve">If you received a grade of “C” in </w:t>
      </w:r>
      <w:r w:rsidRPr="002668F9">
        <w:rPr>
          <w:rFonts w:ascii="Arial Narrow" w:hAnsi="Arial Narrow"/>
          <w:b/>
          <w:sz w:val="20"/>
        </w:rPr>
        <w:t>ENG 105</w:t>
      </w:r>
      <w:r>
        <w:rPr>
          <w:rFonts w:ascii="Arial Narrow" w:hAnsi="Arial Narrow"/>
          <w:b/>
          <w:sz w:val="20"/>
        </w:rPr>
        <w:t xml:space="preserve"> or ENG 205</w:t>
      </w:r>
      <w:r>
        <w:rPr>
          <w:rFonts w:ascii="Arial Narrow" w:hAnsi="Arial Narrow"/>
          <w:sz w:val="20"/>
        </w:rPr>
        <w:t>, you may r</w:t>
      </w:r>
      <w:r w:rsidRPr="002668F9">
        <w:rPr>
          <w:rFonts w:ascii="Arial Narrow" w:hAnsi="Arial Narrow"/>
          <w:sz w:val="20"/>
        </w:rPr>
        <w:t>e-take the course one time for grade replacement or you may take an approved writing course at the 200-level or above with a grade of “B” or better.</w:t>
      </w:r>
    </w:p>
    <w:p w:rsidR="00966467" w:rsidRDefault="00966467" w:rsidP="00467FD8">
      <w:pPr>
        <w:rPr>
          <w:rFonts w:ascii="Arial Narrow" w:hAnsi="Arial Narrow"/>
          <w:b/>
          <w:sz w:val="20"/>
          <w:u w:val="single"/>
        </w:rPr>
      </w:pPr>
    </w:p>
    <w:p w:rsidR="00467FD8" w:rsidRPr="002668F9" w:rsidRDefault="009317D4" w:rsidP="00467FD8">
      <w:pPr>
        <w:rPr>
          <w:rFonts w:ascii="Arial Narrow" w:hAnsi="Arial Narrow"/>
          <w:b/>
          <w:sz w:val="20"/>
          <w:u w:val="single"/>
        </w:rPr>
      </w:pPr>
      <w:r>
        <w:rPr>
          <w:rFonts w:ascii="Arial Narrow" w:hAnsi="Arial Narrow"/>
          <w:b/>
          <w:sz w:val="20"/>
          <w:u w:val="single"/>
        </w:rPr>
        <w:t>College of Environment</w:t>
      </w:r>
      <w:r w:rsidR="00467FD8" w:rsidRPr="002668F9">
        <w:rPr>
          <w:rFonts w:ascii="Arial Narrow" w:hAnsi="Arial Narrow"/>
          <w:b/>
          <w:sz w:val="20"/>
          <w:u w:val="single"/>
        </w:rPr>
        <w:t>, Forestry, and Natural Sciences-Forestry Major</w:t>
      </w:r>
    </w:p>
    <w:p w:rsidR="00467FD8" w:rsidRPr="002668F9" w:rsidRDefault="00467FD8" w:rsidP="00467FD8">
      <w:pPr>
        <w:pStyle w:val="ListParagraph"/>
        <w:numPr>
          <w:ilvl w:val="0"/>
          <w:numId w:val="8"/>
        </w:numPr>
        <w:rPr>
          <w:rFonts w:ascii="Arial Narrow" w:hAnsi="Arial Narrow"/>
          <w:sz w:val="20"/>
        </w:rPr>
      </w:pPr>
      <w:r w:rsidRPr="002668F9">
        <w:rPr>
          <w:rFonts w:ascii="Arial Narrow" w:hAnsi="Arial Narrow"/>
          <w:sz w:val="20"/>
        </w:rPr>
        <w:t>All BSF majors are required to have a grade of “C” or higher in the following: FOR 101, FOR 211, FOR 213, FOR 215, FOR 220, FOR 225, ENG 105, MAT 125, STA 270, CHM 130, CHM 130L or CHM 151, CHM 151L, BIO 181, BIO 181L, BIO 182, BIO 182L, ECO 280 or ECO 284, CST 111.</w:t>
      </w:r>
    </w:p>
    <w:p w:rsidR="00467FD8" w:rsidRPr="002668F9" w:rsidRDefault="00467FD8" w:rsidP="00467FD8">
      <w:pPr>
        <w:pStyle w:val="ListParagraph"/>
        <w:numPr>
          <w:ilvl w:val="0"/>
          <w:numId w:val="9"/>
        </w:numPr>
        <w:rPr>
          <w:rFonts w:ascii="Arial Narrow" w:hAnsi="Arial Narrow"/>
          <w:sz w:val="20"/>
        </w:rPr>
      </w:pPr>
      <w:r w:rsidRPr="002668F9">
        <w:rPr>
          <w:rFonts w:ascii="Arial Narrow" w:hAnsi="Arial Narrow"/>
          <w:sz w:val="20"/>
        </w:rPr>
        <w:t xml:space="preserve">If you received a grade of “C” or better in any of the above course, but have not met the required minimum </w:t>
      </w:r>
      <w:proofErr w:type="spellStart"/>
      <w:r w:rsidRPr="002668F9">
        <w:rPr>
          <w:rFonts w:ascii="Arial Narrow" w:hAnsi="Arial Narrow"/>
          <w:sz w:val="20"/>
        </w:rPr>
        <w:t>preprofessional</w:t>
      </w:r>
      <w:proofErr w:type="spellEnd"/>
      <w:r w:rsidRPr="002668F9">
        <w:rPr>
          <w:rFonts w:ascii="Arial Narrow" w:hAnsi="Arial Narrow"/>
          <w:sz w:val="20"/>
        </w:rPr>
        <w:t xml:space="preserve"> GPA requirement of 2.75, you may ret</w:t>
      </w:r>
      <w:r w:rsidR="005D369C" w:rsidRPr="002668F9">
        <w:rPr>
          <w:rFonts w:ascii="Arial Narrow" w:hAnsi="Arial Narrow"/>
          <w:sz w:val="20"/>
        </w:rPr>
        <w:t>ake a course in which you received</w:t>
      </w:r>
      <w:r w:rsidRPr="002668F9">
        <w:rPr>
          <w:rFonts w:ascii="Arial Narrow" w:hAnsi="Arial Narrow"/>
          <w:sz w:val="20"/>
        </w:rPr>
        <w:t xml:space="preserve"> a “C” </w:t>
      </w:r>
      <w:r w:rsidRPr="002668F9">
        <w:rPr>
          <w:rFonts w:ascii="Arial Narrow" w:hAnsi="Arial Narrow"/>
          <w:b/>
          <w:sz w:val="20"/>
        </w:rPr>
        <w:t>ONE</w:t>
      </w:r>
      <w:r w:rsidRPr="002668F9">
        <w:rPr>
          <w:rFonts w:ascii="Arial Narrow" w:hAnsi="Arial Narrow"/>
          <w:sz w:val="20"/>
        </w:rPr>
        <w:t xml:space="preserve"> time for grade replacement.</w:t>
      </w:r>
    </w:p>
    <w:p w:rsidR="00467FD8" w:rsidRPr="002668F9" w:rsidRDefault="00263E1C" w:rsidP="00467FD8">
      <w:pPr>
        <w:pStyle w:val="ListParagraph"/>
        <w:numPr>
          <w:ilvl w:val="0"/>
          <w:numId w:val="9"/>
        </w:numPr>
        <w:rPr>
          <w:rFonts w:ascii="Arial Narrow" w:hAnsi="Arial Narrow"/>
          <w:sz w:val="20"/>
        </w:rPr>
      </w:pPr>
      <w:r>
        <w:rPr>
          <w:rFonts w:ascii="Arial Narrow" w:hAnsi="Arial Narrow"/>
          <w:sz w:val="20"/>
        </w:rPr>
        <w:t>BSF majors can take up to four</w:t>
      </w:r>
      <w:r w:rsidR="00467FD8" w:rsidRPr="002668F9">
        <w:rPr>
          <w:rFonts w:ascii="Arial Narrow" w:hAnsi="Arial Narrow"/>
          <w:sz w:val="20"/>
        </w:rPr>
        <w:t xml:space="preserve"> classes for grade replacement, in</w:t>
      </w:r>
      <w:r w:rsidR="005D369C" w:rsidRPr="002668F9">
        <w:rPr>
          <w:rFonts w:ascii="Arial Narrow" w:hAnsi="Arial Narrow"/>
          <w:sz w:val="20"/>
        </w:rPr>
        <w:t xml:space="preserve"> which a grade of “C” was received</w:t>
      </w:r>
      <w:r w:rsidR="00467FD8" w:rsidRPr="002668F9">
        <w:rPr>
          <w:rFonts w:ascii="Arial Narrow" w:hAnsi="Arial Narrow"/>
          <w:sz w:val="20"/>
        </w:rPr>
        <w:t>, in order to meet the 2.75 GPA requirement.</w:t>
      </w:r>
    </w:p>
    <w:p w:rsidR="008C4CEE" w:rsidRPr="002668F9" w:rsidRDefault="008C4CEE" w:rsidP="008C4CEE">
      <w:pPr>
        <w:rPr>
          <w:rFonts w:ascii="Arial Narrow" w:hAnsi="Arial Narrow"/>
          <w:sz w:val="20"/>
        </w:rPr>
      </w:pPr>
    </w:p>
    <w:p w:rsidR="008C4CEE" w:rsidRPr="002668F9" w:rsidRDefault="00492BE3" w:rsidP="008C4CEE">
      <w:pPr>
        <w:rPr>
          <w:rFonts w:ascii="Arial Narrow" w:hAnsi="Arial Narrow"/>
          <w:b/>
          <w:bCs/>
          <w:sz w:val="20"/>
          <w:u w:val="single"/>
        </w:rPr>
      </w:pPr>
      <w:r w:rsidRPr="002668F9">
        <w:rPr>
          <w:rFonts w:ascii="Arial Narrow" w:hAnsi="Arial Narrow"/>
          <w:b/>
          <w:bCs/>
          <w:sz w:val="20"/>
          <w:u w:val="single"/>
        </w:rPr>
        <w:t xml:space="preserve">College of </w:t>
      </w:r>
      <w:r w:rsidR="009317D4">
        <w:rPr>
          <w:rFonts w:ascii="Arial Narrow" w:hAnsi="Arial Narrow"/>
          <w:b/>
          <w:bCs/>
          <w:sz w:val="20"/>
          <w:u w:val="single"/>
        </w:rPr>
        <w:t>Environment</w:t>
      </w:r>
      <w:r w:rsidRPr="002668F9">
        <w:rPr>
          <w:rFonts w:ascii="Arial Narrow" w:hAnsi="Arial Narrow"/>
          <w:b/>
          <w:bCs/>
          <w:sz w:val="20"/>
          <w:u w:val="single"/>
        </w:rPr>
        <w:t>, F</w:t>
      </w:r>
      <w:r w:rsidR="00E20D65" w:rsidRPr="002668F9">
        <w:rPr>
          <w:rFonts w:ascii="Arial Narrow" w:hAnsi="Arial Narrow"/>
          <w:b/>
          <w:bCs/>
          <w:sz w:val="20"/>
          <w:u w:val="single"/>
        </w:rPr>
        <w:t>orestry, and Natural Sciences-</w:t>
      </w:r>
      <w:r w:rsidR="002668F9">
        <w:rPr>
          <w:rFonts w:ascii="Arial Narrow" w:hAnsi="Arial Narrow"/>
          <w:b/>
          <w:bCs/>
          <w:sz w:val="20"/>
          <w:u w:val="single"/>
        </w:rPr>
        <w:t>Secondary Education</w:t>
      </w:r>
      <w:r w:rsidR="008C4CEE" w:rsidRPr="002668F9">
        <w:rPr>
          <w:rFonts w:ascii="Arial Narrow" w:hAnsi="Arial Narrow"/>
          <w:b/>
          <w:bCs/>
          <w:sz w:val="20"/>
          <w:u w:val="single"/>
        </w:rPr>
        <w:t xml:space="preserve"> Major</w:t>
      </w:r>
      <w:r w:rsidRPr="002668F9">
        <w:rPr>
          <w:rFonts w:ascii="Arial Narrow" w:hAnsi="Arial Narrow"/>
          <w:b/>
          <w:bCs/>
          <w:sz w:val="20"/>
          <w:u w:val="single"/>
        </w:rPr>
        <w:t xml:space="preserve"> </w:t>
      </w:r>
    </w:p>
    <w:p w:rsidR="008C4CEE" w:rsidRPr="002668F9" w:rsidRDefault="008C4CEE" w:rsidP="008C4CEE">
      <w:pPr>
        <w:pStyle w:val="ListParagraph"/>
        <w:numPr>
          <w:ilvl w:val="0"/>
          <w:numId w:val="10"/>
        </w:numPr>
        <w:rPr>
          <w:rFonts w:ascii="Arial Narrow" w:hAnsi="Arial Narrow"/>
          <w:sz w:val="20"/>
        </w:rPr>
      </w:pPr>
      <w:r w:rsidRPr="002668F9">
        <w:rPr>
          <w:rFonts w:ascii="Arial Narrow" w:hAnsi="Arial Narrow"/>
          <w:sz w:val="20"/>
        </w:rPr>
        <w:t xml:space="preserve">All </w:t>
      </w:r>
      <w:proofErr w:type="spellStart"/>
      <w:r w:rsidRPr="002668F9">
        <w:rPr>
          <w:rFonts w:ascii="Arial Narrow" w:hAnsi="Arial Narrow"/>
          <w:sz w:val="20"/>
        </w:rPr>
        <w:t>BSEd</w:t>
      </w:r>
      <w:proofErr w:type="spellEnd"/>
      <w:r w:rsidRPr="002668F9">
        <w:rPr>
          <w:rFonts w:ascii="Arial Narrow" w:hAnsi="Arial Narrow"/>
          <w:sz w:val="20"/>
        </w:rPr>
        <w:t xml:space="preserve"> majors</w:t>
      </w:r>
      <w:r w:rsidR="00C42C20" w:rsidRPr="002668F9">
        <w:rPr>
          <w:rFonts w:ascii="Arial Narrow" w:hAnsi="Arial Narrow"/>
          <w:sz w:val="20"/>
        </w:rPr>
        <w:t xml:space="preserve"> (</w:t>
      </w:r>
      <w:proofErr w:type="spellStart"/>
      <w:r w:rsidR="00C42C20" w:rsidRPr="002668F9">
        <w:rPr>
          <w:rFonts w:ascii="Arial Narrow" w:hAnsi="Arial Narrow"/>
          <w:sz w:val="20"/>
        </w:rPr>
        <w:t>SecEd</w:t>
      </w:r>
      <w:proofErr w:type="spellEnd"/>
      <w:r w:rsidR="00C42C20" w:rsidRPr="002668F9">
        <w:rPr>
          <w:rFonts w:ascii="Arial Narrow" w:hAnsi="Arial Narrow"/>
          <w:sz w:val="20"/>
        </w:rPr>
        <w:t>-</w:t>
      </w:r>
      <w:r w:rsidR="00492BE3" w:rsidRPr="002668F9">
        <w:rPr>
          <w:rFonts w:ascii="Arial Narrow" w:hAnsi="Arial Narrow"/>
          <w:sz w:val="20"/>
        </w:rPr>
        <w:t xml:space="preserve">Biology, </w:t>
      </w:r>
      <w:proofErr w:type="spellStart"/>
      <w:r w:rsidR="00492BE3" w:rsidRPr="002668F9">
        <w:rPr>
          <w:rFonts w:ascii="Arial Narrow" w:hAnsi="Arial Narrow"/>
          <w:sz w:val="20"/>
        </w:rPr>
        <w:t>SecEd</w:t>
      </w:r>
      <w:proofErr w:type="spellEnd"/>
      <w:r w:rsidR="00492BE3" w:rsidRPr="002668F9">
        <w:rPr>
          <w:rFonts w:ascii="Arial Narrow" w:hAnsi="Arial Narrow"/>
          <w:sz w:val="20"/>
        </w:rPr>
        <w:t xml:space="preserve">-Chemistry, </w:t>
      </w:r>
      <w:proofErr w:type="spellStart"/>
      <w:r w:rsidR="00492BE3" w:rsidRPr="002668F9">
        <w:rPr>
          <w:rFonts w:ascii="Arial Narrow" w:hAnsi="Arial Narrow"/>
          <w:sz w:val="20"/>
        </w:rPr>
        <w:t>SecEd</w:t>
      </w:r>
      <w:proofErr w:type="spellEnd"/>
      <w:r w:rsidR="00492BE3" w:rsidRPr="002668F9">
        <w:rPr>
          <w:rFonts w:ascii="Arial Narrow" w:hAnsi="Arial Narrow"/>
          <w:sz w:val="20"/>
        </w:rPr>
        <w:t xml:space="preserve">-Earth SCI, </w:t>
      </w:r>
      <w:proofErr w:type="spellStart"/>
      <w:r w:rsidR="00492BE3" w:rsidRPr="002668F9">
        <w:rPr>
          <w:rFonts w:ascii="Arial Narrow" w:hAnsi="Arial Narrow"/>
          <w:sz w:val="20"/>
        </w:rPr>
        <w:t>SecEd</w:t>
      </w:r>
      <w:proofErr w:type="spellEnd"/>
      <w:r w:rsidR="00492BE3" w:rsidRPr="002668F9">
        <w:rPr>
          <w:rFonts w:ascii="Arial Narrow" w:hAnsi="Arial Narrow"/>
          <w:sz w:val="20"/>
        </w:rPr>
        <w:t xml:space="preserve">-Mathematics, </w:t>
      </w:r>
      <w:proofErr w:type="spellStart"/>
      <w:r w:rsidR="00492BE3" w:rsidRPr="002668F9">
        <w:rPr>
          <w:rFonts w:ascii="Arial Narrow" w:hAnsi="Arial Narrow"/>
          <w:sz w:val="20"/>
        </w:rPr>
        <w:t>SecEd</w:t>
      </w:r>
      <w:proofErr w:type="spellEnd"/>
      <w:r w:rsidR="00492BE3" w:rsidRPr="002668F9">
        <w:rPr>
          <w:rFonts w:ascii="Arial Narrow" w:hAnsi="Arial Narrow"/>
          <w:sz w:val="20"/>
        </w:rPr>
        <w:t xml:space="preserve">-Physics, </w:t>
      </w:r>
      <w:proofErr w:type="spellStart"/>
      <w:proofErr w:type="gramStart"/>
      <w:r w:rsidR="00492BE3" w:rsidRPr="002668F9">
        <w:rPr>
          <w:rFonts w:ascii="Arial Narrow" w:hAnsi="Arial Narrow"/>
          <w:sz w:val="20"/>
        </w:rPr>
        <w:t>SecEd</w:t>
      </w:r>
      <w:proofErr w:type="spellEnd"/>
      <w:proofErr w:type="gramEnd"/>
      <w:r w:rsidR="00492BE3" w:rsidRPr="002668F9">
        <w:rPr>
          <w:rFonts w:ascii="Arial Narrow" w:hAnsi="Arial Narrow"/>
          <w:sz w:val="20"/>
        </w:rPr>
        <w:t xml:space="preserve">-General </w:t>
      </w:r>
      <w:proofErr w:type="spellStart"/>
      <w:r w:rsidR="00492BE3" w:rsidRPr="002668F9">
        <w:rPr>
          <w:rFonts w:ascii="Arial Narrow" w:hAnsi="Arial Narrow"/>
          <w:sz w:val="20"/>
        </w:rPr>
        <w:t>Sci</w:t>
      </w:r>
      <w:proofErr w:type="spellEnd"/>
      <w:r w:rsidR="00492BE3" w:rsidRPr="002668F9">
        <w:rPr>
          <w:rFonts w:ascii="Arial Narrow" w:hAnsi="Arial Narrow"/>
          <w:sz w:val="20"/>
        </w:rPr>
        <w:t>)</w:t>
      </w:r>
      <w:r w:rsidRPr="002668F9">
        <w:rPr>
          <w:rFonts w:ascii="Arial Narrow" w:hAnsi="Arial Narrow"/>
          <w:sz w:val="20"/>
        </w:rPr>
        <w:t xml:space="preserve"> are allowed to have only one grade of “C” in the following</w:t>
      </w:r>
      <w:r w:rsidR="002668F9">
        <w:rPr>
          <w:rFonts w:ascii="Arial Narrow" w:hAnsi="Arial Narrow"/>
          <w:sz w:val="20"/>
        </w:rPr>
        <w:t xml:space="preserve"> courses: TSM 350, TSM 404, TSM</w:t>
      </w:r>
      <w:r w:rsidRPr="002668F9">
        <w:rPr>
          <w:rFonts w:ascii="Arial Narrow" w:hAnsi="Arial Narrow"/>
          <w:sz w:val="20"/>
        </w:rPr>
        <w:t xml:space="preserve"> 450.</w:t>
      </w:r>
    </w:p>
    <w:p w:rsidR="008C4CEE" w:rsidRPr="002668F9" w:rsidRDefault="008C4CEE" w:rsidP="008C4CEE">
      <w:pPr>
        <w:pStyle w:val="ListParagraph"/>
        <w:numPr>
          <w:ilvl w:val="0"/>
          <w:numId w:val="11"/>
        </w:numPr>
        <w:rPr>
          <w:rFonts w:ascii="Arial Narrow" w:hAnsi="Arial Narrow"/>
          <w:sz w:val="20"/>
        </w:rPr>
      </w:pPr>
      <w:r w:rsidRPr="002668F9">
        <w:rPr>
          <w:rFonts w:ascii="Arial Narrow" w:hAnsi="Arial Narrow"/>
          <w:sz w:val="20"/>
        </w:rPr>
        <w:t>If you received more than one grade of “C” in the above courses, you may ret</w:t>
      </w:r>
      <w:r w:rsidR="005D369C" w:rsidRPr="002668F9">
        <w:rPr>
          <w:rFonts w:ascii="Arial Narrow" w:hAnsi="Arial Narrow"/>
          <w:sz w:val="20"/>
        </w:rPr>
        <w:t>ake a course in which you received</w:t>
      </w:r>
      <w:r w:rsidRPr="002668F9">
        <w:rPr>
          <w:rFonts w:ascii="Arial Narrow" w:hAnsi="Arial Narrow"/>
          <w:sz w:val="20"/>
        </w:rPr>
        <w:t xml:space="preserve"> a “C”</w:t>
      </w:r>
      <w:r w:rsidRPr="002668F9">
        <w:rPr>
          <w:rFonts w:ascii="Arial Narrow" w:hAnsi="Arial Narrow"/>
          <w:b/>
          <w:bCs/>
          <w:sz w:val="20"/>
        </w:rPr>
        <w:t xml:space="preserve"> ONE</w:t>
      </w:r>
      <w:r w:rsidRPr="002668F9">
        <w:rPr>
          <w:rFonts w:ascii="Arial Narrow" w:hAnsi="Arial Narrow"/>
          <w:sz w:val="20"/>
        </w:rPr>
        <w:t xml:space="preserve"> time for grade replacement</w:t>
      </w:r>
      <w:r w:rsidR="008C7274" w:rsidRPr="002668F9">
        <w:rPr>
          <w:rFonts w:ascii="Arial Narrow" w:hAnsi="Arial Narrow"/>
          <w:sz w:val="20"/>
        </w:rPr>
        <w:t>.</w:t>
      </w:r>
    </w:p>
    <w:p w:rsidR="002668F9" w:rsidRDefault="002668F9" w:rsidP="00472E5D">
      <w:pPr>
        <w:rPr>
          <w:rFonts w:ascii="Arial Narrow" w:hAnsi="Arial Narrow"/>
          <w:b/>
          <w:bCs/>
          <w:sz w:val="20"/>
          <w:u w:val="single"/>
        </w:rPr>
      </w:pPr>
    </w:p>
    <w:p w:rsidR="00472E5D" w:rsidRPr="002668F9" w:rsidRDefault="00E20D65" w:rsidP="00472E5D">
      <w:pPr>
        <w:rPr>
          <w:rFonts w:ascii="Arial Narrow" w:hAnsi="Arial Narrow"/>
          <w:b/>
          <w:bCs/>
          <w:sz w:val="20"/>
          <w:u w:val="single"/>
        </w:rPr>
      </w:pPr>
      <w:r w:rsidRPr="002668F9">
        <w:rPr>
          <w:rFonts w:ascii="Arial Narrow" w:hAnsi="Arial Narrow"/>
          <w:b/>
          <w:bCs/>
          <w:sz w:val="20"/>
          <w:u w:val="single"/>
        </w:rPr>
        <w:t>College of Arts &amp; Letters-</w:t>
      </w:r>
      <w:r w:rsidR="00467FD8" w:rsidRPr="002668F9">
        <w:rPr>
          <w:rFonts w:ascii="Arial Narrow" w:hAnsi="Arial Narrow"/>
          <w:b/>
          <w:bCs/>
          <w:sz w:val="20"/>
          <w:u w:val="single"/>
        </w:rPr>
        <w:t xml:space="preserve">Secondary Education Major </w:t>
      </w:r>
    </w:p>
    <w:p w:rsidR="00467FD8" w:rsidRPr="002668F9" w:rsidRDefault="00467FD8" w:rsidP="00467FD8">
      <w:pPr>
        <w:pStyle w:val="ListParagraph"/>
        <w:numPr>
          <w:ilvl w:val="0"/>
          <w:numId w:val="10"/>
        </w:numPr>
        <w:rPr>
          <w:rFonts w:ascii="Arial Narrow" w:hAnsi="Arial Narrow"/>
          <w:b/>
          <w:bCs/>
          <w:sz w:val="20"/>
          <w:u w:val="single"/>
        </w:rPr>
      </w:pPr>
      <w:r w:rsidRPr="002668F9">
        <w:rPr>
          <w:rFonts w:ascii="Arial Narrow" w:hAnsi="Arial Narrow"/>
          <w:sz w:val="20"/>
        </w:rPr>
        <w:t xml:space="preserve">All </w:t>
      </w:r>
      <w:proofErr w:type="spellStart"/>
      <w:r w:rsidRPr="002668F9">
        <w:rPr>
          <w:rFonts w:ascii="Arial Narrow" w:hAnsi="Arial Narrow"/>
          <w:sz w:val="20"/>
        </w:rPr>
        <w:t>BSEd</w:t>
      </w:r>
      <w:proofErr w:type="spellEnd"/>
      <w:r w:rsidRPr="002668F9">
        <w:rPr>
          <w:rFonts w:ascii="Arial Narrow" w:hAnsi="Arial Narrow"/>
          <w:sz w:val="20"/>
        </w:rPr>
        <w:t xml:space="preserve"> – </w:t>
      </w:r>
      <w:proofErr w:type="spellStart"/>
      <w:r w:rsidR="00C42C20" w:rsidRPr="002668F9">
        <w:rPr>
          <w:rFonts w:ascii="Arial Narrow" w:hAnsi="Arial Narrow"/>
          <w:sz w:val="20"/>
        </w:rPr>
        <w:t>SecEd</w:t>
      </w:r>
      <w:proofErr w:type="spellEnd"/>
      <w:r w:rsidR="00C42C20" w:rsidRPr="002668F9">
        <w:rPr>
          <w:rFonts w:ascii="Arial Narrow" w:hAnsi="Arial Narrow"/>
          <w:sz w:val="20"/>
        </w:rPr>
        <w:t>-</w:t>
      </w:r>
      <w:r w:rsidRPr="002668F9">
        <w:rPr>
          <w:rFonts w:ascii="Arial Narrow" w:hAnsi="Arial Narrow"/>
          <w:sz w:val="20"/>
        </w:rPr>
        <w:t>History and Social Sciences majors</w:t>
      </w:r>
      <w:r w:rsidR="005D369C" w:rsidRPr="002668F9">
        <w:rPr>
          <w:rFonts w:ascii="Arial Narrow" w:hAnsi="Arial Narrow"/>
          <w:sz w:val="20"/>
        </w:rPr>
        <w:t xml:space="preserve"> must receive </w:t>
      </w:r>
      <w:r w:rsidRPr="002668F9">
        <w:rPr>
          <w:rFonts w:ascii="Arial Narrow" w:hAnsi="Arial Narrow"/>
          <w:sz w:val="20"/>
        </w:rPr>
        <w:t>a grade of “B” or better in HIS 205.</w:t>
      </w:r>
    </w:p>
    <w:p w:rsidR="00467FD8" w:rsidRPr="002668F9" w:rsidRDefault="00467FD8" w:rsidP="00467FD8">
      <w:pPr>
        <w:pStyle w:val="ListParagraph"/>
        <w:numPr>
          <w:ilvl w:val="0"/>
          <w:numId w:val="12"/>
        </w:numPr>
        <w:rPr>
          <w:rFonts w:ascii="Arial Narrow" w:hAnsi="Arial Narrow"/>
          <w:b/>
          <w:bCs/>
          <w:sz w:val="20"/>
          <w:u w:val="single"/>
        </w:rPr>
      </w:pPr>
      <w:r w:rsidRPr="002668F9">
        <w:rPr>
          <w:rFonts w:ascii="Arial Narrow" w:hAnsi="Arial Narrow"/>
          <w:sz w:val="20"/>
        </w:rPr>
        <w:t xml:space="preserve">If you received a grade of “C” in HIS 205, you may re-take the course </w:t>
      </w:r>
      <w:r w:rsidRPr="002668F9">
        <w:rPr>
          <w:rFonts w:ascii="Arial Narrow" w:hAnsi="Arial Narrow"/>
          <w:b/>
          <w:bCs/>
          <w:sz w:val="20"/>
        </w:rPr>
        <w:t>ONE</w:t>
      </w:r>
      <w:r w:rsidRPr="002668F9">
        <w:rPr>
          <w:rFonts w:ascii="Arial Narrow" w:hAnsi="Arial Narrow"/>
          <w:sz w:val="20"/>
        </w:rPr>
        <w:t xml:space="preserve"> time for grade replacement</w:t>
      </w:r>
      <w:r w:rsidR="002328DA" w:rsidRPr="002668F9">
        <w:rPr>
          <w:rFonts w:ascii="Arial Narrow" w:hAnsi="Arial Narrow"/>
          <w:sz w:val="20"/>
        </w:rPr>
        <w:t>.</w:t>
      </w:r>
    </w:p>
    <w:p w:rsidR="002668F9" w:rsidRDefault="002668F9" w:rsidP="002668F9">
      <w:pPr>
        <w:spacing w:before="100" w:beforeAutospacing="1"/>
        <w:rPr>
          <w:sz w:val="20"/>
        </w:rPr>
      </w:pPr>
      <w:r w:rsidRPr="002668F9">
        <w:rPr>
          <w:rFonts w:ascii="Arial Narrow" w:hAnsi="Arial Narrow"/>
          <w:b/>
          <w:bCs/>
          <w:sz w:val="20"/>
          <w:u w:val="single"/>
        </w:rPr>
        <w:t>College of Engineering</w:t>
      </w:r>
      <w:r w:rsidR="00E95078">
        <w:rPr>
          <w:rFonts w:ascii="Arial Narrow" w:hAnsi="Arial Narrow"/>
          <w:b/>
          <w:bCs/>
          <w:sz w:val="20"/>
          <w:u w:val="single"/>
        </w:rPr>
        <w:t>, Informatics and Applied Sciences</w:t>
      </w:r>
      <w:r w:rsidRPr="002668F9">
        <w:rPr>
          <w:rFonts w:ascii="Arial Narrow" w:hAnsi="Arial Narrow"/>
          <w:b/>
          <w:bCs/>
          <w:sz w:val="20"/>
          <w:u w:val="single"/>
        </w:rPr>
        <w:t>-Mechanical Engineering Major</w:t>
      </w:r>
    </w:p>
    <w:p w:rsidR="002668F9" w:rsidRPr="00675EC9" w:rsidRDefault="00675EC9" w:rsidP="00675EC9">
      <w:pPr>
        <w:pStyle w:val="ListParagraph"/>
        <w:numPr>
          <w:ilvl w:val="0"/>
          <w:numId w:val="13"/>
        </w:numPr>
        <w:rPr>
          <w:sz w:val="20"/>
        </w:rPr>
      </w:pPr>
      <w:r w:rsidRPr="00675EC9">
        <w:rPr>
          <w:rFonts w:ascii="Symbol" w:hAnsi="Symbol"/>
          <w:sz w:val="20"/>
        </w:rPr>
        <w:t></w:t>
      </w:r>
      <w:r w:rsidR="002668F9" w:rsidRPr="00675EC9">
        <w:rPr>
          <w:rFonts w:ascii="Arial Narrow" w:hAnsi="Arial Narrow"/>
          <w:sz w:val="20"/>
        </w:rPr>
        <w:t>All ME majors are required to have a GPA in the following “foundational courses" equal to or greater than 2.65 prior to enrolling in any 300 or 400 level ME courses: MAT136, MAT 137, CS122, PHY 161, PHY 262, CENE 251, MAT238, ME 240.</w:t>
      </w:r>
    </w:p>
    <w:p w:rsidR="002668F9" w:rsidRPr="002668F9" w:rsidRDefault="002668F9" w:rsidP="002668F9">
      <w:pPr>
        <w:pStyle w:val="p1"/>
        <w:numPr>
          <w:ilvl w:val="0"/>
          <w:numId w:val="12"/>
        </w:numPr>
        <w:spacing w:before="0" w:beforeAutospacing="0" w:after="0" w:afterAutospacing="0"/>
        <w:rPr>
          <w:sz w:val="20"/>
          <w:szCs w:val="20"/>
        </w:rPr>
      </w:pPr>
      <w:r w:rsidRPr="002668F9">
        <w:rPr>
          <w:rFonts w:ascii="Arial Narrow" w:hAnsi="Arial Narrow"/>
          <w:iCs/>
          <w:sz w:val="20"/>
          <w:szCs w:val="20"/>
        </w:rPr>
        <w:t>If you are in the mechanical engineering program and have completed all required foundational courses with a "C" or better, but have a foundational course GPA that is below the acceptable grade point average for enrollment in upper divisional courses, you may repeat </w:t>
      </w:r>
      <w:r w:rsidRPr="002668F9">
        <w:rPr>
          <w:rFonts w:ascii="Arial Narrow" w:hAnsi="Arial Narrow"/>
          <w:iCs/>
          <w:sz w:val="20"/>
          <w:szCs w:val="20"/>
          <w:u w:val="single"/>
        </w:rPr>
        <w:t>up to two of the foundational course</w:t>
      </w:r>
      <w:r w:rsidRPr="002668F9">
        <w:rPr>
          <w:rFonts w:ascii="Arial Narrow" w:hAnsi="Arial Narrow"/>
          <w:iCs/>
          <w:sz w:val="20"/>
          <w:szCs w:val="20"/>
        </w:rPr>
        <w:t>s in which you earned a "C" to meet the minimum GPA requirement. You may only repeat a foundational course in which you earned a grade of "C" one time for it to count toward the foundational coursework GPA.</w:t>
      </w:r>
    </w:p>
    <w:p w:rsidR="002668F9" w:rsidRPr="002668F9" w:rsidRDefault="002668F9" w:rsidP="002668F9">
      <w:pPr>
        <w:rPr>
          <w:rFonts w:ascii="Arial Narrow" w:hAnsi="Arial Narrow"/>
          <w:b/>
          <w:bCs/>
          <w:sz w:val="28"/>
          <w:szCs w:val="28"/>
          <w:u w:val="single"/>
        </w:rPr>
      </w:pPr>
      <w:bookmarkStart w:id="3" w:name="_GoBack"/>
      <w:bookmarkEnd w:id="3"/>
    </w:p>
    <w:sectPr w:rsidR="002668F9" w:rsidRPr="002668F9" w:rsidSect="00773C2D">
      <w:footerReference w:type="default" r:id="rId11"/>
      <w:pgSz w:w="12240" w:h="15840" w:code="1"/>
      <w:pgMar w:top="144" w:right="720" w:bottom="14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C2D" w:rsidRDefault="00773C2D">
      <w:r>
        <w:separator/>
      </w:r>
    </w:p>
  </w:endnote>
  <w:endnote w:type="continuationSeparator" w:id="0">
    <w:p w:rsidR="00773C2D" w:rsidRDefault="0077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2D" w:rsidRDefault="00773C2D" w:rsidP="00773C2D">
    <w:pPr>
      <w:pStyle w:val="Footer"/>
      <w:tabs>
        <w:tab w:val="clear" w:pos="8640"/>
        <w:tab w:val="right" w:pos="1044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C2D" w:rsidRDefault="00773C2D">
      <w:r>
        <w:separator/>
      </w:r>
    </w:p>
  </w:footnote>
  <w:footnote w:type="continuationSeparator" w:id="0">
    <w:p w:rsidR="00773C2D" w:rsidRDefault="00773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CE9"/>
    <w:multiLevelType w:val="hybridMultilevel"/>
    <w:tmpl w:val="92BE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6037"/>
    <w:multiLevelType w:val="hybridMultilevel"/>
    <w:tmpl w:val="DD7A14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A72957"/>
    <w:multiLevelType w:val="hybridMultilevel"/>
    <w:tmpl w:val="2FCC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35714"/>
    <w:multiLevelType w:val="hybridMultilevel"/>
    <w:tmpl w:val="DA0A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96755"/>
    <w:multiLevelType w:val="hybridMultilevel"/>
    <w:tmpl w:val="05306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D7449"/>
    <w:multiLevelType w:val="hybridMultilevel"/>
    <w:tmpl w:val="D46CF0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C43A68"/>
    <w:multiLevelType w:val="hybridMultilevel"/>
    <w:tmpl w:val="CC6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01618"/>
    <w:multiLevelType w:val="hybridMultilevel"/>
    <w:tmpl w:val="B4F22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0322D"/>
    <w:multiLevelType w:val="hybridMultilevel"/>
    <w:tmpl w:val="6DD2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C72CA"/>
    <w:multiLevelType w:val="hybridMultilevel"/>
    <w:tmpl w:val="F89C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553EA"/>
    <w:multiLevelType w:val="hybridMultilevel"/>
    <w:tmpl w:val="3D90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109F6"/>
    <w:multiLevelType w:val="hybridMultilevel"/>
    <w:tmpl w:val="AF4EEC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843130"/>
    <w:multiLevelType w:val="hybridMultilevel"/>
    <w:tmpl w:val="5D08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8"/>
  </w:num>
  <w:num w:numId="5">
    <w:abstractNumId w:val="9"/>
  </w:num>
  <w:num w:numId="6">
    <w:abstractNumId w:val="2"/>
  </w:num>
  <w:num w:numId="7">
    <w:abstractNumId w:val="7"/>
  </w:num>
  <w:num w:numId="8">
    <w:abstractNumId w:val="6"/>
  </w:num>
  <w:num w:numId="9">
    <w:abstractNumId w:val="1"/>
  </w:num>
  <w:num w:numId="10">
    <w:abstractNumId w:val="10"/>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2D"/>
    <w:rsid w:val="00012A6B"/>
    <w:rsid w:val="000271DE"/>
    <w:rsid w:val="000341B5"/>
    <w:rsid w:val="00044974"/>
    <w:rsid w:val="0004707B"/>
    <w:rsid w:val="000600EC"/>
    <w:rsid w:val="000713C7"/>
    <w:rsid w:val="000740D0"/>
    <w:rsid w:val="00087E84"/>
    <w:rsid w:val="000A0317"/>
    <w:rsid w:val="000B3CB6"/>
    <w:rsid w:val="001013AF"/>
    <w:rsid w:val="00101560"/>
    <w:rsid w:val="0010546A"/>
    <w:rsid w:val="00123124"/>
    <w:rsid w:val="00154A8A"/>
    <w:rsid w:val="00163C5B"/>
    <w:rsid w:val="00197B58"/>
    <w:rsid w:val="001A4D4A"/>
    <w:rsid w:val="001C419B"/>
    <w:rsid w:val="002020A2"/>
    <w:rsid w:val="00205022"/>
    <w:rsid w:val="0021718A"/>
    <w:rsid w:val="00230840"/>
    <w:rsid w:val="00232010"/>
    <w:rsid w:val="002328DA"/>
    <w:rsid w:val="002352D7"/>
    <w:rsid w:val="0023621D"/>
    <w:rsid w:val="00246E88"/>
    <w:rsid w:val="00257143"/>
    <w:rsid w:val="00263E1C"/>
    <w:rsid w:val="00265E66"/>
    <w:rsid w:val="002668F9"/>
    <w:rsid w:val="0027295C"/>
    <w:rsid w:val="00272A91"/>
    <w:rsid w:val="00277C48"/>
    <w:rsid w:val="00281F9C"/>
    <w:rsid w:val="002A1E28"/>
    <w:rsid w:val="002A787F"/>
    <w:rsid w:val="002B1041"/>
    <w:rsid w:val="002B24C7"/>
    <w:rsid w:val="002C007C"/>
    <w:rsid w:val="002C0EFD"/>
    <w:rsid w:val="002E4D91"/>
    <w:rsid w:val="003039CB"/>
    <w:rsid w:val="003228B0"/>
    <w:rsid w:val="003423E2"/>
    <w:rsid w:val="00356696"/>
    <w:rsid w:val="00363203"/>
    <w:rsid w:val="00366B41"/>
    <w:rsid w:val="003676B7"/>
    <w:rsid w:val="003813D7"/>
    <w:rsid w:val="00382480"/>
    <w:rsid w:val="00384175"/>
    <w:rsid w:val="003B59DA"/>
    <w:rsid w:val="003D7200"/>
    <w:rsid w:val="00401D19"/>
    <w:rsid w:val="00422142"/>
    <w:rsid w:val="00423E02"/>
    <w:rsid w:val="004353D4"/>
    <w:rsid w:val="0043560B"/>
    <w:rsid w:val="0044654A"/>
    <w:rsid w:val="00465386"/>
    <w:rsid w:val="00467FD8"/>
    <w:rsid w:val="00472E5D"/>
    <w:rsid w:val="0047661C"/>
    <w:rsid w:val="00485DFA"/>
    <w:rsid w:val="00492BE3"/>
    <w:rsid w:val="004A32F9"/>
    <w:rsid w:val="004A668D"/>
    <w:rsid w:val="004C25A0"/>
    <w:rsid w:val="004D4CF9"/>
    <w:rsid w:val="004D705D"/>
    <w:rsid w:val="00510351"/>
    <w:rsid w:val="005119EE"/>
    <w:rsid w:val="0051693C"/>
    <w:rsid w:val="00522372"/>
    <w:rsid w:val="005450C3"/>
    <w:rsid w:val="0055585B"/>
    <w:rsid w:val="00561F52"/>
    <w:rsid w:val="00564187"/>
    <w:rsid w:val="00567C66"/>
    <w:rsid w:val="005B5F21"/>
    <w:rsid w:val="005B635E"/>
    <w:rsid w:val="005C6433"/>
    <w:rsid w:val="005D369C"/>
    <w:rsid w:val="005E4A22"/>
    <w:rsid w:val="00641555"/>
    <w:rsid w:val="006418E3"/>
    <w:rsid w:val="00643D0A"/>
    <w:rsid w:val="00650829"/>
    <w:rsid w:val="00665FBF"/>
    <w:rsid w:val="00675EC9"/>
    <w:rsid w:val="00694354"/>
    <w:rsid w:val="006B206D"/>
    <w:rsid w:val="006B2F46"/>
    <w:rsid w:val="006E4BC5"/>
    <w:rsid w:val="006E5213"/>
    <w:rsid w:val="00703840"/>
    <w:rsid w:val="00723CFA"/>
    <w:rsid w:val="00773C2D"/>
    <w:rsid w:val="00786181"/>
    <w:rsid w:val="007C4ADF"/>
    <w:rsid w:val="007C4DA8"/>
    <w:rsid w:val="007C556E"/>
    <w:rsid w:val="00800F00"/>
    <w:rsid w:val="00805AF0"/>
    <w:rsid w:val="00836DA1"/>
    <w:rsid w:val="0088182C"/>
    <w:rsid w:val="00886E2D"/>
    <w:rsid w:val="008911B2"/>
    <w:rsid w:val="008A61C5"/>
    <w:rsid w:val="008B4539"/>
    <w:rsid w:val="008C4CEE"/>
    <w:rsid w:val="008C62B7"/>
    <w:rsid w:val="008C7274"/>
    <w:rsid w:val="008D73B7"/>
    <w:rsid w:val="008F0F5B"/>
    <w:rsid w:val="00901BEF"/>
    <w:rsid w:val="009317D4"/>
    <w:rsid w:val="00951A74"/>
    <w:rsid w:val="0095359D"/>
    <w:rsid w:val="009566E3"/>
    <w:rsid w:val="00956B37"/>
    <w:rsid w:val="00962C56"/>
    <w:rsid w:val="00966467"/>
    <w:rsid w:val="0097690F"/>
    <w:rsid w:val="00985DDB"/>
    <w:rsid w:val="009D68B9"/>
    <w:rsid w:val="009E164C"/>
    <w:rsid w:val="009F2004"/>
    <w:rsid w:val="00A01C97"/>
    <w:rsid w:val="00A177A6"/>
    <w:rsid w:val="00A22C49"/>
    <w:rsid w:val="00A234E4"/>
    <w:rsid w:val="00A23A57"/>
    <w:rsid w:val="00A35E0D"/>
    <w:rsid w:val="00A46913"/>
    <w:rsid w:val="00A52714"/>
    <w:rsid w:val="00A76190"/>
    <w:rsid w:val="00A828E2"/>
    <w:rsid w:val="00AA2697"/>
    <w:rsid w:val="00AB1584"/>
    <w:rsid w:val="00AD24D9"/>
    <w:rsid w:val="00AD2DE7"/>
    <w:rsid w:val="00AD30BD"/>
    <w:rsid w:val="00AF7D2E"/>
    <w:rsid w:val="00B15E3E"/>
    <w:rsid w:val="00B17148"/>
    <w:rsid w:val="00B23E1B"/>
    <w:rsid w:val="00B26428"/>
    <w:rsid w:val="00B843F3"/>
    <w:rsid w:val="00B957F7"/>
    <w:rsid w:val="00C1186E"/>
    <w:rsid w:val="00C335E4"/>
    <w:rsid w:val="00C42C20"/>
    <w:rsid w:val="00C776E7"/>
    <w:rsid w:val="00CD6252"/>
    <w:rsid w:val="00CD7109"/>
    <w:rsid w:val="00CE4D6E"/>
    <w:rsid w:val="00CE51BF"/>
    <w:rsid w:val="00CF0F9F"/>
    <w:rsid w:val="00CF537A"/>
    <w:rsid w:val="00D220CA"/>
    <w:rsid w:val="00D6102A"/>
    <w:rsid w:val="00D74BF5"/>
    <w:rsid w:val="00D77558"/>
    <w:rsid w:val="00D858FC"/>
    <w:rsid w:val="00D86AB4"/>
    <w:rsid w:val="00D976F1"/>
    <w:rsid w:val="00DA2A97"/>
    <w:rsid w:val="00DA40C4"/>
    <w:rsid w:val="00DF3453"/>
    <w:rsid w:val="00DF49C0"/>
    <w:rsid w:val="00DF4DCA"/>
    <w:rsid w:val="00E11831"/>
    <w:rsid w:val="00E1409C"/>
    <w:rsid w:val="00E20D65"/>
    <w:rsid w:val="00E4087E"/>
    <w:rsid w:val="00E427E5"/>
    <w:rsid w:val="00E708F2"/>
    <w:rsid w:val="00E72E99"/>
    <w:rsid w:val="00E95078"/>
    <w:rsid w:val="00EA268D"/>
    <w:rsid w:val="00ED0733"/>
    <w:rsid w:val="00ED650D"/>
    <w:rsid w:val="00F05F06"/>
    <w:rsid w:val="00F12DFE"/>
    <w:rsid w:val="00F278CD"/>
    <w:rsid w:val="00F85240"/>
    <w:rsid w:val="00F905CB"/>
    <w:rsid w:val="00F96F3D"/>
    <w:rsid w:val="00FB24A9"/>
    <w:rsid w:val="00FB321D"/>
    <w:rsid w:val="00FD483E"/>
    <w:rsid w:val="00FE699B"/>
    <w:rsid w:val="00FF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9BAA"/>
  <w15:docId w15:val="{A6A79665-FB1C-4C2B-9BC6-CFCB7577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E2D"/>
    <w:rPr>
      <w:rFonts w:ascii="Times New Roman" w:eastAsia="Times New Roman" w:hAnsi="Times New Roman" w:cs="Times New Roman"/>
      <w:sz w:val="24"/>
    </w:rPr>
  </w:style>
  <w:style w:type="paragraph" w:styleId="Heading1">
    <w:name w:val="heading 1"/>
    <w:basedOn w:val="Normal"/>
    <w:next w:val="Normal"/>
    <w:link w:val="Heading1Char"/>
    <w:qFormat/>
    <w:rsid w:val="00886E2D"/>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E2D"/>
    <w:rPr>
      <w:rFonts w:ascii="Times New Roman" w:eastAsia="Times New Roman" w:hAnsi="Times New Roman" w:cs="Times New Roman"/>
      <w:b/>
      <w:sz w:val="20"/>
      <w:szCs w:val="20"/>
    </w:rPr>
  </w:style>
  <w:style w:type="paragraph" w:styleId="Footer">
    <w:name w:val="footer"/>
    <w:basedOn w:val="Normal"/>
    <w:link w:val="FooterChar"/>
    <w:rsid w:val="00886E2D"/>
    <w:pPr>
      <w:tabs>
        <w:tab w:val="center" w:pos="4320"/>
        <w:tab w:val="right" w:pos="8640"/>
      </w:tabs>
    </w:pPr>
  </w:style>
  <w:style w:type="character" w:customStyle="1" w:styleId="FooterChar">
    <w:name w:val="Footer Char"/>
    <w:link w:val="Footer"/>
    <w:rsid w:val="00886E2D"/>
    <w:rPr>
      <w:rFonts w:ascii="Times New Roman" w:eastAsia="Times New Roman" w:hAnsi="Times New Roman" w:cs="Times New Roman"/>
      <w:sz w:val="24"/>
      <w:szCs w:val="20"/>
    </w:rPr>
  </w:style>
  <w:style w:type="character" w:styleId="Hyperlink">
    <w:name w:val="Hyperlink"/>
    <w:uiPriority w:val="99"/>
    <w:unhideWhenUsed/>
    <w:rsid w:val="00A23A57"/>
    <w:rPr>
      <w:color w:val="0000FF"/>
      <w:u w:val="single"/>
    </w:rPr>
  </w:style>
  <w:style w:type="paragraph" w:styleId="ListParagraph">
    <w:name w:val="List Paragraph"/>
    <w:basedOn w:val="Normal"/>
    <w:uiPriority w:val="34"/>
    <w:qFormat/>
    <w:rsid w:val="00CE4D6E"/>
    <w:pPr>
      <w:ind w:left="720"/>
      <w:contextualSpacing/>
    </w:pPr>
  </w:style>
  <w:style w:type="character" w:styleId="FollowedHyperlink">
    <w:name w:val="FollowedHyperlink"/>
    <w:uiPriority w:val="99"/>
    <w:semiHidden/>
    <w:unhideWhenUsed/>
    <w:rsid w:val="004D705D"/>
    <w:rPr>
      <w:color w:val="800080"/>
      <w:u w:val="single"/>
    </w:rPr>
  </w:style>
  <w:style w:type="paragraph" w:styleId="Header">
    <w:name w:val="header"/>
    <w:basedOn w:val="Normal"/>
    <w:link w:val="HeaderChar"/>
    <w:uiPriority w:val="99"/>
    <w:unhideWhenUsed/>
    <w:rsid w:val="002668F9"/>
    <w:pPr>
      <w:tabs>
        <w:tab w:val="center" w:pos="4680"/>
        <w:tab w:val="right" w:pos="9360"/>
      </w:tabs>
    </w:pPr>
  </w:style>
  <w:style w:type="character" w:customStyle="1" w:styleId="HeaderChar">
    <w:name w:val="Header Char"/>
    <w:basedOn w:val="DefaultParagraphFont"/>
    <w:link w:val="Header"/>
    <w:uiPriority w:val="99"/>
    <w:rsid w:val="002668F9"/>
    <w:rPr>
      <w:rFonts w:ascii="Times New Roman" w:eastAsia="Times New Roman" w:hAnsi="Times New Roman" w:cs="Times New Roman"/>
      <w:sz w:val="24"/>
    </w:rPr>
  </w:style>
  <w:style w:type="paragraph" w:customStyle="1" w:styleId="p1">
    <w:name w:val="p1"/>
    <w:basedOn w:val="Normal"/>
    <w:rsid w:val="002668F9"/>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7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atalog/details?plan=ACBSACCYX&amp;catalogYear=1213" TargetMode="External"/><Relationship Id="rId4" Type="http://schemas.openxmlformats.org/officeDocument/2006/relationships/settings" Target="settings.xml"/><Relationship Id="rId9" Type="http://schemas.openxmlformats.org/officeDocument/2006/relationships/hyperlink" Target="mailto:Registrar.Grades@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77242-A25D-4208-8519-CF7013C1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7370</CharactersWithSpaces>
  <SharedDoc>false</SharedDoc>
  <HLinks>
    <vt:vector size="12" baseType="variant">
      <vt:variant>
        <vt:i4>6357035</vt:i4>
      </vt:variant>
      <vt:variant>
        <vt:i4>27</vt:i4>
      </vt:variant>
      <vt:variant>
        <vt:i4>0</vt:i4>
      </vt:variant>
      <vt:variant>
        <vt:i4>5</vt:i4>
      </vt:variant>
      <vt:variant>
        <vt:lpwstr>http://catalog.nau.edu/Catalog/details?plan=ACBSACCYX&amp;catalogYear=1213</vt:lpwstr>
      </vt:variant>
      <vt:variant>
        <vt:lpwstr/>
      </vt:variant>
      <vt:variant>
        <vt:i4>786534</vt:i4>
      </vt:variant>
      <vt:variant>
        <vt:i4>24</vt:i4>
      </vt:variant>
      <vt:variant>
        <vt:i4>0</vt:i4>
      </vt:variant>
      <vt:variant>
        <vt:i4>5</vt:i4>
      </vt:variant>
      <vt:variant>
        <vt:lpwstr>mailto:Registrar.Grades@nau.edu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jgl29</dc:creator>
  <cp:lastModifiedBy>June Louise Sawyer</cp:lastModifiedBy>
  <cp:revision>6</cp:revision>
  <cp:lastPrinted>2017-02-08T16:59:00Z</cp:lastPrinted>
  <dcterms:created xsi:type="dcterms:W3CDTF">2018-10-09T16:55:00Z</dcterms:created>
  <dcterms:modified xsi:type="dcterms:W3CDTF">2019-07-02T22:28:00Z</dcterms:modified>
</cp:coreProperties>
</file>