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5015"/>
      </w:tblGrid>
      <w:tr w:rsidR="007F777F" w:rsidRPr="00D1684B" w:rsidTr="007F777F">
        <w:tc>
          <w:tcPr>
            <w:tcW w:w="5055" w:type="dxa"/>
          </w:tcPr>
          <w:p w:rsidR="007F777F" w:rsidRPr="00D1684B" w:rsidRDefault="007F777F" w:rsidP="00016FFF">
            <w:pPr>
              <w:jc w:val="both"/>
              <w:rPr>
                <w:rFonts w:ascii="Arial" w:hAnsi="Arial" w:cs="Arial"/>
                <w:sz w:val="24"/>
                <w:szCs w:val="24"/>
              </w:rPr>
            </w:pPr>
            <w:r w:rsidRPr="00D1684B">
              <w:rPr>
                <w:rFonts w:ascii="Arial" w:hAnsi="Arial" w:cs="Arial"/>
                <w:noProof/>
                <w:sz w:val="24"/>
                <w:szCs w:val="24"/>
              </w:rPr>
              <w:drawing>
                <wp:inline distT="0" distB="0" distL="0" distR="0" wp14:anchorId="0E040051" wp14:editId="4A8CE2BD">
                  <wp:extent cx="3072765" cy="524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524510"/>
                          </a:xfrm>
                          <a:prstGeom prst="rect">
                            <a:avLst/>
                          </a:prstGeom>
                          <a:noFill/>
                        </pic:spPr>
                      </pic:pic>
                    </a:graphicData>
                  </a:graphic>
                </wp:inline>
              </w:drawing>
            </w:r>
          </w:p>
        </w:tc>
        <w:tc>
          <w:tcPr>
            <w:tcW w:w="5015" w:type="dxa"/>
          </w:tcPr>
          <w:p w:rsidR="007F777F" w:rsidRPr="00D1684B" w:rsidRDefault="007F777F" w:rsidP="00016FFF">
            <w:pPr>
              <w:jc w:val="both"/>
              <w:rPr>
                <w:rFonts w:ascii="Arial" w:hAnsi="Arial" w:cs="Arial"/>
                <w:noProof/>
                <w:sz w:val="24"/>
                <w:szCs w:val="24"/>
              </w:rPr>
            </w:pPr>
          </w:p>
        </w:tc>
      </w:tr>
      <w:tr w:rsidR="007F777F" w:rsidRPr="00D1684B" w:rsidTr="007F777F">
        <w:tc>
          <w:tcPr>
            <w:tcW w:w="5055" w:type="dxa"/>
          </w:tcPr>
          <w:p w:rsidR="007F777F" w:rsidRPr="00D1684B" w:rsidRDefault="007F777F" w:rsidP="00016FFF">
            <w:pPr>
              <w:jc w:val="both"/>
              <w:rPr>
                <w:rFonts w:ascii="Arial" w:hAnsi="Arial" w:cs="Arial"/>
                <w:noProof/>
                <w:sz w:val="24"/>
                <w:szCs w:val="24"/>
              </w:rPr>
            </w:pPr>
          </w:p>
          <w:p w:rsidR="007F777F" w:rsidRPr="00D1684B" w:rsidRDefault="007F777F" w:rsidP="00016FFF">
            <w:pPr>
              <w:jc w:val="both"/>
              <w:rPr>
                <w:rFonts w:ascii="Arial" w:hAnsi="Arial" w:cs="Arial"/>
                <w:noProof/>
                <w:sz w:val="24"/>
                <w:szCs w:val="24"/>
              </w:rPr>
            </w:pPr>
          </w:p>
          <w:p w:rsidR="007F777F" w:rsidRPr="00D1684B" w:rsidRDefault="007F777F" w:rsidP="00016FFF">
            <w:pPr>
              <w:jc w:val="both"/>
              <w:rPr>
                <w:rFonts w:ascii="Arial" w:hAnsi="Arial" w:cs="Arial"/>
                <w:noProof/>
                <w:sz w:val="24"/>
                <w:szCs w:val="24"/>
              </w:rPr>
            </w:pPr>
            <w:r w:rsidRPr="00D1684B">
              <w:rPr>
                <w:rFonts w:ascii="Arial" w:hAnsi="Arial" w:cs="Arial"/>
                <w:noProof/>
                <w:sz w:val="24"/>
                <w:szCs w:val="24"/>
              </w:rPr>
              <w:drawing>
                <wp:inline distT="0" distB="0" distL="0" distR="0" wp14:anchorId="19E35929" wp14:editId="41E02DF8">
                  <wp:extent cx="1530350" cy="981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981710"/>
                          </a:xfrm>
                          <a:prstGeom prst="rect">
                            <a:avLst/>
                          </a:prstGeom>
                          <a:noFill/>
                        </pic:spPr>
                      </pic:pic>
                    </a:graphicData>
                  </a:graphic>
                </wp:inline>
              </w:drawing>
            </w:r>
          </w:p>
        </w:tc>
        <w:tc>
          <w:tcPr>
            <w:tcW w:w="5015" w:type="dxa"/>
          </w:tcPr>
          <w:p w:rsidR="007F777F" w:rsidRPr="00D1684B" w:rsidRDefault="007F777F" w:rsidP="00016FFF">
            <w:pPr>
              <w:jc w:val="both"/>
              <w:rPr>
                <w:rFonts w:ascii="Arial" w:hAnsi="Arial" w:cs="Arial"/>
                <w:noProof/>
                <w:sz w:val="24"/>
                <w:szCs w:val="24"/>
              </w:rPr>
            </w:pPr>
          </w:p>
        </w:tc>
      </w:tr>
      <w:tr w:rsidR="007F777F" w:rsidRPr="00D1684B" w:rsidTr="007F777F">
        <w:tc>
          <w:tcPr>
            <w:tcW w:w="10070" w:type="dxa"/>
            <w:gridSpan w:val="2"/>
          </w:tcPr>
          <w:p w:rsidR="007F777F" w:rsidRPr="00D1684B" w:rsidRDefault="007F777F" w:rsidP="00016FFF">
            <w:pPr>
              <w:jc w:val="both"/>
              <w:rPr>
                <w:rFonts w:ascii="Arial" w:hAnsi="Arial" w:cs="Arial"/>
                <w:noProof/>
                <w:sz w:val="24"/>
                <w:szCs w:val="24"/>
              </w:rPr>
            </w:pPr>
          </w:p>
          <w:p w:rsidR="007F777F" w:rsidRPr="00D1684B" w:rsidRDefault="007F777F" w:rsidP="007F777F">
            <w:pPr>
              <w:jc w:val="center"/>
              <w:rPr>
                <w:rFonts w:ascii="Arial" w:hAnsi="Arial" w:cs="Arial"/>
                <w:noProof/>
                <w:sz w:val="24"/>
                <w:szCs w:val="24"/>
              </w:rPr>
            </w:pPr>
          </w:p>
          <w:p w:rsidR="00302B31" w:rsidRDefault="00302B31" w:rsidP="00302B31">
            <w:pPr>
              <w:jc w:val="center"/>
              <w:rPr>
                <w:rFonts w:ascii="Arial" w:hAnsi="Arial" w:cs="Arial"/>
                <w:b/>
                <w:noProof/>
                <w:color w:val="003366"/>
                <w:sz w:val="28"/>
                <w:szCs w:val="24"/>
              </w:rPr>
            </w:pPr>
          </w:p>
          <w:p w:rsidR="007F777F" w:rsidRPr="00D1684B" w:rsidRDefault="00302B31" w:rsidP="00302B31">
            <w:pPr>
              <w:jc w:val="center"/>
              <w:rPr>
                <w:rFonts w:ascii="Arial" w:hAnsi="Arial" w:cs="Arial"/>
                <w:b/>
                <w:noProof/>
                <w:sz w:val="24"/>
                <w:szCs w:val="24"/>
              </w:rPr>
            </w:pPr>
            <w:r>
              <w:rPr>
                <w:rFonts w:ascii="Arial" w:hAnsi="Arial" w:cs="Arial"/>
                <w:b/>
                <w:noProof/>
                <w:color w:val="003366"/>
                <w:sz w:val="28"/>
                <w:szCs w:val="24"/>
              </w:rPr>
              <w:t xml:space="preserve">NAU </w:t>
            </w:r>
            <w:r w:rsidR="007F777F" w:rsidRPr="00D1684B">
              <w:rPr>
                <w:rFonts w:ascii="Arial" w:hAnsi="Arial" w:cs="Arial"/>
                <w:b/>
                <w:noProof/>
                <w:color w:val="003366"/>
                <w:sz w:val="28"/>
                <w:szCs w:val="24"/>
              </w:rPr>
              <w:t>Cayuse SP</w:t>
            </w:r>
            <w:r>
              <w:rPr>
                <w:rFonts w:ascii="Arial" w:hAnsi="Arial" w:cs="Arial"/>
                <w:b/>
                <w:noProof/>
                <w:color w:val="003366"/>
                <w:sz w:val="28"/>
                <w:szCs w:val="24"/>
              </w:rPr>
              <w:t xml:space="preserve"> Manual</w:t>
            </w:r>
          </w:p>
        </w:tc>
      </w:tr>
    </w:tbl>
    <w:p w:rsidR="007F777F" w:rsidRPr="00D1684B" w:rsidRDefault="0038445F">
      <w:pPr>
        <w:rPr>
          <w:rFonts w:ascii="Arial" w:hAnsi="Arial" w:cs="Arial"/>
          <w:sz w:val="24"/>
          <w:szCs w:val="24"/>
        </w:rPr>
      </w:pPr>
      <w:r w:rsidRPr="00D1684B">
        <w:rPr>
          <w:rFonts w:ascii="Arial" w:hAnsi="Arial" w:cs="Arial"/>
          <w:sz w:val="24"/>
          <w:szCs w:val="24"/>
        </w:rPr>
        <w:br w:type="page"/>
      </w:r>
    </w:p>
    <w:sdt>
      <w:sdtPr>
        <w:rPr>
          <w:rFonts w:ascii="Arial" w:eastAsiaTheme="minorHAnsi" w:hAnsi="Arial" w:cs="Arial"/>
          <w:b w:val="0"/>
          <w:bCs w:val="0"/>
          <w:color w:val="auto"/>
          <w:sz w:val="20"/>
          <w:szCs w:val="20"/>
          <w:lang w:eastAsia="en-US"/>
        </w:rPr>
        <w:id w:val="-110130667"/>
        <w:docPartObj>
          <w:docPartGallery w:val="Table of Contents"/>
          <w:docPartUnique/>
        </w:docPartObj>
      </w:sdtPr>
      <w:sdtEndPr>
        <w:rPr>
          <w:noProof/>
          <w:sz w:val="22"/>
          <w:szCs w:val="22"/>
        </w:rPr>
      </w:sdtEndPr>
      <w:sdtContent>
        <w:p w:rsidR="004E6D4C" w:rsidRPr="00D1684B" w:rsidRDefault="004E6D4C" w:rsidP="004E6D4C">
          <w:pPr>
            <w:pStyle w:val="TOCHeading"/>
            <w:rPr>
              <w:rFonts w:ascii="Arial" w:hAnsi="Arial" w:cs="Arial"/>
              <w:color w:val="003366"/>
            </w:rPr>
          </w:pPr>
          <w:r w:rsidRPr="00D1684B">
            <w:rPr>
              <w:rFonts w:ascii="Arial" w:hAnsi="Arial" w:cs="Arial"/>
              <w:color w:val="003366"/>
            </w:rPr>
            <w:t>Table of Contents</w:t>
          </w:r>
        </w:p>
        <w:p w:rsidR="0066615B" w:rsidRPr="00D1684B" w:rsidRDefault="004E6D4C">
          <w:pPr>
            <w:pStyle w:val="TOC1"/>
            <w:tabs>
              <w:tab w:val="right" w:leader="dot" w:pos="10070"/>
            </w:tabs>
            <w:rPr>
              <w:rFonts w:ascii="Arial" w:hAnsi="Arial" w:cs="Arial"/>
              <w:noProof/>
              <w:sz w:val="20"/>
              <w:szCs w:val="20"/>
              <w:lang w:eastAsia="en-US"/>
            </w:rPr>
          </w:pPr>
          <w:r w:rsidRPr="00D1684B">
            <w:rPr>
              <w:rFonts w:ascii="Arial" w:hAnsi="Arial" w:cs="Arial"/>
              <w:sz w:val="20"/>
              <w:szCs w:val="20"/>
            </w:rPr>
            <w:fldChar w:fldCharType="begin"/>
          </w:r>
          <w:r w:rsidRPr="00D1684B">
            <w:rPr>
              <w:rFonts w:ascii="Arial" w:hAnsi="Arial" w:cs="Arial"/>
              <w:sz w:val="20"/>
              <w:szCs w:val="20"/>
            </w:rPr>
            <w:instrText xml:space="preserve"> TOC \o "1-3" \h \z \u </w:instrText>
          </w:r>
          <w:r w:rsidRPr="00D1684B">
            <w:rPr>
              <w:rFonts w:ascii="Arial" w:hAnsi="Arial" w:cs="Arial"/>
              <w:sz w:val="20"/>
              <w:szCs w:val="20"/>
            </w:rPr>
            <w:fldChar w:fldCharType="separate"/>
          </w:r>
          <w:hyperlink w:anchor="_Toc522792198" w:history="1">
            <w:r w:rsidR="0066615B" w:rsidRPr="00D1684B">
              <w:rPr>
                <w:rStyle w:val="Hyperlink"/>
                <w:rFonts w:ascii="Arial" w:hAnsi="Arial" w:cs="Arial"/>
                <w:noProof/>
                <w:sz w:val="20"/>
                <w:szCs w:val="20"/>
              </w:rPr>
              <w:t>A Quick Summary</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_Toc522792198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3</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199" w:history="1">
            <w:r w:rsidR="0066615B" w:rsidRPr="00D1684B">
              <w:rPr>
                <w:rStyle w:val="Hyperlink"/>
                <w:rFonts w:ascii="Arial" w:hAnsi="Arial" w:cs="Arial"/>
                <w:noProof/>
                <w:sz w:val="20"/>
                <w:szCs w:val="20"/>
              </w:rPr>
              <w:t>Start a New Proposal File in Cayuse SP as soon as You Begin Writing A Proposal</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_Toc522792199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5</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0" w:history="1">
            <w:r w:rsidR="0066615B" w:rsidRPr="00D1684B">
              <w:rPr>
                <w:rStyle w:val="Hyperlink"/>
                <w:rFonts w:ascii="Arial" w:hAnsi="Arial" w:cs="Arial"/>
                <w:noProof/>
                <w:sz w:val="20"/>
                <w:szCs w:val="20"/>
              </w:rPr>
              <w:t>Secure Cost Share Commitments as Early as Possible</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_Toc522792200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5</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1" w:history="1">
            <w:r w:rsidR="0066615B" w:rsidRPr="00D1684B">
              <w:rPr>
                <w:rStyle w:val="Hyperlink"/>
                <w:rFonts w:ascii="Arial" w:hAnsi="Arial" w:cs="Arial"/>
                <w:noProof/>
                <w:sz w:val="20"/>
                <w:szCs w:val="20"/>
              </w:rPr>
              <w:t>Recommended Steps for Entering Information</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_Toc522792201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6</w:t>
            </w:r>
            <w:r w:rsidR="0066615B" w:rsidRPr="00D1684B">
              <w:rPr>
                <w:rFonts w:ascii="Arial" w:hAnsi="Arial" w:cs="Arial"/>
                <w:noProof/>
                <w:webHidden/>
                <w:sz w:val="20"/>
                <w:szCs w:val="20"/>
              </w:rPr>
              <w:fldChar w:fldCharType="end"/>
            </w:r>
          </w:hyperlink>
        </w:p>
        <w:p w:rsidR="0066615B" w:rsidRPr="00D1684B" w:rsidRDefault="00B65C01">
          <w:pPr>
            <w:pStyle w:val="TOC3"/>
            <w:tabs>
              <w:tab w:val="right" w:leader="dot" w:pos="10070"/>
            </w:tabs>
            <w:rPr>
              <w:rFonts w:ascii="Arial" w:hAnsi="Arial" w:cs="Arial"/>
              <w:noProof/>
              <w:sz w:val="20"/>
              <w:szCs w:val="20"/>
              <w:lang w:eastAsia="en-US"/>
            </w:rPr>
          </w:pPr>
          <w:hyperlink w:anchor="_Toc522792202" w:history="1">
            <w:r w:rsidR="0066615B" w:rsidRPr="00D1684B">
              <w:rPr>
                <w:rStyle w:val="Hyperlink"/>
                <w:rFonts w:ascii="Arial" w:hAnsi="Arial" w:cs="Arial"/>
                <w:noProof/>
                <w:sz w:val="20"/>
                <w:szCs w:val="20"/>
              </w:rPr>
              <w:t xml:space="preserve">Complete the </w:t>
            </w:r>
            <w:r w:rsidR="0066615B" w:rsidRPr="00D1684B">
              <w:rPr>
                <w:rStyle w:val="Hyperlink"/>
                <w:rFonts w:ascii="Arial" w:hAnsi="Arial" w:cs="Arial"/>
                <w:i/>
                <w:noProof/>
                <w:sz w:val="20"/>
                <w:szCs w:val="20"/>
              </w:rPr>
              <w:t>General Information</w:t>
            </w:r>
            <w:r w:rsidR="0066615B" w:rsidRPr="00D1684B">
              <w:rPr>
                <w:rStyle w:val="Hyperlink"/>
                <w:rFonts w:ascii="Arial" w:hAnsi="Arial" w:cs="Arial"/>
                <w:noProof/>
                <w:sz w:val="20"/>
                <w:szCs w:val="20"/>
              </w:rPr>
              <w:t xml:space="preserve"> and </w:t>
            </w:r>
            <w:r w:rsidR="0066615B" w:rsidRPr="00D1684B">
              <w:rPr>
                <w:rStyle w:val="Hyperlink"/>
                <w:rFonts w:ascii="Arial" w:hAnsi="Arial" w:cs="Arial"/>
                <w:i/>
                <w:noProof/>
                <w:sz w:val="20"/>
                <w:szCs w:val="20"/>
              </w:rPr>
              <w:t>Investigators/Research Team</w:t>
            </w:r>
            <w:r w:rsidR="0066615B" w:rsidRPr="00D1684B">
              <w:rPr>
                <w:rStyle w:val="Hyperlink"/>
                <w:rFonts w:ascii="Arial" w:hAnsi="Arial" w:cs="Arial"/>
                <w:noProof/>
                <w:sz w:val="20"/>
                <w:szCs w:val="20"/>
              </w:rPr>
              <w:t xml:space="preserve"> links.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_Toc522792202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6</w:t>
            </w:r>
            <w:r w:rsidR="0066615B" w:rsidRPr="00D1684B">
              <w:rPr>
                <w:rFonts w:ascii="Arial" w:hAnsi="Arial" w:cs="Arial"/>
                <w:noProof/>
                <w:webHidden/>
                <w:sz w:val="20"/>
                <w:szCs w:val="20"/>
              </w:rPr>
              <w:fldChar w:fldCharType="end"/>
            </w:r>
          </w:hyperlink>
        </w:p>
        <w:p w:rsidR="0066615B" w:rsidRPr="00D1684B" w:rsidRDefault="00B65C01">
          <w:pPr>
            <w:pStyle w:val="TOC3"/>
            <w:tabs>
              <w:tab w:val="right" w:leader="dot" w:pos="10070"/>
            </w:tabs>
            <w:rPr>
              <w:rFonts w:ascii="Arial" w:hAnsi="Arial" w:cs="Arial"/>
              <w:noProof/>
              <w:sz w:val="20"/>
              <w:szCs w:val="20"/>
              <w:lang w:eastAsia="en-US"/>
            </w:rPr>
          </w:pPr>
          <w:hyperlink w:anchor="_Toc522792203" w:history="1">
            <w:r w:rsidR="0066615B" w:rsidRPr="00D1684B">
              <w:rPr>
                <w:rStyle w:val="Hyperlink"/>
                <w:rFonts w:ascii="Arial" w:hAnsi="Arial" w:cs="Arial"/>
                <w:noProof/>
                <w:sz w:val="20"/>
                <w:szCs w:val="20"/>
              </w:rPr>
              <w:t>If you are the PI, we suggest you focus next on the compliance sections highlighted to the right:</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_Toc522792203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6</w:t>
            </w:r>
            <w:r w:rsidR="0066615B" w:rsidRPr="00D1684B">
              <w:rPr>
                <w:rFonts w:ascii="Arial" w:hAnsi="Arial" w:cs="Arial"/>
                <w:noProof/>
                <w:webHidden/>
                <w:sz w:val="20"/>
                <w:szCs w:val="20"/>
              </w:rPr>
              <w:fldChar w:fldCharType="end"/>
            </w:r>
          </w:hyperlink>
        </w:p>
        <w:p w:rsidR="0066615B" w:rsidRPr="00D1684B" w:rsidRDefault="00B65C01">
          <w:pPr>
            <w:pStyle w:val="TOC3"/>
            <w:tabs>
              <w:tab w:val="right" w:leader="dot" w:pos="10070"/>
            </w:tabs>
            <w:rPr>
              <w:rFonts w:ascii="Arial" w:hAnsi="Arial" w:cs="Arial"/>
              <w:noProof/>
              <w:sz w:val="20"/>
              <w:szCs w:val="20"/>
              <w:lang w:eastAsia="en-US"/>
            </w:rPr>
          </w:pPr>
          <w:hyperlink w:anchor="_Toc522792204" w:history="1">
            <w:r w:rsidR="0066615B" w:rsidRPr="00D1684B">
              <w:rPr>
                <w:rStyle w:val="Hyperlink"/>
                <w:rFonts w:ascii="Arial" w:hAnsi="Arial" w:cs="Arial"/>
                <w:noProof/>
                <w:sz w:val="20"/>
                <w:szCs w:val="20"/>
              </w:rPr>
              <w:t xml:space="preserve">If you are entering information </w:t>
            </w:r>
            <w:r w:rsidR="0066615B" w:rsidRPr="00D1684B">
              <w:rPr>
                <w:rStyle w:val="Hyperlink"/>
                <w:rFonts w:ascii="Arial" w:hAnsi="Arial" w:cs="Arial"/>
                <w:i/>
                <w:noProof/>
                <w:sz w:val="20"/>
                <w:szCs w:val="20"/>
              </w:rPr>
              <w:t>for</w:t>
            </w:r>
            <w:r w:rsidR="0066615B" w:rsidRPr="00D1684B">
              <w:rPr>
                <w:rStyle w:val="Hyperlink"/>
                <w:rFonts w:ascii="Arial" w:hAnsi="Arial" w:cs="Arial"/>
                <w:noProof/>
                <w:sz w:val="20"/>
                <w:szCs w:val="20"/>
              </w:rPr>
              <w:t xml:space="preserve"> the PI, we suggest you</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_Toc522792204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6</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5" w:history="1">
            <w:r w:rsidR="0066615B" w:rsidRPr="00D1684B">
              <w:rPr>
                <w:rStyle w:val="Hyperlink"/>
                <w:rFonts w:ascii="Arial" w:hAnsi="Arial" w:cs="Arial"/>
                <w:noProof/>
                <w:sz w:val="20"/>
                <w:szCs w:val="20"/>
              </w:rPr>
              <w:t>Best Practice: Update your personal profile in Cayuse 424</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_Toc522792205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7</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6" w:history="1">
            <w:r w:rsidR="00D90E8D">
              <w:rPr>
                <w:rStyle w:val="Hyperlink"/>
                <w:rFonts w:ascii="Arial" w:hAnsi="Arial" w:cs="Arial"/>
                <w:noProof/>
                <w:sz w:val="20"/>
                <w:szCs w:val="20"/>
              </w:rPr>
              <w:t xml:space="preserve">Best Practice: Mozilla </w:t>
            </w:r>
            <w:r w:rsidR="0066615B" w:rsidRPr="00D1684B">
              <w:rPr>
                <w:rStyle w:val="Hyperlink"/>
                <w:rFonts w:ascii="Arial" w:hAnsi="Arial" w:cs="Arial"/>
                <w:noProof/>
                <w:sz w:val="20"/>
                <w:szCs w:val="20"/>
              </w:rPr>
              <w:t>F</w:t>
            </w:r>
            <w:r w:rsidR="00D90E8D">
              <w:rPr>
                <w:rStyle w:val="Hyperlink"/>
                <w:rFonts w:ascii="Arial" w:hAnsi="Arial" w:cs="Arial"/>
                <w:noProof/>
                <w:sz w:val="20"/>
                <w:szCs w:val="20"/>
              </w:rPr>
              <w:t>irefox is the preferred browser for Cayuse SP/424</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_Toc522792206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7</w:t>
            </w:r>
            <w:r w:rsidR="0066615B" w:rsidRPr="00D1684B">
              <w:rPr>
                <w:rFonts w:ascii="Arial" w:hAnsi="Arial" w:cs="Arial"/>
                <w:noProof/>
                <w:webHidden/>
                <w:sz w:val="20"/>
                <w:szCs w:val="20"/>
              </w:rPr>
              <w:fldChar w:fldCharType="end"/>
            </w:r>
          </w:hyperlink>
        </w:p>
        <w:p w:rsidR="0066615B" w:rsidRPr="00D1684B" w:rsidRDefault="00B65C01">
          <w:pPr>
            <w:pStyle w:val="TOC1"/>
            <w:tabs>
              <w:tab w:val="right" w:leader="dot" w:pos="10070"/>
            </w:tabs>
            <w:rPr>
              <w:rFonts w:ascii="Arial" w:hAnsi="Arial" w:cs="Arial"/>
              <w:noProof/>
              <w:sz w:val="20"/>
              <w:szCs w:val="20"/>
              <w:lang w:eastAsia="en-US"/>
            </w:rPr>
          </w:pPr>
          <w:hyperlink w:anchor="_Toc522792207" w:history="1">
            <w:r w:rsidR="0066615B" w:rsidRPr="00D1684B">
              <w:rPr>
                <w:rStyle w:val="Hyperlink"/>
                <w:rFonts w:ascii="Arial" w:hAnsi="Arial" w:cs="Arial"/>
                <w:noProof/>
                <w:sz w:val="20"/>
                <w:szCs w:val="20"/>
              </w:rPr>
              <w:t>Preparing and Routing Internal Approval Documents in Cayuse SP</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_Toc522792207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8</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8" w:history="1">
            <w:r w:rsidR="0066615B" w:rsidRPr="00D1684B">
              <w:rPr>
                <w:rStyle w:val="Hyperlink"/>
                <w:rFonts w:ascii="Arial" w:hAnsi="Arial" w:cs="Arial"/>
                <w:noProof/>
                <w:sz w:val="20"/>
                <w:szCs w:val="20"/>
              </w:rPr>
              <w:t>General Information Section</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_Toc522792208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8</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09" w:history="1">
            <w:r w:rsidR="0066615B" w:rsidRPr="00D1684B">
              <w:rPr>
                <w:rStyle w:val="Hyperlink"/>
                <w:rFonts w:ascii="Arial" w:hAnsi="Arial" w:cs="Arial"/>
                <w:noProof/>
                <w:sz w:val="20"/>
                <w:szCs w:val="20"/>
              </w:rPr>
              <w:t>Investigator/Research Team</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_Toc522792209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13</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0" w:history="1">
            <w:r w:rsidR="0066615B" w:rsidRPr="00D1684B">
              <w:rPr>
                <w:rStyle w:val="Hyperlink"/>
                <w:rFonts w:ascii="Arial" w:hAnsi="Arial" w:cs="Arial"/>
                <w:noProof/>
                <w:sz w:val="20"/>
                <w:szCs w:val="20"/>
              </w:rPr>
              <w:t>Budget Section</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_Toc522792210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15</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1" w:history="1">
            <w:r w:rsidR="0066615B" w:rsidRPr="00D1684B">
              <w:rPr>
                <w:rStyle w:val="Hyperlink"/>
                <w:rFonts w:ascii="Arial" w:hAnsi="Arial" w:cs="Arial"/>
                <w:noProof/>
                <w:sz w:val="20"/>
                <w:szCs w:val="20"/>
              </w:rPr>
              <w:t>Subcontractors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_Toc522792211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19</w:t>
            </w:r>
            <w:r w:rsidR="0066615B" w:rsidRPr="00D1684B">
              <w:rPr>
                <w:rFonts w:ascii="Arial" w:hAnsi="Arial" w:cs="Arial"/>
                <w:noProof/>
                <w:webHidden/>
                <w:sz w:val="20"/>
                <w:szCs w:val="20"/>
              </w:rPr>
              <w:fldChar w:fldCharType="end"/>
            </w:r>
          </w:hyperlink>
        </w:p>
        <w:p w:rsidR="0066615B" w:rsidRPr="00D1684B" w:rsidRDefault="00B65C01">
          <w:pPr>
            <w:pStyle w:val="TOC1"/>
            <w:tabs>
              <w:tab w:val="right" w:leader="dot" w:pos="10070"/>
            </w:tabs>
            <w:rPr>
              <w:rFonts w:ascii="Arial" w:hAnsi="Arial" w:cs="Arial"/>
              <w:noProof/>
              <w:sz w:val="20"/>
              <w:szCs w:val="20"/>
              <w:lang w:eastAsia="en-US"/>
            </w:rPr>
          </w:pPr>
          <w:hyperlink w:anchor="_Toc522792212" w:history="1">
            <w:r w:rsidR="0066615B" w:rsidRPr="00D1684B">
              <w:rPr>
                <w:rStyle w:val="Hyperlink"/>
                <w:rFonts w:ascii="Arial" w:hAnsi="Arial" w:cs="Arial"/>
                <w:noProof/>
                <w:sz w:val="20"/>
                <w:szCs w:val="20"/>
              </w:rPr>
              <w:t>The Compliance Sections: Conflict of Interest, Regulatory Compliance, Export Control, and Intellectual Property</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_Toc522792212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19</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3" w:history="1">
            <w:r w:rsidR="0066615B" w:rsidRPr="00D1684B">
              <w:rPr>
                <w:rStyle w:val="Hyperlink"/>
                <w:rFonts w:ascii="Arial" w:hAnsi="Arial" w:cs="Arial"/>
                <w:noProof/>
                <w:sz w:val="20"/>
                <w:szCs w:val="20"/>
              </w:rPr>
              <w:t>Conflict of Interest</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_Toc522792213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20</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4" w:history="1">
            <w:r w:rsidR="0066615B" w:rsidRPr="00D1684B">
              <w:rPr>
                <w:rStyle w:val="Hyperlink"/>
                <w:rFonts w:ascii="Arial" w:hAnsi="Arial" w:cs="Arial"/>
                <w:noProof/>
                <w:sz w:val="20"/>
                <w:szCs w:val="20"/>
              </w:rPr>
              <w:t>Regulatory Compliance</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_Toc522792214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21</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5" w:history="1">
            <w:r w:rsidR="0066615B" w:rsidRPr="00D1684B">
              <w:rPr>
                <w:rStyle w:val="Hyperlink"/>
                <w:rFonts w:ascii="Arial" w:hAnsi="Arial" w:cs="Arial"/>
                <w:noProof/>
                <w:sz w:val="20"/>
                <w:szCs w:val="20"/>
              </w:rPr>
              <w:t>Export Control</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_Toc522792215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22</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6" w:history="1">
            <w:r w:rsidR="0066615B" w:rsidRPr="00D1684B">
              <w:rPr>
                <w:rStyle w:val="Hyperlink"/>
                <w:rFonts w:ascii="Arial" w:hAnsi="Arial" w:cs="Arial"/>
                <w:noProof/>
                <w:sz w:val="20"/>
                <w:szCs w:val="20"/>
              </w:rPr>
              <w:t>Intellectual Property</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_Toc522792216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22</w:t>
            </w:r>
            <w:r w:rsidR="0066615B" w:rsidRPr="00D1684B">
              <w:rPr>
                <w:rFonts w:ascii="Arial" w:hAnsi="Arial" w:cs="Arial"/>
                <w:noProof/>
                <w:webHidden/>
                <w:sz w:val="20"/>
                <w:szCs w:val="20"/>
              </w:rPr>
              <w:fldChar w:fldCharType="end"/>
            </w:r>
          </w:hyperlink>
        </w:p>
        <w:p w:rsidR="0066615B" w:rsidRPr="00D1684B" w:rsidRDefault="00B65C01">
          <w:pPr>
            <w:pStyle w:val="TOC1"/>
            <w:tabs>
              <w:tab w:val="right" w:leader="dot" w:pos="10070"/>
            </w:tabs>
            <w:rPr>
              <w:rFonts w:ascii="Arial" w:hAnsi="Arial" w:cs="Arial"/>
              <w:noProof/>
              <w:sz w:val="20"/>
              <w:szCs w:val="20"/>
              <w:lang w:eastAsia="en-US"/>
            </w:rPr>
          </w:pPr>
          <w:hyperlink w:anchor="_Toc522792217" w:history="1">
            <w:r w:rsidR="0066615B" w:rsidRPr="00D1684B">
              <w:rPr>
                <w:rStyle w:val="Hyperlink"/>
                <w:rFonts w:ascii="Arial" w:hAnsi="Arial" w:cs="Arial"/>
                <w:noProof/>
                <w:sz w:val="20"/>
                <w:szCs w:val="20"/>
              </w:rPr>
              <w:t>Information for Institutional Users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_Toc522792217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23</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8" w:history="1">
            <w:r w:rsidR="0066615B" w:rsidRPr="00D1684B">
              <w:rPr>
                <w:rStyle w:val="Hyperlink"/>
                <w:rFonts w:ascii="Arial" w:hAnsi="Arial" w:cs="Arial"/>
                <w:noProof/>
                <w:sz w:val="20"/>
                <w:szCs w:val="20"/>
              </w:rPr>
              <w:t>Community Benefits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_Toc522792218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23</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19" w:history="1">
            <w:r w:rsidR="0066615B" w:rsidRPr="00D1684B">
              <w:rPr>
                <w:rStyle w:val="Hyperlink"/>
                <w:rFonts w:ascii="Arial" w:hAnsi="Arial" w:cs="Arial"/>
                <w:noProof/>
                <w:sz w:val="20"/>
                <w:szCs w:val="20"/>
              </w:rPr>
              <w:t>Location of Sponsored Activities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_Toc522792219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23</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0" w:history="1">
            <w:r w:rsidR="0066615B" w:rsidRPr="00D1684B">
              <w:rPr>
                <w:rStyle w:val="Hyperlink"/>
                <w:rFonts w:ascii="Arial" w:hAnsi="Arial" w:cs="Arial"/>
                <w:noProof/>
                <w:sz w:val="20"/>
                <w:szCs w:val="20"/>
              </w:rPr>
              <w:t>Proposal Abstract</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_Toc522792220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24</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1" w:history="1">
            <w:r w:rsidR="0066615B" w:rsidRPr="00D1684B">
              <w:rPr>
                <w:rStyle w:val="Hyperlink"/>
                <w:rFonts w:ascii="Arial" w:hAnsi="Arial" w:cs="Arial"/>
                <w:noProof/>
                <w:sz w:val="20"/>
                <w:szCs w:val="20"/>
              </w:rPr>
              <w:t>Proposal Attachments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_Toc522792221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24</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2" w:history="1">
            <w:r w:rsidR="0066615B" w:rsidRPr="00D1684B">
              <w:rPr>
                <w:rStyle w:val="Hyperlink"/>
                <w:rFonts w:ascii="Arial" w:hAnsi="Arial" w:cs="Arial"/>
                <w:noProof/>
                <w:sz w:val="20"/>
                <w:szCs w:val="20"/>
              </w:rPr>
              <w:t>Approving Departments (and other Approvers)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_Toc522792222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25</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3" w:history="1">
            <w:r w:rsidR="0066615B" w:rsidRPr="00D1684B">
              <w:rPr>
                <w:rStyle w:val="Hyperlink"/>
                <w:rFonts w:ascii="Arial" w:hAnsi="Arial" w:cs="Arial"/>
                <w:noProof/>
                <w:sz w:val="20"/>
                <w:szCs w:val="20"/>
              </w:rPr>
              <w:t>Submission Notes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_Toc522792223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26</w:t>
            </w:r>
            <w:r w:rsidR="0066615B" w:rsidRPr="00D1684B">
              <w:rPr>
                <w:rFonts w:ascii="Arial" w:hAnsi="Arial" w:cs="Arial"/>
                <w:noProof/>
                <w:webHidden/>
                <w:sz w:val="20"/>
                <w:szCs w:val="20"/>
              </w:rPr>
              <w:fldChar w:fldCharType="end"/>
            </w:r>
          </w:hyperlink>
        </w:p>
        <w:p w:rsidR="0066615B" w:rsidRPr="00D1684B" w:rsidRDefault="00B65C01">
          <w:pPr>
            <w:pStyle w:val="TOC1"/>
            <w:tabs>
              <w:tab w:val="right" w:leader="dot" w:pos="10070"/>
            </w:tabs>
            <w:rPr>
              <w:rFonts w:ascii="Arial" w:hAnsi="Arial" w:cs="Arial"/>
              <w:noProof/>
              <w:sz w:val="20"/>
              <w:szCs w:val="20"/>
              <w:lang w:eastAsia="en-US"/>
            </w:rPr>
          </w:pPr>
          <w:hyperlink w:anchor="_Toc522792224" w:history="1">
            <w:r w:rsidR="0066615B" w:rsidRPr="00D1684B">
              <w:rPr>
                <w:rStyle w:val="Hyperlink"/>
                <w:rFonts w:ascii="Arial" w:hAnsi="Arial" w:cs="Arial"/>
                <w:noProof/>
                <w:sz w:val="20"/>
                <w:szCs w:val="20"/>
              </w:rPr>
              <w:t>Prior to Submission: Review Cayuse SP Information</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_Toc522792224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26</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5" w:history="1">
            <w:r w:rsidR="0066615B" w:rsidRPr="00D1684B">
              <w:rPr>
                <w:rStyle w:val="Hyperlink"/>
                <w:rFonts w:ascii="Arial" w:hAnsi="Arial" w:cs="Arial"/>
                <w:noProof/>
                <w:sz w:val="20"/>
                <w:szCs w:val="20"/>
              </w:rPr>
              <w:t>Submit the Proposal for Routing</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_Toc522792225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26</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6" w:history="1">
            <w:r w:rsidR="0066615B" w:rsidRPr="00D1684B">
              <w:rPr>
                <w:rStyle w:val="Hyperlink"/>
                <w:rFonts w:ascii="Arial" w:hAnsi="Arial" w:cs="Arial"/>
                <w:noProof/>
                <w:sz w:val="20"/>
                <w:szCs w:val="20"/>
              </w:rPr>
              <w:t>PI and Co-PI Certification</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_Toc522792226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27</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7" w:history="1">
            <w:r w:rsidR="0066615B" w:rsidRPr="00D1684B">
              <w:rPr>
                <w:rStyle w:val="Hyperlink"/>
                <w:rFonts w:ascii="Arial" w:hAnsi="Arial" w:cs="Arial"/>
                <w:noProof/>
                <w:sz w:val="20"/>
                <w:szCs w:val="20"/>
              </w:rPr>
              <w:t>Chair/Dean/Director and other Approvers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_Toc522792227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28</w:t>
            </w:r>
            <w:r w:rsidR="0066615B" w:rsidRPr="00D1684B">
              <w:rPr>
                <w:rFonts w:ascii="Arial" w:hAnsi="Arial" w:cs="Arial"/>
                <w:noProof/>
                <w:webHidden/>
                <w:sz w:val="20"/>
                <w:szCs w:val="20"/>
              </w:rPr>
              <w:fldChar w:fldCharType="end"/>
            </w:r>
          </w:hyperlink>
        </w:p>
        <w:p w:rsidR="0066615B" w:rsidRPr="00D1684B" w:rsidRDefault="00B65C01">
          <w:pPr>
            <w:pStyle w:val="TOC1"/>
            <w:tabs>
              <w:tab w:val="right" w:leader="dot" w:pos="10070"/>
            </w:tabs>
            <w:rPr>
              <w:rFonts w:ascii="Arial" w:hAnsi="Arial" w:cs="Arial"/>
              <w:noProof/>
              <w:sz w:val="20"/>
              <w:szCs w:val="20"/>
              <w:lang w:eastAsia="en-US"/>
            </w:rPr>
          </w:pPr>
          <w:hyperlink w:anchor="_Toc522792228" w:history="1">
            <w:r w:rsidR="0066615B" w:rsidRPr="00D1684B">
              <w:rPr>
                <w:rStyle w:val="Hyperlink"/>
                <w:rFonts w:ascii="Arial" w:hAnsi="Arial" w:cs="Arial"/>
                <w:noProof/>
                <w:sz w:val="20"/>
                <w:szCs w:val="20"/>
              </w:rPr>
              <w:t>Cayuse 424 Grants.Gov Proposals</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_Toc522792228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29</w:t>
            </w:r>
            <w:r w:rsidR="0066615B" w:rsidRPr="00D1684B">
              <w:rPr>
                <w:rFonts w:ascii="Arial" w:hAnsi="Arial" w:cs="Arial"/>
                <w:noProof/>
                <w:webHidden/>
                <w:sz w:val="20"/>
                <w:szCs w:val="20"/>
              </w:rPr>
              <w:fldChar w:fldCharType="end"/>
            </w:r>
          </w:hyperlink>
        </w:p>
        <w:p w:rsidR="0066615B" w:rsidRPr="00D1684B" w:rsidRDefault="00B65C01">
          <w:pPr>
            <w:pStyle w:val="TOC2"/>
            <w:tabs>
              <w:tab w:val="right" w:leader="dot" w:pos="10070"/>
            </w:tabs>
            <w:rPr>
              <w:rFonts w:ascii="Arial" w:hAnsi="Arial" w:cs="Arial"/>
              <w:noProof/>
              <w:sz w:val="20"/>
              <w:szCs w:val="20"/>
              <w:lang w:eastAsia="en-US"/>
            </w:rPr>
          </w:pPr>
          <w:hyperlink w:anchor="_Toc522792229" w:history="1">
            <w:r w:rsidR="0066615B" w:rsidRPr="00D1684B">
              <w:rPr>
                <w:rStyle w:val="Hyperlink"/>
                <w:rFonts w:ascii="Arial" w:hAnsi="Arial" w:cs="Arial"/>
                <w:noProof/>
                <w:sz w:val="20"/>
                <w:szCs w:val="20"/>
              </w:rPr>
              <w:t>Steps for Linking Cayuse SP with a Cayuse 424 Grants.Gov Opportunity</w:t>
            </w:r>
            <w:r w:rsidR="0066615B" w:rsidRPr="00D1684B">
              <w:rPr>
                <w:rFonts w:ascii="Arial" w:hAnsi="Arial" w:cs="Arial"/>
                <w:noProof/>
                <w:webHidden/>
                <w:sz w:val="20"/>
                <w:szCs w:val="20"/>
              </w:rPr>
              <w:tab/>
            </w:r>
            <w:r w:rsidR="0066615B" w:rsidRPr="00D1684B">
              <w:rPr>
                <w:rFonts w:ascii="Arial" w:hAnsi="Arial" w:cs="Arial"/>
                <w:noProof/>
                <w:webHidden/>
                <w:sz w:val="20"/>
                <w:szCs w:val="20"/>
              </w:rPr>
              <w:fldChar w:fldCharType="begin"/>
            </w:r>
            <w:r w:rsidR="0066615B" w:rsidRPr="00D1684B">
              <w:rPr>
                <w:rFonts w:ascii="Arial" w:hAnsi="Arial" w:cs="Arial"/>
                <w:noProof/>
                <w:webHidden/>
                <w:sz w:val="20"/>
                <w:szCs w:val="20"/>
              </w:rPr>
              <w:instrText xml:space="preserve"> PAGEREF _Toc522792229 \h </w:instrText>
            </w:r>
            <w:r w:rsidR="0066615B" w:rsidRPr="00D1684B">
              <w:rPr>
                <w:rFonts w:ascii="Arial" w:hAnsi="Arial" w:cs="Arial"/>
                <w:noProof/>
                <w:webHidden/>
                <w:sz w:val="20"/>
                <w:szCs w:val="20"/>
              </w:rPr>
            </w:r>
            <w:r w:rsidR="0066615B" w:rsidRPr="00D1684B">
              <w:rPr>
                <w:rFonts w:ascii="Arial" w:hAnsi="Arial" w:cs="Arial"/>
                <w:noProof/>
                <w:webHidden/>
                <w:sz w:val="20"/>
                <w:szCs w:val="20"/>
              </w:rPr>
              <w:fldChar w:fldCharType="separate"/>
            </w:r>
            <w:r w:rsidR="0066615B" w:rsidRPr="00D1684B">
              <w:rPr>
                <w:rFonts w:ascii="Arial" w:hAnsi="Arial" w:cs="Arial"/>
                <w:noProof/>
                <w:webHidden/>
                <w:sz w:val="20"/>
                <w:szCs w:val="20"/>
              </w:rPr>
              <w:t>29</w:t>
            </w:r>
            <w:r w:rsidR="0066615B" w:rsidRPr="00D1684B">
              <w:rPr>
                <w:rFonts w:ascii="Arial" w:hAnsi="Arial" w:cs="Arial"/>
                <w:noProof/>
                <w:webHidden/>
                <w:sz w:val="20"/>
                <w:szCs w:val="20"/>
              </w:rPr>
              <w:fldChar w:fldCharType="end"/>
            </w:r>
          </w:hyperlink>
        </w:p>
        <w:p w:rsidR="00EF3ABC" w:rsidRPr="00D1684B" w:rsidRDefault="004E6D4C" w:rsidP="00EF3ABC">
          <w:pPr>
            <w:rPr>
              <w:rFonts w:ascii="Arial" w:hAnsi="Arial" w:cs="Arial"/>
              <w:noProof/>
            </w:rPr>
          </w:pPr>
          <w:r w:rsidRPr="00D1684B">
            <w:rPr>
              <w:rFonts w:ascii="Arial" w:hAnsi="Arial" w:cs="Arial"/>
              <w:b/>
              <w:bCs/>
              <w:noProof/>
              <w:sz w:val="20"/>
              <w:szCs w:val="20"/>
            </w:rPr>
            <w:fldChar w:fldCharType="end"/>
          </w:r>
        </w:p>
      </w:sdtContent>
    </w:sdt>
    <w:p w:rsidR="0066615B" w:rsidRPr="00D1684B" w:rsidRDefault="0066615B" w:rsidP="0066615B">
      <w:pPr>
        <w:rPr>
          <w:rFonts w:ascii="Arial" w:hAnsi="Arial" w:cs="Arial"/>
        </w:rPr>
      </w:pPr>
    </w:p>
    <w:p w:rsidR="0066615B" w:rsidRPr="00D1684B" w:rsidRDefault="0066615B" w:rsidP="005944BE">
      <w:pPr>
        <w:pStyle w:val="Title"/>
        <w:rPr>
          <w:rFonts w:ascii="Arial" w:hAnsi="Arial" w:cs="Arial"/>
          <w:sz w:val="44"/>
          <w:szCs w:val="44"/>
        </w:rPr>
      </w:pPr>
    </w:p>
    <w:p w:rsidR="008C071B" w:rsidRPr="00D1684B" w:rsidRDefault="0067217B" w:rsidP="007F777F">
      <w:pPr>
        <w:rPr>
          <w:rFonts w:ascii="Arial" w:hAnsi="Arial" w:cs="Arial"/>
          <w:b/>
          <w:color w:val="003366"/>
          <w:sz w:val="28"/>
        </w:rPr>
      </w:pPr>
      <w:r w:rsidRPr="00D1684B">
        <w:rPr>
          <w:rFonts w:ascii="Arial" w:hAnsi="Arial" w:cs="Arial"/>
          <w:b/>
          <w:color w:val="003366"/>
          <w:sz w:val="28"/>
        </w:rPr>
        <w:lastRenderedPageBreak/>
        <w:t>Using</w:t>
      </w:r>
      <w:r w:rsidR="008C071B" w:rsidRPr="00D1684B">
        <w:rPr>
          <w:rFonts w:ascii="Arial" w:hAnsi="Arial" w:cs="Arial"/>
          <w:b/>
          <w:color w:val="003366"/>
          <w:sz w:val="28"/>
        </w:rPr>
        <w:t xml:space="preserve"> Cayuse SP</w:t>
      </w:r>
      <w:r w:rsidRPr="00D1684B">
        <w:rPr>
          <w:rFonts w:ascii="Arial" w:hAnsi="Arial" w:cs="Arial"/>
          <w:b/>
          <w:color w:val="003366"/>
          <w:sz w:val="28"/>
        </w:rPr>
        <w:t>: Proposal Routing and Approvals</w:t>
      </w:r>
    </w:p>
    <w:p w:rsidR="00656DF6" w:rsidRPr="00D1684B" w:rsidRDefault="003C4F17">
      <w:pPr>
        <w:rPr>
          <w:rFonts w:ascii="Arial" w:hAnsi="Arial" w:cs="Arial"/>
          <w:sz w:val="24"/>
          <w:szCs w:val="24"/>
        </w:rPr>
      </w:pPr>
      <w:r w:rsidRPr="00D1684B">
        <w:rPr>
          <w:rFonts w:ascii="Arial" w:hAnsi="Arial" w:cs="Arial"/>
          <w:b/>
          <w:sz w:val="24"/>
          <w:szCs w:val="24"/>
        </w:rPr>
        <w:t>Cayuse 424</w:t>
      </w:r>
      <w:r w:rsidRPr="00D1684B">
        <w:rPr>
          <w:rFonts w:ascii="Arial" w:hAnsi="Arial" w:cs="Arial"/>
          <w:sz w:val="24"/>
          <w:szCs w:val="24"/>
        </w:rPr>
        <w:t xml:space="preserve"> has been </w:t>
      </w:r>
      <w:r w:rsidR="003C10CC" w:rsidRPr="00D1684B">
        <w:rPr>
          <w:rFonts w:ascii="Arial" w:hAnsi="Arial" w:cs="Arial"/>
          <w:sz w:val="24"/>
          <w:szCs w:val="24"/>
        </w:rPr>
        <w:t xml:space="preserve">used </w:t>
      </w:r>
      <w:r w:rsidR="00232D83" w:rsidRPr="00D1684B">
        <w:rPr>
          <w:rFonts w:ascii="Arial" w:hAnsi="Arial" w:cs="Arial"/>
          <w:sz w:val="24"/>
          <w:szCs w:val="24"/>
        </w:rPr>
        <w:t>s</w:t>
      </w:r>
      <w:r w:rsidRPr="00D1684B">
        <w:rPr>
          <w:rFonts w:ascii="Arial" w:hAnsi="Arial" w:cs="Arial"/>
          <w:sz w:val="24"/>
          <w:szCs w:val="24"/>
        </w:rPr>
        <w:t>ince 2011</w:t>
      </w:r>
      <w:r w:rsidR="00232D83" w:rsidRPr="00D1684B">
        <w:rPr>
          <w:rFonts w:ascii="Arial" w:hAnsi="Arial" w:cs="Arial"/>
          <w:sz w:val="24"/>
          <w:szCs w:val="24"/>
        </w:rPr>
        <w:t xml:space="preserve"> for grants.gov proposal submissions</w:t>
      </w:r>
      <w:r w:rsidRPr="00D1684B">
        <w:rPr>
          <w:rFonts w:ascii="Arial" w:hAnsi="Arial" w:cs="Arial"/>
          <w:sz w:val="24"/>
          <w:szCs w:val="24"/>
        </w:rPr>
        <w:t xml:space="preserve">. </w:t>
      </w:r>
      <w:r w:rsidRPr="00D1684B">
        <w:rPr>
          <w:rFonts w:ascii="Arial" w:hAnsi="Arial" w:cs="Arial"/>
          <w:b/>
          <w:sz w:val="24"/>
          <w:szCs w:val="24"/>
        </w:rPr>
        <w:t xml:space="preserve">Cayuse SP </w:t>
      </w:r>
      <w:r w:rsidR="00D44BEE" w:rsidRPr="00D1684B">
        <w:rPr>
          <w:rFonts w:ascii="Arial" w:hAnsi="Arial" w:cs="Arial"/>
          <w:b/>
          <w:sz w:val="24"/>
          <w:szCs w:val="24"/>
        </w:rPr>
        <w:t>(Sponsored Projects)</w:t>
      </w:r>
      <w:r w:rsidR="00D44BEE" w:rsidRPr="00D1684B">
        <w:rPr>
          <w:rFonts w:ascii="Arial" w:hAnsi="Arial" w:cs="Arial"/>
          <w:sz w:val="24"/>
          <w:szCs w:val="24"/>
        </w:rPr>
        <w:t xml:space="preserve"> </w:t>
      </w:r>
      <w:r w:rsidRPr="00D1684B">
        <w:rPr>
          <w:rFonts w:ascii="Arial" w:hAnsi="Arial" w:cs="Arial"/>
          <w:sz w:val="24"/>
          <w:szCs w:val="24"/>
        </w:rPr>
        <w:t>builds on and is integrat</w:t>
      </w:r>
      <w:r w:rsidR="00232D83" w:rsidRPr="00D1684B">
        <w:rPr>
          <w:rFonts w:ascii="Arial" w:hAnsi="Arial" w:cs="Arial"/>
          <w:sz w:val="24"/>
          <w:szCs w:val="24"/>
        </w:rPr>
        <w:t xml:space="preserve">ed with Cayuse 424 to provide </w:t>
      </w:r>
      <w:r w:rsidRPr="00D1684B">
        <w:rPr>
          <w:rFonts w:ascii="Arial" w:hAnsi="Arial" w:cs="Arial"/>
          <w:sz w:val="24"/>
          <w:szCs w:val="24"/>
        </w:rPr>
        <w:t>p</w:t>
      </w:r>
      <w:r w:rsidR="00232D83" w:rsidRPr="00D1684B">
        <w:rPr>
          <w:rFonts w:ascii="Arial" w:hAnsi="Arial" w:cs="Arial"/>
          <w:sz w:val="24"/>
          <w:szCs w:val="24"/>
        </w:rPr>
        <w:t>re-</w:t>
      </w:r>
      <w:r w:rsidR="00C540CB" w:rsidRPr="00D1684B">
        <w:rPr>
          <w:rFonts w:ascii="Arial" w:hAnsi="Arial" w:cs="Arial"/>
          <w:sz w:val="24"/>
          <w:szCs w:val="24"/>
        </w:rPr>
        <w:t>award</w:t>
      </w:r>
      <w:r w:rsidR="00232D83" w:rsidRPr="00D1684B">
        <w:rPr>
          <w:rFonts w:ascii="Arial" w:hAnsi="Arial" w:cs="Arial"/>
          <w:sz w:val="24"/>
          <w:szCs w:val="24"/>
        </w:rPr>
        <w:t xml:space="preserve"> and non-financial post-</w:t>
      </w:r>
      <w:r w:rsidRPr="00D1684B">
        <w:rPr>
          <w:rFonts w:ascii="Arial" w:hAnsi="Arial" w:cs="Arial"/>
          <w:sz w:val="24"/>
          <w:szCs w:val="24"/>
        </w:rPr>
        <w:t>award sponsored projects</w:t>
      </w:r>
      <w:r w:rsidR="00C540CB" w:rsidRPr="00D1684B">
        <w:rPr>
          <w:rFonts w:ascii="Arial" w:hAnsi="Arial" w:cs="Arial"/>
          <w:sz w:val="24"/>
          <w:szCs w:val="24"/>
        </w:rPr>
        <w:t xml:space="preserve"> administration</w:t>
      </w:r>
      <w:r w:rsidRPr="00D1684B">
        <w:rPr>
          <w:rFonts w:ascii="Arial" w:hAnsi="Arial" w:cs="Arial"/>
          <w:sz w:val="24"/>
          <w:szCs w:val="24"/>
        </w:rPr>
        <w:t>.</w:t>
      </w:r>
      <w:r w:rsidR="00C23F9B" w:rsidRPr="00D1684B">
        <w:rPr>
          <w:rFonts w:ascii="Arial" w:hAnsi="Arial" w:cs="Arial"/>
          <w:sz w:val="24"/>
          <w:szCs w:val="24"/>
        </w:rPr>
        <w:t xml:space="preserve"> </w:t>
      </w:r>
      <w:r w:rsidR="00C23F9B" w:rsidRPr="00D1684B">
        <w:rPr>
          <w:rFonts w:ascii="Arial" w:hAnsi="Arial" w:cs="Arial"/>
          <w:i/>
          <w:sz w:val="24"/>
          <w:szCs w:val="24"/>
        </w:rPr>
        <w:t>This integration should make the proposal submission and award management processes much easier for all users</w:t>
      </w:r>
      <w:r w:rsidR="00C23F9B" w:rsidRPr="00D1684B">
        <w:rPr>
          <w:rFonts w:ascii="Arial" w:hAnsi="Arial" w:cs="Arial"/>
          <w:i/>
          <w:color w:val="7030A0"/>
          <w:sz w:val="24"/>
          <w:szCs w:val="24"/>
        </w:rPr>
        <w:t>.</w:t>
      </w:r>
      <w:r w:rsidRPr="00D1684B">
        <w:rPr>
          <w:rFonts w:ascii="Arial" w:hAnsi="Arial" w:cs="Arial"/>
          <w:sz w:val="24"/>
          <w:szCs w:val="24"/>
        </w:rPr>
        <w:t xml:space="preserve"> </w:t>
      </w:r>
      <w:r w:rsidR="00232D83" w:rsidRPr="00D1684B">
        <w:rPr>
          <w:rFonts w:ascii="Arial" w:hAnsi="Arial" w:cs="Arial"/>
          <w:sz w:val="24"/>
          <w:szCs w:val="24"/>
        </w:rPr>
        <w:t xml:space="preserve">As an early user, NAU is uniquely poised to help shape development </w:t>
      </w:r>
      <w:r w:rsidR="00656DF6" w:rsidRPr="00D1684B">
        <w:rPr>
          <w:rFonts w:ascii="Arial" w:hAnsi="Arial" w:cs="Arial"/>
          <w:sz w:val="24"/>
          <w:szCs w:val="24"/>
        </w:rPr>
        <w:t xml:space="preserve">of the software </w:t>
      </w:r>
      <w:r w:rsidR="00232D83" w:rsidRPr="00D1684B">
        <w:rPr>
          <w:rFonts w:ascii="Arial" w:hAnsi="Arial" w:cs="Arial"/>
          <w:sz w:val="24"/>
          <w:szCs w:val="24"/>
        </w:rPr>
        <w:t xml:space="preserve">in the near and long term. </w:t>
      </w:r>
    </w:p>
    <w:p w:rsidR="003C4F17" w:rsidRPr="00D1684B" w:rsidRDefault="00D97212">
      <w:pPr>
        <w:rPr>
          <w:rFonts w:ascii="Arial" w:hAnsi="Arial" w:cs="Arial"/>
          <w:color w:val="7030A0"/>
          <w:sz w:val="24"/>
          <w:szCs w:val="24"/>
        </w:rPr>
      </w:pPr>
      <w:r w:rsidRPr="00D1684B">
        <w:rPr>
          <w:rFonts w:ascii="Arial" w:hAnsi="Arial" w:cs="Arial"/>
          <w:sz w:val="24"/>
          <w:szCs w:val="24"/>
        </w:rPr>
        <w:t>Key</w:t>
      </w:r>
      <w:r w:rsidR="00232D83" w:rsidRPr="00D1684B">
        <w:rPr>
          <w:rFonts w:ascii="Arial" w:hAnsi="Arial" w:cs="Arial"/>
          <w:sz w:val="24"/>
          <w:szCs w:val="24"/>
        </w:rPr>
        <w:t xml:space="preserve"> factors in selecting Cayuse SP w</w:t>
      </w:r>
      <w:r w:rsidR="00641CFA" w:rsidRPr="00D1684B">
        <w:rPr>
          <w:rFonts w:ascii="Arial" w:hAnsi="Arial" w:cs="Arial"/>
          <w:sz w:val="24"/>
          <w:szCs w:val="24"/>
        </w:rPr>
        <w:t>ere</w:t>
      </w:r>
      <w:r w:rsidR="00232D83" w:rsidRPr="00D1684B">
        <w:rPr>
          <w:rFonts w:ascii="Arial" w:hAnsi="Arial" w:cs="Arial"/>
          <w:sz w:val="24"/>
          <w:szCs w:val="24"/>
        </w:rPr>
        <w:t xml:space="preserve"> the ability to customize the software for NAU users and </w:t>
      </w:r>
      <w:r w:rsidR="00641CFA" w:rsidRPr="00D1684B">
        <w:rPr>
          <w:rFonts w:ascii="Arial" w:hAnsi="Arial" w:cs="Arial"/>
          <w:sz w:val="24"/>
          <w:szCs w:val="24"/>
        </w:rPr>
        <w:t xml:space="preserve">the responsiveness of developers to </w:t>
      </w:r>
      <w:r w:rsidRPr="00D1684B">
        <w:rPr>
          <w:rFonts w:ascii="Arial" w:hAnsi="Arial" w:cs="Arial"/>
          <w:sz w:val="24"/>
          <w:szCs w:val="24"/>
        </w:rPr>
        <w:t xml:space="preserve">our </w:t>
      </w:r>
      <w:r w:rsidR="00641CFA" w:rsidRPr="00D1684B">
        <w:rPr>
          <w:rFonts w:ascii="Arial" w:hAnsi="Arial" w:cs="Arial"/>
          <w:sz w:val="24"/>
          <w:szCs w:val="24"/>
        </w:rPr>
        <w:t xml:space="preserve">concerns and suggestions. </w:t>
      </w:r>
      <w:r w:rsidR="00656DF6" w:rsidRPr="00D1684B">
        <w:rPr>
          <w:rFonts w:ascii="Arial" w:hAnsi="Arial" w:cs="Arial"/>
          <w:sz w:val="24"/>
          <w:szCs w:val="24"/>
        </w:rPr>
        <w:t>We</w:t>
      </w:r>
      <w:r w:rsidR="00641CFA" w:rsidRPr="00D1684B">
        <w:rPr>
          <w:rFonts w:ascii="Arial" w:hAnsi="Arial" w:cs="Arial"/>
          <w:sz w:val="24"/>
          <w:szCs w:val="24"/>
        </w:rPr>
        <w:t xml:space="preserve"> invite faculty, staff, and administrator</w:t>
      </w:r>
      <w:r w:rsidR="00656DF6" w:rsidRPr="00D1684B">
        <w:rPr>
          <w:rFonts w:ascii="Arial" w:hAnsi="Arial" w:cs="Arial"/>
          <w:sz w:val="24"/>
          <w:szCs w:val="24"/>
        </w:rPr>
        <w:t>s</w:t>
      </w:r>
      <w:r w:rsidR="00641CFA" w:rsidRPr="00D1684B">
        <w:rPr>
          <w:rFonts w:ascii="Arial" w:hAnsi="Arial" w:cs="Arial"/>
          <w:sz w:val="24"/>
          <w:szCs w:val="24"/>
        </w:rPr>
        <w:t xml:space="preserve"> to put this new software to the test and </w:t>
      </w:r>
      <w:r w:rsidR="00656DF6" w:rsidRPr="00D1684B">
        <w:rPr>
          <w:rFonts w:ascii="Arial" w:hAnsi="Arial" w:cs="Arial"/>
          <w:sz w:val="24"/>
          <w:szCs w:val="24"/>
        </w:rPr>
        <w:t xml:space="preserve">offer your suggestions </w:t>
      </w:r>
      <w:r w:rsidR="00641CFA" w:rsidRPr="00D1684B">
        <w:rPr>
          <w:rFonts w:ascii="Arial" w:hAnsi="Arial" w:cs="Arial"/>
          <w:sz w:val="24"/>
          <w:szCs w:val="24"/>
        </w:rPr>
        <w:t>for how it can be mad</w:t>
      </w:r>
      <w:r w:rsidR="00D1684B" w:rsidRPr="00D1684B">
        <w:rPr>
          <w:rFonts w:ascii="Arial" w:hAnsi="Arial" w:cs="Arial"/>
          <w:sz w:val="24"/>
          <w:szCs w:val="24"/>
        </w:rPr>
        <w:t>e more functional for NAU users</w:t>
      </w:r>
      <w:r w:rsidR="00641CFA" w:rsidRPr="00D1684B">
        <w:rPr>
          <w:rFonts w:ascii="Arial" w:hAnsi="Arial" w:cs="Arial"/>
          <w:b/>
          <w:color w:val="7030A0"/>
          <w:sz w:val="24"/>
          <w:szCs w:val="24"/>
        </w:rPr>
        <w:t>.</w:t>
      </w:r>
    </w:p>
    <w:p w:rsidR="00C31CD5" w:rsidRPr="00D1684B" w:rsidRDefault="00C31CD5" w:rsidP="00C31CD5">
      <w:pPr>
        <w:rPr>
          <w:rFonts w:ascii="Arial" w:hAnsi="Arial" w:cs="Arial"/>
          <w:b/>
          <w:color w:val="7030A0"/>
          <w:sz w:val="24"/>
          <w:szCs w:val="24"/>
        </w:rPr>
      </w:pPr>
      <w:r w:rsidRPr="00D1684B">
        <w:rPr>
          <w:rFonts w:ascii="Arial" w:hAnsi="Arial" w:cs="Arial"/>
          <w:sz w:val="24"/>
          <w:szCs w:val="24"/>
        </w:rPr>
        <w:t xml:space="preserve">One of the most important </w:t>
      </w:r>
      <w:r w:rsidR="00D97212" w:rsidRPr="00D1684B">
        <w:rPr>
          <w:rFonts w:ascii="Arial" w:hAnsi="Arial" w:cs="Arial"/>
          <w:sz w:val="24"/>
          <w:szCs w:val="24"/>
        </w:rPr>
        <w:t xml:space="preserve">pre-award </w:t>
      </w:r>
      <w:r w:rsidRPr="00D1684B">
        <w:rPr>
          <w:rFonts w:ascii="Arial" w:hAnsi="Arial" w:cs="Arial"/>
          <w:sz w:val="24"/>
          <w:szCs w:val="24"/>
        </w:rPr>
        <w:t>features of Cayuse SP is that i</w:t>
      </w:r>
      <w:r w:rsidR="00876E3E" w:rsidRPr="00D1684B">
        <w:rPr>
          <w:rFonts w:ascii="Arial" w:hAnsi="Arial" w:cs="Arial"/>
          <w:sz w:val="24"/>
          <w:szCs w:val="24"/>
        </w:rPr>
        <w:t>t</w:t>
      </w:r>
      <w:r w:rsidRPr="00D1684B">
        <w:rPr>
          <w:rFonts w:ascii="Arial" w:hAnsi="Arial" w:cs="Arial"/>
          <w:sz w:val="24"/>
          <w:szCs w:val="24"/>
        </w:rPr>
        <w:t xml:space="preserve"> provides a single point of entry for </w:t>
      </w:r>
      <w:r w:rsidR="00D97212" w:rsidRPr="00D1684B">
        <w:rPr>
          <w:rFonts w:ascii="Arial" w:hAnsi="Arial" w:cs="Arial"/>
          <w:sz w:val="24"/>
          <w:szCs w:val="24"/>
        </w:rPr>
        <w:t>proposal data</w:t>
      </w:r>
      <w:r w:rsidRPr="00D1684B">
        <w:rPr>
          <w:rFonts w:ascii="Arial" w:hAnsi="Arial" w:cs="Arial"/>
          <w:sz w:val="24"/>
          <w:szCs w:val="24"/>
        </w:rPr>
        <w:t xml:space="preserve"> and </w:t>
      </w:r>
      <w:r w:rsidR="00876E3E" w:rsidRPr="00D1684B">
        <w:rPr>
          <w:rFonts w:ascii="Arial" w:hAnsi="Arial" w:cs="Arial"/>
          <w:sz w:val="24"/>
          <w:szCs w:val="24"/>
        </w:rPr>
        <w:t xml:space="preserve">any </w:t>
      </w:r>
      <w:r w:rsidRPr="00D1684B">
        <w:rPr>
          <w:rFonts w:ascii="Arial" w:hAnsi="Arial" w:cs="Arial"/>
          <w:sz w:val="24"/>
          <w:szCs w:val="24"/>
        </w:rPr>
        <w:t xml:space="preserve">documents </w:t>
      </w:r>
      <w:r w:rsidR="00D97212" w:rsidRPr="00D1684B">
        <w:rPr>
          <w:rFonts w:ascii="Arial" w:hAnsi="Arial" w:cs="Arial"/>
          <w:sz w:val="24"/>
          <w:szCs w:val="24"/>
        </w:rPr>
        <w:t xml:space="preserve">that are </w:t>
      </w:r>
      <w:r w:rsidRPr="00D1684B">
        <w:rPr>
          <w:rFonts w:ascii="Arial" w:hAnsi="Arial" w:cs="Arial"/>
          <w:sz w:val="24"/>
          <w:szCs w:val="24"/>
        </w:rPr>
        <w:t>required for internal review</w:t>
      </w:r>
      <w:r w:rsidR="00D97212" w:rsidRPr="00D1684B">
        <w:rPr>
          <w:rFonts w:ascii="Arial" w:hAnsi="Arial" w:cs="Arial"/>
          <w:sz w:val="24"/>
          <w:szCs w:val="24"/>
        </w:rPr>
        <w:t xml:space="preserve">. </w:t>
      </w:r>
      <w:r w:rsidRPr="00D1684B">
        <w:rPr>
          <w:rFonts w:ascii="Arial" w:hAnsi="Arial" w:cs="Arial"/>
          <w:b/>
          <w:sz w:val="24"/>
          <w:szCs w:val="24"/>
        </w:rPr>
        <w:t>It does not</w:t>
      </w:r>
      <w:r w:rsidR="00D97212" w:rsidRPr="00D1684B">
        <w:rPr>
          <w:rFonts w:ascii="Arial" w:hAnsi="Arial" w:cs="Arial"/>
          <w:b/>
          <w:sz w:val="24"/>
          <w:szCs w:val="24"/>
        </w:rPr>
        <w:t>, however,</w:t>
      </w:r>
      <w:r w:rsidRPr="00D1684B">
        <w:rPr>
          <w:rFonts w:ascii="Arial" w:hAnsi="Arial" w:cs="Arial"/>
          <w:b/>
          <w:sz w:val="24"/>
          <w:szCs w:val="24"/>
        </w:rPr>
        <w:t xml:space="preserve"> link directly to sponsor websites</w:t>
      </w:r>
      <w:r w:rsidR="00876E3E" w:rsidRPr="00D1684B">
        <w:rPr>
          <w:rFonts w:ascii="Arial" w:hAnsi="Arial" w:cs="Arial"/>
          <w:b/>
          <w:sz w:val="24"/>
          <w:szCs w:val="24"/>
        </w:rPr>
        <w:t>,</w:t>
      </w:r>
      <w:r w:rsidR="001751B1" w:rsidRPr="00D1684B">
        <w:rPr>
          <w:rFonts w:ascii="Arial" w:hAnsi="Arial" w:cs="Arial"/>
          <w:b/>
          <w:sz w:val="24"/>
          <w:szCs w:val="24"/>
        </w:rPr>
        <w:t xml:space="preserve"> nor does it change the way that proposals are submitted, </w:t>
      </w:r>
      <w:r w:rsidRPr="00D1684B">
        <w:rPr>
          <w:rFonts w:ascii="Arial" w:hAnsi="Arial" w:cs="Arial"/>
          <w:b/>
          <w:sz w:val="24"/>
          <w:szCs w:val="24"/>
        </w:rPr>
        <w:t>whether that is through Cayuse 424, grants.gov, a sponsor website, e-mail, or paper.</w:t>
      </w:r>
      <w:r w:rsidRPr="00D1684B">
        <w:rPr>
          <w:rFonts w:ascii="Arial" w:hAnsi="Arial" w:cs="Arial"/>
          <w:b/>
          <w:color w:val="7030A0"/>
          <w:sz w:val="24"/>
          <w:szCs w:val="24"/>
        </w:rPr>
        <w:t xml:space="preserve"> </w:t>
      </w:r>
    </w:p>
    <w:p w:rsidR="00641CFA" w:rsidRPr="00D1684B" w:rsidRDefault="00651CD4">
      <w:pPr>
        <w:rPr>
          <w:rFonts w:ascii="Arial" w:hAnsi="Arial" w:cs="Arial"/>
          <w:sz w:val="24"/>
          <w:szCs w:val="24"/>
        </w:rPr>
      </w:pPr>
      <w:r w:rsidRPr="00D1684B">
        <w:rPr>
          <w:rFonts w:ascii="Arial" w:hAnsi="Arial" w:cs="Arial"/>
          <w:sz w:val="24"/>
          <w:szCs w:val="24"/>
        </w:rPr>
        <w:t xml:space="preserve">Cayuse SP </w:t>
      </w:r>
      <w:r w:rsidR="00064375" w:rsidRPr="00D1684B">
        <w:rPr>
          <w:rFonts w:ascii="Arial" w:hAnsi="Arial" w:cs="Arial"/>
          <w:sz w:val="24"/>
          <w:szCs w:val="24"/>
        </w:rPr>
        <w:t xml:space="preserve">is </w:t>
      </w:r>
      <w:r w:rsidRPr="00D1684B">
        <w:rPr>
          <w:rFonts w:ascii="Arial" w:hAnsi="Arial" w:cs="Arial"/>
          <w:sz w:val="24"/>
          <w:szCs w:val="24"/>
        </w:rPr>
        <w:t>the repository for institutional proposal</w:t>
      </w:r>
      <w:r w:rsidR="00C23F9B" w:rsidRPr="00D1684B">
        <w:rPr>
          <w:rFonts w:ascii="Arial" w:hAnsi="Arial" w:cs="Arial"/>
          <w:sz w:val="24"/>
          <w:szCs w:val="24"/>
        </w:rPr>
        <w:t xml:space="preserve"> and award data</w:t>
      </w:r>
      <w:r w:rsidRPr="00D1684B">
        <w:rPr>
          <w:rFonts w:ascii="Arial" w:hAnsi="Arial" w:cs="Arial"/>
          <w:sz w:val="24"/>
          <w:szCs w:val="24"/>
        </w:rPr>
        <w:t xml:space="preserve">, </w:t>
      </w:r>
      <w:r w:rsidR="00C23F9B" w:rsidRPr="00D1684B">
        <w:rPr>
          <w:rFonts w:ascii="Arial" w:hAnsi="Arial" w:cs="Arial"/>
          <w:sz w:val="24"/>
          <w:szCs w:val="24"/>
        </w:rPr>
        <w:t>with</w:t>
      </w:r>
      <w:r w:rsidRPr="00D1684B">
        <w:rPr>
          <w:rFonts w:ascii="Arial" w:hAnsi="Arial" w:cs="Arial"/>
          <w:sz w:val="24"/>
          <w:szCs w:val="24"/>
        </w:rPr>
        <w:t xml:space="preserve"> n</w:t>
      </w:r>
      <w:r w:rsidR="008C071B" w:rsidRPr="00D1684B">
        <w:rPr>
          <w:rFonts w:ascii="Arial" w:hAnsi="Arial" w:cs="Arial"/>
          <w:sz w:val="24"/>
          <w:szCs w:val="24"/>
        </w:rPr>
        <w:t>early twenty-five years of</w:t>
      </w:r>
      <w:r w:rsidR="00232D83" w:rsidRPr="00D1684B">
        <w:rPr>
          <w:rFonts w:ascii="Arial" w:hAnsi="Arial" w:cs="Arial"/>
          <w:sz w:val="24"/>
          <w:szCs w:val="24"/>
        </w:rPr>
        <w:t xml:space="preserve"> </w:t>
      </w:r>
      <w:r w:rsidR="008C071B" w:rsidRPr="00D1684B">
        <w:rPr>
          <w:rFonts w:ascii="Arial" w:hAnsi="Arial" w:cs="Arial"/>
          <w:sz w:val="24"/>
          <w:szCs w:val="24"/>
        </w:rPr>
        <w:t xml:space="preserve">legacy data </w:t>
      </w:r>
      <w:r w:rsidR="00C23F9B" w:rsidRPr="00D1684B">
        <w:rPr>
          <w:rFonts w:ascii="Arial" w:hAnsi="Arial" w:cs="Arial"/>
          <w:sz w:val="24"/>
          <w:szCs w:val="24"/>
        </w:rPr>
        <w:t>now available to NAU users</w:t>
      </w:r>
      <w:r w:rsidRPr="00D1684B">
        <w:rPr>
          <w:rFonts w:ascii="Arial" w:hAnsi="Arial" w:cs="Arial"/>
          <w:sz w:val="24"/>
          <w:szCs w:val="24"/>
        </w:rPr>
        <w:t xml:space="preserve">. This extensive data repository will allow </w:t>
      </w:r>
      <w:r w:rsidR="008C071B" w:rsidRPr="00D1684B">
        <w:rPr>
          <w:rFonts w:ascii="Arial" w:hAnsi="Arial" w:cs="Arial"/>
          <w:sz w:val="24"/>
          <w:szCs w:val="24"/>
        </w:rPr>
        <w:t>investigators to view and create reports on their pending proposals and awards; and chairs, deans/directors, and other administrators to view and create reports on pending proposals and awards in their departments/units and colleges. Data from Cayuse SP will be transferred to the NAU Data Warehouse and reports made availab</w:t>
      </w:r>
      <w:r w:rsidR="00641CFA" w:rsidRPr="00D1684B">
        <w:rPr>
          <w:rFonts w:ascii="Arial" w:hAnsi="Arial" w:cs="Arial"/>
          <w:sz w:val="24"/>
          <w:szCs w:val="24"/>
        </w:rPr>
        <w:t>le from there as well.</w:t>
      </w:r>
    </w:p>
    <w:p w:rsidR="001F6CA1" w:rsidRPr="00D1684B" w:rsidRDefault="001F6CA1" w:rsidP="00B25561">
      <w:pPr>
        <w:rPr>
          <w:rFonts w:ascii="Arial" w:hAnsi="Arial" w:cs="Arial"/>
          <w:b/>
          <w:color w:val="003366"/>
          <w:sz w:val="24"/>
        </w:rPr>
      </w:pPr>
      <w:bookmarkStart w:id="0" w:name="_Toc522792198"/>
      <w:r w:rsidRPr="00D1684B">
        <w:rPr>
          <w:rFonts w:ascii="Arial" w:hAnsi="Arial" w:cs="Arial"/>
          <w:b/>
          <w:color w:val="003366"/>
          <w:sz w:val="28"/>
        </w:rPr>
        <w:t>A Quick Summary</w:t>
      </w:r>
      <w:bookmarkEnd w:id="0"/>
      <w:r w:rsidRPr="00D1684B">
        <w:rPr>
          <w:rFonts w:ascii="Arial" w:hAnsi="Arial" w:cs="Arial"/>
          <w:b/>
          <w:color w:val="003366"/>
          <w:sz w:val="28"/>
        </w:rPr>
        <w:t xml:space="preserve"> </w:t>
      </w:r>
    </w:p>
    <w:p w:rsidR="001F6CA1" w:rsidRPr="00D1684B" w:rsidRDefault="001751B1" w:rsidP="001F6CA1">
      <w:pPr>
        <w:spacing w:before="200"/>
        <w:rPr>
          <w:rFonts w:ascii="Arial" w:hAnsi="Arial" w:cs="Arial"/>
          <w:sz w:val="24"/>
          <w:szCs w:val="24"/>
        </w:rPr>
      </w:pPr>
      <w:r w:rsidRPr="00D1684B">
        <w:rPr>
          <w:rFonts w:ascii="Arial" w:hAnsi="Arial" w:cs="Arial"/>
          <w:sz w:val="24"/>
          <w:szCs w:val="24"/>
        </w:rPr>
        <w:t xml:space="preserve">A direct link to Cayuse is provided on the </w:t>
      </w:r>
      <w:hyperlink r:id="rId10" w:history="1">
        <w:r w:rsidR="00302B31">
          <w:rPr>
            <w:rStyle w:val="Hyperlink"/>
            <w:rFonts w:ascii="Arial" w:hAnsi="Arial" w:cs="Arial"/>
            <w:sz w:val="24"/>
            <w:szCs w:val="24"/>
          </w:rPr>
          <w:t>OSP homepage</w:t>
        </w:r>
      </w:hyperlink>
      <w:r w:rsidR="0066615B" w:rsidRPr="00D1684B">
        <w:rPr>
          <w:rStyle w:val="Hyperlink"/>
          <w:rFonts w:ascii="Arial" w:hAnsi="Arial" w:cs="Arial"/>
          <w:sz w:val="24"/>
          <w:szCs w:val="24"/>
          <w:u w:val="none"/>
        </w:rPr>
        <w:t xml:space="preserve"> </w:t>
      </w:r>
      <w:r w:rsidR="0066615B" w:rsidRPr="00D1684B">
        <w:rPr>
          <w:rFonts w:ascii="Arial" w:hAnsi="Arial" w:cs="Arial"/>
          <w:sz w:val="24"/>
          <w:szCs w:val="24"/>
        </w:rPr>
        <w:t>page.</w:t>
      </w:r>
      <w:r w:rsidRPr="00D1684B">
        <w:rPr>
          <w:rFonts w:ascii="Arial" w:hAnsi="Arial" w:cs="Arial"/>
          <w:sz w:val="24"/>
          <w:szCs w:val="24"/>
        </w:rPr>
        <w:t xml:space="preserve"> </w:t>
      </w:r>
      <w:r w:rsidR="00876E3E" w:rsidRPr="00D1684B">
        <w:rPr>
          <w:rFonts w:ascii="Arial" w:hAnsi="Arial" w:cs="Arial"/>
          <w:sz w:val="24"/>
          <w:szCs w:val="24"/>
        </w:rPr>
        <w:t xml:space="preserve">Click on the Cayuse logo to open a link to the NAU Central Authentication Service (CAS); then </w:t>
      </w:r>
      <w:r w:rsidR="0093320F" w:rsidRPr="00D1684B">
        <w:rPr>
          <w:rFonts w:ascii="Arial" w:hAnsi="Arial" w:cs="Arial"/>
          <w:sz w:val="24"/>
          <w:szCs w:val="24"/>
        </w:rPr>
        <w:t xml:space="preserve">enter your NAU user </w:t>
      </w:r>
      <w:r w:rsidR="00CC4B07" w:rsidRPr="00D1684B">
        <w:rPr>
          <w:rFonts w:ascii="Arial" w:hAnsi="Arial" w:cs="Arial"/>
          <w:sz w:val="24"/>
          <w:szCs w:val="24"/>
        </w:rPr>
        <w:t>ID</w:t>
      </w:r>
      <w:r w:rsidR="0093320F" w:rsidRPr="00D1684B">
        <w:rPr>
          <w:rFonts w:ascii="Arial" w:hAnsi="Arial" w:cs="Arial"/>
          <w:sz w:val="24"/>
          <w:szCs w:val="24"/>
        </w:rPr>
        <w:t xml:space="preserve"> and CAS password</w:t>
      </w:r>
      <w:r w:rsidR="00876E3E" w:rsidRPr="00D1684B">
        <w:rPr>
          <w:rFonts w:ascii="Arial" w:hAnsi="Arial" w:cs="Arial"/>
          <w:sz w:val="24"/>
          <w:szCs w:val="24"/>
        </w:rPr>
        <w:t xml:space="preserve">. The </w:t>
      </w:r>
      <w:r w:rsidR="0093320F" w:rsidRPr="00D1684B">
        <w:rPr>
          <w:rFonts w:ascii="Arial" w:hAnsi="Arial" w:cs="Arial"/>
          <w:sz w:val="24"/>
          <w:szCs w:val="24"/>
        </w:rPr>
        <w:t xml:space="preserve">Research Suite screen </w:t>
      </w:r>
      <w:r w:rsidR="0074322F" w:rsidRPr="00D1684B">
        <w:rPr>
          <w:rFonts w:ascii="Arial" w:hAnsi="Arial" w:cs="Arial"/>
          <w:sz w:val="24"/>
          <w:szCs w:val="24"/>
        </w:rPr>
        <w:t xml:space="preserve">shown </w:t>
      </w:r>
      <w:r w:rsidR="00876E3E" w:rsidRPr="00D1684B">
        <w:rPr>
          <w:rFonts w:ascii="Arial" w:hAnsi="Arial" w:cs="Arial"/>
          <w:sz w:val="24"/>
          <w:szCs w:val="24"/>
        </w:rPr>
        <w:t xml:space="preserve">on the right is the home page for Cayuse SP. </w:t>
      </w:r>
      <w:r w:rsidR="006218C3" w:rsidRPr="00D1684B">
        <w:rPr>
          <w:rFonts w:ascii="Arial" w:hAnsi="Arial" w:cs="Arial"/>
          <w:sz w:val="24"/>
          <w:szCs w:val="24"/>
        </w:rPr>
        <w:t xml:space="preserve">Under </w:t>
      </w:r>
      <w:r w:rsidR="0074322F" w:rsidRPr="00D1684B">
        <w:rPr>
          <w:rFonts w:ascii="Arial" w:hAnsi="Arial" w:cs="Arial"/>
          <w:sz w:val="24"/>
          <w:szCs w:val="24"/>
        </w:rPr>
        <w:t xml:space="preserve">the </w:t>
      </w:r>
      <w:r w:rsidR="006218C3" w:rsidRPr="00D1684B">
        <w:rPr>
          <w:rFonts w:ascii="Arial" w:hAnsi="Arial" w:cs="Arial"/>
          <w:sz w:val="24"/>
          <w:szCs w:val="24"/>
        </w:rPr>
        <w:t>Research Administration Modules</w:t>
      </w:r>
      <w:r w:rsidR="0074322F" w:rsidRPr="00D1684B">
        <w:rPr>
          <w:rFonts w:ascii="Arial" w:hAnsi="Arial" w:cs="Arial"/>
          <w:b/>
          <w:sz w:val="24"/>
          <w:szCs w:val="24"/>
        </w:rPr>
        <w:t xml:space="preserve"> </w:t>
      </w:r>
      <w:r w:rsidR="001F6CA1" w:rsidRPr="00D1684B">
        <w:rPr>
          <w:rFonts w:ascii="Arial" w:hAnsi="Arial" w:cs="Arial"/>
          <w:sz w:val="24"/>
          <w:szCs w:val="24"/>
        </w:rPr>
        <w:t>hea</w:t>
      </w:r>
      <w:r w:rsidR="00A84D96" w:rsidRPr="00D1684B">
        <w:rPr>
          <w:rFonts w:ascii="Arial" w:hAnsi="Arial" w:cs="Arial"/>
          <w:sz w:val="24"/>
          <w:szCs w:val="24"/>
        </w:rPr>
        <w:t>ding</w:t>
      </w:r>
      <w:r w:rsidR="006218C3" w:rsidRPr="00D1684B">
        <w:rPr>
          <w:rFonts w:ascii="Arial" w:hAnsi="Arial" w:cs="Arial"/>
          <w:sz w:val="24"/>
          <w:szCs w:val="24"/>
        </w:rPr>
        <w:t xml:space="preserve">, </w:t>
      </w:r>
      <w:r w:rsidR="0093320F" w:rsidRPr="00D1684B">
        <w:rPr>
          <w:rFonts w:ascii="Arial" w:hAnsi="Arial" w:cs="Arial"/>
          <w:sz w:val="24"/>
          <w:szCs w:val="24"/>
        </w:rPr>
        <w:t xml:space="preserve">you </w:t>
      </w:r>
      <w:r w:rsidR="00D57A67" w:rsidRPr="00D1684B">
        <w:rPr>
          <w:rFonts w:ascii="Arial" w:hAnsi="Arial" w:cs="Arial"/>
          <w:sz w:val="24"/>
          <w:szCs w:val="24"/>
        </w:rPr>
        <w:t>have the option to select</w:t>
      </w:r>
      <w:r w:rsidR="0093320F" w:rsidRPr="00D1684B">
        <w:rPr>
          <w:rFonts w:ascii="Arial" w:hAnsi="Arial" w:cs="Arial"/>
          <w:sz w:val="24"/>
          <w:szCs w:val="24"/>
        </w:rPr>
        <w:t xml:space="preserve"> Cayuse 424 or Cayuse SP</w:t>
      </w:r>
      <w:r w:rsidR="006218C3" w:rsidRPr="00D1684B">
        <w:rPr>
          <w:rFonts w:ascii="Arial" w:hAnsi="Arial" w:cs="Arial"/>
          <w:color w:val="003366"/>
          <w:sz w:val="24"/>
          <w:szCs w:val="24"/>
        </w:rPr>
        <w:t xml:space="preserve">. </w:t>
      </w:r>
      <w:r w:rsidR="00F60FBB" w:rsidRPr="00D1684B">
        <w:rPr>
          <w:rFonts w:ascii="Arial" w:hAnsi="Arial" w:cs="Arial"/>
          <w:b/>
          <w:sz w:val="24"/>
          <w:szCs w:val="24"/>
        </w:rPr>
        <w:t>Select Cayuse SP</w:t>
      </w:r>
      <w:r w:rsidR="00095591" w:rsidRPr="00D1684B">
        <w:rPr>
          <w:rFonts w:ascii="Arial" w:hAnsi="Arial" w:cs="Arial"/>
          <w:b/>
          <w:sz w:val="24"/>
          <w:szCs w:val="24"/>
        </w:rPr>
        <w:t>.</w:t>
      </w:r>
      <w:r w:rsidR="00F60FBB" w:rsidRPr="00D1684B">
        <w:rPr>
          <w:rFonts w:ascii="Arial" w:hAnsi="Arial" w:cs="Arial"/>
          <w:b/>
          <w:sz w:val="24"/>
          <w:szCs w:val="24"/>
        </w:rPr>
        <w:t xml:space="preserve"> </w:t>
      </w:r>
      <w:r w:rsidR="0085293F" w:rsidRPr="00D1684B">
        <w:rPr>
          <w:rFonts w:ascii="Arial" w:hAnsi="Arial" w:cs="Arial"/>
          <w:b/>
          <w:sz w:val="24"/>
          <w:szCs w:val="24"/>
        </w:rPr>
        <w:t xml:space="preserve">You will </w:t>
      </w:r>
      <w:r w:rsidR="00302B31">
        <w:rPr>
          <w:rFonts w:ascii="Arial" w:hAnsi="Arial" w:cs="Arial"/>
          <w:b/>
          <w:sz w:val="24"/>
          <w:szCs w:val="24"/>
        </w:rPr>
        <w:t>create</w:t>
      </w:r>
      <w:r w:rsidR="007C1DF1" w:rsidRPr="00D1684B">
        <w:rPr>
          <w:rFonts w:ascii="Arial" w:hAnsi="Arial" w:cs="Arial"/>
          <w:b/>
          <w:sz w:val="24"/>
          <w:szCs w:val="24"/>
        </w:rPr>
        <w:t xml:space="preserve"> and route</w:t>
      </w:r>
      <w:r w:rsidR="0085293F" w:rsidRPr="00D1684B">
        <w:rPr>
          <w:rFonts w:ascii="Arial" w:hAnsi="Arial" w:cs="Arial"/>
          <w:b/>
          <w:sz w:val="24"/>
          <w:szCs w:val="24"/>
        </w:rPr>
        <w:t xml:space="preserve"> </w:t>
      </w:r>
      <w:r w:rsidR="00B95A04" w:rsidRPr="00D1684B">
        <w:rPr>
          <w:rFonts w:ascii="Arial" w:hAnsi="Arial" w:cs="Arial"/>
          <w:b/>
          <w:sz w:val="24"/>
          <w:szCs w:val="24"/>
        </w:rPr>
        <w:t xml:space="preserve">all </w:t>
      </w:r>
      <w:r w:rsidR="0085293F" w:rsidRPr="00D1684B">
        <w:rPr>
          <w:rFonts w:ascii="Arial" w:hAnsi="Arial" w:cs="Arial"/>
          <w:b/>
          <w:sz w:val="24"/>
          <w:szCs w:val="24"/>
        </w:rPr>
        <w:t>proposal</w:t>
      </w:r>
      <w:r w:rsidR="00B95A04" w:rsidRPr="00D1684B">
        <w:rPr>
          <w:rFonts w:ascii="Arial" w:hAnsi="Arial" w:cs="Arial"/>
          <w:b/>
          <w:sz w:val="24"/>
          <w:szCs w:val="24"/>
        </w:rPr>
        <w:t>s</w:t>
      </w:r>
      <w:r w:rsidR="00F60FBB" w:rsidRPr="00D1684B">
        <w:rPr>
          <w:rFonts w:ascii="Arial" w:hAnsi="Arial" w:cs="Arial"/>
          <w:b/>
          <w:sz w:val="24"/>
          <w:szCs w:val="24"/>
        </w:rPr>
        <w:t xml:space="preserve"> </w:t>
      </w:r>
      <w:r w:rsidR="001F6CA1" w:rsidRPr="00D1684B">
        <w:rPr>
          <w:rFonts w:ascii="Arial" w:hAnsi="Arial" w:cs="Arial"/>
          <w:b/>
          <w:sz w:val="24"/>
          <w:szCs w:val="24"/>
        </w:rPr>
        <w:t>in Cayuse SP</w:t>
      </w:r>
      <w:r w:rsidR="007C1DF1" w:rsidRPr="00D1684B">
        <w:rPr>
          <w:rFonts w:ascii="Arial" w:hAnsi="Arial" w:cs="Arial"/>
          <w:b/>
          <w:color w:val="7030A0"/>
          <w:sz w:val="24"/>
          <w:szCs w:val="24"/>
        </w:rPr>
        <w:t>.</w:t>
      </w:r>
      <w:r w:rsidR="001F6CA1" w:rsidRPr="00D1684B">
        <w:rPr>
          <w:rFonts w:ascii="Arial" w:hAnsi="Arial" w:cs="Arial"/>
          <w:color w:val="7030A0"/>
          <w:sz w:val="24"/>
          <w:szCs w:val="24"/>
        </w:rPr>
        <w:t xml:space="preserve"> </w:t>
      </w:r>
      <w:r w:rsidR="00BC5BDD" w:rsidRPr="00D1684B">
        <w:rPr>
          <w:rFonts w:ascii="Arial" w:hAnsi="Arial" w:cs="Arial"/>
          <w:sz w:val="24"/>
          <w:szCs w:val="24"/>
        </w:rPr>
        <w:t>After all approvals are received</w:t>
      </w:r>
      <w:r w:rsidR="001F6CA1" w:rsidRPr="00D1684B">
        <w:rPr>
          <w:rFonts w:ascii="Arial" w:hAnsi="Arial" w:cs="Arial"/>
          <w:sz w:val="24"/>
          <w:szCs w:val="24"/>
        </w:rPr>
        <w:t>, O</w:t>
      </w:r>
      <w:r w:rsidR="00064375" w:rsidRPr="00D1684B">
        <w:rPr>
          <w:rFonts w:ascii="Arial" w:hAnsi="Arial" w:cs="Arial"/>
          <w:sz w:val="24"/>
          <w:szCs w:val="24"/>
        </w:rPr>
        <w:t>SP</w:t>
      </w:r>
      <w:r w:rsidR="001F6CA1" w:rsidRPr="00D1684B">
        <w:rPr>
          <w:rFonts w:ascii="Arial" w:hAnsi="Arial" w:cs="Arial"/>
          <w:sz w:val="24"/>
          <w:szCs w:val="24"/>
        </w:rPr>
        <w:t xml:space="preserve"> will submit the proposal according to the sponsor’s requirements. </w:t>
      </w:r>
    </w:p>
    <w:p w:rsidR="00122389" w:rsidRPr="00D1684B" w:rsidRDefault="00F63507" w:rsidP="001F6CA1">
      <w:pPr>
        <w:spacing w:before="200"/>
        <w:rPr>
          <w:rFonts w:ascii="Arial" w:hAnsi="Arial" w:cs="Arial"/>
          <w:sz w:val="24"/>
          <w:szCs w:val="24"/>
        </w:rPr>
      </w:pPr>
      <w:r w:rsidRPr="00D1684B">
        <w:rPr>
          <w:rFonts w:ascii="Arial" w:hAnsi="Arial" w:cs="Arial"/>
          <w:noProof/>
        </w:rPr>
        <w:lastRenderedPageBreak/>
        <w:drawing>
          <wp:inline distT="0" distB="0" distL="0" distR="0" wp14:anchorId="5738755A" wp14:editId="5125B4B3">
            <wp:extent cx="3409437" cy="2754018"/>
            <wp:effectExtent l="19050" t="19050" r="1968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0712" cy="2771203"/>
                    </a:xfrm>
                    <a:prstGeom prst="rect">
                      <a:avLst/>
                    </a:prstGeom>
                    <a:ln w="3175">
                      <a:solidFill>
                        <a:schemeClr val="tx1"/>
                      </a:solidFill>
                    </a:ln>
                  </pic:spPr>
                </pic:pic>
              </a:graphicData>
            </a:graphic>
          </wp:inline>
        </w:drawing>
      </w:r>
    </w:p>
    <w:p w:rsidR="00F63507" w:rsidRPr="00D1684B" w:rsidRDefault="00B95A04" w:rsidP="00EF3ABC">
      <w:pPr>
        <w:spacing w:before="200"/>
        <w:rPr>
          <w:rFonts w:ascii="Arial" w:hAnsi="Arial" w:cs="Arial"/>
          <w:sz w:val="24"/>
          <w:szCs w:val="24"/>
        </w:rPr>
      </w:pPr>
      <w:r w:rsidRPr="00D1684B">
        <w:rPr>
          <w:rFonts w:ascii="Arial" w:hAnsi="Arial" w:cs="Arial"/>
          <w:sz w:val="24"/>
          <w:szCs w:val="24"/>
        </w:rPr>
        <w:t xml:space="preserve">After </w:t>
      </w:r>
      <w:r w:rsidR="008F340C" w:rsidRPr="00D1684B">
        <w:rPr>
          <w:rFonts w:ascii="Arial" w:hAnsi="Arial" w:cs="Arial"/>
          <w:sz w:val="24"/>
          <w:szCs w:val="24"/>
        </w:rPr>
        <w:t xml:space="preserve">you select </w:t>
      </w:r>
      <w:r w:rsidR="00F63507" w:rsidRPr="00D1684B">
        <w:rPr>
          <w:rFonts w:ascii="Arial" w:hAnsi="Arial" w:cs="Arial"/>
          <w:sz w:val="24"/>
          <w:szCs w:val="24"/>
        </w:rPr>
        <w:t xml:space="preserve">the </w:t>
      </w:r>
      <w:r w:rsidR="008F340C" w:rsidRPr="00D1684B">
        <w:rPr>
          <w:rFonts w:ascii="Arial" w:hAnsi="Arial" w:cs="Arial"/>
          <w:sz w:val="24"/>
          <w:szCs w:val="24"/>
        </w:rPr>
        <w:t>Cayuse SP</w:t>
      </w:r>
      <w:r w:rsidR="00F63507" w:rsidRPr="00D1684B">
        <w:rPr>
          <w:rFonts w:ascii="Arial" w:hAnsi="Arial" w:cs="Arial"/>
          <w:sz w:val="24"/>
          <w:szCs w:val="24"/>
        </w:rPr>
        <w:t xml:space="preserve"> module</w:t>
      </w:r>
      <w:r w:rsidR="008F340C" w:rsidRPr="00D1684B">
        <w:rPr>
          <w:rFonts w:ascii="Arial" w:hAnsi="Arial" w:cs="Arial"/>
          <w:sz w:val="24"/>
          <w:szCs w:val="24"/>
        </w:rPr>
        <w:t xml:space="preserve">, </w:t>
      </w:r>
      <w:r w:rsidR="00F63507" w:rsidRPr="00D1684B">
        <w:rPr>
          <w:rFonts w:ascii="Arial" w:hAnsi="Arial" w:cs="Arial"/>
          <w:sz w:val="24"/>
          <w:szCs w:val="24"/>
        </w:rPr>
        <w:t>you will see the “Welcome to Cayuse SP” home page:</w:t>
      </w:r>
    </w:p>
    <w:p w:rsidR="00F63507" w:rsidRPr="00D1684B" w:rsidRDefault="00F63507" w:rsidP="00EF3ABC">
      <w:pPr>
        <w:spacing w:before="200"/>
        <w:rPr>
          <w:rFonts w:ascii="Arial" w:hAnsi="Arial" w:cs="Arial"/>
          <w:sz w:val="24"/>
          <w:szCs w:val="24"/>
        </w:rPr>
      </w:pPr>
      <w:r w:rsidRPr="00D1684B">
        <w:rPr>
          <w:rFonts w:ascii="Arial" w:hAnsi="Arial" w:cs="Arial"/>
          <w:noProof/>
        </w:rPr>
        <w:drawing>
          <wp:inline distT="0" distB="0" distL="0" distR="0" wp14:anchorId="47C85136" wp14:editId="6AE05ADB">
            <wp:extent cx="6400800" cy="3482340"/>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482340"/>
                    </a:xfrm>
                    <a:prstGeom prst="rect">
                      <a:avLst/>
                    </a:prstGeom>
                    <a:ln w="3175">
                      <a:solidFill>
                        <a:schemeClr val="tx1"/>
                      </a:solidFill>
                    </a:ln>
                  </pic:spPr>
                </pic:pic>
              </a:graphicData>
            </a:graphic>
          </wp:inline>
        </w:drawing>
      </w:r>
    </w:p>
    <w:p w:rsidR="00B05867" w:rsidRPr="00D1684B" w:rsidRDefault="00DB4CE6" w:rsidP="00EF3ABC">
      <w:pPr>
        <w:spacing w:before="200"/>
        <w:rPr>
          <w:rFonts w:ascii="Arial" w:hAnsi="Arial" w:cs="Arial"/>
          <w:sz w:val="24"/>
          <w:szCs w:val="24"/>
        </w:rPr>
      </w:pPr>
      <w:r w:rsidRPr="00D1684B">
        <w:rPr>
          <w:rFonts w:ascii="Arial" w:hAnsi="Arial" w:cs="Arial"/>
          <w:sz w:val="24"/>
          <w:szCs w:val="24"/>
        </w:rPr>
        <w:t>The left sidebar displays your Proposal Dashboard, Award Dashboard, and Certifications and Approvals.</w:t>
      </w:r>
    </w:p>
    <w:p w:rsidR="00B05867" w:rsidRPr="00D1684B" w:rsidRDefault="00B05867" w:rsidP="00EF3ABC">
      <w:pPr>
        <w:spacing w:before="200"/>
        <w:rPr>
          <w:rFonts w:ascii="Arial" w:hAnsi="Arial" w:cs="Arial"/>
          <w:sz w:val="24"/>
          <w:szCs w:val="24"/>
        </w:rPr>
      </w:pPr>
      <w:r w:rsidRPr="00D1684B">
        <w:rPr>
          <w:rFonts w:ascii="Arial" w:hAnsi="Arial" w:cs="Arial"/>
          <w:sz w:val="24"/>
          <w:szCs w:val="24"/>
        </w:rPr>
        <w:t xml:space="preserve">The </w:t>
      </w:r>
      <w:r w:rsidRPr="00D1684B">
        <w:rPr>
          <w:rFonts w:ascii="Arial" w:hAnsi="Arial" w:cs="Arial"/>
          <w:b/>
          <w:sz w:val="24"/>
          <w:szCs w:val="24"/>
        </w:rPr>
        <w:t>Proposal Dashboard</w:t>
      </w:r>
      <w:r w:rsidRPr="00D1684B">
        <w:rPr>
          <w:rFonts w:ascii="Arial" w:hAnsi="Arial" w:cs="Arial"/>
          <w:sz w:val="24"/>
          <w:szCs w:val="24"/>
        </w:rPr>
        <w:t xml:space="preserve"> provides access to:</w:t>
      </w:r>
    </w:p>
    <w:p w:rsidR="00DB4CE6" w:rsidRPr="00D1684B" w:rsidRDefault="00B05867" w:rsidP="00B05867">
      <w:pPr>
        <w:pStyle w:val="ListParagraph"/>
        <w:numPr>
          <w:ilvl w:val="0"/>
          <w:numId w:val="46"/>
        </w:numPr>
        <w:spacing w:before="200"/>
        <w:rPr>
          <w:rFonts w:ascii="Arial" w:hAnsi="Arial" w:cs="Arial"/>
          <w:sz w:val="24"/>
          <w:szCs w:val="24"/>
        </w:rPr>
      </w:pPr>
      <w:r w:rsidRPr="00D1684B">
        <w:rPr>
          <w:rFonts w:ascii="Arial" w:hAnsi="Arial" w:cs="Arial"/>
          <w:sz w:val="24"/>
          <w:szCs w:val="24"/>
        </w:rPr>
        <w:t>start a new proposal</w:t>
      </w:r>
      <w:r w:rsidR="00775C2D" w:rsidRPr="00D1684B">
        <w:rPr>
          <w:rFonts w:ascii="Arial" w:hAnsi="Arial" w:cs="Arial"/>
          <w:sz w:val="24"/>
          <w:szCs w:val="24"/>
        </w:rPr>
        <w:t>,</w:t>
      </w:r>
    </w:p>
    <w:p w:rsidR="00B05867" w:rsidRPr="00D1684B" w:rsidRDefault="00B05867" w:rsidP="00B05867">
      <w:pPr>
        <w:pStyle w:val="ListParagraph"/>
        <w:numPr>
          <w:ilvl w:val="0"/>
          <w:numId w:val="46"/>
        </w:numPr>
        <w:spacing w:before="200"/>
        <w:rPr>
          <w:rFonts w:ascii="Arial" w:hAnsi="Arial" w:cs="Arial"/>
          <w:sz w:val="24"/>
          <w:szCs w:val="24"/>
        </w:rPr>
      </w:pPr>
      <w:r w:rsidRPr="00D1684B">
        <w:rPr>
          <w:rFonts w:ascii="Arial" w:hAnsi="Arial" w:cs="Arial"/>
          <w:sz w:val="24"/>
          <w:szCs w:val="24"/>
        </w:rPr>
        <w:t>review proposals you have created, and</w:t>
      </w:r>
    </w:p>
    <w:p w:rsidR="00B05867" w:rsidRPr="00D1684B" w:rsidRDefault="00B05867" w:rsidP="00B05867">
      <w:pPr>
        <w:pStyle w:val="ListParagraph"/>
        <w:numPr>
          <w:ilvl w:val="0"/>
          <w:numId w:val="46"/>
        </w:numPr>
        <w:spacing w:before="200"/>
        <w:rPr>
          <w:rFonts w:ascii="Arial" w:hAnsi="Arial" w:cs="Arial"/>
          <w:sz w:val="24"/>
          <w:szCs w:val="24"/>
        </w:rPr>
      </w:pPr>
      <w:r w:rsidRPr="00D1684B">
        <w:rPr>
          <w:rFonts w:ascii="Arial" w:hAnsi="Arial" w:cs="Arial"/>
          <w:sz w:val="24"/>
          <w:szCs w:val="24"/>
        </w:rPr>
        <w:t>if your role requires links to Proposals in my Unit, you will see the SPAR inbox (this is also know</w:t>
      </w:r>
      <w:r w:rsidR="00775C2D" w:rsidRPr="00D1684B">
        <w:rPr>
          <w:rFonts w:ascii="Arial" w:hAnsi="Arial" w:cs="Arial"/>
          <w:sz w:val="24"/>
          <w:szCs w:val="24"/>
        </w:rPr>
        <w:t>n</w:t>
      </w:r>
      <w:r w:rsidRPr="00D1684B">
        <w:rPr>
          <w:rFonts w:ascii="Arial" w:hAnsi="Arial" w:cs="Arial"/>
          <w:sz w:val="24"/>
          <w:szCs w:val="24"/>
        </w:rPr>
        <w:t xml:space="preserve"> as </w:t>
      </w:r>
      <w:r w:rsidR="00775C2D" w:rsidRPr="00D1684B">
        <w:rPr>
          <w:rFonts w:ascii="Arial" w:hAnsi="Arial" w:cs="Arial"/>
          <w:sz w:val="24"/>
          <w:szCs w:val="24"/>
        </w:rPr>
        <w:t>advance</w:t>
      </w:r>
      <w:r w:rsidRPr="00D1684B">
        <w:rPr>
          <w:rFonts w:ascii="Arial" w:hAnsi="Arial" w:cs="Arial"/>
          <w:sz w:val="24"/>
          <w:szCs w:val="24"/>
        </w:rPr>
        <w:t xml:space="preserve"> or Pre Award Spending)</w:t>
      </w:r>
      <w:r w:rsidR="00775C2D" w:rsidRPr="00D1684B">
        <w:rPr>
          <w:rFonts w:ascii="Arial" w:hAnsi="Arial" w:cs="Arial"/>
          <w:sz w:val="24"/>
          <w:szCs w:val="24"/>
        </w:rPr>
        <w:t>.</w:t>
      </w:r>
    </w:p>
    <w:p w:rsidR="00775C2D" w:rsidRPr="00D1684B" w:rsidRDefault="00775C2D" w:rsidP="00775C2D">
      <w:pPr>
        <w:spacing w:before="200"/>
        <w:rPr>
          <w:rFonts w:ascii="Arial" w:hAnsi="Arial" w:cs="Arial"/>
          <w:sz w:val="24"/>
          <w:szCs w:val="24"/>
        </w:rPr>
      </w:pPr>
      <w:r w:rsidRPr="00D1684B">
        <w:rPr>
          <w:rFonts w:ascii="Arial" w:hAnsi="Arial" w:cs="Arial"/>
          <w:sz w:val="24"/>
          <w:szCs w:val="24"/>
        </w:rPr>
        <w:lastRenderedPageBreak/>
        <w:t xml:space="preserve">The </w:t>
      </w:r>
      <w:r w:rsidRPr="00D1684B">
        <w:rPr>
          <w:rFonts w:ascii="Arial" w:hAnsi="Arial" w:cs="Arial"/>
          <w:b/>
          <w:sz w:val="24"/>
          <w:szCs w:val="24"/>
        </w:rPr>
        <w:t>Awards Dashboard</w:t>
      </w:r>
      <w:r w:rsidRPr="00D1684B">
        <w:rPr>
          <w:rFonts w:ascii="Arial" w:hAnsi="Arial" w:cs="Arial"/>
          <w:sz w:val="24"/>
          <w:szCs w:val="24"/>
        </w:rPr>
        <w:t xml:space="preserve"> provides access to:</w:t>
      </w:r>
    </w:p>
    <w:p w:rsidR="00775C2D" w:rsidRPr="00D1684B" w:rsidRDefault="00775C2D" w:rsidP="00775C2D">
      <w:pPr>
        <w:pStyle w:val="ListParagraph"/>
        <w:numPr>
          <w:ilvl w:val="0"/>
          <w:numId w:val="47"/>
        </w:numPr>
        <w:spacing w:before="200"/>
        <w:rPr>
          <w:rFonts w:ascii="Arial" w:hAnsi="Arial" w:cs="Arial"/>
          <w:sz w:val="24"/>
          <w:szCs w:val="24"/>
        </w:rPr>
      </w:pPr>
      <w:r w:rsidRPr="00D1684B">
        <w:rPr>
          <w:rFonts w:ascii="Arial" w:hAnsi="Arial" w:cs="Arial"/>
          <w:sz w:val="24"/>
          <w:szCs w:val="24"/>
        </w:rPr>
        <w:t>awards that have been funded that involve your participation (you are named on the award research team), and</w:t>
      </w:r>
    </w:p>
    <w:p w:rsidR="00775C2D" w:rsidRPr="00D1684B" w:rsidRDefault="00775C2D" w:rsidP="00775C2D">
      <w:pPr>
        <w:pStyle w:val="ListParagraph"/>
        <w:numPr>
          <w:ilvl w:val="0"/>
          <w:numId w:val="47"/>
        </w:numPr>
        <w:spacing w:before="200"/>
        <w:rPr>
          <w:rFonts w:ascii="Arial" w:hAnsi="Arial" w:cs="Arial"/>
          <w:sz w:val="24"/>
          <w:szCs w:val="24"/>
        </w:rPr>
      </w:pPr>
      <w:r w:rsidRPr="00D1684B">
        <w:rPr>
          <w:rFonts w:ascii="Arial" w:hAnsi="Arial" w:cs="Arial"/>
          <w:sz w:val="24"/>
          <w:szCs w:val="24"/>
        </w:rPr>
        <w:t>viewing awards in your unit/department, center, school, or college depending on role and access.</w:t>
      </w:r>
    </w:p>
    <w:p w:rsidR="00775C2D" w:rsidRPr="00D1684B" w:rsidRDefault="00775C2D" w:rsidP="00775C2D">
      <w:pPr>
        <w:spacing w:before="200"/>
        <w:rPr>
          <w:rFonts w:ascii="Arial" w:hAnsi="Arial" w:cs="Arial"/>
          <w:sz w:val="24"/>
          <w:szCs w:val="24"/>
        </w:rPr>
      </w:pPr>
      <w:r w:rsidRPr="00D1684B">
        <w:rPr>
          <w:rFonts w:ascii="Arial" w:hAnsi="Arial" w:cs="Arial"/>
          <w:sz w:val="24"/>
          <w:szCs w:val="24"/>
        </w:rPr>
        <w:t xml:space="preserve">The </w:t>
      </w:r>
      <w:r w:rsidRPr="00D1684B">
        <w:rPr>
          <w:rFonts w:ascii="Arial" w:hAnsi="Arial" w:cs="Arial"/>
          <w:b/>
          <w:sz w:val="24"/>
          <w:szCs w:val="24"/>
        </w:rPr>
        <w:t>Certifications/Approvals</w:t>
      </w:r>
      <w:r w:rsidRPr="00D1684B">
        <w:rPr>
          <w:rFonts w:ascii="Arial" w:hAnsi="Arial" w:cs="Arial"/>
          <w:sz w:val="24"/>
          <w:szCs w:val="24"/>
        </w:rPr>
        <w:t xml:space="preserve"> section provides access to:</w:t>
      </w:r>
    </w:p>
    <w:p w:rsidR="00775C2D" w:rsidRPr="00D1684B" w:rsidRDefault="00775C2D" w:rsidP="00775C2D">
      <w:pPr>
        <w:pStyle w:val="ListParagraph"/>
        <w:numPr>
          <w:ilvl w:val="0"/>
          <w:numId w:val="48"/>
        </w:numPr>
        <w:spacing w:before="200"/>
        <w:rPr>
          <w:rFonts w:ascii="Arial" w:hAnsi="Arial" w:cs="Arial"/>
          <w:sz w:val="24"/>
          <w:szCs w:val="24"/>
        </w:rPr>
      </w:pPr>
      <w:r w:rsidRPr="00D1684B">
        <w:rPr>
          <w:rFonts w:ascii="Arial" w:hAnsi="Arial" w:cs="Arial"/>
          <w:sz w:val="24"/>
          <w:szCs w:val="24"/>
        </w:rPr>
        <w:t>the PI Certification Inbox (for investigators), and</w:t>
      </w:r>
    </w:p>
    <w:p w:rsidR="00775C2D" w:rsidRPr="00D1684B" w:rsidRDefault="00775C2D" w:rsidP="00775C2D">
      <w:pPr>
        <w:pStyle w:val="ListParagraph"/>
        <w:numPr>
          <w:ilvl w:val="0"/>
          <w:numId w:val="48"/>
        </w:numPr>
        <w:spacing w:before="200"/>
        <w:rPr>
          <w:rFonts w:ascii="Arial" w:hAnsi="Arial" w:cs="Arial"/>
          <w:sz w:val="24"/>
          <w:szCs w:val="24"/>
        </w:rPr>
      </w:pPr>
      <w:r w:rsidRPr="00D1684B">
        <w:rPr>
          <w:rFonts w:ascii="Arial" w:hAnsi="Arial" w:cs="Arial"/>
          <w:sz w:val="24"/>
          <w:szCs w:val="24"/>
        </w:rPr>
        <w:t xml:space="preserve">the Unit Approval Inbox (for chairs, deans, and other approvers). </w:t>
      </w:r>
    </w:p>
    <w:p w:rsidR="00223A95" w:rsidRPr="00D1684B" w:rsidRDefault="00775C2D" w:rsidP="00775C2D">
      <w:pPr>
        <w:spacing w:before="200"/>
        <w:rPr>
          <w:rFonts w:ascii="Arial" w:hAnsi="Arial" w:cs="Arial"/>
          <w:sz w:val="24"/>
          <w:szCs w:val="24"/>
        </w:rPr>
      </w:pPr>
      <w:r w:rsidRPr="00D1684B">
        <w:rPr>
          <w:rFonts w:ascii="Arial" w:hAnsi="Arial" w:cs="Arial"/>
          <w:sz w:val="24"/>
          <w:szCs w:val="24"/>
        </w:rPr>
        <w:t>The number of actions in each inbox is indicated on the left side of the link. If you are a chair, dean, or other approver (e.g., approving for cost share)</w:t>
      </w:r>
      <w:r w:rsidR="00223A95" w:rsidRPr="00D1684B">
        <w:rPr>
          <w:rFonts w:ascii="Arial" w:hAnsi="Arial" w:cs="Arial"/>
          <w:sz w:val="24"/>
          <w:szCs w:val="24"/>
        </w:rPr>
        <w:t xml:space="preserve">, open the unit approval inbox to review a proposal. </w:t>
      </w:r>
    </w:p>
    <w:p w:rsidR="00122615" w:rsidRPr="00D1684B" w:rsidRDefault="00223A95" w:rsidP="00EF3ABC">
      <w:pPr>
        <w:spacing w:before="200"/>
        <w:rPr>
          <w:rFonts w:ascii="Arial" w:hAnsi="Arial" w:cs="Arial"/>
          <w:sz w:val="24"/>
          <w:szCs w:val="24"/>
        </w:rPr>
      </w:pPr>
      <w:r w:rsidRPr="00D1684B">
        <w:rPr>
          <w:rFonts w:ascii="Arial" w:hAnsi="Arial" w:cs="Arial"/>
          <w:sz w:val="24"/>
          <w:szCs w:val="24"/>
        </w:rPr>
        <w:t>Note:  C</w:t>
      </w:r>
      <w:r w:rsidR="000D7247" w:rsidRPr="00D1684B">
        <w:rPr>
          <w:rFonts w:ascii="Arial" w:hAnsi="Arial" w:cs="Arial"/>
          <w:sz w:val="24"/>
          <w:szCs w:val="24"/>
        </w:rPr>
        <w:t>ontact O</w:t>
      </w:r>
      <w:r w:rsidR="00064375" w:rsidRPr="00D1684B">
        <w:rPr>
          <w:rFonts w:ascii="Arial" w:hAnsi="Arial" w:cs="Arial"/>
          <w:sz w:val="24"/>
          <w:szCs w:val="24"/>
        </w:rPr>
        <w:t>SP</w:t>
      </w:r>
      <w:r w:rsidR="000D7247" w:rsidRPr="00D1684B">
        <w:rPr>
          <w:rFonts w:ascii="Arial" w:hAnsi="Arial" w:cs="Arial"/>
          <w:sz w:val="24"/>
          <w:szCs w:val="24"/>
        </w:rPr>
        <w:t xml:space="preserve"> at </w:t>
      </w:r>
      <w:hyperlink r:id="rId13" w:history="1">
        <w:r w:rsidR="00DB4CE6" w:rsidRPr="00D1684B">
          <w:rPr>
            <w:rStyle w:val="Hyperlink"/>
            <w:rFonts w:ascii="Arial" w:hAnsi="Arial" w:cs="Arial"/>
            <w:sz w:val="24"/>
            <w:szCs w:val="24"/>
          </w:rPr>
          <w:t>NAU-OSP@nau.edu</w:t>
        </w:r>
      </w:hyperlink>
      <w:r w:rsidR="000D7247" w:rsidRPr="00D1684B">
        <w:rPr>
          <w:rFonts w:ascii="Arial" w:hAnsi="Arial" w:cs="Arial"/>
          <w:sz w:val="24"/>
          <w:szCs w:val="24"/>
        </w:rPr>
        <w:t xml:space="preserve"> </w:t>
      </w:r>
      <w:r w:rsidR="004E6D4C" w:rsidRPr="00D1684B">
        <w:rPr>
          <w:rFonts w:ascii="Arial" w:hAnsi="Arial" w:cs="Arial"/>
          <w:sz w:val="24"/>
          <w:szCs w:val="24"/>
        </w:rPr>
        <w:t xml:space="preserve">for questions about your access </w:t>
      </w:r>
      <w:r w:rsidR="000D7247" w:rsidRPr="00D1684B">
        <w:rPr>
          <w:rFonts w:ascii="Arial" w:hAnsi="Arial" w:cs="Arial"/>
          <w:sz w:val="24"/>
          <w:szCs w:val="24"/>
        </w:rPr>
        <w:t>level.</w:t>
      </w:r>
    </w:p>
    <w:p w:rsidR="008E565F" w:rsidRPr="00D1684B" w:rsidRDefault="00072284" w:rsidP="008F1939">
      <w:pPr>
        <w:pStyle w:val="Heading2"/>
        <w:spacing w:before="360"/>
        <w:rPr>
          <w:rFonts w:ascii="Arial" w:hAnsi="Arial" w:cs="Arial"/>
          <w:i w:val="0"/>
          <w:color w:val="003366"/>
        </w:rPr>
      </w:pPr>
      <w:bookmarkStart w:id="1" w:name="_Toc522792199"/>
      <w:r w:rsidRPr="00D1684B">
        <w:rPr>
          <w:rFonts w:ascii="Arial" w:hAnsi="Arial" w:cs="Arial"/>
          <w:i w:val="0"/>
          <w:color w:val="003366"/>
        </w:rPr>
        <w:t xml:space="preserve">Start a New Proposal </w:t>
      </w:r>
      <w:r w:rsidR="00B25561" w:rsidRPr="00D1684B">
        <w:rPr>
          <w:rFonts w:ascii="Arial" w:hAnsi="Arial" w:cs="Arial"/>
          <w:i w:val="0"/>
          <w:color w:val="003366"/>
        </w:rPr>
        <w:t>Record</w:t>
      </w:r>
      <w:r w:rsidRPr="00D1684B">
        <w:rPr>
          <w:rFonts w:ascii="Arial" w:hAnsi="Arial" w:cs="Arial"/>
          <w:i w:val="0"/>
          <w:color w:val="003366"/>
        </w:rPr>
        <w:t xml:space="preserve"> in</w:t>
      </w:r>
      <w:r w:rsidR="008E565F" w:rsidRPr="00D1684B">
        <w:rPr>
          <w:rFonts w:ascii="Arial" w:hAnsi="Arial" w:cs="Arial"/>
          <w:i w:val="0"/>
          <w:color w:val="003366"/>
        </w:rPr>
        <w:t xml:space="preserve"> Cayuse SP</w:t>
      </w:r>
      <w:bookmarkEnd w:id="1"/>
    </w:p>
    <w:p w:rsidR="00343101" w:rsidRPr="00D1684B" w:rsidRDefault="00072284" w:rsidP="008E565F">
      <w:pPr>
        <w:rPr>
          <w:rFonts w:ascii="Arial" w:hAnsi="Arial" w:cs="Arial"/>
          <w:sz w:val="24"/>
          <w:szCs w:val="24"/>
        </w:rPr>
      </w:pPr>
      <w:r w:rsidRPr="00D1684B">
        <w:rPr>
          <w:rFonts w:ascii="Arial" w:hAnsi="Arial" w:cs="Arial"/>
          <w:b/>
          <w:sz w:val="24"/>
          <w:szCs w:val="24"/>
        </w:rPr>
        <w:t xml:space="preserve">Initiating the new proposal file </w:t>
      </w:r>
      <w:r w:rsidR="00D44BEE" w:rsidRPr="00D1684B">
        <w:rPr>
          <w:rFonts w:ascii="Arial" w:hAnsi="Arial" w:cs="Arial"/>
          <w:b/>
          <w:sz w:val="24"/>
          <w:szCs w:val="24"/>
        </w:rPr>
        <w:t xml:space="preserve">in Cayuse SP is the first indication </w:t>
      </w:r>
      <w:r w:rsidR="00C31CD5" w:rsidRPr="00D1684B">
        <w:rPr>
          <w:rFonts w:ascii="Arial" w:hAnsi="Arial" w:cs="Arial"/>
          <w:b/>
          <w:sz w:val="24"/>
          <w:szCs w:val="24"/>
        </w:rPr>
        <w:t>O</w:t>
      </w:r>
      <w:r w:rsidR="00064375" w:rsidRPr="00D1684B">
        <w:rPr>
          <w:rFonts w:ascii="Arial" w:hAnsi="Arial" w:cs="Arial"/>
          <w:b/>
          <w:sz w:val="24"/>
          <w:szCs w:val="24"/>
        </w:rPr>
        <w:t xml:space="preserve">SP </w:t>
      </w:r>
      <w:r w:rsidR="0008207B" w:rsidRPr="00D1684B">
        <w:rPr>
          <w:rFonts w:ascii="Arial" w:hAnsi="Arial" w:cs="Arial"/>
          <w:b/>
          <w:sz w:val="24"/>
          <w:szCs w:val="24"/>
        </w:rPr>
        <w:t>has</w:t>
      </w:r>
      <w:r w:rsidR="00D44BEE" w:rsidRPr="00D1684B">
        <w:rPr>
          <w:rFonts w:ascii="Arial" w:hAnsi="Arial" w:cs="Arial"/>
          <w:b/>
          <w:sz w:val="24"/>
          <w:szCs w:val="24"/>
        </w:rPr>
        <w:t xml:space="preserve"> that you are </w:t>
      </w:r>
      <w:r w:rsidR="00343101" w:rsidRPr="00D1684B">
        <w:rPr>
          <w:rFonts w:ascii="Arial" w:hAnsi="Arial" w:cs="Arial"/>
          <w:b/>
          <w:sz w:val="24"/>
          <w:szCs w:val="24"/>
        </w:rPr>
        <w:t>preparing</w:t>
      </w:r>
      <w:r w:rsidR="00D44BEE" w:rsidRPr="00D1684B">
        <w:rPr>
          <w:rFonts w:ascii="Arial" w:hAnsi="Arial" w:cs="Arial"/>
          <w:b/>
          <w:sz w:val="24"/>
          <w:szCs w:val="24"/>
        </w:rPr>
        <w:t xml:space="preserve"> a proposal</w:t>
      </w:r>
      <w:r w:rsidR="00D44BEE" w:rsidRPr="00D1684B">
        <w:rPr>
          <w:rFonts w:ascii="Arial" w:hAnsi="Arial" w:cs="Arial"/>
          <w:b/>
          <w:color w:val="7030A0"/>
          <w:sz w:val="24"/>
          <w:szCs w:val="24"/>
        </w:rPr>
        <w:t>.</w:t>
      </w:r>
      <w:r w:rsidR="00D44BEE" w:rsidRPr="00D1684B">
        <w:rPr>
          <w:rFonts w:ascii="Arial" w:hAnsi="Arial" w:cs="Arial"/>
          <w:color w:val="7030A0"/>
          <w:sz w:val="24"/>
          <w:szCs w:val="24"/>
        </w:rPr>
        <w:t xml:space="preserve"> </w:t>
      </w:r>
      <w:r w:rsidR="0008207B" w:rsidRPr="00D1684B">
        <w:rPr>
          <w:rFonts w:ascii="Arial" w:hAnsi="Arial" w:cs="Arial"/>
          <w:sz w:val="24"/>
          <w:szCs w:val="24"/>
        </w:rPr>
        <w:t xml:space="preserve">That information is </w:t>
      </w:r>
      <w:r w:rsidR="00343101" w:rsidRPr="00D1684B">
        <w:rPr>
          <w:rFonts w:ascii="Arial" w:hAnsi="Arial" w:cs="Arial"/>
          <w:sz w:val="24"/>
          <w:szCs w:val="24"/>
        </w:rPr>
        <w:t xml:space="preserve">important for planning, </w:t>
      </w:r>
      <w:r w:rsidR="00D44BEE" w:rsidRPr="00D1684B">
        <w:rPr>
          <w:rFonts w:ascii="Arial" w:hAnsi="Arial" w:cs="Arial"/>
          <w:sz w:val="24"/>
          <w:szCs w:val="24"/>
        </w:rPr>
        <w:t xml:space="preserve">to </w:t>
      </w:r>
      <w:r w:rsidR="008F1939" w:rsidRPr="00D1684B">
        <w:rPr>
          <w:rFonts w:ascii="Arial" w:hAnsi="Arial" w:cs="Arial"/>
          <w:sz w:val="24"/>
          <w:szCs w:val="24"/>
        </w:rPr>
        <w:t>balance workloads</w:t>
      </w:r>
      <w:r w:rsidR="00343101" w:rsidRPr="00D1684B">
        <w:rPr>
          <w:rFonts w:ascii="Arial" w:hAnsi="Arial" w:cs="Arial"/>
          <w:sz w:val="24"/>
          <w:szCs w:val="24"/>
        </w:rPr>
        <w:t>,</w:t>
      </w:r>
      <w:r w:rsidR="008F1939" w:rsidRPr="00D1684B">
        <w:rPr>
          <w:rFonts w:ascii="Arial" w:hAnsi="Arial" w:cs="Arial"/>
          <w:sz w:val="24"/>
          <w:szCs w:val="24"/>
        </w:rPr>
        <w:t xml:space="preserve"> and </w:t>
      </w:r>
      <w:r w:rsidR="00343101" w:rsidRPr="00D1684B">
        <w:rPr>
          <w:rFonts w:ascii="Arial" w:hAnsi="Arial" w:cs="Arial"/>
          <w:sz w:val="24"/>
          <w:szCs w:val="24"/>
        </w:rPr>
        <w:t xml:space="preserve">to </w:t>
      </w:r>
      <w:r w:rsidR="008F1939" w:rsidRPr="00D1684B">
        <w:rPr>
          <w:rFonts w:ascii="Arial" w:hAnsi="Arial" w:cs="Arial"/>
          <w:sz w:val="24"/>
          <w:szCs w:val="24"/>
        </w:rPr>
        <w:t xml:space="preserve">prepare for other situations, such as limited submissions where an internal review </w:t>
      </w:r>
      <w:r w:rsidR="0008207B" w:rsidRPr="00D1684B">
        <w:rPr>
          <w:rFonts w:ascii="Arial" w:hAnsi="Arial" w:cs="Arial"/>
          <w:sz w:val="24"/>
          <w:szCs w:val="24"/>
        </w:rPr>
        <w:t>is</w:t>
      </w:r>
      <w:r w:rsidR="008F1939" w:rsidRPr="00D1684B">
        <w:rPr>
          <w:rFonts w:ascii="Arial" w:hAnsi="Arial" w:cs="Arial"/>
          <w:sz w:val="24"/>
          <w:szCs w:val="24"/>
        </w:rPr>
        <w:t xml:space="preserve"> required to select the proposal(s) that may be submitted. </w:t>
      </w:r>
    </w:p>
    <w:p w:rsidR="008E565F" w:rsidRPr="00D1684B" w:rsidRDefault="00343101" w:rsidP="008E565F">
      <w:pPr>
        <w:rPr>
          <w:rFonts w:ascii="Arial" w:hAnsi="Arial" w:cs="Arial"/>
          <w:sz w:val="24"/>
          <w:szCs w:val="24"/>
        </w:rPr>
      </w:pPr>
      <w:r w:rsidRPr="00D1684B">
        <w:rPr>
          <w:rFonts w:ascii="Arial" w:hAnsi="Arial" w:cs="Arial"/>
          <w:sz w:val="24"/>
          <w:szCs w:val="24"/>
        </w:rPr>
        <w:t xml:space="preserve">Another benefit to starting the Cayuse SP proposal file is that </w:t>
      </w:r>
      <w:r w:rsidR="008E565F" w:rsidRPr="00D1684B">
        <w:rPr>
          <w:rFonts w:ascii="Arial" w:hAnsi="Arial" w:cs="Arial"/>
          <w:sz w:val="24"/>
          <w:szCs w:val="24"/>
        </w:rPr>
        <w:t>O</w:t>
      </w:r>
      <w:r w:rsidR="00064375" w:rsidRPr="00D1684B">
        <w:rPr>
          <w:rFonts w:ascii="Arial" w:hAnsi="Arial" w:cs="Arial"/>
          <w:sz w:val="24"/>
          <w:szCs w:val="24"/>
        </w:rPr>
        <w:t>SP</w:t>
      </w:r>
      <w:r w:rsidR="008E565F" w:rsidRPr="00D1684B">
        <w:rPr>
          <w:rFonts w:ascii="Arial" w:hAnsi="Arial" w:cs="Arial"/>
          <w:sz w:val="24"/>
          <w:szCs w:val="24"/>
        </w:rPr>
        <w:t xml:space="preserve"> Grant and Contract Administrators (GCAs) </w:t>
      </w:r>
      <w:r w:rsidR="00C31CD5" w:rsidRPr="00D1684B">
        <w:rPr>
          <w:rFonts w:ascii="Arial" w:hAnsi="Arial" w:cs="Arial"/>
          <w:sz w:val="24"/>
          <w:szCs w:val="24"/>
        </w:rPr>
        <w:t xml:space="preserve">and Grant and Contract Coordinators (GCCs) </w:t>
      </w:r>
      <w:r w:rsidR="0008207B" w:rsidRPr="00D1684B">
        <w:rPr>
          <w:rFonts w:ascii="Arial" w:hAnsi="Arial" w:cs="Arial"/>
          <w:sz w:val="24"/>
          <w:szCs w:val="24"/>
        </w:rPr>
        <w:t xml:space="preserve">can </w:t>
      </w:r>
      <w:r w:rsidR="008E565F" w:rsidRPr="00D1684B">
        <w:rPr>
          <w:rFonts w:ascii="Arial" w:hAnsi="Arial" w:cs="Arial"/>
          <w:sz w:val="24"/>
          <w:szCs w:val="24"/>
        </w:rPr>
        <w:t xml:space="preserve">provide you and your team </w:t>
      </w:r>
      <w:r w:rsidR="004E6D4C" w:rsidRPr="00D1684B">
        <w:rPr>
          <w:rFonts w:ascii="Arial" w:hAnsi="Arial" w:cs="Arial"/>
          <w:sz w:val="24"/>
          <w:szCs w:val="24"/>
        </w:rPr>
        <w:t xml:space="preserve">early assistance and </w:t>
      </w:r>
      <w:r w:rsidR="008E565F" w:rsidRPr="00D1684B">
        <w:rPr>
          <w:rFonts w:ascii="Arial" w:hAnsi="Arial" w:cs="Arial"/>
          <w:sz w:val="24"/>
          <w:szCs w:val="24"/>
        </w:rPr>
        <w:t>useful information about preparing and submitting your proposal. Additionally, all administrators in the department</w:t>
      </w:r>
      <w:r w:rsidR="00C31CD5" w:rsidRPr="00D1684B">
        <w:rPr>
          <w:rFonts w:ascii="Arial" w:hAnsi="Arial" w:cs="Arial"/>
          <w:sz w:val="24"/>
          <w:szCs w:val="24"/>
        </w:rPr>
        <w:t>(s)</w:t>
      </w:r>
      <w:r w:rsidR="008E565F" w:rsidRPr="00D1684B">
        <w:rPr>
          <w:rFonts w:ascii="Arial" w:hAnsi="Arial" w:cs="Arial"/>
          <w:sz w:val="24"/>
          <w:szCs w:val="24"/>
        </w:rPr>
        <w:t>/</w:t>
      </w:r>
      <w:r w:rsidR="00C31CD5" w:rsidRPr="00D1684B">
        <w:rPr>
          <w:rFonts w:ascii="Arial" w:hAnsi="Arial" w:cs="Arial"/>
          <w:sz w:val="24"/>
          <w:szCs w:val="24"/>
        </w:rPr>
        <w:t xml:space="preserve"> </w:t>
      </w:r>
      <w:r w:rsidR="008E565F" w:rsidRPr="00D1684B">
        <w:rPr>
          <w:rFonts w:ascii="Arial" w:hAnsi="Arial" w:cs="Arial"/>
          <w:sz w:val="24"/>
          <w:szCs w:val="24"/>
        </w:rPr>
        <w:t>unit</w:t>
      </w:r>
      <w:r w:rsidR="00C31CD5" w:rsidRPr="00D1684B">
        <w:rPr>
          <w:rFonts w:ascii="Arial" w:hAnsi="Arial" w:cs="Arial"/>
          <w:sz w:val="24"/>
          <w:szCs w:val="24"/>
        </w:rPr>
        <w:t>(s)</w:t>
      </w:r>
      <w:r w:rsidR="008E565F" w:rsidRPr="00D1684B">
        <w:rPr>
          <w:rFonts w:ascii="Arial" w:hAnsi="Arial" w:cs="Arial"/>
          <w:sz w:val="24"/>
          <w:szCs w:val="24"/>
        </w:rPr>
        <w:t xml:space="preserve"> or college</w:t>
      </w:r>
      <w:r w:rsidR="00C31CD5" w:rsidRPr="00D1684B">
        <w:rPr>
          <w:rFonts w:ascii="Arial" w:hAnsi="Arial" w:cs="Arial"/>
          <w:sz w:val="24"/>
          <w:szCs w:val="24"/>
        </w:rPr>
        <w:t>(s)</w:t>
      </w:r>
      <w:r w:rsidR="008E565F" w:rsidRPr="00D1684B">
        <w:rPr>
          <w:rFonts w:ascii="Arial" w:hAnsi="Arial" w:cs="Arial"/>
          <w:sz w:val="24"/>
          <w:szCs w:val="24"/>
        </w:rPr>
        <w:t>/center</w:t>
      </w:r>
      <w:r w:rsidR="00C31CD5" w:rsidRPr="00D1684B">
        <w:rPr>
          <w:rFonts w:ascii="Arial" w:hAnsi="Arial" w:cs="Arial"/>
          <w:sz w:val="24"/>
          <w:szCs w:val="24"/>
        </w:rPr>
        <w:t>(s)</w:t>
      </w:r>
      <w:r w:rsidR="008E565F" w:rsidRPr="00D1684B">
        <w:rPr>
          <w:rFonts w:ascii="Arial" w:hAnsi="Arial" w:cs="Arial"/>
          <w:sz w:val="24"/>
          <w:szCs w:val="24"/>
        </w:rPr>
        <w:t>, etc., who have “view proposal” access will be alerted that you are preparing a proposal and also able to assist you</w:t>
      </w:r>
      <w:r w:rsidR="00C31CD5" w:rsidRPr="00D1684B">
        <w:rPr>
          <w:rFonts w:ascii="Arial" w:hAnsi="Arial" w:cs="Arial"/>
          <w:sz w:val="24"/>
          <w:szCs w:val="24"/>
        </w:rPr>
        <w:t>.</w:t>
      </w:r>
    </w:p>
    <w:p w:rsidR="00F537E2" w:rsidRPr="00D1684B" w:rsidRDefault="00F537E2" w:rsidP="00F537E2">
      <w:pPr>
        <w:pStyle w:val="Heading2"/>
        <w:rPr>
          <w:rFonts w:ascii="Arial" w:hAnsi="Arial" w:cs="Arial"/>
          <w:i w:val="0"/>
          <w:color w:val="003366"/>
        </w:rPr>
      </w:pPr>
      <w:bookmarkStart w:id="2" w:name="_Toc522792200"/>
      <w:r w:rsidRPr="00D1684B">
        <w:rPr>
          <w:rFonts w:ascii="Arial" w:hAnsi="Arial" w:cs="Arial"/>
          <w:i w:val="0"/>
          <w:color w:val="003366"/>
        </w:rPr>
        <w:t xml:space="preserve">Secure </w:t>
      </w:r>
      <w:r w:rsidR="00505346" w:rsidRPr="00D1684B">
        <w:rPr>
          <w:rFonts w:ascii="Arial" w:hAnsi="Arial" w:cs="Arial"/>
          <w:i w:val="0"/>
          <w:color w:val="003366"/>
        </w:rPr>
        <w:t xml:space="preserve">Cost Share Commitments as </w:t>
      </w:r>
      <w:r w:rsidR="00EF3ABC" w:rsidRPr="00D1684B">
        <w:rPr>
          <w:rFonts w:ascii="Arial" w:hAnsi="Arial" w:cs="Arial"/>
          <w:i w:val="0"/>
          <w:color w:val="003366"/>
        </w:rPr>
        <w:t>Early</w:t>
      </w:r>
      <w:r w:rsidR="00505346" w:rsidRPr="00D1684B">
        <w:rPr>
          <w:rFonts w:ascii="Arial" w:hAnsi="Arial" w:cs="Arial"/>
          <w:i w:val="0"/>
          <w:color w:val="003366"/>
        </w:rPr>
        <w:t xml:space="preserve"> as Possible</w:t>
      </w:r>
      <w:bookmarkEnd w:id="2"/>
    </w:p>
    <w:p w:rsidR="00377FB1" w:rsidRPr="00D1684B" w:rsidRDefault="00377FB1" w:rsidP="00F537E2">
      <w:pPr>
        <w:rPr>
          <w:rFonts w:ascii="Arial" w:hAnsi="Arial" w:cs="Arial"/>
          <w:sz w:val="24"/>
          <w:szCs w:val="24"/>
        </w:rPr>
      </w:pPr>
      <w:r w:rsidRPr="00D1684B">
        <w:rPr>
          <w:rFonts w:ascii="Arial" w:hAnsi="Arial" w:cs="Arial"/>
          <w:sz w:val="24"/>
          <w:szCs w:val="24"/>
        </w:rPr>
        <w:t>The</w:t>
      </w:r>
      <w:r w:rsidR="00F537E2" w:rsidRPr="00D1684B">
        <w:rPr>
          <w:rFonts w:ascii="Arial" w:hAnsi="Arial" w:cs="Arial"/>
          <w:sz w:val="24"/>
          <w:szCs w:val="24"/>
        </w:rPr>
        <w:t xml:space="preserve"> University requires sponsored project costs to be funded to the greatest extent possible by the sponsor(s</w:t>
      </w:r>
      <w:r w:rsidRPr="00D1684B">
        <w:rPr>
          <w:rFonts w:ascii="Arial" w:hAnsi="Arial" w:cs="Arial"/>
          <w:sz w:val="24"/>
          <w:szCs w:val="24"/>
        </w:rPr>
        <w:t xml:space="preserve">) and any cost share that is not required is discouraged. </w:t>
      </w:r>
      <w:r w:rsidR="00505346" w:rsidRPr="00D1684B">
        <w:rPr>
          <w:rFonts w:ascii="Arial" w:hAnsi="Arial" w:cs="Arial"/>
          <w:sz w:val="24"/>
          <w:szCs w:val="24"/>
        </w:rPr>
        <w:t>Types of internal cost share include tuition and/or fee waivers, cash match, and in-kind commitments of salary and wages. F&amp;A waivers or reductions by the Vice President for Research are rarely approved.</w:t>
      </w:r>
    </w:p>
    <w:p w:rsidR="00E31B4F" w:rsidRPr="00D1684B" w:rsidRDefault="00377FB1" w:rsidP="00F537E2">
      <w:pPr>
        <w:rPr>
          <w:rFonts w:ascii="Arial" w:hAnsi="Arial" w:cs="Arial"/>
          <w:sz w:val="24"/>
          <w:szCs w:val="24"/>
        </w:rPr>
      </w:pPr>
      <w:r w:rsidRPr="00D1684B">
        <w:rPr>
          <w:rFonts w:ascii="Arial" w:hAnsi="Arial" w:cs="Arial"/>
          <w:sz w:val="24"/>
          <w:szCs w:val="24"/>
        </w:rPr>
        <w:t xml:space="preserve">If cost share will be proposed, </w:t>
      </w:r>
      <w:r w:rsidR="00EF3ABC" w:rsidRPr="00D1684B">
        <w:rPr>
          <w:rFonts w:ascii="Arial" w:hAnsi="Arial" w:cs="Arial"/>
          <w:sz w:val="24"/>
          <w:szCs w:val="24"/>
        </w:rPr>
        <w:t xml:space="preserve">request </w:t>
      </w:r>
      <w:r w:rsidRPr="00D1684B">
        <w:rPr>
          <w:rFonts w:ascii="Arial" w:hAnsi="Arial" w:cs="Arial"/>
          <w:sz w:val="24"/>
          <w:szCs w:val="24"/>
        </w:rPr>
        <w:t xml:space="preserve">approvals </w:t>
      </w:r>
      <w:r w:rsidR="00505346" w:rsidRPr="00D1684B">
        <w:rPr>
          <w:rFonts w:ascii="Arial" w:hAnsi="Arial" w:cs="Arial"/>
          <w:sz w:val="24"/>
          <w:szCs w:val="24"/>
        </w:rPr>
        <w:t xml:space="preserve">(e-mail, memo, etc.) </w:t>
      </w:r>
      <w:r w:rsidRPr="00D1684B">
        <w:rPr>
          <w:rFonts w:ascii="Arial" w:hAnsi="Arial" w:cs="Arial"/>
          <w:sz w:val="24"/>
          <w:szCs w:val="24"/>
        </w:rPr>
        <w:t>from each contributing office as early as possible and upload the approval</w:t>
      </w:r>
      <w:r w:rsidR="00505346" w:rsidRPr="00D1684B">
        <w:rPr>
          <w:rFonts w:ascii="Arial" w:hAnsi="Arial" w:cs="Arial"/>
          <w:sz w:val="24"/>
          <w:szCs w:val="24"/>
        </w:rPr>
        <w:t>(s)</w:t>
      </w:r>
      <w:r w:rsidRPr="00D1684B">
        <w:rPr>
          <w:rFonts w:ascii="Arial" w:hAnsi="Arial" w:cs="Arial"/>
          <w:sz w:val="24"/>
          <w:szCs w:val="24"/>
        </w:rPr>
        <w:t xml:space="preserve"> in the attachments section of Cayuse SP.</w:t>
      </w:r>
      <w:r w:rsidR="00505346" w:rsidRPr="00D1684B">
        <w:rPr>
          <w:rFonts w:ascii="Arial" w:hAnsi="Arial" w:cs="Arial"/>
          <w:sz w:val="24"/>
          <w:szCs w:val="24"/>
        </w:rPr>
        <w:t xml:space="preserve"> The budget section of Cayuse SP includes space to itemize each item of cost sharing (internal and external). As each source of cost share is entered, the office providing the cost share is automatically added to the proposal routing chain</w:t>
      </w:r>
      <w:r w:rsidRPr="00D1684B">
        <w:rPr>
          <w:rFonts w:ascii="Arial" w:hAnsi="Arial" w:cs="Arial"/>
          <w:sz w:val="24"/>
          <w:szCs w:val="24"/>
        </w:rPr>
        <w:t xml:space="preserve">. </w:t>
      </w:r>
      <w:r w:rsidR="00EF3ABC" w:rsidRPr="00D1684B">
        <w:rPr>
          <w:rFonts w:ascii="Arial" w:hAnsi="Arial" w:cs="Arial"/>
          <w:sz w:val="24"/>
          <w:szCs w:val="24"/>
        </w:rPr>
        <w:t>The Assistant Vice President for Research Administration will certify third party cost share based on the provided documentation.</w:t>
      </w:r>
    </w:p>
    <w:p w:rsidR="00EF3ABC" w:rsidRPr="00D1684B" w:rsidRDefault="00EF3ABC" w:rsidP="00F537E2">
      <w:pPr>
        <w:rPr>
          <w:rFonts w:ascii="Arial" w:hAnsi="Arial" w:cs="Arial"/>
          <w:sz w:val="24"/>
          <w:szCs w:val="24"/>
        </w:rPr>
      </w:pPr>
      <w:r w:rsidRPr="00D1684B">
        <w:rPr>
          <w:rFonts w:ascii="Arial" w:hAnsi="Arial" w:cs="Arial"/>
          <w:sz w:val="24"/>
          <w:szCs w:val="24"/>
        </w:rPr>
        <w:lastRenderedPageBreak/>
        <w:t>In the case of cost-share agreements among several offices at the University, the most common form of documentation is a cost-share memo signed by each office. These documents should be uploaded in Cayuse SP.</w:t>
      </w:r>
      <w:r w:rsidR="000F65BC" w:rsidRPr="00D1684B">
        <w:rPr>
          <w:rFonts w:ascii="Arial" w:hAnsi="Arial" w:cs="Arial"/>
          <w:sz w:val="24"/>
          <w:szCs w:val="24"/>
        </w:rPr>
        <w:t xml:space="preserve">                                                                                      </w:t>
      </w:r>
    </w:p>
    <w:p w:rsidR="008E565F" w:rsidRPr="00D1684B" w:rsidRDefault="00CE0A27" w:rsidP="008E565F">
      <w:pPr>
        <w:pStyle w:val="Heading2"/>
        <w:rPr>
          <w:rFonts w:ascii="Arial" w:hAnsi="Arial" w:cs="Arial"/>
          <w:i w:val="0"/>
          <w:color w:val="003366"/>
        </w:rPr>
      </w:pPr>
      <w:bookmarkStart w:id="3" w:name="_Toc522792201"/>
      <w:r>
        <w:drawing>
          <wp:anchor distT="0" distB="0" distL="114300" distR="114300" simplePos="0" relativeHeight="251769856" behindDoc="1" locked="0" layoutInCell="1" allowOverlap="1">
            <wp:simplePos x="0" y="0"/>
            <wp:positionH relativeFrom="column">
              <wp:posOffset>4181475</wp:posOffset>
            </wp:positionH>
            <wp:positionV relativeFrom="paragraph">
              <wp:posOffset>211455</wp:posOffset>
            </wp:positionV>
            <wp:extent cx="2133333" cy="5561905"/>
            <wp:effectExtent l="19050" t="19050" r="19685" b="20320"/>
            <wp:wrapTight wrapText="bothSides">
              <wp:wrapPolygon edited="0">
                <wp:start x="-193" y="-74"/>
                <wp:lineTo x="-193" y="21605"/>
                <wp:lineTo x="21606" y="21605"/>
                <wp:lineTo x="21606" y="-74"/>
                <wp:lineTo x="-193" y="-74"/>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3333" cy="5561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2C87" w:rsidRPr="00D1684B">
        <w:rPr>
          <w:rFonts w:ascii="Arial" w:hAnsi="Arial" w:cs="Arial"/>
          <w:i w:val="0"/>
          <w:color w:val="003366"/>
        </w:rPr>
        <w:t xml:space="preserve">Recommended Steps for Entering </w:t>
      </w:r>
      <w:r w:rsidR="004E6D4C" w:rsidRPr="00D1684B">
        <w:rPr>
          <w:rFonts w:ascii="Arial" w:hAnsi="Arial" w:cs="Arial"/>
          <w:i w:val="0"/>
          <w:color w:val="003366"/>
        </w:rPr>
        <w:t>Information</w:t>
      </w:r>
      <w:bookmarkEnd w:id="3"/>
      <w:r w:rsidR="004E6D4C" w:rsidRPr="00D1684B">
        <w:rPr>
          <w:rFonts w:ascii="Arial" w:hAnsi="Arial" w:cs="Arial"/>
          <w:i w:val="0"/>
          <w:color w:val="003366"/>
        </w:rPr>
        <w:t xml:space="preserve"> </w:t>
      </w:r>
    </w:p>
    <w:p w:rsidR="008E565F" w:rsidRPr="00D1684B" w:rsidRDefault="00294F05" w:rsidP="00CE0A27">
      <w:pPr>
        <w:rPr>
          <w:rFonts w:ascii="Arial" w:hAnsi="Arial" w:cs="Arial"/>
          <w:sz w:val="24"/>
          <w:szCs w:val="24"/>
        </w:rPr>
      </w:pPr>
      <w:r w:rsidRPr="00D1684B">
        <w:rPr>
          <w:rFonts w:ascii="Arial" w:hAnsi="Arial" w:cs="Arial"/>
          <w:noProof/>
          <w:sz w:val="24"/>
          <w:szCs w:val="24"/>
        </w:rPr>
        <w:t xml:space="preserve">Information about the proposal is entered in each of the </w:t>
      </w:r>
      <w:r w:rsidR="008E565F" w:rsidRPr="00D1684B">
        <w:rPr>
          <w:rFonts w:ascii="Arial" w:hAnsi="Arial" w:cs="Arial"/>
          <w:sz w:val="24"/>
          <w:szCs w:val="24"/>
        </w:rPr>
        <w:t xml:space="preserve">links that appear in the </w:t>
      </w:r>
      <w:r w:rsidR="008E565F" w:rsidRPr="00D1684B">
        <w:rPr>
          <w:rFonts w:ascii="Arial" w:hAnsi="Arial" w:cs="Arial"/>
          <w:b/>
          <w:sz w:val="24"/>
          <w:szCs w:val="24"/>
        </w:rPr>
        <w:t>Item List</w:t>
      </w:r>
      <w:r w:rsidR="008E565F" w:rsidRPr="00D1684B">
        <w:rPr>
          <w:rFonts w:ascii="Arial" w:hAnsi="Arial" w:cs="Arial"/>
          <w:sz w:val="24"/>
          <w:szCs w:val="24"/>
        </w:rPr>
        <w:t xml:space="preserve"> shown </w:t>
      </w:r>
      <w:r w:rsidR="00D34268" w:rsidRPr="00D1684B">
        <w:rPr>
          <w:rFonts w:ascii="Arial" w:hAnsi="Arial" w:cs="Arial"/>
          <w:sz w:val="24"/>
          <w:szCs w:val="24"/>
        </w:rPr>
        <w:t>to the left</w:t>
      </w:r>
      <w:r w:rsidR="008E565F" w:rsidRPr="00D1684B">
        <w:rPr>
          <w:rFonts w:ascii="Arial" w:hAnsi="Arial" w:cs="Arial"/>
          <w:sz w:val="24"/>
          <w:szCs w:val="24"/>
        </w:rPr>
        <w:t xml:space="preserve">. Notice that </w:t>
      </w:r>
      <w:r w:rsidRPr="00D1684B">
        <w:rPr>
          <w:rFonts w:ascii="Arial" w:hAnsi="Arial" w:cs="Arial"/>
          <w:sz w:val="24"/>
          <w:szCs w:val="24"/>
        </w:rPr>
        <w:t>the</w:t>
      </w:r>
      <w:r w:rsidR="008E565F" w:rsidRPr="00D1684B">
        <w:rPr>
          <w:rFonts w:ascii="Arial" w:hAnsi="Arial" w:cs="Arial"/>
          <w:sz w:val="24"/>
          <w:szCs w:val="24"/>
        </w:rPr>
        <w:t xml:space="preserve"> </w:t>
      </w:r>
      <w:r w:rsidR="008E565F" w:rsidRPr="00D1684B">
        <w:rPr>
          <w:rFonts w:ascii="Arial" w:hAnsi="Arial" w:cs="Arial"/>
          <w:i/>
          <w:sz w:val="24"/>
          <w:szCs w:val="24"/>
        </w:rPr>
        <w:t>Proposal Number</w:t>
      </w:r>
      <w:r w:rsidR="008E565F" w:rsidRPr="00D1684B">
        <w:rPr>
          <w:rFonts w:ascii="Arial" w:hAnsi="Arial" w:cs="Arial"/>
          <w:sz w:val="24"/>
          <w:szCs w:val="24"/>
        </w:rPr>
        <w:t xml:space="preserve"> (in this case, 14-0129, next to the Item List) is automatically assigned in Cayuse SP; this reference number will stay with the project from proposal submission through award closeout.</w:t>
      </w:r>
    </w:p>
    <w:p w:rsidR="001B45A4" w:rsidRPr="00D1684B" w:rsidRDefault="001B45A4" w:rsidP="001B45A4">
      <w:pPr>
        <w:rPr>
          <w:rFonts w:ascii="Arial" w:hAnsi="Arial" w:cs="Arial"/>
          <w:b/>
          <w:i/>
          <w:sz w:val="24"/>
          <w:szCs w:val="24"/>
        </w:rPr>
      </w:pPr>
      <w:bookmarkStart w:id="4" w:name="_Toc522792202"/>
      <w:r w:rsidRPr="00D1684B">
        <w:rPr>
          <w:rStyle w:val="Heading3Char"/>
          <w:rFonts w:ascii="Arial" w:hAnsi="Arial" w:cs="Arial"/>
          <w:b/>
          <w:color w:val="auto"/>
          <w:sz w:val="24"/>
        </w:rPr>
        <w:t>Complet</w:t>
      </w:r>
      <w:r w:rsidR="00952C87" w:rsidRPr="00D1684B">
        <w:rPr>
          <w:rStyle w:val="Heading3Char"/>
          <w:rFonts w:ascii="Arial" w:hAnsi="Arial" w:cs="Arial"/>
          <w:b/>
          <w:color w:val="auto"/>
          <w:sz w:val="24"/>
        </w:rPr>
        <w:t>e</w:t>
      </w:r>
      <w:r w:rsidRPr="00D1684B">
        <w:rPr>
          <w:rStyle w:val="Heading3Char"/>
          <w:rFonts w:ascii="Arial" w:hAnsi="Arial" w:cs="Arial"/>
          <w:b/>
          <w:color w:val="auto"/>
          <w:sz w:val="24"/>
        </w:rPr>
        <w:t xml:space="preserve"> </w:t>
      </w:r>
      <w:r w:rsidR="008E565F" w:rsidRPr="00D1684B">
        <w:rPr>
          <w:rStyle w:val="Heading3Char"/>
          <w:rFonts w:ascii="Arial" w:hAnsi="Arial" w:cs="Arial"/>
          <w:b/>
          <w:color w:val="auto"/>
          <w:sz w:val="24"/>
        </w:rPr>
        <w:t xml:space="preserve">the </w:t>
      </w:r>
      <w:r w:rsidR="008E565F" w:rsidRPr="00D1684B">
        <w:rPr>
          <w:rStyle w:val="Heading3Char"/>
          <w:rFonts w:ascii="Arial" w:hAnsi="Arial" w:cs="Arial"/>
          <w:b/>
          <w:i/>
          <w:color w:val="auto"/>
          <w:sz w:val="24"/>
        </w:rPr>
        <w:t>General Information</w:t>
      </w:r>
      <w:r w:rsidR="008E565F" w:rsidRPr="00D1684B">
        <w:rPr>
          <w:rStyle w:val="Heading3Char"/>
          <w:rFonts w:ascii="Arial" w:hAnsi="Arial" w:cs="Arial"/>
          <w:b/>
          <w:color w:val="auto"/>
          <w:sz w:val="24"/>
        </w:rPr>
        <w:t xml:space="preserve"> and </w:t>
      </w:r>
      <w:r w:rsidR="008E565F" w:rsidRPr="00D1684B">
        <w:rPr>
          <w:rStyle w:val="Heading3Char"/>
          <w:rFonts w:ascii="Arial" w:hAnsi="Arial" w:cs="Arial"/>
          <w:b/>
          <w:i/>
          <w:color w:val="auto"/>
          <w:sz w:val="24"/>
        </w:rPr>
        <w:t>Investigators/</w:t>
      </w:r>
      <w:r w:rsidR="00D1684B">
        <w:rPr>
          <w:rStyle w:val="Heading3Char"/>
          <w:rFonts w:ascii="Arial" w:hAnsi="Arial" w:cs="Arial"/>
          <w:b/>
          <w:i/>
          <w:color w:val="auto"/>
          <w:sz w:val="24"/>
        </w:rPr>
        <w:t xml:space="preserve"> </w:t>
      </w:r>
      <w:r w:rsidR="008E565F" w:rsidRPr="00D1684B">
        <w:rPr>
          <w:rStyle w:val="Heading3Char"/>
          <w:rFonts w:ascii="Arial" w:hAnsi="Arial" w:cs="Arial"/>
          <w:b/>
          <w:i/>
          <w:color w:val="auto"/>
          <w:sz w:val="24"/>
        </w:rPr>
        <w:t>Research Team</w:t>
      </w:r>
      <w:r w:rsidR="008E565F" w:rsidRPr="00D1684B">
        <w:rPr>
          <w:rStyle w:val="Heading3Char"/>
          <w:rFonts w:ascii="Arial" w:hAnsi="Arial" w:cs="Arial"/>
          <w:b/>
          <w:color w:val="auto"/>
          <w:sz w:val="24"/>
        </w:rPr>
        <w:t xml:space="preserve"> </w:t>
      </w:r>
      <w:r w:rsidR="00D1684B">
        <w:rPr>
          <w:rStyle w:val="Heading3Char"/>
          <w:rFonts w:ascii="Arial" w:hAnsi="Arial" w:cs="Arial"/>
          <w:b/>
          <w:color w:val="auto"/>
          <w:sz w:val="24"/>
        </w:rPr>
        <w:t>sections</w:t>
      </w:r>
      <w:r w:rsidR="00904E49" w:rsidRPr="00D1684B">
        <w:rPr>
          <w:rStyle w:val="Heading3Char"/>
          <w:rFonts w:ascii="Arial" w:hAnsi="Arial" w:cs="Arial"/>
        </w:rPr>
        <w:t>.</w:t>
      </w:r>
      <w:bookmarkEnd w:id="4"/>
      <w:r w:rsidR="00904E49" w:rsidRPr="00D1684B">
        <w:rPr>
          <w:rStyle w:val="Heading3Char"/>
          <w:rFonts w:ascii="Arial" w:hAnsi="Arial" w:cs="Arial"/>
        </w:rPr>
        <w:t xml:space="preserve"> </w:t>
      </w:r>
      <w:r w:rsidR="00904E49" w:rsidRPr="00D1684B">
        <w:rPr>
          <w:rFonts w:ascii="Arial" w:hAnsi="Arial" w:cs="Arial"/>
          <w:sz w:val="24"/>
          <w:szCs w:val="24"/>
        </w:rPr>
        <w:t>Information on these pages identifies the sponsor, investigator, and managing department</w:t>
      </w:r>
      <w:r w:rsidR="008E565F" w:rsidRPr="00D1684B">
        <w:rPr>
          <w:rFonts w:ascii="Arial" w:hAnsi="Arial" w:cs="Arial"/>
          <w:sz w:val="24"/>
          <w:szCs w:val="24"/>
        </w:rPr>
        <w:t>. What you do next depends on whether</w:t>
      </w:r>
      <w:r w:rsidRPr="00D1684B">
        <w:rPr>
          <w:rFonts w:ascii="Arial" w:hAnsi="Arial" w:cs="Arial"/>
          <w:sz w:val="24"/>
          <w:szCs w:val="24"/>
        </w:rPr>
        <w:t xml:space="preserve"> you are </w:t>
      </w:r>
      <w:r w:rsidR="00904E49" w:rsidRPr="00D1684B">
        <w:rPr>
          <w:rFonts w:ascii="Arial" w:hAnsi="Arial" w:cs="Arial"/>
          <w:sz w:val="24"/>
          <w:szCs w:val="24"/>
        </w:rPr>
        <w:t>Principal</w:t>
      </w:r>
      <w:r w:rsidRPr="00D1684B">
        <w:rPr>
          <w:rFonts w:ascii="Arial" w:hAnsi="Arial" w:cs="Arial"/>
          <w:sz w:val="24"/>
          <w:szCs w:val="24"/>
        </w:rPr>
        <w:t xml:space="preserve"> Investigator (PI) entering information about your own proposal, or you are entering information for the PI. </w:t>
      </w:r>
    </w:p>
    <w:p w:rsidR="008E565F" w:rsidRPr="00D1684B" w:rsidRDefault="008E565F" w:rsidP="008E565F">
      <w:pPr>
        <w:rPr>
          <w:rFonts w:ascii="Arial" w:hAnsi="Arial" w:cs="Arial"/>
          <w:sz w:val="24"/>
          <w:szCs w:val="24"/>
        </w:rPr>
      </w:pPr>
      <w:bookmarkStart w:id="5" w:name="_Toc522792203"/>
      <w:r w:rsidRPr="00D1684B">
        <w:rPr>
          <w:rStyle w:val="Heading3Char"/>
          <w:rFonts w:ascii="Arial" w:hAnsi="Arial" w:cs="Arial"/>
          <w:b/>
          <w:color w:val="auto"/>
          <w:sz w:val="24"/>
        </w:rPr>
        <w:t>If you are the PI</w:t>
      </w:r>
      <w:r w:rsidR="001B45A4" w:rsidRPr="00D1684B">
        <w:rPr>
          <w:rStyle w:val="Heading3Char"/>
          <w:rFonts w:ascii="Arial" w:hAnsi="Arial" w:cs="Arial"/>
          <w:b/>
          <w:color w:val="auto"/>
          <w:sz w:val="24"/>
        </w:rPr>
        <w:t xml:space="preserve">, </w:t>
      </w:r>
      <w:r w:rsidR="00D34268" w:rsidRPr="00D1684B">
        <w:rPr>
          <w:rStyle w:val="Heading3Char"/>
          <w:rFonts w:ascii="Arial" w:hAnsi="Arial" w:cs="Arial"/>
          <w:b/>
          <w:color w:val="auto"/>
          <w:sz w:val="24"/>
        </w:rPr>
        <w:t xml:space="preserve">we suggest you </w:t>
      </w:r>
      <w:r w:rsidR="00C540CB" w:rsidRPr="00D1684B">
        <w:rPr>
          <w:rStyle w:val="Heading3Char"/>
          <w:rFonts w:ascii="Arial" w:hAnsi="Arial" w:cs="Arial"/>
          <w:b/>
          <w:color w:val="auto"/>
          <w:sz w:val="24"/>
        </w:rPr>
        <w:t xml:space="preserve">focus next on the compliance sections highlighted </w:t>
      </w:r>
      <w:r w:rsidR="00EF3ABC" w:rsidRPr="00D1684B">
        <w:rPr>
          <w:rStyle w:val="Heading3Char"/>
          <w:rFonts w:ascii="Arial" w:hAnsi="Arial" w:cs="Arial"/>
          <w:b/>
          <w:color w:val="auto"/>
          <w:sz w:val="24"/>
        </w:rPr>
        <w:t>to the right</w:t>
      </w:r>
      <w:r w:rsidR="00C540CB" w:rsidRPr="00D1684B">
        <w:rPr>
          <w:rStyle w:val="Heading3Char"/>
          <w:rFonts w:ascii="Arial" w:hAnsi="Arial" w:cs="Arial"/>
          <w:b/>
          <w:color w:val="auto"/>
          <w:sz w:val="24"/>
        </w:rPr>
        <w:t>:</w:t>
      </w:r>
      <w:bookmarkEnd w:id="5"/>
      <w:r w:rsidR="00C540CB" w:rsidRPr="00D1684B">
        <w:rPr>
          <w:rStyle w:val="Heading3Char"/>
          <w:rFonts w:ascii="Arial" w:hAnsi="Arial" w:cs="Arial"/>
          <w:color w:val="auto"/>
          <w:sz w:val="24"/>
        </w:rPr>
        <w:t xml:space="preserve"> </w:t>
      </w:r>
      <w:r w:rsidRPr="00D1684B">
        <w:rPr>
          <w:rFonts w:ascii="Arial" w:hAnsi="Arial" w:cs="Arial"/>
          <w:i/>
          <w:sz w:val="24"/>
          <w:szCs w:val="24"/>
        </w:rPr>
        <w:t>Conflict of Interest, Regulatory Compliance, Export Control, Intellectual Property, Community Benefits</w:t>
      </w:r>
      <w:r w:rsidRPr="00D1684B">
        <w:rPr>
          <w:rFonts w:ascii="Arial" w:hAnsi="Arial" w:cs="Arial"/>
          <w:sz w:val="24"/>
          <w:szCs w:val="24"/>
        </w:rPr>
        <w:t xml:space="preserve"> </w:t>
      </w:r>
      <w:r w:rsidRPr="00D1684B">
        <w:rPr>
          <w:rFonts w:ascii="Arial" w:hAnsi="Arial" w:cs="Arial"/>
          <w:i/>
          <w:sz w:val="24"/>
          <w:szCs w:val="24"/>
        </w:rPr>
        <w:t>and Location of Sponsored Activities</w:t>
      </w:r>
      <w:r w:rsidRPr="00D1684B">
        <w:rPr>
          <w:rFonts w:ascii="Arial" w:hAnsi="Arial" w:cs="Arial"/>
          <w:sz w:val="24"/>
          <w:szCs w:val="24"/>
        </w:rPr>
        <w:t xml:space="preserve">. These </w:t>
      </w:r>
      <w:r w:rsidR="00D34268" w:rsidRPr="00D1684B">
        <w:rPr>
          <w:rFonts w:ascii="Arial" w:hAnsi="Arial" w:cs="Arial"/>
          <w:sz w:val="24"/>
          <w:szCs w:val="24"/>
        </w:rPr>
        <w:t xml:space="preserve">questions concern </w:t>
      </w:r>
      <w:r w:rsidR="00904E49" w:rsidRPr="00D1684B">
        <w:rPr>
          <w:rFonts w:ascii="Arial" w:hAnsi="Arial" w:cs="Arial"/>
          <w:sz w:val="24"/>
          <w:szCs w:val="24"/>
        </w:rPr>
        <w:t xml:space="preserve">required certifications and/or </w:t>
      </w:r>
      <w:r w:rsidR="00D34268" w:rsidRPr="00D1684B">
        <w:rPr>
          <w:rFonts w:ascii="Arial" w:hAnsi="Arial" w:cs="Arial"/>
          <w:sz w:val="24"/>
          <w:szCs w:val="24"/>
        </w:rPr>
        <w:t xml:space="preserve">contain </w:t>
      </w:r>
      <w:r w:rsidR="00904E49" w:rsidRPr="00D1684B">
        <w:rPr>
          <w:rFonts w:ascii="Arial" w:hAnsi="Arial" w:cs="Arial"/>
          <w:sz w:val="24"/>
          <w:szCs w:val="24"/>
        </w:rPr>
        <w:t xml:space="preserve">information </w:t>
      </w:r>
      <w:r w:rsidR="00D34268" w:rsidRPr="00D1684B">
        <w:rPr>
          <w:rFonts w:ascii="Arial" w:hAnsi="Arial" w:cs="Arial"/>
          <w:sz w:val="24"/>
          <w:szCs w:val="24"/>
        </w:rPr>
        <w:t xml:space="preserve">that is </w:t>
      </w:r>
      <w:r w:rsidR="00904E49" w:rsidRPr="00D1684B">
        <w:rPr>
          <w:rFonts w:ascii="Arial" w:hAnsi="Arial" w:cs="Arial"/>
          <w:sz w:val="24"/>
          <w:szCs w:val="24"/>
        </w:rPr>
        <w:t xml:space="preserve">likely known only to the PI. </w:t>
      </w:r>
      <w:r w:rsidRPr="00D1684B">
        <w:rPr>
          <w:rFonts w:ascii="Arial" w:hAnsi="Arial" w:cs="Arial"/>
          <w:sz w:val="24"/>
          <w:szCs w:val="24"/>
        </w:rPr>
        <w:t xml:space="preserve">The other </w:t>
      </w:r>
      <w:r w:rsidR="00D34268" w:rsidRPr="00D1684B">
        <w:rPr>
          <w:rFonts w:ascii="Arial" w:hAnsi="Arial" w:cs="Arial"/>
          <w:sz w:val="24"/>
          <w:szCs w:val="24"/>
        </w:rPr>
        <w:t xml:space="preserve">sections can </w:t>
      </w:r>
      <w:r w:rsidR="00904E49" w:rsidRPr="00D1684B">
        <w:rPr>
          <w:rFonts w:ascii="Arial" w:hAnsi="Arial" w:cs="Arial"/>
          <w:sz w:val="24"/>
          <w:szCs w:val="24"/>
        </w:rPr>
        <w:t xml:space="preserve">be completed </w:t>
      </w:r>
      <w:r w:rsidR="00D34268" w:rsidRPr="00D1684B">
        <w:rPr>
          <w:rFonts w:ascii="Arial" w:hAnsi="Arial" w:cs="Arial"/>
          <w:sz w:val="24"/>
          <w:szCs w:val="24"/>
        </w:rPr>
        <w:t>by</w:t>
      </w:r>
      <w:r w:rsidR="00904E49" w:rsidRPr="00D1684B">
        <w:rPr>
          <w:rFonts w:ascii="Arial" w:hAnsi="Arial" w:cs="Arial"/>
          <w:sz w:val="24"/>
          <w:szCs w:val="24"/>
        </w:rPr>
        <w:t xml:space="preserve"> you </w:t>
      </w:r>
      <w:r w:rsidR="00D34268" w:rsidRPr="00D1684B">
        <w:rPr>
          <w:rFonts w:ascii="Arial" w:hAnsi="Arial" w:cs="Arial"/>
          <w:sz w:val="24"/>
          <w:szCs w:val="24"/>
        </w:rPr>
        <w:t xml:space="preserve">or an assistant, </w:t>
      </w:r>
      <w:r w:rsidRPr="00D1684B">
        <w:rPr>
          <w:rFonts w:ascii="Arial" w:hAnsi="Arial" w:cs="Arial"/>
          <w:sz w:val="24"/>
          <w:szCs w:val="24"/>
        </w:rPr>
        <w:t xml:space="preserve">including </w:t>
      </w:r>
      <w:r w:rsidR="00D34268" w:rsidRPr="00D1684B">
        <w:rPr>
          <w:rFonts w:ascii="Arial" w:hAnsi="Arial" w:cs="Arial"/>
          <w:sz w:val="24"/>
          <w:szCs w:val="24"/>
        </w:rPr>
        <w:t xml:space="preserve">the </w:t>
      </w:r>
      <w:r w:rsidRPr="00D1684B">
        <w:rPr>
          <w:rFonts w:ascii="Arial" w:hAnsi="Arial" w:cs="Arial"/>
          <w:sz w:val="24"/>
          <w:szCs w:val="24"/>
        </w:rPr>
        <w:t xml:space="preserve">budget, abstract, document uploads section, </w:t>
      </w:r>
      <w:r w:rsidR="00D34268" w:rsidRPr="00D1684B">
        <w:rPr>
          <w:rFonts w:ascii="Arial" w:hAnsi="Arial" w:cs="Arial"/>
          <w:sz w:val="24"/>
          <w:szCs w:val="24"/>
        </w:rPr>
        <w:t xml:space="preserve">approving departments, </w:t>
      </w:r>
      <w:r w:rsidR="00294F05" w:rsidRPr="00D1684B">
        <w:rPr>
          <w:rFonts w:ascii="Arial" w:hAnsi="Arial" w:cs="Arial"/>
          <w:sz w:val="24"/>
          <w:szCs w:val="24"/>
        </w:rPr>
        <w:t>notes section</w:t>
      </w:r>
      <w:r w:rsidR="00904E49" w:rsidRPr="00D1684B">
        <w:rPr>
          <w:rFonts w:ascii="Arial" w:hAnsi="Arial" w:cs="Arial"/>
          <w:sz w:val="24"/>
          <w:szCs w:val="24"/>
        </w:rPr>
        <w:t xml:space="preserve">, and link to </w:t>
      </w:r>
      <w:r w:rsidR="00D34268" w:rsidRPr="00D1684B">
        <w:rPr>
          <w:rFonts w:ascii="Arial" w:hAnsi="Arial" w:cs="Arial"/>
          <w:sz w:val="24"/>
          <w:szCs w:val="24"/>
        </w:rPr>
        <w:t xml:space="preserve">the </w:t>
      </w:r>
      <w:r w:rsidR="00904E49" w:rsidRPr="00D1684B">
        <w:rPr>
          <w:rFonts w:ascii="Arial" w:hAnsi="Arial" w:cs="Arial"/>
          <w:sz w:val="24"/>
          <w:szCs w:val="24"/>
        </w:rPr>
        <w:t>Cayuse 424 Grants.Gov proposal</w:t>
      </w:r>
      <w:r w:rsidR="00D34268" w:rsidRPr="00D1684B">
        <w:rPr>
          <w:rFonts w:ascii="Arial" w:hAnsi="Arial" w:cs="Arial"/>
          <w:sz w:val="24"/>
          <w:szCs w:val="24"/>
        </w:rPr>
        <w:t xml:space="preserve"> (if applicable)</w:t>
      </w:r>
      <w:r w:rsidR="00294F05" w:rsidRPr="00D1684B">
        <w:rPr>
          <w:rFonts w:ascii="Arial" w:hAnsi="Arial" w:cs="Arial"/>
          <w:sz w:val="24"/>
          <w:szCs w:val="24"/>
        </w:rPr>
        <w:t>.</w:t>
      </w:r>
      <w:r w:rsidRPr="00D1684B">
        <w:rPr>
          <w:rFonts w:ascii="Arial" w:hAnsi="Arial" w:cs="Arial"/>
          <w:sz w:val="24"/>
          <w:szCs w:val="24"/>
        </w:rPr>
        <w:t xml:space="preserve"> </w:t>
      </w:r>
      <w:r w:rsidR="00E1235F" w:rsidRPr="00D1684B">
        <w:rPr>
          <w:rFonts w:ascii="Arial" w:hAnsi="Arial" w:cs="Arial"/>
          <w:sz w:val="24"/>
          <w:szCs w:val="24"/>
        </w:rPr>
        <w:t>As pages are saved, a green check box appears signifying that the requested information has been provided.</w:t>
      </w:r>
    </w:p>
    <w:p w:rsidR="008E565F" w:rsidRPr="00D1684B" w:rsidRDefault="008E565F" w:rsidP="008E565F">
      <w:pPr>
        <w:rPr>
          <w:rFonts w:ascii="Arial" w:hAnsi="Arial" w:cs="Arial"/>
          <w:sz w:val="24"/>
          <w:szCs w:val="24"/>
        </w:rPr>
      </w:pPr>
      <w:bookmarkStart w:id="6" w:name="_Toc522792204"/>
      <w:r w:rsidRPr="00D1684B">
        <w:rPr>
          <w:rStyle w:val="Heading3Char"/>
          <w:rFonts w:ascii="Arial" w:hAnsi="Arial" w:cs="Arial"/>
          <w:b/>
          <w:color w:val="auto"/>
          <w:sz w:val="24"/>
        </w:rPr>
        <w:t xml:space="preserve">If you are entering information </w:t>
      </w:r>
      <w:r w:rsidRPr="00D1684B">
        <w:rPr>
          <w:rStyle w:val="Heading3Char"/>
          <w:rFonts w:ascii="Arial" w:hAnsi="Arial" w:cs="Arial"/>
          <w:b/>
          <w:i/>
          <w:color w:val="auto"/>
          <w:sz w:val="24"/>
        </w:rPr>
        <w:t>for</w:t>
      </w:r>
      <w:r w:rsidRPr="00D1684B">
        <w:rPr>
          <w:rStyle w:val="Heading3Char"/>
          <w:rFonts w:ascii="Arial" w:hAnsi="Arial" w:cs="Arial"/>
          <w:b/>
          <w:color w:val="auto"/>
          <w:sz w:val="24"/>
        </w:rPr>
        <w:t xml:space="preserve"> the PI</w:t>
      </w:r>
      <w:r w:rsidR="001B45A4" w:rsidRPr="00D1684B">
        <w:rPr>
          <w:rStyle w:val="Heading3Char"/>
          <w:rFonts w:ascii="Arial" w:hAnsi="Arial" w:cs="Arial"/>
          <w:b/>
          <w:color w:val="auto"/>
          <w:sz w:val="24"/>
        </w:rPr>
        <w:t xml:space="preserve">, </w:t>
      </w:r>
      <w:r w:rsidR="00D34268" w:rsidRPr="00D1684B">
        <w:rPr>
          <w:rStyle w:val="Heading3Char"/>
          <w:rFonts w:ascii="Arial" w:hAnsi="Arial" w:cs="Arial"/>
          <w:b/>
          <w:color w:val="auto"/>
          <w:sz w:val="24"/>
        </w:rPr>
        <w:t>we suggest you</w:t>
      </w:r>
      <w:bookmarkEnd w:id="6"/>
      <w:r w:rsidR="00C540CB" w:rsidRPr="00D1684B">
        <w:rPr>
          <w:rStyle w:val="Heading3Char"/>
          <w:rFonts w:ascii="Arial" w:hAnsi="Arial" w:cs="Arial"/>
          <w:color w:val="auto"/>
          <w:sz w:val="24"/>
        </w:rPr>
        <w:t xml:space="preserve"> </w:t>
      </w:r>
      <w:r w:rsidR="00D34268" w:rsidRPr="00D1684B">
        <w:rPr>
          <w:rFonts w:ascii="Arial" w:hAnsi="Arial" w:cs="Arial"/>
          <w:sz w:val="24"/>
          <w:szCs w:val="24"/>
        </w:rPr>
        <w:t xml:space="preserve">focus </w:t>
      </w:r>
      <w:r w:rsidRPr="00D1684B">
        <w:rPr>
          <w:rFonts w:ascii="Arial" w:hAnsi="Arial" w:cs="Arial"/>
          <w:sz w:val="24"/>
          <w:szCs w:val="24"/>
        </w:rPr>
        <w:t xml:space="preserve">on the </w:t>
      </w:r>
      <w:r w:rsidRPr="00D1684B">
        <w:rPr>
          <w:rFonts w:ascii="Arial" w:hAnsi="Arial" w:cs="Arial"/>
          <w:i/>
          <w:sz w:val="24"/>
          <w:szCs w:val="24"/>
        </w:rPr>
        <w:t xml:space="preserve">Budget, </w:t>
      </w:r>
      <w:r w:rsidR="00D34268" w:rsidRPr="00D1684B">
        <w:rPr>
          <w:rFonts w:ascii="Arial" w:hAnsi="Arial" w:cs="Arial"/>
          <w:i/>
          <w:sz w:val="24"/>
          <w:szCs w:val="24"/>
        </w:rPr>
        <w:t xml:space="preserve">Subcontractors, </w:t>
      </w:r>
      <w:r w:rsidRPr="00D1684B">
        <w:rPr>
          <w:rFonts w:ascii="Arial" w:hAnsi="Arial" w:cs="Arial"/>
          <w:i/>
          <w:sz w:val="24"/>
          <w:szCs w:val="24"/>
        </w:rPr>
        <w:t xml:space="preserve">Application Abstract, Attachments, and Approving Departments </w:t>
      </w:r>
      <w:r w:rsidRPr="00D1684B">
        <w:rPr>
          <w:rFonts w:ascii="Arial" w:hAnsi="Arial" w:cs="Arial"/>
          <w:sz w:val="24"/>
          <w:szCs w:val="24"/>
        </w:rPr>
        <w:t xml:space="preserve">sections and the Cayuse 424 Proposal (if </w:t>
      </w:r>
      <w:r w:rsidR="00D34268" w:rsidRPr="00D1684B">
        <w:rPr>
          <w:rFonts w:ascii="Arial" w:hAnsi="Arial" w:cs="Arial"/>
          <w:sz w:val="24"/>
          <w:szCs w:val="24"/>
        </w:rPr>
        <w:t>applicable)</w:t>
      </w:r>
      <w:r w:rsidRPr="00D1684B">
        <w:rPr>
          <w:rFonts w:ascii="Arial" w:hAnsi="Arial" w:cs="Arial"/>
          <w:sz w:val="24"/>
          <w:szCs w:val="24"/>
        </w:rPr>
        <w:t xml:space="preserve">. Once the proposal is ready for internal routing, the PI can log on and complete </w:t>
      </w:r>
      <w:r w:rsidR="00D34268" w:rsidRPr="00D1684B">
        <w:rPr>
          <w:rFonts w:ascii="Arial" w:hAnsi="Arial" w:cs="Arial"/>
          <w:sz w:val="24"/>
          <w:szCs w:val="24"/>
        </w:rPr>
        <w:t xml:space="preserve">the </w:t>
      </w:r>
      <w:r w:rsidRPr="00D1684B">
        <w:rPr>
          <w:rFonts w:ascii="Arial" w:hAnsi="Arial" w:cs="Arial"/>
          <w:sz w:val="24"/>
          <w:szCs w:val="24"/>
        </w:rPr>
        <w:t xml:space="preserve">sections </w:t>
      </w:r>
      <w:r w:rsidR="00D34268" w:rsidRPr="00D1684B">
        <w:rPr>
          <w:rFonts w:ascii="Arial" w:hAnsi="Arial" w:cs="Arial"/>
          <w:sz w:val="24"/>
          <w:szCs w:val="24"/>
          <w:highlight w:val="yellow"/>
        </w:rPr>
        <w:t>highlighted</w:t>
      </w:r>
      <w:r w:rsidR="00D34268" w:rsidRPr="00D1684B">
        <w:rPr>
          <w:rFonts w:ascii="Arial" w:hAnsi="Arial" w:cs="Arial"/>
          <w:sz w:val="24"/>
          <w:szCs w:val="24"/>
        </w:rPr>
        <w:t xml:space="preserve"> above </w:t>
      </w:r>
      <w:r w:rsidRPr="00D1684B">
        <w:rPr>
          <w:rFonts w:ascii="Arial" w:hAnsi="Arial" w:cs="Arial"/>
          <w:sz w:val="24"/>
          <w:szCs w:val="24"/>
        </w:rPr>
        <w:t xml:space="preserve">at the same time </w:t>
      </w:r>
      <w:r w:rsidR="00D34268" w:rsidRPr="00D1684B">
        <w:rPr>
          <w:rFonts w:ascii="Arial" w:hAnsi="Arial" w:cs="Arial"/>
          <w:sz w:val="24"/>
          <w:szCs w:val="24"/>
        </w:rPr>
        <w:t xml:space="preserve">that </w:t>
      </w:r>
      <w:r w:rsidRPr="00D1684B">
        <w:rPr>
          <w:rFonts w:ascii="Arial" w:hAnsi="Arial" w:cs="Arial"/>
          <w:sz w:val="24"/>
          <w:szCs w:val="24"/>
        </w:rPr>
        <w:t>he/she certifies the proposal.</w:t>
      </w:r>
    </w:p>
    <w:p w:rsidR="008E565F" w:rsidRPr="00D1684B" w:rsidRDefault="00C31CD5" w:rsidP="008E565F">
      <w:pPr>
        <w:rPr>
          <w:rFonts w:ascii="Arial" w:hAnsi="Arial" w:cs="Arial"/>
          <w:sz w:val="24"/>
          <w:szCs w:val="24"/>
        </w:rPr>
      </w:pPr>
      <w:r w:rsidRPr="00D1684B">
        <w:rPr>
          <w:rFonts w:ascii="Arial" w:hAnsi="Arial" w:cs="Arial"/>
          <w:sz w:val="24"/>
          <w:szCs w:val="24"/>
        </w:rPr>
        <w:t>The</w:t>
      </w:r>
      <w:r w:rsidR="008E565F" w:rsidRPr="00D1684B">
        <w:rPr>
          <w:rFonts w:ascii="Arial" w:hAnsi="Arial" w:cs="Arial"/>
          <w:sz w:val="24"/>
          <w:szCs w:val="24"/>
        </w:rPr>
        <w:t xml:space="preserve"> information on any of these links </w:t>
      </w:r>
      <w:r w:rsidRPr="00D1684B">
        <w:rPr>
          <w:rFonts w:ascii="Arial" w:hAnsi="Arial" w:cs="Arial"/>
          <w:sz w:val="24"/>
          <w:szCs w:val="24"/>
        </w:rPr>
        <w:t xml:space="preserve">can be reviewed and updated </w:t>
      </w:r>
      <w:r w:rsidR="008E565F" w:rsidRPr="00D1684B">
        <w:rPr>
          <w:rFonts w:ascii="Arial" w:hAnsi="Arial" w:cs="Arial"/>
          <w:sz w:val="24"/>
          <w:szCs w:val="24"/>
        </w:rPr>
        <w:t xml:space="preserve">prior to submission simply by clicking the link. Be sure to save </w:t>
      </w:r>
      <w:r w:rsidR="009A2C72" w:rsidRPr="00D1684B">
        <w:rPr>
          <w:rFonts w:ascii="Arial" w:hAnsi="Arial" w:cs="Arial"/>
          <w:sz w:val="24"/>
          <w:szCs w:val="24"/>
        </w:rPr>
        <w:t xml:space="preserve">your changes </w:t>
      </w:r>
      <w:r w:rsidR="008E565F" w:rsidRPr="00D1684B">
        <w:rPr>
          <w:rFonts w:ascii="Arial" w:hAnsi="Arial" w:cs="Arial"/>
          <w:sz w:val="24"/>
          <w:szCs w:val="24"/>
        </w:rPr>
        <w:t xml:space="preserve">before moving to a different </w:t>
      </w:r>
      <w:r w:rsidRPr="00D1684B">
        <w:rPr>
          <w:rFonts w:ascii="Arial" w:hAnsi="Arial" w:cs="Arial"/>
          <w:sz w:val="24"/>
          <w:szCs w:val="24"/>
        </w:rPr>
        <w:t>section</w:t>
      </w:r>
      <w:r w:rsidR="008E565F" w:rsidRPr="00D1684B">
        <w:rPr>
          <w:rFonts w:ascii="Arial" w:hAnsi="Arial" w:cs="Arial"/>
          <w:sz w:val="24"/>
          <w:szCs w:val="24"/>
        </w:rPr>
        <w:t>.</w:t>
      </w:r>
    </w:p>
    <w:p w:rsidR="009A2C72" w:rsidRPr="00D1684B" w:rsidRDefault="009A2C72" w:rsidP="00E1235F">
      <w:pPr>
        <w:rPr>
          <w:rFonts w:ascii="Arial" w:hAnsi="Arial" w:cs="Arial"/>
          <w:sz w:val="24"/>
          <w:szCs w:val="24"/>
        </w:rPr>
      </w:pPr>
      <w:r w:rsidRPr="00D1684B">
        <w:rPr>
          <w:rFonts w:ascii="Arial" w:hAnsi="Arial" w:cs="Arial"/>
          <w:sz w:val="24"/>
          <w:szCs w:val="24"/>
        </w:rPr>
        <w:t xml:space="preserve">With one exception, all proposal information is entered in Cayuse SP. The exception is for grants.gov proposals that are submitted through the </w:t>
      </w:r>
      <w:r w:rsidR="00E1235F" w:rsidRPr="00D1684B">
        <w:rPr>
          <w:rFonts w:ascii="Arial" w:hAnsi="Arial" w:cs="Arial"/>
          <w:sz w:val="24"/>
          <w:szCs w:val="24"/>
        </w:rPr>
        <w:t>Cayuse 424 S2S interface</w:t>
      </w:r>
      <w:r w:rsidRPr="00D1684B">
        <w:rPr>
          <w:rFonts w:ascii="Arial" w:hAnsi="Arial" w:cs="Arial"/>
          <w:sz w:val="24"/>
          <w:szCs w:val="24"/>
        </w:rPr>
        <w:t xml:space="preserve">; information for </w:t>
      </w:r>
      <w:r w:rsidRPr="00D1684B">
        <w:rPr>
          <w:rFonts w:ascii="Arial" w:hAnsi="Arial" w:cs="Arial"/>
          <w:sz w:val="24"/>
          <w:szCs w:val="24"/>
        </w:rPr>
        <w:lastRenderedPageBreak/>
        <w:t xml:space="preserve">these proposals is entered both in Cayuse SP and Cayuse 424. See below, pp. </w:t>
      </w:r>
      <w:r w:rsidR="008F097F" w:rsidRPr="00D1684B">
        <w:rPr>
          <w:rFonts w:ascii="Arial" w:hAnsi="Arial" w:cs="Arial"/>
          <w:sz w:val="24"/>
          <w:szCs w:val="24"/>
        </w:rPr>
        <w:t>27-30</w:t>
      </w:r>
      <w:r w:rsidRPr="00D1684B">
        <w:rPr>
          <w:rFonts w:ascii="Arial" w:hAnsi="Arial" w:cs="Arial"/>
          <w:sz w:val="24"/>
          <w:szCs w:val="24"/>
        </w:rPr>
        <w:t xml:space="preserve">, for detailed guidelines for preparing a Cayuse 424 grants.gov proposal. </w:t>
      </w:r>
    </w:p>
    <w:p w:rsidR="00E1235F" w:rsidRPr="00D1684B" w:rsidRDefault="00E1235F" w:rsidP="00E1235F">
      <w:pPr>
        <w:rPr>
          <w:rFonts w:ascii="Arial" w:hAnsi="Arial" w:cs="Arial"/>
          <w:color w:val="000000" w:themeColor="text1"/>
          <w:sz w:val="24"/>
          <w:szCs w:val="24"/>
        </w:rPr>
      </w:pPr>
      <w:r w:rsidRPr="00D1684B">
        <w:rPr>
          <w:rFonts w:ascii="Arial" w:hAnsi="Arial" w:cs="Arial"/>
          <w:sz w:val="24"/>
          <w:szCs w:val="24"/>
        </w:rPr>
        <w:t xml:space="preserve">When all sections of the Item List have green check marks, the proposal is almost ready for internal routing. </w:t>
      </w:r>
      <w:r w:rsidRPr="00CE0A27">
        <w:rPr>
          <w:rFonts w:ascii="Arial" w:hAnsi="Arial" w:cs="Arial"/>
          <w:b/>
          <w:sz w:val="24"/>
          <w:szCs w:val="24"/>
        </w:rPr>
        <w:t>Even though it’s very easy to enter and/or upload proposal information, wait to click the “</w:t>
      </w:r>
      <w:r w:rsidRPr="00CE0A27">
        <w:rPr>
          <w:rFonts w:ascii="Arial" w:hAnsi="Arial" w:cs="Arial"/>
          <w:b/>
          <w:i/>
          <w:sz w:val="24"/>
          <w:szCs w:val="24"/>
        </w:rPr>
        <w:t>Submit for Routing”</w:t>
      </w:r>
      <w:r w:rsidRPr="00CE0A27">
        <w:rPr>
          <w:rFonts w:ascii="Arial" w:hAnsi="Arial" w:cs="Arial"/>
          <w:b/>
          <w:sz w:val="24"/>
          <w:szCs w:val="24"/>
        </w:rPr>
        <w:t xml:space="preserve"> link until </w:t>
      </w:r>
      <w:r w:rsidRPr="00CE0A27">
        <w:rPr>
          <w:rFonts w:ascii="Arial" w:hAnsi="Arial" w:cs="Arial"/>
          <w:b/>
          <w:i/>
          <w:sz w:val="24"/>
          <w:szCs w:val="24"/>
        </w:rPr>
        <w:t>after</w:t>
      </w:r>
      <w:r w:rsidRPr="00CE0A27">
        <w:rPr>
          <w:rFonts w:ascii="Arial" w:hAnsi="Arial" w:cs="Arial"/>
          <w:b/>
          <w:sz w:val="24"/>
          <w:szCs w:val="24"/>
        </w:rPr>
        <w:t xml:space="preserve"> you’ve discussed the proposal with your O</w:t>
      </w:r>
      <w:r w:rsidR="00E55BAA" w:rsidRPr="00CE0A27">
        <w:rPr>
          <w:rFonts w:ascii="Arial" w:hAnsi="Arial" w:cs="Arial"/>
          <w:b/>
          <w:sz w:val="24"/>
          <w:szCs w:val="24"/>
        </w:rPr>
        <w:t>SP</w:t>
      </w:r>
      <w:r w:rsidRPr="00CE0A27">
        <w:rPr>
          <w:rFonts w:ascii="Arial" w:hAnsi="Arial" w:cs="Arial"/>
          <w:b/>
          <w:sz w:val="24"/>
          <w:szCs w:val="24"/>
        </w:rPr>
        <w:t xml:space="preserve"> </w:t>
      </w:r>
      <w:r w:rsidR="00343101" w:rsidRPr="00CE0A27">
        <w:rPr>
          <w:rFonts w:ascii="Arial" w:hAnsi="Arial" w:cs="Arial"/>
          <w:b/>
          <w:sz w:val="24"/>
          <w:szCs w:val="24"/>
        </w:rPr>
        <w:t>GCA/GCC</w:t>
      </w:r>
      <w:r w:rsidR="00343101" w:rsidRPr="00D1684B">
        <w:rPr>
          <w:rFonts w:ascii="Arial" w:hAnsi="Arial" w:cs="Arial"/>
          <w:b/>
          <w:color w:val="7030A0"/>
          <w:sz w:val="24"/>
          <w:szCs w:val="24"/>
        </w:rPr>
        <w:t>.</w:t>
      </w:r>
      <w:r w:rsidRPr="00D1684B">
        <w:rPr>
          <w:rFonts w:ascii="Arial" w:hAnsi="Arial" w:cs="Arial"/>
          <w:b/>
          <w:color w:val="7030A0"/>
          <w:sz w:val="24"/>
          <w:szCs w:val="24"/>
        </w:rPr>
        <w:t xml:space="preserve"> </w:t>
      </w:r>
      <w:r w:rsidRPr="00D1684B">
        <w:rPr>
          <w:rFonts w:ascii="Arial" w:hAnsi="Arial" w:cs="Arial"/>
          <w:color w:val="000000" w:themeColor="text1"/>
          <w:sz w:val="24"/>
          <w:szCs w:val="24"/>
        </w:rPr>
        <w:t xml:space="preserve">The reason for </w:t>
      </w:r>
      <w:r w:rsidR="009A2C72" w:rsidRPr="00D1684B">
        <w:rPr>
          <w:rFonts w:ascii="Arial" w:hAnsi="Arial" w:cs="Arial"/>
          <w:color w:val="000000" w:themeColor="text1"/>
          <w:sz w:val="24"/>
          <w:szCs w:val="24"/>
        </w:rPr>
        <w:t xml:space="preserve">this </w:t>
      </w:r>
      <w:r w:rsidRPr="00D1684B">
        <w:rPr>
          <w:rFonts w:ascii="Arial" w:hAnsi="Arial" w:cs="Arial"/>
          <w:color w:val="000000" w:themeColor="text1"/>
          <w:sz w:val="24"/>
          <w:szCs w:val="24"/>
        </w:rPr>
        <w:t>is to avoid having to pull the proposal back from routing to correct errors.</w:t>
      </w:r>
    </w:p>
    <w:p w:rsidR="00E1235F" w:rsidRPr="00D1684B" w:rsidRDefault="00E1235F" w:rsidP="008E565F">
      <w:pPr>
        <w:rPr>
          <w:rFonts w:ascii="Arial" w:hAnsi="Arial" w:cs="Arial"/>
          <w:sz w:val="24"/>
          <w:szCs w:val="24"/>
        </w:rPr>
      </w:pPr>
      <w:r w:rsidRPr="00D1684B">
        <w:rPr>
          <w:rFonts w:ascii="Arial" w:hAnsi="Arial" w:cs="Arial"/>
          <w:sz w:val="24"/>
          <w:szCs w:val="24"/>
        </w:rPr>
        <w:t xml:space="preserve">Once the proposal is authorized for routing, all the information that’s been input and/or uploaded can be viewed by </w:t>
      </w:r>
      <w:r w:rsidR="00343101" w:rsidRPr="00D1684B">
        <w:rPr>
          <w:rFonts w:ascii="Arial" w:hAnsi="Arial" w:cs="Arial"/>
          <w:sz w:val="24"/>
          <w:szCs w:val="24"/>
        </w:rPr>
        <w:t>all internal approvers</w:t>
      </w:r>
      <w:r w:rsidRPr="00D1684B">
        <w:rPr>
          <w:rFonts w:ascii="Arial" w:hAnsi="Arial" w:cs="Arial"/>
          <w:sz w:val="24"/>
          <w:szCs w:val="24"/>
        </w:rPr>
        <w:t>, including the PI</w:t>
      </w:r>
      <w:r w:rsidR="009A2C72" w:rsidRPr="00D1684B">
        <w:rPr>
          <w:rFonts w:ascii="Arial" w:hAnsi="Arial" w:cs="Arial"/>
          <w:sz w:val="24"/>
          <w:szCs w:val="24"/>
        </w:rPr>
        <w:t xml:space="preserve"> and </w:t>
      </w:r>
      <w:r w:rsidRPr="00D1684B">
        <w:rPr>
          <w:rFonts w:ascii="Arial" w:hAnsi="Arial" w:cs="Arial"/>
          <w:sz w:val="24"/>
          <w:szCs w:val="24"/>
        </w:rPr>
        <w:t xml:space="preserve">any other </w:t>
      </w:r>
      <w:r w:rsidR="009A2C72" w:rsidRPr="00D1684B">
        <w:rPr>
          <w:rFonts w:ascii="Arial" w:hAnsi="Arial" w:cs="Arial"/>
          <w:sz w:val="24"/>
          <w:szCs w:val="24"/>
        </w:rPr>
        <w:t xml:space="preserve">department/college/unit-level </w:t>
      </w:r>
      <w:r w:rsidRPr="00D1684B">
        <w:rPr>
          <w:rFonts w:ascii="Arial" w:hAnsi="Arial" w:cs="Arial"/>
          <w:sz w:val="24"/>
          <w:szCs w:val="24"/>
        </w:rPr>
        <w:t xml:space="preserve">approvers. Once all approvers have certified the proposal, the proposal </w:t>
      </w:r>
      <w:r w:rsidR="00343101" w:rsidRPr="00D1684B">
        <w:rPr>
          <w:rFonts w:ascii="Arial" w:hAnsi="Arial" w:cs="Arial"/>
          <w:sz w:val="24"/>
          <w:szCs w:val="24"/>
        </w:rPr>
        <w:t xml:space="preserve">gets a final review </w:t>
      </w:r>
      <w:r w:rsidR="005E548E" w:rsidRPr="00D1684B">
        <w:rPr>
          <w:rFonts w:ascii="Arial" w:hAnsi="Arial" w:cs="Arial"/>
          <w:sz w:val="24"/>
          <w:szCs w:val="24"/>
        </w:rPr>
        <w:t>by the O</w:t>
      </w:r>
      <w:r w:rsidR="00E55BAA" w:rsidRPr="00D1684B">
        <w:rPr>
          <w:rFonts w:ascii="Arial" w:hAnsi="Arial" w:cs="Arial"/>
          <w:sz w:val="24"/>
          <w:szCs w:val="24"/>
        </w:rPr>
        <w:t>SP</w:t>
      </w:r>
      <w:r w:rsidR="005E548E" w:rsidRPr="00D1684B">
        <w:rPr>
          <w:rFonts w:ascii="Arial" w:hAnsi="Arial" w:cs="Arial"/>
          <w:sz w:val="24"/>
          <w:szCs w:val="24"/>
        </w:rPr>
        <w:t xml:space="preserve"> GCA, and if everything is in good order,</w:t>
      </w:r>
      <w:r w:rsidRPr="00D1684B">
        <w:rPr>
          <w:rFonts w:ascii="Arial" w:hAnsi="Arial" w:cs="Arial"/>
          <w:sz w:val="24"/>
          <w:szCs w:val="24"/>
        </w:rPr>
        <w:t xml:space="preserve"> </w:t>
      </w:r>
      <w:r w:rsidR="00343101" w:rsidRPr="00D1684B">
        <w:rPr>
          <w:rFonts w:ascii="Arial" w:hAnsi="Arial" w:cs="Arial"/>
          <w:sz w:val="24"/>
          <w:szCs w:val="24"/>
        </w:rPr>
        <w:t xml:space="preserve">is </w:t>
      </w:r>
      <w:r w:rsidR="005E548E" w:rsidRPr="00D1684B">
        <w:rPr>
          <w:rFonts w:ascii="Arial" w:hAnsi="Arial" w:cs="Arial"/>
          <w:sz w:val="24"/>
          <w:szCs w:val="24"/>
        </w:rPr>
        <w:t xml:space="preserve">authorized </w:t>
      </w:r>
      <w:r w:rsidRPr="00D1684B">
        <w:rPr>
          <w:rFonts w:ascii="Arial" w:hAnsi="Arial" w:cs="Arial"/>
          <w:sz w:val="24"/>
          <w:szCs w:val="24"/>
        </w:rPr>
        <w:t xml:space="preserve">by an </w:t>
      </w:r>
      <w:r w:rsidR="00343101" w:rsidRPr="00D1684B">
        <w:rPr>
          <w:rFonts w:ascii="Arial" w:hAnsi="Arial" w:cs="Arial"/>
          <w:sz w:val="24"/>
          <w:szCs w:val="24"/>
        </w:rPr>
        <w:t xml:space="preserve">Authorized </w:t>
      </w:r>
      <w:r w:rsidRPr="00D1684B">
        <w:rPr>
          <w:rFonts w:ascii="Arial" w:hAnsi="Arial" w:cs="Arial"/>
          <w:sz w:val="24"/>
          <w:szCs w:val="24"/>
        </w:rPr>
        <w:t xml:space="preserve">Institutional </w:t>
      </w:r>
      <w:r w:rsidR="00343101" w:rsidRPr="00D1684B">
        <w:rPr>
          <w:rFonts w:ascii="Arial" w:hAnsi="Arial" w:cs="Arial"/>
          <w:sz w:val="24"/>
          <w:szCs w:val="24"/>
        </w:rPr>
        <w:t>Representative/</w:t>
      </w:r>
      <w:r w:rsidRPr="00D1684B">
        <w:rPr>
          <w:rFonts w:ascii="Arial" w:hAnsi="Arial" w:cs="Arial"/>
          <w:sz w:val="24"/>
          <w:szCs w:val="24"/>
        </w:rPr>
        <w:t xml:space="preserve">Signatory </w:t>
      </w:r>
      <w:r w:rsidR="00343101" w:rsidRPr="00D1684B">
        <w:rPr>
          <w:rFonts w:ascii="Arial" w:hAnsi="Arial" w:cs="Arial"/>
          <w:sz w:val="24"/>
          <w:szCs w:val="24"/>
        </w:rPr>
        <w:t xml:space="preserve">(AOR) </w:t>
      </w:r>
      <w:r w:rsidRPr="00D1684B">
        <w:rPr>
          <w:rFonts w:ascii="Arial" w:hAnsi="Arial" w:cs="Arial"/>
          <w:sz w:val="24"/>
          <w:szCs w:val="24"/>
        </w:rPr>
        <w:t xml:space="preserve">and submitted following the sponsor’s instructions. </w:t>
      </w:r>
    </w:p>
    <w:p w:rsidR="00BC61EB" w:rsidRPr="00A47E43" w:rsidRDefault="00E1235F" w:rsidP="008E565F">
      <w:pPr>
        <w:pStyle w:val="Heading2"/>
        <w:rPr>
          <w:rFonts w:ascii="Arial" w:hAnsi="Arial" w:cs="Arial"/>
          <w:i w:val="0"/>
          <w:color w:val="003366"/>
        </w:rPr>
      </w:pPr>
      <w:bookmarkStart w:id="7" w:name="_Toc522792205"/>
      <w:r w:rsidRPr="00A47E43">
        <w:rPr>
          <w:rFonts w:ascii="Arial" w:hAnsi="Arial" w:cs="Arial"/>
          <w:i w:val="0"/>
          <w:color w:val="003366"/>
        </w:rPr>
        <w:t xml:space="preserve">Best Practice: </w:t>
      </w:r>
      <w:r w:rsidR="00D34268" w:rsidRPr="00A47E43">
        <w:rPr>
          <w:rFonts w:ascii="Arial" w:hAnsi="Arial" w:cs="Arial"/>
          <w:i w:val="0"/>
          <w:color w:val="003366"/>
        </w:rPr>
        <w:t xml:space="preserve">Update </w:t>
      </w:r>
      <w:r w:rsidR="00BC61EB" w:rsidRPr="00A47E43">
        <w:rPr>
          <w:rFonts w:ascii="Arial" w:hAnsi="Arial" w:cs="Arial"/>
          <w:i w:val="0"/>
          <w:color w:val="003366"/>
        </w:rPr>
        <w:t>your personal profile in Cayuse 424</w:t>
      </w:r>
      <w:bookmarkEnd w:id="7"/>
    </w:p>
    <w:p w:rsidR="003C5580" w:rsidRPr="00D1684B" w:rsidRDefault="005944BE" w:rsidP="00B56DF0">
      <w:pPr>
        <w:rPr>
          <w:rFonts w:ascii="Arial" w:hAnsi="Arial" w:cs="Arial"/>
          <w:sz w:val="24"/>
          <w:szCs w:val="24"/>
        </w:rPr>
      </w:pPr>
      <w:r w:rsidRPr="00D1684B">
        <w:rPr>
          <w:rFonts w:ascii="Arial" w:hAnsi="Arial" w:cs="Arial"/>
          <w:sz w:val="24"/>
          <w:szCs w:val="24"/>
        </w:rPr>
        <w:t xml:space="preserve">One of the most common errors </w:t>
      </w:r>
      <w:r w:rsidR="005E548E" w:rsidRPr="00D1684B">
        <w:rPr>
          <w:rFonts w:ascii="Arial" w:hAnsi="Arial" w:cs="Arial"/>
          <w:sz w:val="24"/>
          <w:szCs w:val="24"/>
        </w:rPr>
        <w:t xml:space="preserve">that </w:t>
      </w:r>
      <w:r w:rsidRPr="00D1684B">
        <w:rPr>
          <w:rFonts w:ascii="Arial" w:hAnsi="Arial" w:cs="Arial"/>
          <w:sz w:val="24"/>
          <w:szCs w:val="24"/>
        </w:rPr>
        <w:t>we see is incorrect information about a faculty member’s title, department, and affiliation. We recommend that you review and update your information in the Investigator’s Personal Profile</w:t>
      </w:r>
      <w:r w:rsidR="000779CE" w:rsidRPr="00D1684B">
        <w:rPr>
          <w:rFonts w:ascii="Arial" w:hAnsi="Arial" w:cs="Arial"/>
          <w:sz w:val="24"/>
          <w:szCs w:val="24"/>
        </w:rPr>
        <w:t xml:space="preserve"> (found on the P</w:t>
      </w:r>
      <w:r w:rsidRPr="00D1684B">
        <w:rPr>
          <w:rFonts w:ascii="Arial" w:hAnsi="Arial" w:cs="Arial"/>
          <w:sz w:val="24"/>
          <w:szCs w:val="24"/>
        </w:rPr>
        <w:t>eople tab in Cayuse 424) at least once a year, or if you have a title or department change. This information is used to auto-populate tables in Cayuse SP.</w:t>
      </w:r>
      <w:r w:rsidR="000779CE" w:rsidRPr="00D1684B">
        <w:rPr>
          <w:rFonts w:ascii="Arial" w:hAnsi="Arial" w:cs="Arial"/>
          <w:sz w:val="24"/>
          <w:szCs w:val="24"/>
        </w:rPr>
        <w:t xml:space="preserve"> </w:t>
      </w:r>
      <w:r w:rsidR="00BC61EB" w:rsidRPr="00D1684B">
        <w:rPr>
          <w:rFonts w:ascii="Arial" w:hAnsi="Arial" w:cs="Arial"/>
          <w:sz w:val="24"/>
          <w:szCs w:val="24"/>
        </w:rPr>
        <w:t xml:space="preserve">The most important fields to update are </w:t>
      </w:r>
      <w:r w:rsidR="003C5580" w:rsidRPr="00D1684B">
        <w:rPr>
          <w:rFonts w:ascii="Arial" w:hAnsi="Arial" w:cs="Arial"/>
          <w:sz w:val="24"/>
          <w:szCs w:val="24"/>
        </w:rPr>
        <w:t xml:space="preserve">the department, division, and title fields. </w:t>
      </w:r>
    </w:p>
    <w:p w:rsidR="003C5580" w:rsidRPr="00D1684B" w:rsidRDefault="003C5580" w:rsidP="00BC61EB">
      <w:pPr>
        <w:rPr>
          <w:rFonts w:ascii="Arial" w:hAnsi="Arial" w:cs="Arial"/>
          <w:sz w:val="24"/>
          <w:szCs w:val="24"/>
        </w:rPr>
      </w:pPr>
      <w:r w:rsidRPr="00D1684B">
        <w:rPr>
          <w:rFonts w:ascii="Arial" w:hAnsi="Arial" w:cs="Arial"/>
          <w:sz w:val="24"/>
          <w:szCs w:val="24"/>
        </w:rPr>
        <w:t>O</w:t>
      </w:r>
      <w:r w:rsidR="00E55BAA" w:rsidRPr="00D1684B">
        <w:rPr>
          <w:rFonts w:ascii="Arial" w:hAnsi="Arial" w:cs="Arial"/>
          <w:sz w:val="24"/>
          <w:szCs w:val="24"/>
        </w:rPr>
        <w:t>SP</w:t>
      </w:r>
      <w:r w:rsidRPr="00D1684B">
        <w:rPr>
          <w:rFonts w:ascii="Arial" w:hAnsi="Arial" w:cs="Arial"/>
          <w:sz w:val="24"/>
          <w:szCs w:val="24"/>
        </w:rPr>
        <w:t xml:space="preserve"> will refresh the contact list on a daily basis for the next several months to assure that contact information is accurate.</w:t>
      </w:r>
    </w:p>
    <w:p w:rsidR="00621039" w:rsidRPr="00A47E43" w:rsidRDefault="00E1235F" w:rsidP="00DF63A8">
      <w:pPr>
        <w:pStyle w:val="Heading2"/>
        <w:rPr>
          <w:rFonts w:ascii="Arial" w:hAnsi="Arial" w:cs="Arial"/>
          <w:i w:val="0"/>
          <w:color w:val="003366"/>
        </w:rPr>
      </w:pPr>
      <w:bookmarkStart w:id="8" w:name="_Toc522792206"/>
      <w:r w:rsidRPr="00A47E43">
        <w:rPr>
          <w:rFonts w:ascii="Arial" w:hAnsi="Arial" w:cs="Arial"/>
          <w:i w:val="0"/>
          <w:color w:val="003366"/>
        </w:rPr>
        <w:t xml:space="preserve">Best Practice: </w:t>
      </w:r>
      <w:r w:rsidR="00952C87" w:rsidRPr="00A47E43">
        <w:rPr>
          <w:rFonts w:ascii="Arial" w:hAnsi="Arial" w:cs="Arial"/>
          <w:i w:val="0"/>
          <w:color w:val="003366"/>
        </w:rPr>
        <w:t xml:space="preserve">Use </w:t>
      </w:r>
      <w:r w:rsidR="00A47E43">
        <w:rPr>
          <w:rFonts w:ascii="Arial" w:hAnsi="Arial" w:cs="Arial"/>
          <w:i w:val="0"/>
          <w:color w:val="003366"/>
        </w:rPr>
        <w:t xml:space="preserve">Mozilla </w:t>
      </w:r>
      <w:r w:rsidR="00621039" w:rsidRPr="00A47E43">
        <w:rPr>
          <w:rFonts w:ascii="Arial" w:hAnsi="Arial" w:cs="Arial"/>
          <w:i w:val="0"/>
          <w:color w:val="003366"/>
        </w:rPr>
        <w:t>F</w:t>
      </w:r>
      <w:r w:rsidR="00A47E43">
        <w:rPr>
          <w:rFonts w:ascii="Arial" w:hAnsi="Arial" w:cs="Arial"/>
          <w:i w:val="0"/>
          <w:color w:val="003366"/>
        </w:rPr>
        <w:t>irefox</w:t>
      </w:r>
      <w:bookmarkEnd w:id="8"/>
    </w:p>
    <w:p w:rsidR="00E1235F" w:rsidRPr="00D1684B" w:rsidRDefault="000779CE">
      <w:pPr>
        <w:rPr>
          <w:rFonts w:ascii="Arial" w:hAnsi="Arial" w:cs="Arial"/>
          <w:sz w:val="24"/>
          <w:szCs w:val="24"/>
        </w:rPr>
      </w:pPr>
      <w:r w:rsidRPr="00D1684B">
        <w:rPr>
          <w:rFonts w:ascii="Arial" w:hAnsi="Arial" w:cs="Arial"/>
          <w:sz w:val="24"/>
          <w:szCs w:val="24"/>
        </w:rPr>
        <w:t xml:space="preserve">Currently, </w:t>
      </w:r>
      <w:hyperlink r:id="rId15" w:history="1">
        <w:r w:rsidRPr="00A47E43">
          <w:rPr>
            <w:rStyle w:val="Hyperlink"/>
            <w:rFonts w:ascii="Arial" w:hAnsi="Arial" w:cs="Arial"/>
            <w:sz w:val="24"/>
            <w:szCs w:val="24"/>
          </w:rPr>
          <w:t>Mozi</w:t>
        </w:r>
        <w:r w:rsidR="00A47E43" w:rsidRPr="00A47E43">
          <w:rPr>
            <w:rStyle w:val="Hyperlink"/>
            <w:rFonts w:ascii="Arial" w:hAnsi="Arial" w:cs="Arial"/>
            <w:sz w:val="24"/>
            <w:szCs w:val="24"/>
          </w:rPr>
          <w:t>l</w:t>
        </w:r>
        <w:r w:rsidRPr="00A47E43">
          <w:rPr>
            <w:rStyle w:val="Hyperlink"/>
            <w:rFonts w:ascii="Arial" w:hAnsi="Arial" w:cs="Arial"/>
            <w:sz w:val="24"/>
            <w:szCs w:val="24"/>
          </w:rPr>
          <w:t>la Firefox</w:t>
        </w:r>
      </w:hyperlink>
      <w:r w:rsidRPr="00D1684B">
        <w:rPr>
          <w:rFonts w:ascii="Arial" w:hAnsi="Arial" w:cs="Arial"/>
          <w:sz w:val="24"/>
          <w:szCs w:val="24"/>
        </w:rPr>
        <w:t xml:space="preserve"> is the </w:t>
      </w:r>
      <w:r w:rsidR="00A47E43">
        <w:rPr>
          <w:rFonts w:ascii="Arial" w:hAnsi="Arial" w:cs="Arial"/>
          <w:sz w:val="24"/>
          <w:szCs w:val="24"/>
        </w:rPr>
        <w:t>preferred browser for working in Cayuse SP/424.</w:t>
      </w:r>
    </w:p>
    <w:p w:rsidR="00E1235F" w:rsidRPr="00D1684B" w:rsidRDefault="00E1235F" w:rsidP="00E1235F">
      <w:pPr>
        <w:rPr>
          <w:rFonts w:ascii="Arial" w:hAnsi="Arial" w:cs="Arial"/>
        </w:rPr>
      </w:pPr>
      <w:r w:rsidRPr="00D1684B">
        <w:rPr>
          <w:rFonts w:ascii="Arial" w:hAnsi="Arial" w:cs="Arial"/>
        </w:rPr>
        <w:br w:type="page"/>
      </w:r>
    </w:p>
    <w:p w:rsidR="005944BE" w:rsidRPr="00A47E43" w:rsidRDefault="00DB5EB5" w:rsidP="00952C87">
      <w:pPr>
        <w:pStyle w:val="Heading1"/>
        <w:spacing w:before="360"/>
        <w:rPr>
          <w:rFonts w:ascii="Arial" w:hAnsi="Arial" w:cs="Arial"/>
          <w:i/>
          <w:sz w:val="28"/>
        </w:rPr>
      </w:pPr>
      <w:r>
        <w:rPr>
          <w:rFonts w:ascii="Arial" w:hAnsi="Arial" w:cs="Arial"/>
          <w:sz w:val="28"/>
        </w:rPr>
        <w:lastRenderedPageBreak/>
        <w:t>Start a New Proposal Record</w:t>
      </w:r>
    </w:p>
    <w:p w:rsidR="005F2E73" w:rsidRPr="00A47E43" w:rsidRDefault="00A47E43" w:rsidP="005F2E73">
      <w:pPr>
        <w:pStyle w:val="Heading2"/>
        <w:rPr>
          <w:rFonts w:ascii="Arial" w:hAnsi="Arial" w:cs="Arial"/>
          <w:i w:val="0"/>
          <w:color w:val="auto"/>
          <w:sz w:val="24"/>
        </w:rPr>
      </w:pPr>
      <w:bookmarkStart w:id="9" w:name="_Toc522792208"/>
      <w:r>
        <w:drawing>
          <wp:anchor distT="0" distB="0" distL="114300" distR="114300" simplePos="0" relativeHeight="251770880" behindDoc="1" locked="0" layoutInCell="1" allowOverlap="1">
            <wp:simplePos x="0" y="0"/>
            <wp:positionH relativeFrom="column">
              <wp:posOffset>2752725</wp:posOffset>
            </wp:positionH>
            <wp:positionV relativeFrom="paragraph">
              <wp:posOffset>66675</wp:posOffset>
            </wp:positionV>
            <wp:extent cx="3437890" cy="2186940"/>
            <wp:effectExtent l="19050" t="19050" r="10160" b="22860"/>
            <wp:wrapTight wrapText="bothSides">
              <wp:wrapPolygon edited="0">
                <wp:start x="-120" y="-188"/>
                <wp:lineTo x="-120" y="21638"/>
                <wp:lineTo x="21544" y="21638"/>
                <wp:lineTo x="21544" y="-188"/>
                <wp:lineTo x="-120" y="-18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37890" cy="218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F2E73" w:rsidRPr="00A47E43">
        <w:rPr>
          <w:rFonts w:ascii="Arial" w:hAnsi="Arial" w:cs="Arial"/>
          <w:i w:val="0"/>
          <w:color w:val="auto"/>
          <w:sz w:val="24"/>
        </w:rPr>
        <w:t>General Information Section</w:t>
      </w:r>
      <w:bookmarkEnd w:id="9"/>
      <w:r w:rsidRPr="00A47E43">
        <w:t xml:space="preserve"> </w:t>
      </w:r>
    </w:p>
    <w:p w:rsidR="001E72B7" w:rsidRPr="00D1684B" w:rsidRDefault="003C668F" w:rsidP="00BC548A">
      <w:pPr>
        <w:rPr>
          <w:rFonts w:ascii="Arial" w:hAnsi="Arial" w:cs="Arial"/>
          <w:sz w:val="24"/>
          <w:szCs w:val="24"/>
        </w:rPr>
      </w:pPr>
      <w:r w:rsidRPr="00D1684B">
        <w:rPr>
          <w:rFonts w:ascii="Arial" w:hAnsi="Arial" w:cs="Arial"/>
          <w:sz w:val="24"/>
          <w:szCs w:val="24"/>
        </w:rPr>
        <w:t>Click</w:t>
      </w:r>
      <w:r w:rsidR="006C71A3" w:rsidRPr="00D1684B">
        <w:rPr>
          <w:rFonts w:ascii="Arial" w:hAnsi="Arial" w:cs="Arial"/>
          <w:sz w:val="24"/>
          <w:szCs w:val="24"/>
        </w:rPr>
        <w:t>ing</w:t>
      </w:r>
      <w:r w:rsidR="003533F3" w:rsidRPr="00D1684B">
        <w:rPr>
          <w:rFonts w:ascii="Arial" w:hAnsi="Arial" w:cs="Arial"/>
          <w:sz w:val="24"/>
          <w:szCs w:val="24"/>
        </w:rPr>
        <w:t xml:space="preserve"> on “</w:t>
      </w:r>
      <w:r w:rsidR="003533F3" w:rsidRPr="00D1684B">
        <w:rPr>
          <w:rFonts w:ascii="Arial" w:hAnsi="Arial" w:cs="Arial"/>
          <w:b/>
          <w:sz w:val="24"/>
          <w:szCs w:val="24"/>
        </w:rPr>
        <w:t>Start New Proposal</w:t>
      </w:r>
      <w:r w:rsidR="003533F3" w:rsidRPr="00D1684B">
        <w:rPr>
          <w:rFonts w:ascii="Arial" w:hAnsi="Arial" w:cs="Arial"/>
          <w:sz w:val="24"/>
          <w:szCs w:val="24"/>
        </w:rPr>
        <w:t xml:space="preserve">” </w:t>
      </w:r>
      <w:r w:rsidR="00D06FCD" w:rsidRPr="00D1684B">
        <w:rPr>
          <w:rFonts w:ascii="Arial" w:hAnsi="Arial" w:cs="Arial"/>
          <w:sz w:val="24"/>
          <w:szCs w:val="24"/>
        </w:rPr>
        <w:t>open</w:t>
      </w:r>
      <w:r w:rsidR="006C71A3" w:rsidRPr="00D1684B">
        <w:rPr>
          <w:rFonts w:ascii="Arial" w:hAnsi="Arial" w:cs="Arial"/>
          <w:sz w:val="24"/>
          <w:szCs w:val="24"/>
        </w:rPr>
        <w:t>s</w:t>
      </w:r>
      <w:r w:rsidR="00D06FCD" w:rsidRPr="00D1684B">
        <w:rPr>
          <w:rFonts w:ascii="Arial" w:hAnsi="Arial" w:cs="Arial"/>
          <w:sz w:val="24"/>
          <w:szCs w:val="24"/>
        </w:rPr>
        <w:t xml:space="preserve"> </w:t>
      </w:r>
      <w:r w:rsidR="006C71A3" w:rsidRPr="00D1684B">
        <w:rPr>
          <w:rFonts w:ascii="Arial" w:hAnsi="Arial" w:cs="Arial"/>
          <w:sz w:val="24"/>
          <w:szCs w:val="24"/>
        </w:rPr>
        <w:t xml:space="preserve">the </w:t>
      </w:r>
      <w:r w:rsidR="006C71A3" w:rsidRPr="00D1684B">
        <w:rPr>
          <w:rFonts w:ascii="Arial" w:hAnsi="Arial" w:cs="Arial"/>
          <w:i/>
          <w:sz w:val="24"/>
          <w:szCs w:val="24"/>
        </w:rPr>
        <w:t>General Information</w:t>
      </w:r>
      <w:r w:rsidR="006C71A3" w:rsidRPr="00D1684B">
        <w:rPr>
          <w:rFonts w:ascii="Arial" w:hAnsi="Arial" w:cs="Arial"/>
          <w:sz w:val="24"/>
          <w:szCs w:val="24"/>
        </w:rPr>
        <w:t xml:space="preserve"> </w:t>
      </w:r>
      <w:r w:rsidR="00952C87" w:rsidRPr="00D1684B">
        <w:rPr>
          <w:rFonts w:ascii="Arial" w:hAnsi="Arial" w:cs="Arial"/>
          <w:sz w:val="24"/>
          <w:szCs w:val="24"/>
        </w:rPr>
        <w:t xml:space="preserve">section. </w:t>
      </w:r>
      <w:r w:rsidR="007C7484" w:rsidRPr="00D1684B">
        <w:rPr>
          <w:rFonts w:ascii="Arial" w:hAnsi="Arial" w:cs="Arial"/>
          <w:sz w:val="24"/>
          <w:szCs w:val="24"/>
        </w:rPr>
        <w:t>This</w:t>
      </w:r>
      <w:r w:rsidR="00952C87" w:rsidRPr="00D1684B">
        <w:rPr>
          <w:rFonts w:ascii="Arial" w:hAnsi="Arial" w:cs="Arial"/>
          <w:sz w:val="24"/>
          <w:szCs w:val="24"/>
        </w:rPr>
        <w:t xml:space="preserve"> section</w:t>
      </w:r>
      <w:r w:rsidR="001E72B7" w:rsidRPr="00D1684B">
        <w:rPr>
          <w:rFonts w:ascii="Arial" w:hAnsi="Arial" w:cs="Arial"/>
          <w:sz w:val="24"/>
          <w:szCs w:val="24"/>
        </w:rPr>
        <w:t xml:space="preserve"> only holds information about the proposal opportunity, sponsor, deadline, project dates, etc. I</w:t>
      </w:r>
      <w:r w:rsidR="00952C87" w:rsidRPr="00D1684B">
        <w:rPr>
          <w:rFonts w:ascii="Arial" w:hAnsi="Arial" w:cs="Arial"/>
          <w:sz w:val="24"/>
          <w:szCs w:val="24"/>
        </w:rPr>
        <w:t xml:space="preserve">nformation about the Principal Investigator is entered in the </w:t>
      </w:r>
      <w:r w:rsidR="007C7484" w:rsidRPr="00D1684B">
        <w:rPr>
          <w:rFonts w:ascii="Arial" w:hAnsi="Arial" w:cs="Arial"/>
          <w:sz w:val="24"/>
          <w:szCs w:val="24"/>
        </w:rPr>
        <w:t xml:space="preserve">next section, </w:t>
      </w:r>
      <w:r w:rsidR="00952C87" w:rsidRPr="00D1684B">
        <w:rPr>
          <w:rFonts w:ascii="Arial" w:hAnsi="Arial" w:cs="Arial"/>
          <w:i/>
          <w:sz w:val="24"/>
          <w:szCs w:val="24"/>
        </w:rPr>
        <w:t>Investigators/Research Team</w:t>
      </w:r>
      <w:r w:rsidR="00952C87" w:rsidRPr="00D1684B">
        <w:rPr>
          <w:rFonts w:ascii="Arial" w:hAnsi="Arial" w:cs="Arial"/>
          <w:sz w:val="24"/>
          <w:szCs w:val="24"/>
        </w:rPr>
        <w:t>.</w:t>
      </w:r>
      <w:r w:rsidRPr="00D1684B">
        <w:rPr>
          <w:rFonts w:ascii="Arial" w:hAnsi="Arial" w:cs="Arial"/>
          <w:sz w:val="24"/>
          <w:szCs w:val="24"/>
        </w:rPr>
        <w:t xml:space="preserve"> </w:t>
      </w:r>
    </w:p>
    <w:p w:rsidR="00430A08" w:rsidRDefault="00430A08" w:rsidP="00BC548A">
      <w:pPr>
        <w:rPr>
          <w:rFonts w:ascii="Arial" w:hAnsi="Arial" w:cs="Arial"/>
          <w:sz w:val="24"/>
          <w:szCs w:val="24"/>
        </w:rPr>
      </w:pPr>
    </w:p>
    <w:p w:rsidR="0094606D" w:rsidRPr="00D1684B" w:rsidRDefault="005F2E73" w:rsidP="00BC548A">
      <w:pPr>
        <w:rPr>
          <w:rFonts w:ascii="Arial" w:hAnsi="Arial" w:cs="Arial"/>
          <w:sz w:val="24"/>
          <w:szCs w:val="24"/>
        </w:rPr>
      </w:pPr>
      <w:r w:rsidRPr="00D1684B">
        <w:rPr>
          <w:rFonts w:ascii="Arial" w:hAnsi="Arial" w:cs="Arial"/>
          <w:sz w:val="24"/>
          <w:szCs w:val="24"/>
        </w:rPr>
        <w:t xml:space="preserve">This is the information </w:t>
      </w:r>
      <w:r w:rsidR="001E72B7" w:rsidRPr="00D1684B">
        <w:rPr>
          <w:rFonts w:ascii="Arial" w:hAnsi="Arial" w:cs="Arial"/>
          <w:sz w:val="24"/>
          <w:szCs w:val="24"/>
        </w:rPr>
        <w:t xml:space="preserve">you’ll need </w:t>
      </w:r>
      <w:r w:rsidR="00F34ECD" w:rsidRPr="00D1684B">
        <w:rPr>
          <w:rFonts w:ascii="Arial" w:hAnsi="Arial" w:cs="Arial"/>
          <w:sz w:val="24"/>
          <w:szCs w:val="24"/>
        </w:rPr>
        <w:t xml:space="preserve">in order </w:t>
      </w:r>
      <w:r w:rsidR="001E72B7" w:rsidRPr="00D1684B">
        <w:rPr>
          <w:rFonts w:ascii="Arial" w:hAnsi="Arial" w:cs="Arial"/>
          <w:sz w:val="24"/>
          <w:szCs w:val="24"/>
        </w:rPr>
        <w:t xml:space="preserve">to complete </w:t>
      </w:r>
      <w:r w:rsidR="007C7484" w:rsidRPr="00D1684B">
        <w:rPr>
          <w:rFonts w:ascii="Arial" w:hAnsi="Arial" w:cs="Arial"/>
          <w:sz w:val="24"/>
          <w:szCs w:val="24"/>
        </w:rPr>
        <w:t xml:space="preserve">the </w:t>
      </w:r>
      <w:r w:rsidR="007C7484" w:rsidRPr="00D1684B">
        <w:rPr>
          <w:rFonts w:ascii="Arial" w:hAnsi="Arial" w:cs="Arial"/>
          <w:i/>
          <w:sz w:val="24"/>
          <w:szCs w:val="24"/>
        </w:rPr>
        <w:t>General Information</w:t>
      </w:r>
      <w:r w:rsidR="007C7484" w:rsidRPr="00D1684B">
        <w:rPr>
          <w:rFonts w:ascii="Arial" w:hAnsi="Arial" w:cs="Arial"/>
          <w:sz w:val="24"/>
          <w:szCs w:val="24"/>
        </w:rPr>
        <w:t xml:space="preserve"> section</w:t>
      </w:r>
      <w:r w:rsidRPr="00D1684B">
        <w:rPr>
          <w:rFonts w:ascii="Arial" w:hAnsi="Arial" w:cs="Arial"/>
          <w:sz w:val="24"/>
          <w:szCs w:val="24"/>
        </w:rPr>
        <w:t>:</w:t>
      </w:r>
    </w:p>
    <w:p w:rsidR="00CF21B9" w:rsidRPr="00A47E43" w:rsidRDefault="00696D5B" w:rsidP="00CF21B9">
      <w:pPr>
        <w:pStyle w:val="ListParagraph"/>
        <w:numPr>
          <w:ilvl w:val="0"/>
          <w:numId w:val="1"/>
        </w:numPr>
        <w:spacing w:before="120" w:after="120"/>
        <w:rPr>
          <w:rFonts w:ascii="Arial" w:hAnsi="Arial" w:cs="Arial"/>
          <w:b/>
          <w:color w:val="003366"/>
          <w:sz w:val="24"/>
          <w:szCs w:val="24"/>
        </w:rPr>
      </w:pPr>
      <w:r w:rsidRPr="00D1684B">
        <w:rPr>
          <w:rFonts w:ascii="Arial" w:hAnsi="Arial" w:cs="Arial"/>
          <w:noProof/>
        </w:rPr>
        <w:drawing>
          <wp:anchor distT="0" distB="0" distL="114300" distR="114300" simplePos="0" relativeHeight="251749376" behindDoc="1" locked="0" layoutInCell="1" allowOverlap="1" wp14:anchorId="78E72550" wp14:editId="568F6054">
            <wp:simplePos x="0" y="0"/>
            <wp:positionH relativeFrom="column">
              <wp:posOffset>3689350</wp:posOffset>
            </wp:positionH>
            <wp:positionV relativeFrom="paragraph">
              <wp:posOffset>189069</wp:posOffset>
            </wp:positionV>
            <wp:extent cx="231775" cy="2432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1775" cy="243205"/>
                    </a:xfrm>
                    <a:prstGeom prst="rect">
                      <a:avLst/>
                    </a:prstGeom>
                  </pic:spPr>
                </pic:pic>
              </a:graphicData>
            </a:graphic>
            <wp14:sizeRelH relativeFrom="page">
              <wp14:pctWidth>0</wp14:pctWidth>
            </wp14:sizeRelH>
            <wp14:sizeRelV relativeFrom="page">
              <wp14:pctHeight>0</wp14:pctHeight>
            </wp14:sizeRelV>
          </wp:anchor>
        </w:drawing>
      </w:r>
      <w:r w:rsidRPr="00D1684B">
        <w:rPr>
          <w:rFonts w:ascii="Arial" w:hAnsi="Arial" w:cs="Arial"/>
          <w:b/>
          <w:sz w:val="24"/>
          <w:szCs w:val="24"/>
        </w:rPr>
        <w:t>S</w:t>
      </w:r>
      <w:r w:rsidR="003D5BC4" w:rsidRPr="00D1684B">
        <w:rPr>
          <w:rFonts w:ascii="Arial" w:hAnsi="Arial" w:cs="Arial"/>
          <w:b/>
          <w:sz w:val="24"/>
          <w:szCs w:val="24"/>
        </w:rPr>
        <w:t>ponsor</w:t>
      </w:r>
      <w:r w:rsidR="00D06FCD" w:rsidRPr="00D1684B">
        <w:rPr>
          <w:rFonts w:ascii="Arial" w:hAnsi="Arial" w:cs="Arial"/>
          <w:sz w:val="24"/>
          <w:szCs w:val="24"/>
        </w:rPr>
        <w:t xml:space="preserve"> </w:t>
      </w:r>
      <w:r w:rsidR="00324108" w:rsidRPr="00D1684B">
        <w:rPr>
          <w:rFonts w:ascii="Arial" w:hAnsi="Arial" w:cs="Arial"/>
          <w:sz w:val="24"/>
          <w:szCs w:val="24"/>
        </w:rPr>
        <w:t xml:space="preserve">refers to the agency </w:t>
      </w:r>
      <w:r w:rsidRPr="00D1684B">
        <w:rPr>
          <w:rFonts w:ascii="Arial" w:hAnsi="Arial" w:cs="Arial"/>
          <w:sz w:val="24"/>
          <w:szCs w:val="24"/>
        </w:rPr>
        <w:t xml:space="preserve">that will </w:t>
      </w:r>
      <w:r w:rsidRPr="00D1684B">
        <w:rPr>
          <w:rFonts w:ascii="Arial" w:hAnsi="Arial" w:cs="Arial"/>
          <w:i/>
          <w:sz w:val="24"/>
          <w:szCs w:val="24"/>
        </w:rPr>
        <w:t>directly</w:t>
      </w:r>
      <w:r w:rsidRPr="00D1684B">
        <w:rPr>
          <w:rFonts w:ascii="Arial" w:hAnsi="Arial" w:cs="Arial"/>
          <w:sz w:val="24"/>
          <w:szCs w:val="24"/>
        </w:rPr>
        <w:t xml:space="preserve"> fund the NAU sponsored project. C</w:t>
      </w:r>
      <w:r w:rsidR="00023E59" w:rsidRPr="00D1684B">
        <w:rPr>
          <w:rFonts w:ascii="Arial" w:hAnsi="Arial" w:cs="Arial"/>
          <w:sz w:val="24"/>
          <w:szCs w:val="24"/>
        </w:rPr>
        <w:t xml:space="preserve">lick </w:t>
      </w:r>
      <w:r w:rsidR="000A4DB0" w:rsidRPr="00D1684B">
        <w:rPr>
          <w:rFonts w:ascii="Arial" w:hAnsi="Arial" w:cs="Arial"/>
          <w:sz w:val="24"/>
          <w:szCs w:val="24"/>
        </w:rPr>
        <w:t xml:space="preserve">the </w:t>
      </w:r>
      <w:r w:rsidR="008B5468" w:rsidRPr="00D1684B">
        <w:rPr>
          <w:rFonts w:ascii="Arial" w:hAnsi="Arial" w:cs="Arial"/>
          <w:sz w:val="24"/>
          <w:szCs w:val="24"/>
        </w:rPr>
        <w:t xml:space="preserve">magnifying glass </w:t>
      </w:r>
      <w:r w:rsidR="00E86D43" w:rsidRPr="00D1684B">
        <w:rPr>
          <w:rFonts w:ascii="Arial" w:hAnsi="Arial" w:cs="Arial"/>
          <w:sz w:val="24"/>
          <w:szCs w:val="24"/>
        </w:rPr>
        <w:t>icon</w:t>
      </w:r>
      <w:r w:rsidR="008B5468" w:rsidRPr="00D1684B">
        <w:rPr>
          <w:rFonts w:ascii="Arial" w:hAnsi="Arial" w:cs="Arial"/>
          <w:sz w:val="24"/>
          <w:szCs w:val="24"/>
        </w:rPr>
        <w:t xml:space="preserve"> </w:t>
      </w:r>
      <w:r w:rsidR="00023E59" w:rsidRPr="00D1684B">
        <w:rPr>
          <w:rFonts w:ascii="Arial" w:hAnsi="Arial" w:cs="Arial"/>
          <w:sz w:val="24"/>
          <w:szCs w:val="24"/>
        </w:rPr>
        <w:t xml:space="preserve">to </w:t>
      </w:r>
      <w:r w:rsidR="000A4DB0" w:rsidRPr="00D1684B">
        <w:rPr>
          <w:rFonts w:ascii="Arial" w:hAnsi="Arial" w:cs="Arial"/>
          <w:sz w:val="24"/>
          <w:szCs w:val="24"/>
        </w:rPr>
        <w:t>bring up a list of sponsors</w:t>
      </w:r>
      <w:r w:rsidR="000811D1" w:rsidRPr="00D1684B">
        <w:rPr>
          <w:rFonts w:ascii="Arial" w:hAnsi="Arial" w:cs="Arial"/>
          <w:sz w:val="24"/>
          <w:szCs w:val="24"/>
        </w:rPr>
        <w:t xml:space="preserve">. If the </w:t>
      </w:r>
      <w:r w:rsidRPr="00D1684B">
        <w:rPr>
          <w:rFonts w:ascii="Arial" w:hAnsi="Arial" w:cs="Arial"/>
          <w:sz w:val="24"/>
          <w:szCs w:val="24"/>
        </w:rPr>
        <w:t>sponsor</w:t>
      </w:r>
      <w:r w:rsidR="000811D1" w:rsidRPr="00D1684B">
        <w:rPr>
          <w:rFonts w:ascii="Arial" w:hAnsi="Arial" w:cs="Arial"/>
          <w:sz w:val="24"/>
          <w:szCs w:val="24"/>
        </w:rPr>
        <w:t xml:space="preserve"> is not listed, send an e-mail to </w:t>
      </w:r>
      <w:hyperlink r:id="rId18" w:history="1">
        <w:r w:rsidR="00A47E43">
          <w:rPr>
            <w:rStyle w:val="Hyperlink"/>
            <w:rFonts w:ascii="Arial" w:hAnsi="Arial" w:cs="Arial"/>
            <w:sz w:val="24"/>
            <w:szCs w:val="24"/>
          </w:rPr>
          <w:t>NAU-OSP@nau.edu</w:t>
        </w:r>
      </w:hyperlink>
      <w:r w:rsidR="000811D1" w:rsidRPr="00D1684B">
        <w:rPr>
          <w:rFonts w:ascii="Arial" w:hAnsi="Arial" w:cs="Arial"/>
          <w:sz w:val="24"/>
          <w:szCs w:val="24"/>
        </w:rPr>
        <w:t xml:space="preserve"> to </w:t>
      </w:r>
      <w:r w:rsidR="007C7484" w:rsidRPr="00D1684B">
        <w:rPr>
          <w:rFonts w:ascii="Arial" w:hAnsi="Arial" w:cs="Arial"/>
          <w:sz w:val="24"/>
          <w:szCs w:val="24"/>
        </w:rPr>
        <w:t>request</w:t>
      </w:r>
      <w:r w:rsidR="000811D1" w:rsidRPr="00D1684B">
        <w:rPr>
          <w:rFonts w:ascii="Arial" w:hAnsi="Arial" w:cs="Arial"/>
          <w:sz w:val="24"/>
          <w:szCs w:val="24"/>
        </w:rPr>
        <w:t xml:space="preserve"> </w:t>
      </w:r>
      <w:r w:rsidR="008B6A06" w:rsidRPr="00D1684B">
        <w:rPr>
          <w:rFonts w:ascii="Arial" w:hAnsi="Arial" w:cs="Arial"/>
          <w:sz w:val="24"/>
          <w:szCs w:val="24"/>
        </w:rPr>
        <w:t>the</w:t>
      </w:r>
      <w:r w:rsidR="000811D1" w:rsidRPr="00D1684B">
        <w:rPr>
          <w:rFonts w:ascii="Arial" w:hAnsi="Arial" w:cs="Arial"/>
          <w:sz w:val="24"/>
          <w:szCs w:val="24"/>
        </w:rPr>
        <w:t xml:space="preserve"> agency </w:t>
      </w:r>
      <w:r w:rsidR="007C7484" w:rsidRPr="00D1684B">
        <w:rPr>
          <w:rFonts w:ascii="Arial" w:hAnsi="Arial" w:cs="Arial"/>
          <w:sz w:val="24"/>
          <w:szCs w:val="24"/>
        </w:rPr>
        <w:t>be added</w:t>
      </w:r>
      <w:r w:rsidR="008B6A06" w:rsidRPr="00D1684B">
        <w:rPr>
          <w:rFonts w:ascii="Arial" w:hAnsi="Arial" w:cs="Arial"/>
          <w:sz w:val="24"/>
          <w:szCs w:val="24"/>
        </w:rPr>
        <w:t xml:space="preserve"> to the sponsor list</w:t>
      </w:r>
      <w:r w:rsidR="000811D1" w:rsidRPr="00A47E43">
        <w:rPr>
          <w:rFonts w:ascii="Arial" w:hAnsi="Arial" w:cs="Arial"/>
          <w:sz w:val="24"/>
          <w:szCs w:val="24"/>
        </w:rPr>
        <w:t>.</w:t>
      </w:r>
      <w:r w:rsidR="008B6A06" w:rsidRPr="00A47E43">
        <w:rPr>
          <w:rFonts w:ascii="Arial" w:hAnsi="Arial" w:cs="Arial"/>
          <w:b/>
          <w:i/>
          <w:sz w:val="24"/>
          <w:szCs w:val="24"/>
        </w:rPr>
        <w:t xml:space="preserve"> Please read the guidance below on Prime Funding Agency</w:t>
      </w:r>
      <w:r w:rsidR="00095591" w:rsidRPr="00D1684B">
        <w:rPr>
          <w:rFonts w:ascii="Arial" w:hAnsi="Arial" w:cs="Arial"/>
          <w:b/>
          <w:i/>
          <w:color w:val="7030A0"/>
          <w:sz w:val="24"/>
          <w:szCs w:val="24"/>
        </w:rPr>
        <w:t>.</w:t>
      </w:r>
      <w:r w:rsidR="00CF21B9" w:rsidRPr="00D1684B">
        <w:rPr>
          <w:rFonts w:ascii="Arial" w:hAnsi="Arial" w:cs="Arial"/>
          <w:color w:val="7030A0"/>
          <w:sz w:val="24"/>
          <w:szCs w:val="24"/>
        </w:rPr>
        <w:t xml:space="preserve"> </w:t>
      </w:r>
      <w:r w:rsidR="00CF21B9" w:rsidRPr="00A47E43">
        <w:rPr>
          <w:rFonts w:ascii="Arial" w:hAnsi="Arial" w:cs="Arial"/>
          <w:b/>
          <w:noProof/>
          <w:color w:val="003366"/>
          <w:sz w:val="24"/>
          <w:szCs w:val="24"/>
        </w:rPr>
        <w:t>Tip:</w:t>
      </w:r>
      <w:r w:rsidR="00CF21B9" w:rsidRPr="00A47E43">
        <w:rPr>
          <w:rFonts w:ascii="Arial" w:hAnsi="Arial" w:cs="Arial"/>
          <w:b/>
          <w:color w:val="003366"/>
          <w:sz w:val="24"/>
          <w:szCs w:val="24"/>
        </w:rPr>
        <w:t xml:space="preserve"> Search for Arizona-based entities by entering “Arizona” and/or “AZ” (e.g., Arizona Department of Game and Fish, but AZ Department of Education; or AZ State University instead of Arizona State University).  This is a</w:t>
      </w:r>
      <w:r w:rsidR="00C8777B" w:rsidRPr="00A47E43">
        <w:rPr>
          <w:rFonts w:ascii="Arial" w:hAnsi="Arial" w:cs="Arial"/>
          <w:b/>
          <w:color w:val="003366"/>
          <w:sz w:val="24"/>
          <w:szCs w:val="24"/>
        </w:rPr>
        <w:t>n</w:t>
      </w:r>
      <w:r w:rsidR="00CF21B9" w:rsidRPr="00A47E43">
        <w:rPr>
          <w:rFonts w:ascii="Arial" w:hAnsi="Arial" w:cs="Arial"/>
          <w:b/>
          <w:color w:val="003366"/>
          <w:sz w:val="24"/>
          <w:szCs w:val="24"/>
        </w:rPr>
        <w:t xml:space="preserve"> unfortunate legacy of our legacy systems.</w:t>
      </w:r>
    </w:p>
    <w:p w:rsidR="00BC548A" w:rsidRPr="00D1684B" w:rsidRDefault="001E72B7" w:rsidP="00BC548A">
      <w:pPr>
        <w:pStyle w:val="ListParagraph"/>
        <w:spacing w:before="120" w:after="120"/>
        <w:rPr>
          <w:rFonts w:ascii="Arial" w:hAnsi="Arial" w:cs="Arial"/>
          <w:sz w:val="24"/>
          <w:szCs w:val="24"/>
        </w:rPr>
      </w:pPr>
      <w:r w:rsidRPr="00D1684B">
        <w:rPr>
          <w:rFonts w:ascii="Arial" w:hAnsi="Arial" w:cs="Arial"/>
          <w:noProof/>
        </w:rPr>
        <w:drawing>
          <wp:anchor distT="0" distB="0" distL="114300" distR="114300" simplePos="0" relativeHeight="251667456" behindDoc="1" locked="0" layoutInCell="1" allowOverlap="1" wp14:anchorId="4FCB2019" wp14:editId="3E9B4AC1">
            <wp:simplePos x="0" y="0"/>
            <wp:positionH relativeFrom="column">
              <wp:posOffset>337820</wp:posOffset>
            </wp:positionH>
            <wp:positionV relativeFrom="paragraph">
              <wp:posOffset>213360</wp:posOffset>
            </wp:positionV>
            <wp:extent cx="5744210" cy="1699260"/>
            <wp:effectExtent l="19050" t="19050" r="27940" b="152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44210" cy="16992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3533F3" w:rsidRPr="00D1684B" w:rsidRDefault="003533F3" w:rsidP="005F2E73">
      <w:pPr>
        <w:pStyle w:val="ListParagraph"/>
        <w:numPr>
          <w:ilvl w:val="0"/>
          <w:numId w:val="42"/>
        </w:numPr>
        <w:spacing w:before="240"/>
        <w:ind w:left="1080"/>
        <w:contextualSpacing w:val="0"/>
        <w:rPr>
          <w:rFonts w:ascii="Arial" w:hAnsi="Arial" w:cs="Arial"/>
          <w:sz w:val="24"/>
          <w:szCs w:val="24"/>
        </w:rPr>
      </w:pPr>
      <w:r w:rsidRPr="00D1684B">
        <w:rPr>
          <w:rFonts w:ascii="Arial" w:hAnsi="Arial" w:cs="Arial"/>
          <w:b/>
          <w:sz w:val="24"/>
          <w:szCs w:val="24"/>
        </w:rPr>
        <w:t>Funding Opportunity</w:t>
      </w:r>
      <w:r w:rsidR="001E72B7" w:rsidRPr="00D1684B">
        <w:rPr>
          <w:rFonts w:ascii="Arial" w:hAnsi="Arial" w:cs="Arial"/>
          <w:b/>
          <w:sz w:val="24"/>
          <w:szCs w:val="24"/>
        </w:rPr>
        <w:t xml:space="preserve">/Sponsor Application </w:t>
      </w:r>
      <w:r w:rsidR="001B4660" w:rsidRPr="00D1684B">
        <w:rPr>
          <w:rFonts w:ascii="Arial" w:hAnsi="Arial" w:cs="Arial"/>
          <w:b/>
          <w:sz w:val="24"/>
          <w:szCs w:val="24"/>
        </w:rPr>
        <w:t>Number</w:t>
      </w:r>
      <w:r w:rsidR="000811D1" w:rsidRPr="00D1684B">
        <w:rPr>
          <w:rFonts w:ascii="Arial" w:hAnsi="Arial" w:cs="Arial"/>
          <w:sz w:val="24"/>
          <w:szCs w:val="24"/>
        </w:rPr>
        <w:t xml:space="preserve"> </w:t>
      </w:r>
      <w:r w:rsidR="001E72B7" w:rsidRPr="00D1684B">
        <w:rPr>
          <w:rFonts w:ascii="Arial" w:hAnsi="Arial" w:cs="Arial"/>
          <w:sz w:val="24"/>
          <w:szCs w:val="24"/>
        </w:rPr>
        <w:t xml:space="preserve">(e.g. 13-542) </w:t>
      </w:r>
      <w:r w:rsidR="000811D1" w:rsidRPr="00D1684B">
        <w:rPr>
          <w:rFonts w:ascii="Arial" w:hAnsi="Arial" w:cs="Arial"/>
          <w:sz w:val="24"/>
          <w:szCs w:val="24"/>
        </w:rPr>
        <w:t>provided by the sponsor</w:t>
      </w:r>
      <w:r w:rsidR="006A1BBA" w:rsidRPr="00D1684B">
        <w:rPr>
          <w:rFonts w:ascii="Arial" w:hAnsi="Arial" w:cs="Arial"/>
          <w:sz w:val="24"/>
          <w:szCs w:val="24"/>
        </w:rPr>
        <w:t>.</w:t>
      </w:r>
    </w:p>
    <w:p w:rsidR="003533F3" w:rsidRPr="00D1684B" w:rsidRDefault="001E72B7" w:rsidP="005F2E73">
      <w:pPr>
        <w:pStyle w:val="ListParagraph"/>
        <w:numPr>
          <w:ilvl w:val="0"/>
          <w:numId w:val="42"/>
        </w:numPr>
        <w:ind w:left="1080"/>
        <w:contextualSpacing w:val="0"/>
        <w:rPr>
          <w:rFonts w:ascii="Arial" w:hAnsi="Arial" w:cs="Arial"/>
          <w:sz w:val="24"/>
          <w:szCs w:val="24"/>
        </w:rPr>
      </w:pPr>
      <w:r w:rsidRPr="00D1684B">
        <w:rPr>
          <w:rFonts w:ascii="Arial" w:hAnsi="Arial" w:cs="Arial"/>
          <w:b/>
          <w:sz w:val="24"/>
          <w:szCs w:val="24"/>
        </w:rPr>
        <w:t xml:space="preserve">Sponsor Program Name </w:t>
      </w:r>
      <w:r w:rsidR="000811D1" w:rsidRPr="00D1684B">
        <w:rPr>
          <w:rFonts w:ascii="Arial" w:hAnsi="Arial" w:cs="Arial"/>
          <w:sz w:val="24"/>
          <w:szCs w:val="24"/>
        </w:rPr>
        <w:t xml:space="preserve">as listed in the </w:t>
      </w:r>
      <w:r w:rsidR="001B4660" w:rsidRPr="00D1684B">
        <w:rPr>
          <w:rFonts w:ascii="Arial" w:hAnsi="Arial" w:cs="Arial"/>
          <w:sz w:val="24"/>
          <w:szCs w:val="24"/>
        </w:rPr>
        <w:t>funding opportunity.</w:t>
      </w:r>
      <w:r w:rsidR="008B6A06" w:rsidRPr="00D1684B">
        <w:rPr>
          <w:rFonts w:ascii="Arial" w:hAnsi="Arial" w:cs="Arial"/>
          <w:sz w:val="24"/>
          <w:szCs w:val="24"/>
        </w:rPr>
        <w:t xml:space="preserve"> </w:t>
      </w:r>
    </w:p>
    <w:p w:rsidR="003533F3" w:rsidRPr="00D1684B" w:rsidRDefault="00EE5E71" w:rsidP="005F2E73">
      <w:pPr>
        <w:pStyle w:val="ListParagraph"/>
        <w:numPr>
          <w:ilvl w:val="0"/>
          <w:numId w:val="42"/>
        </w:numPr>
        <w:ind w:left="1080"/>
        <w:contextualSpacing w:val="0"/>
        <w:rPr>
          <w:rFonts w:ascii="Arial" w:hAnsi="Arial" w:cs="Arial"/>
          <w:sz w:val="24"/>
          <w:szCs w:val="24"/>
        </w:rPr>
      </w:pPr>
      <w:r w:rsidRPr="00D1684B">
        <w:rPr>
          <w:rFonts w:ascii="Arial" w:hAnsi="Arial" w:cs="Arial"/>
          <w:sz w:val="24"/>
          <w:szCs w:val="24"/>
        </w:rPr>
        <w:t>If available,</w:t>
      </w:r>
      <w:r w:rsidR="003533F3" w:rsidRPr="00D1684B">
        <w:rPr>
          <w:rFonts w:ascii="Arial" w:hAnsi="Arial" w:cs="Arial"/>
          <w:sz w:val="24"/>
          <w:szCs w:val="24"/>
        </w:rPr>
        <w:t xml:space="preserve"> provide </w:t>
      </w:r>
      <w:r w:rsidR="00023E59" w:rsidRPr="00D1684B">
        <w:rPr>
          <w:rFonts w:ascii="Arial" w:hAnsi="Arial" w:cs="Arial"/>
          <w:sz w:val="24"/>
          <w:szCs w:val="24"/>
        </w:rPr>
        <w:t xml:space="preserve">a </w:t>
      </w:r>
      <w:r w:rsidR="00D33CD5" w:rsidRPr="00D1684B">
        <w:rPr>
          <w:rFonts w:ascii="Arial" w:hAnsi="Arial" w:cs="Arial"/>
          <w:sz w:val="24"/>
          <w:szCs w:val="24"/>
        </w:rPr>
        <w:t xml:space="preserve">web </w:t>
      </w:r>
      <w:r w:rsidR="003533F3" w:rsidRPr="00D1684B">
        <w:rPr>
          <w:rFonts w:ascii="Arial" w:hAnsi="Arial" w:cs="Arial"/>
          <w:sz w:val="24"/>
          <w:szCs w:val="24"/>
        </w:rPr>
        <w:t xml:space="preserve">link to the </w:t>
      </w:r>
      <w:r w:rsidR="003533F3" w:rsidRPr="00D1684B">
        <w:rPr>
          <w:rFonts w:ascii="Arial" w:hAnsi="Arial" w:cs="Arial"/>
          <w:b/>
          <w:sz w:val="24"/>
          <w:szCs w:val="24"/>
        </w:rPr>
        <w:t>Proposal Guideline</w:t>
      </w:r>
      <w:r w:rsidR="003D5BC4" w:rsidRPr="00D1684B">
        <w:rPr>
          <w:rFonts w:ascii="Arial" w:hAnsi="Arial" w:cs="Arial"/>
          <w:b/>
          <w:sz w:val="24"/>
          <w:szCs w:val="24"/>
        </w:rPr>
        <w:t>s</w:t>
      </w:r>
      <w:r w:rsidR="001B4660" w:rsidRPr="00D1684B">
        <w:rPr>
          <w:rFonts w:ascii="Arial" w:hAnsi="Arial" w:cs="Arial"/>
          <w:b/>
          <w:sz w:val="24"/>
          <w:szCs w:val="24"/>
        </w:rPr>
        <w:t>.</w:t>
      </w:r>
      <w:r w:rsidR="003533F3" w:rsidRPr="00D1684B">
        <w:rPr>
          <w:rFonts w:ascii="Arial" w:hAnsi="Arial" w:cs="Arial"/>
          <w:b/>
          <w:sz w:val="24"/>
          <w:szCs w:val="24"/>
        </w:rPr>
        <w:t xml:space="preserve"> </w:t>
      </w:r>
    </w:p>
    <w:p w:rsidR="003533F3" w:rsidRPr="00D1684B" w:rsidRDefault="008B6A06" w:rsidP="005F2E73">
      <w:pPr>
        <w:pStyle w:val="ListParagraph"/>
        <w:numPr>
          <w:ilvl w:val="0"/>
          <w:numId w:val="42"/>
        </w:numPr>
        <w:ind w:left="1080"/>
        <w:contextualSpacing w:val="0"/>
        <w:rPr>
          <w:rFonts w:ascii="Arial" w:hAnsi="Arial" w:cs="Arial"/>
          <w:i/>
          <w:color w:val="7030A0"/>
          <w:sz w:val="24"/>
          <w:szCs w:val="24"/>
        </w:rPr>
      </w:pPr>
      <w:r w:rsidRPr="00D1684B">
        <w:rPr>
          <w:rFonts w:ascii="Arial" w:hAnsi="Arial" w:cs="Arial"/>
          <w:sz w:val="24"/>
          <w:szCs w:val="24"/>
        </w:rPr>
        <w:t>Th</w:t>
      </w:r>
      <w:r w:rsidR="00696D5B" w:rsidRPr="00D1684B">
        <w:rPr>
          <w:rFonts w:ascii="Arial" w:hAnsi="Arial" w:cs="Arial"/>
          <w:sz w:val="24"/>
          <w:szCs w:val="24"/>
        </w:rPr>
        <w:t xml:space="preserve">e </w:t>
      </w:r>
      <w:r w:rsidR="00324108" w:rsidRPr="00D1684B">
        <w:rPr>
          <w:rFonts w:ascii="Arial" w:hAnsi="Arial" w:cs="Arial"/>
          <w:b/>
          <w:sz w:val="24"/>
          <w:szCs w:val="24"/>
        </w:rPr>
        <w:t>Prime Funding Agency</w:t>
      </w:r>
      <w:r w:rsidR="00324108" w:rsidRPr="00D1684B">
        <w:rPr>
          <w:rFonts w:ascii="Arial" w:hAnsi="Arial" w:cs="Arial"/>
          <w:sz w:val="24"/>
          <w:szCs w:val="24"/>
        </w:rPr>
        <w:t xml:space="preserve"> field is used when</w:t>
      </w:r>
      <w:r w:rsidR="00343101" w:rsidRPr="00D1684B">
        <w:rPr>
          <w:rFonts w:ascii="Arial" w:hAnsi="Arial" w:cs="Arial"/>
          <w:sz w:val="24"/>
          <w:szCs w:val="24"/>
        </w:rPr>
        <w:t xml:space="preserve">ever </w:t>
      </w:r>
      <w:r w:rsidR="00B030F8" w:rsidRPr="00D1684B">
        <w:rPr>
          <w:rFonts w:ascii="Arial" w:hAnsi="Arial" w:cs="Arial"/>
          <w:sz w:val="24"/>
          <w:szCs w:val="24"/>
        </w:rPr>
        <w:t xml:space="preserve">NAU </w:t>
      </w:r>
      <w:r w:rsidR="00324108" w:rsidRPr="00D1684B">
        <w:rPr>
          <w:rFonts w:ascii="Arial" w:hAnsi="Arial" w:cs="Arial"/>
          <w:sz w:val="24"/>
          <w:szCs w:val="24"/>
        </w:rPr>
        <w:t xml:space="preserve">will receive </w:t>
      </w:r>
      <w:r w:rsidR="00B030F8" w:rsidRPr="00D1684B">
        <w:rPr>
          <w:rFonts w:ascii="Arial" w:hAnsi="Arial" w:cs="Arial"/>
          <w:sz w:val="24"/>
          <w:szCs w:val="24"/>
        </w:rPr>
        <w:t>a subcontract</w:t>
      </w:r>
      <w:r w:rsidRPr="00D1684B">
        <w:rPr>
          <w:rFonts w:ascii="Arial" w:hAnsi="Arial" w:cs="Arial"/>
          <w:sz w:val="24"/>
          <w:szCs w:val="24"/>
        </w:rPr>
        <w:t xml:space="preserve"> </w:t>
      </w:r>
      <w:r w:rsidR="00324108" w:rsidRPr="00D1684B">
        <w:rPr>
          <w:rFonts w:ascii="Arial" w:hAnsi="Arial" w:cs="Arial"/>
          <w:sz w:val="24"/>
          <w:szCs w:val="24"/>
        </w:rPr>
        <w:t>or subrecipient award from an intermediate funding source (f</w:t>
      </w:r>
      <w:r w:rsidR="00E2342A" w:rsidRPr="00D1684B">
        <w:rPr>
          <w:rFonts w:ascii="Arial" w:hAnsi="Arial" w:cs="Arial"/>
          <w:sz w:val="24"/>
          <w:szCs w:val="24"/>
        </w:rPr>
        <w:t>o</w:t>
      </w:r>
      <w:r w:rsidR="001B4660" w:rsidRPr="00D1684B">
        <w:rPr>
          <w:rFonts w:ascii="Arial" w:hAnsi="Arial" w:cs="Arial"/>
          <w:sz w:val="24"/>
          <w:szCs w:val="24"/>
        </w:rPr>
        <w:t xml:space="preserve">r example, NAU is </w:t>
      </w:r>
      <w:r w:rsidR="00324108" w:rsidRPr="00D1684B">
        <w:rPr>
          <w:rFonts w:ascii="Arial" w:hAnsi="Arial" w:cs="Arial"/>
          <w:sz w:val="24"/>
          <w:szCs w:val="24"/>
        </w:rPr>
        <w:t xml:space="preserve">included as </w:t>
      </w:r>
      <w:r w:rsidR="001B4660" w:rsidRPr="00D1684B">
        <w:rPr>
          <w:rFonts w:ascii="Arial" w:hAnsi="Arial" w:cs="Arial"/>
          <w:sz w:val="24"/>
          <w:szCs w:val="24"/>
        </w:rPr>
        <w:t xml:space="preserve">a </w:t>
      </w:r>
      <w:r w:rsidR="00324108" w:rsidRPr="00D1684B">
        <w:rPr>
          <w:rFonts w:ascii="Arial" w:hAnsi="Arial" w:cs="Arial"/>
          <w:sz w:val="24"/>
          <w:szCs w:val="24"/>
        </w:rPr>
        <w:t xml:space="preserve">subrecipient in a </w:t>
      </w:r>
      <w:r w:rsidR="0079008C" w:rsidRPr="00D1684B">
        <w:rPr>
          <w:rFonts w:ascii="Arial" w:hAnsi="Arial" w:cs="Arial"/>
          <w:sz w:val="24"/>
          <w:szCs w:val="24"/>
        </w:rPr>
        <w:t>Colo</w:t>
      </w:r>
      <w:r w:rsidR="00E2342A" w:rsidRPr="00D1684B">
        <w:rPr>
          <w:rFonts w:ascii="Arial" w:hAnsi="Arial" w:cs="Arial"/>
          <w:sz w:val="24"/>
          <w:szCs w:val="24"/>
        </w:rPr>
        <w:t xml:space="preserve">rado State </w:t>
      </w:r>
      <w:r w:rsidRPr="00D1684B">
        <w:rPr>
          <w:rFonts w:ascii="Arial" w:hAnsi="Arial" w:cs="Arial"/>
          <w:sz w:val="24"/>
          <w:szCs w:val="24"/>
        </w:rPr>
        <w:t xml:space="preserve">University (CSU) </w:t>
      </w:r>
      <w:r w:rsidR="00324108" w:rsidRPr="00D1684B">
        <w:rPr>
          <w:rFonts w:ascii="Arial" w:hAnsi="Arial" w:cs="Arial"/>
          <w:sz w:val="24"/>
          <w:szCs w:val="24"/>
        </w:rPr>
        <w:t xml:space="preserve">proposal to NSF. In </w:t>
      </w:r>
      <w:r w:rsidR="00324108" w:rsidRPr="00D1684B">
        <w:rPr>
          <w:rFonts w:ascii="Arial" w:hAnsi="Arial" w:cs="Arial"/>
          <w:sz w:val="24"/>
          <w:szCs w:val="24"/>
        </w:rPr>
        <w:lastRenderedPageBreak/>
        <w:t xml:space="preserve">this case, NSF is the Prime Funding Agency and </w:t>
      </w:r>
      <w:r w:rsidR="00343101" w:rsidRPr="00D1684B">
        <w:rPr>
          <w:rFonts w:ascii="Arial" w:hAnsi="Arial" w:cs="Arial"/>
          <w:sz w:val="24"/>
          <w:szCs w:val="24"/>
        </w:rPr>
        <w:t xml:space="preserve">the intermediate funding source, </w:t>
      </w:r>
      <w:r w:rsidR="00324108" w:rsidRPr="00D1684B">
        <w:rPr>
          <w:rFonts w:ascii="Arial" w:hAnsi="Arial" w:cs="Arial"/>
          <w:sz w:val="24"/>
          <w:szCs w:val="24"/>
        </w:rPr>
        <w:t>CSU</w:t>
      </w:r>
      <w:r w:rsidR="00343101" w:rsidRPr="00D1684B">
        <w:rPr>
          <w:rFonts w:ascii="Arial" w:hAnsi="Arial" w:cs="Arial"/>
          <w:sz w:val="24"/>
          <w:szCs w:val="24"/>
        </w:rPr>
        <w:t>,</w:t>
      </w:r>
      <w:r w:rsidR="00324108" w:rsidRPr="00D1684B">
        <w:rPr>
          <w:rFonts w:ascii="Arial" w:hAnsi="Arial" w:cs="Arial"/>
          <w:sz w:val="24"/>
          <w:szCs w:val="24"/>
        </w:rPr>
        <w:t xml:space="preserve"> is the Sponsor). </w:t>
      </w:r>
      <w:r w:rsidR="001B4660" w:rsidRPr="00430A08">
        <w:rPr>
          <w:rFonts w:ascii="Arial" w:hAnsi="Arial" w:cs="Arial"/>
          <w:b/>
          <w:i/>
          <w:sz w:val="24"/>
          <w:szCs w:val="24"/>
        </w:rPr>
        <w:t xml:space="preserve">If there is no Prime Funding Agency, </w:t>
      </w:r>
      <w:r w:rsidR="00E2342A" w:rsidRPr="00430A08">
        <w:rPr>
          <w:rFonts w:ascii="Arial" w:hAnsi="Arial" w:cs="Arial"/>
          <w:b/>
          <w:i/>
          <w:sz w:val="24"/>
          <w:szCs w:val="24"/>
        </w:rPr>
        <w:t>leave this field blank</w:t>
      </w:r>
      <w:r w:rsidR="001B4660" w:rsidRPr="00430A08">
        <w:rPr>
          <w:rFonts w:ascii="Arial" w:hAnsi="Arial" w:cs="Arial"/>
          <w:b/>
          <w:i/>
          <w:sz w:val="24"/>
          <w:szCs w:val="24"/>
        </w:rPr>
        <w:t>.</w:t>
      </w:r>
    </w:p>
    <w:p w:rsidR="00023E59" w:rsidRPr="00D1684B" w:rsidRDefault="00F34ECD" w:rsidP="00BC548A">
      <w:pPr>
        <w:pStyle w:val="ListParagraph"/>
        <w:numPr>
          <w:ilvl w:val="0"/>
          <w:numId w:val="41"/>
        </w:numPr>
        <w:spacing w:before="120" w:after="0"/>
        <w:contextualSpacing w:val="0"/>
        <w:rPr>
          <w:rFonts w:ascii="Arial" w:hAnsi="Arial" w:cs="Arial"/>
          <w:sz w:val="24"/>
          <w:szCs w:val="24"/>
        </w:rPr>
      </w:pPr>
      <w:r w:rsidRPr="00D1684B">
        <w:rPr>
          <w:rFonts w:ascii="Arial" w:hAnsi="Arial" w:cs="Arial"/>
          <w:sz w:val="24"/>
          <w:szCs w:val="24"/>
        </w:rPr>
        <w:t xml:space="preserve">Provide </w:t>
      </w:r>
      <w:r w:rsidR="003533F3" w:rsidRPr="00D1684B">
        <w:rPr>
          <w:rFonts w:ascii="Arial" w:hAnsi="Arial" w:cs="Arial"/>
          <w:sz w:val="24"/>
          <w:szCs w:val="24"/>
        </w:rPr>
        <w:t xml:space="preserve">a </w:t>
      </w:r>
      <w:r w:rsidRPr="00D1684B">
        <w:rPr>
          <w:rFonts w:ascii="Arial" w:hAnsi="Arial" w:cs="Arial"/>
          <w:b/>
          <w:sz w:val="24"/>
          <w:szCs w:val="24"/>
        </w:rPr>
        <w:t>S</w:t>
      </w:r>
      <w:r w:rsidR="003533F3" w:rsidRPr="00D1684B">
        <w:rPr>
          <w:rFonts w:ascii="Arial" w:hAnsi="Arial" w:cs="Arial"/>
          <w:b/>
          <w:sz w:val="24"/>
          <w:szCs w:val="24"/>
        </w:rPr>
        <w:t>hort</w:t>
      </w:r>
      <w:r w:rsidR="00D33CD5" w:rsidRPr="00D1684B">
        <w:rPr>
          <w:rFonts w:ascii="Arial" w:hAnsi="Arial" w:cs="Arial"/>
          <w:b/>
          <w:sz w:val="24"/>
          <w:szCs w:val="24"/>
        </w:rPr>
        <w:t xml:space="preserve"> </w:t>
      </w:r>
      <w:r w:rsidRPr="00D1684B">
        <w:rPr>
          <w:rFonts w:ascii="Arial" w:hAnsi="Arial" w:cs="Arial"/>
          <w:b/>
          <w:sz w:val="24"/>
          <w:szCs w:val="24"/>
        </w:rPr>
        <w:t xml:space="preserve">Project Name </w:t>
      </w:r>
      <w:r w:rsidR="00D33CD5" w:rsidRPr="00D1684B">
        <w:rPr>
          <w:rFonts w:ascii="Arial" w:hAnsi="Arial" w:cs="Arial"/>
          <w:sz w:val="24"/>
          <w:szCs w:val="24"/>
        </w:rPr>
        <w:t xml:space="preserve">for </w:t>
      </w:r>
      <w:r w:rsidR="000A4DB0" w:rsidRPr="00D1684B">
        <w:rPr>
          <w:rFonts w:ascii="Arial" w:hAnsi="Arial" w:cs="Arial"/>
          <w:sz w:val="24"/>
          <w:szCs w:val="24"/>
        </w:rPr>
        <w:t>internal reference</w:t>
      </w:r>
      <w:r w:rsidR="00023E59" w:rsidRPr="00D1684B">
        <w:rPr>
          <w:rFonts w:ascii="Arial" w:hAnsi="Arial" w:cs="Arial"/>
          <w:sz w:val="24"/>
          <w:szCs w:val="24"/>
        </w:rPr>
        <w:t xml:space="preserve"> using the following format:</w:t>
      </w:r>
    </w:p>
    <w:p w:rsidR="00F3045E" w:rsidRPr="00D1684B" w:rsidRDefault="000A4DB0" w:rsidP="00F34ECD">
      <w:pPr>
        <w:pStyle w:val="ListParagraph"/>
        <w:ind w:firstLine="360"/>
        <w:rPr>
          <w:rFonts w:ascii="Arial" w:hAnsi="Arial" w:cs="Arial"/>
          <w:sz w:val="24"/>
          <w:szCs w:val="24"/>
        </w:rPr>
      </w:pPr>
      <w:r w:rsidRPr="00D1684B">
        <w:rPr>
          <w:rFonts w:ascii="Arial" w:hAnsi="Arial" w:cs="Arial"/>
          <w:sz w:val="24"/>
          <w:szCs w:val="24"/>
        </w:rPr>
        <w:t>Last Name, Sponsor, Deadline</w:t>
      </w:r>
      <w:r w:rsidR="00023E59" w:rsidRPr="00D1684B">
        <w:rPr>
          <w:rFonts w:ascii="Arial" w:hAnsi="Arial" w:cs="Arial"/>
          <w:sz w:val="24"/>
          <w:szCs w:val="24"/>
        </w:rPr>
        <w:t xml:space="preserve"> (e.g., </w:t>
      </w:r>
      <w:r w:rsidRPr="00D1684B">
        <w:rPr>
          <w:rFonts w:ascii="Arial" w:hAnsi="Arial" w:cs="Arial"/>
          <w:sz w:val="24"/>
          <w:szCs w:val="24"/>
        </w:rPr>
        <w:t>Peters</w:t>
      </w:r>
      <w:r w:rsidR="00621CE3" w:rsidRPr="00D1684B">
        <w:rPr>
          <w:rFonts w:ascii="Arial" w:hAnsi="Arial" w:cs="Arial"/>
          <w:sz w:val="24"/>
          <w:szCs w:val="24"/>
        </w:rPr>
        <w:t xml:space="preserve"> </w:t>
      </w:r>
      <w:r w:rsidRPr="00D1684B">
        <w:rPr>
          <w:rFonts w:ascii="Arial" w:hAnsi="Arial" w:cs="Arial"/>
          <w:sz w:val="24"/>
          <w:szCs w:val="24"/>
        </w:rPr>
        <w:t>NIH</w:t>
      </w:r>
      <w:r w:rsidR="00621CE3" w:rsidRPr="00D1684B">
        <w:rPr>
          <w:rFonts w:ascii="Arial" w:hAnsi="Arial" w:cs="Arial"/>
          <w:sz w:val="24"/>
          <w:szCs w:val="24"/>
        </w:rPr>
        <w:t xml:space="preserve"> </w:t>
      </w:r>
      <w:r w:rsidR="0079008C" w:rsidRPr="00D1684B">
        <w:rPr>
          <w:rFonts w:ascii="Arial" w:hAnsi="Arial" w:cs="Arial"/>
          <w:sz w:val="24"/>
          <w:szCs w:val="24"/>
        </w:rPr>
        <w:t>09</w:t>
      </w:r>
      <w:r w:rsidR="00621CE3" w:rsidRPr="00D1684B">
        <w:rPr>
          <w:rFonts w:ascii="Arial" w:hAnsi="Arial" w:cs="Arial"/>
          <w:sz w:val="24"/>
          <w:szCs w:val="24"/>
        </w:rPr>
        <w:t>/</w:t>
      </w:r>
      <w:r w:rsidR="0079008C" w:rsidRPr="00D1684B">
        <w:rPr>
          <w:rFonts w:ascii="Arial" w:hAnsi="Arial" w:cs="Arial"/>
          <w:sz w:val="24"/>
          <w:szCs w:val="24"/>
        </w:rPr>
        <w:t>17</w:t>
      </w:r>
      <w:r w:rsidR="00621CE3" w:rsidRPr="00D1684B">
        <w:rPr>
          <w:rFonts w:ascii="Arial" w:hAnsi="Arial" w:cs="Arial"/>
          <w:sz w:val="24"/>
          <w:szCs w:val="24"/>
        </w:rPr>
        <w:t>/</w:t>
      </w:r>
      <w:r w:rsidR="0079008C" w:rsidRPr="00D1684B">
        <w:rPr>
          <w:rFonts w:ascii="Arial" w:hAnsi="Arial" w:cs="Arial"/>
          <w:sz w:val="24"/>
          <w:szCs w:val="24"/>
        </w:rPr>
        <w:t>20</w:t>
      </w:r>
      <w:r w:rsidR="00023E59" w:rsidRPr="00D1684B">
        <w:rPr>
          <w:rFonts w:ascii="Arial" w:hAnsi="Arial" w:cs="Arial"/>
          <w:sz w:val="24"/>
          <w:szCs w:val="24"/>
        </w:rPr>
        <w:t>13)</w:t>
      </w:r>
    </w:p>
    <w:p w:rsidR="003533F3" w:rsidRPr="00D1684B" w:rsidRDefault="000A4DB0" w:rsidP="00F34ECD">
      <w:pPr>
        <w:pStyle w:val="ListParagraph"/>
        <w:numPr>
          <w:ilvl w:val="0"/>
          <w:numId w:val="41"/>
        </w:numPr>
        <w:spacing w:before="360" w:after="0"/>
        <w:contextualSpacing w:val="0"/>
        <w:rPr>
          <w:rFonts w:ascii="Arial" w:hAnsi="Arial" w:cs="Arial"/>
          <w:sz w:val="24"/>
          <w:szCs w:val="24"/>
        </w:rPr>
      </w:pPr>
      <w:r w:rsidRPr="00D1684B">
        <w:rPr>
          <w:rFonts w:ascii="Arial" w:hAnsi="Arial" w:cs="Arial"/>
          <w:sz w:val="24"/>
          <w:szCs w:val="24"/>
        </w:rPr>
        <w:t>C</w:t>
      </w:r>
      <w:r w:rsidR="00D33CD5" w:rsidRPr="00D1684B">
        <w:rPr>
          <w:rFonts w:ascii="Arial" w:hAnsi="Arial" w:cs="Arial"/>
          <w:sz w:val="24"/>
          <w:szCs w:val="24"/>
        </w:rPr>
        <w:t>lick on the calendar icon</w:t>
      </w:r>
      <w:r w:rsidR="00600E92" w:rsidRPr="00D1684B">
        <w:rPr>
          <w:rFonts w:ascii="Arial" w:hAnsi="Arial" w:cs="Arial"/>
          <w:sz w:val="24"/>
          <w:szCs w:val="24"/>
        </w:rPr>
        <w:t xml:space="preserve"> </w:t>
      </w:r>
      <w:r w:rsidR="00D33CD5" w:rsidRPr="00D1684B">
        <w:rPr>
          <w:rFonts w:ascii="Arial" w:hAnsi="Arial" w:cs="Arial"/>
          <w:sz w:val="24"/>
          <w:szCs w:val="24"/>
        </w:rPr>
        <w:t xml:space="preserve">to </w:t>
      </w:r>
      <w:r w:rsidRPr="00D1684B">
        <w:rPr>
          <w:rFonts w:ascii="Arial" w:hAnsi="Arial" w:cs="Arial"/>
          <w:sz w:val="24"/>
          <w:szCs w:val="24"/>
        </w:rPr>
        <w:t>enter</w:t>
      </w:r>
      <w:r w:rsidR="00D33CD5" w:rsidRPr="00D1684B">
        <w:rPr>
          <w:rFonts w:ascii="Arial" w:hAnsi="Arial" w:cs="Arial"/>
          <w:sz w:val="24"/>
          <w:szCs w:val="24"/>
        </w:rPr>
        <w:t xml:space="preserve"> the </w:t>
      </w:r>
      <w:r w:rsidRPr="00D1684B">
        <w:rPr>
          <w:rFonts w:ascii="Arial" w:hAnsi="Arial" w:cs="Arial"/>
          <w:b/>
          <w:sz w:val="24"/>
          <w:szCs w:val="24"/>
        </w:rPr>
        <w:t>project s</w:t>
      </w:r>
      <w:r w:rsidR="00D33CD5" w:rsidRPr="00D1684B">
        <w:rPr>
          <w:rFonts w:ascii="Arial" w:hAnsi="Arial" w:cs="Arial"/>
          <w:b/>
          <w:sz w:val="24"/>
          <w:szCs w:val="24"/>
        </w:rPr>
        <w:t xml:space="preserve">tart </w:t>
      </w:r>
      <w:r w:rsidR="00D33CD5" w:rsidRPr="00D1684B">
        <w:rPr>
          <w:rFonts w:ascii="Arial" w:hAnsi="Arial" w:cs="Arial"/>
          <w:sz w:val="24"/>
          <w:szCs w:val="24"/>
        </w:rPr>
        <w:t>and</w:t>
      </w:r>
      <w:r w:rsidR="00D33CD5" w:rsidRPr="00D1684B">
        <w:rPr>
          <w:rFonts w:ascii="Arial" w:hAnsi="Arial" w:cs="Arial"/>
          <w:b/>
          <w:sz w:val="24"/>
          <w:szCs w:val="24"/>
        </w:rPr>
        <w:t xml:space="preserve"> end dates</w:t>
      </w:r>
      <w:r w:rsidR="00D33CD5" w:rsidRPr="00D1684B">
        <w:rPr>
          <w:rFonts w:ascii="Arial" w:hAnsi="Arial" w:cs="Arial"/>
          <w:sz w:val="24"/>
          <w:szCs w:val="24"/>
        </w:rPr>
        <w:t xml:space="preserve">. </w:t>
      </w:r>
      <w:r w:rsidR="00414D30" w:rsidRPr="00D1684B">
        <w:rPr>
          <w:rFonts w:ascii="Arial" w:hAnsi="Arial" w:cs="Arial"/>
          <w:i/>
          <w:sz w:val="24"/>
          <w:szCs w:val="24"/>
        </w:rPr>
        <w:t>Tip</w:t>
      </w:r>
      <w:r w:rsidR="00D33CD5" w:rsidRPr="00D1684B">
        <w:rPr>
          <w:rFonts w:ascii="Arial" w:hAnsi="Arial" w:cs="Arial"/>
          <w:sz w:val="24"/>
          <w:szCs w:val="24"/>
        </w:rPr>
        <w:t xml:space="preserve">: </w:t>
      </w:r>
      <w:r w:rsidR="000004D6" w:rsidRPr="00D1684B">
        <w:rPr>
          <w:rFonts w:ascii="Arial" w:hAnsi="Arial" w:cs="Arial"/>
          <w:sz w:val="24"/>
          <w:szCs w:val="24"/>
        </w:rPr>
        <w:t>S</w:t>
      </w:r>
      <w:r w:rsidR="00B62F27" w:rsidRPr="00D1684B">
        <w:rPr>
          <w:rFonts w:ascii="Arial" w:hAnsi="Arial" w:cs="Arial"/>
          <w:sz w:val="24"/>
          <w:szCs w:val="24"/>
        </w:rPr>
        <w:t xml:space="preserve">elect </w:t>
      </w:r>
      <w:r w:rsidR="00D33CD5" w:rsidRPr="00D1684B">
        <w:rPr>
          <w:rFonts w:ascii="Arial" w:hAnsi="Arial" w:cs="Arial"/>
          <w:sz w:val="24"/>
          <w:szCs w:val="24"/>
        </w:rPr>
        <w:t xml:space="preserve">the </w:t>
      </w:r>
      <w:r w:rsidR="000004D6" w:rsidRPr="00D1684B">
        <w:rPr>
          <w:rFonts w:ascii="Arial" w:hAnsi="Arial" w:cs="Arial"/>
          <w:sz w:val="24"/>
          <w:szCs w:val="24"/>
        </w:rPr>
        <w:t xml:space="preserve">month and year </w:t>
      </w:r>
      <w:r w:rsidR="000004D6" w:rsidRPr="00D1684B">
        <w:rPr>
          <w:rFonts w:ascii="Arial" w:hAnsi="Arial" w:cs="Arial"/>
          <w:i/>
          <w:sz w:val="24"/>
          <w:szCs w:val="24"/>
        </w:rPr>
        <w:t>first</w:t>
      </w:r>
      <w:r w:rsidR="000004D6" w:rsidRPr="00D1684B">
        <w:rPr>
          <w:rFonts w:ascii="Arial" w:hAnsi="Arial" w:cs="Arial"/>
          <w:sz w:val="24"/>
          <w:szCs w:val="24"/>
        </w:rPr>
        <w:t xml:space="preserve">, then the </w:t>
      </w:r>
      <w:r w:rsidR="00D33CD5" w:rsidRPr="00D1684B">
        <w:rPr>
          <w:rFonts w:ascii="Arial" w:hAnsi="Arial" w:cs="Arial"/>
          <w:sz w:val="24"/>
          <w:szCs w:val="24"/>
        </w:rPr>
        <w:t>day</w:t>
      </w:r>
      <w:r w:rsidR="00B62F27" w:rsidRPr="00D1684B">
        <w:rPr>
          <w:rFonts w:ascii="Arial" w:hAnsi="Arial" w:cs="Arial"/>
          <w:sz w:val="24"/>
          <w:szCs w:val="24"/>
        </w:rPr>
        <w:t xml:space="preserve"> of the month.</w:t>
      </w:r>
    </w:p>
    <w:p w:rsidR="003533F3" w:rsidRPr="00D1684B" w:rsidRDefault="00F34ECD" w:rsidP="00BC548A">
      <w:pPr>
        <w:pStyle w:val="ListParagraph"/>
        <w:numPr>
          <w:ilvl w:val="0"/>
          <w:numId w:val="41"/>
        </w:numPr>
        <w:spacing w:before="240" w:after="0"/>
        <w:contextualSpacing w:val="0"/>
        <w:rPr>
          <w:rFonts w:ascii="Arial" w:hAnsi="Arial" w:cs="Arial"/>
          <w:b/>
          <w:sz w:val="24"/>
          <w:szCs w:val="24"/>
        </w:rPr>
      </w:pPr>
      <w:r w:rsidRPr="00D1684B">
        <w:rPr>
          <w:rFonts w:ascii="Arial" w:hAnsi="Arial" w:cs="Arial"/>
          <w:sz w:val="24"/>
          <w:szCs w:val="24"/>
        </w:rPr>
        <w:t xml:space="preserve">Click on the link to the </w:t>
      </w:r>
      <w:r w:rsidR="000A4DB0" w:rsidRPr="00D1684B">
        <w:rPr>
          <w:rFonts w:ascii="Arial" w:hAnsi="Arial" w:cs="Arial"/>
          <w:b/>
          <w:sz w:val="24"/>
          <w:szCs w:val="24"/>
        </w:rPr>
        <w:t>Activity Code</w:t>
      </w:r>
      <w:r w:rsidR="000A4DB0" w:rsidRPr="00D1684B">
        <w:rPr>
          <w:rFonts w:ascii="Arial" w:hAnsi="Arial" w:cs="Arial"/>
          <w:sz w:val="24"/>
          <w:szCs w:val="24"/>
        </w:rPr>
        <w:t xml:space="preserve"> </w:t>
      </w:r>
      <w:r w:rsidRPr="00D1684B">
        <w:rPr>
          <w:rFonts w:ascii="Arial" w:hAnsi="Arial" w:cs="Arial"/>
          <w:sz w:val="24"/>
          <w:szCs w:val="24"/>
        </w:rPr>
        <w:t xml:space="preserve">to </w:t>
      </w:r>
      <w:r w:rsidR="00023E59" w:rsidRPr="00D1684B">
        <w:rPr>
          <w:rFonts w:ascii="Arial" w:hAnsi="Arial" w:cs="Arial"/>
          <w:sz w:val="24"/>
          <w:szCs w:val="24"/>
        </w:rPr>
        <w:t xml:space="preserve">select the </w:t>
      </w:r>
      <w:r w:rsidRPr="00D1684B">
        <w:rPr>
          <w:rFonts w:ascii="Arial" w:hAnsi="Arial" w:cs="Arial"/>
          <w:sz w:val="24"/>
          <w:szCs w:val="24"/>
        </w:rPr>
        <w:t xml:space="preserve">type of activity that will be performed </w:t>
      </w:r>
      <w:r w:rsidR="00122F80" w:rsidRPr="00D1684B">
        <w:rPr>
          <w:rFonts w:ascii="Arial" w:hAnsi="Arial" w:cs="Arial"/>
          <w:sz w:val="24"/>
          <w:szCs w:val="24"/>
        </w:rPr>
        <w:t>(</w:t>
      </w:r>
      <w:r w:rsidRPr="00D1684B">
        <w:rPr>
          <w:rFonts w:ascii="Arial" w:hAnsi="Arial" w:cs="Arial"/>
          <w:sz w:val="24"/>
          <w:szCs w:val="24"/>
        </w:rPr>
        <w:t xml:space="preserve">usually, </w:t>
      </w:r>
      <w:r w:rsidR="00122F80" w:rsidRPr="00D1684B">
        <w:rPr>
          <w:rFonts w:ascii="Arial" w:hAnsi="Arial" w:cs="Arial"/>
          <w:sz w:val="24"/>
          <w:szCs w:val="24"/>
        </w:rPr>
        <w:t>basic or applied research, development, instruction, or public service)</w:t>
      </w:r>
      <w:r w:rsidR="00122F80" w:rsidRPr="00D1684B">
        <w:rPr>
          <w:rFonts w:ascii="Arial" w:hAnsi="Arial" w:cs="Arial"/>
          <w:b/>
          <w:sz w:val="24"/>
          <w:szCs w:val="24"/>
        </w:rPr>
        <w:t xml:space="preserve">: </w:t>
      </w:r>
    </w:p>
    <w:p w:rsidR="002550AC" w:rsidRPr="00D1684B" w:rsidRDefault="00CB0EB5" w:rsidP="006B712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 xml:space="preserve">Applied </w:t>
      </w:r>
      <w:r w:rsidR="002550AC" w:rsidRPr="003E08C5">
        <w:rPr>
          <w:rFonts w:ascii="Arial" w:hAnsi="Arial" w:cs="Arial"/>
          <w:b/>
          <w:sz w:val="24"/>
          <w:szCs w:val="24"/>
        </w:rPr>
        <w:t>Research</w:t>
      </w:r>
      <w:r w:rsidR="002550AC" w:rsidRPr="006B7122">
        <w:rPr>
          <w:rFonts w:ascii="Arial" w:hAnsi="Arial" w:cs="Arial"/>
          <w:b/>
          <w:sz w:val="24"/>
          <w:szCs w:val="24"/>
        </w:rPr>
        <w:t xml:space="preserve"> </w:t>
      </w:r>
      <w:r w:rsidR="006B7122" w:rsidRPr="006B7122">
        <w:rPr>
          <w:rFonts w:ascii="Arial" w:hAnsi="Arial" w:cs="Arial"/>
          <w:sz w:val="24"/>
          <w:szCs w:val="24"/>
        </w:rPr>
        <w:t>is conducted to gain knowledge or understanding to meet a specific, recognized need. It includes R&amp;D funds received through Federal cooperative agreements and Federal contracts, all state-funded R&amp;D (except through Proposition 301), and R&amp;D funds received from private for-profit institutions, and most (but not all) funding received from federal mission agencies such as the U.S. Department of Agriculture (USDA) or the Department of the Interior (DOI).</w:t>
      </w:r>
    </w:p>
    <w:p w:rsidR="006E445D" w:rsidRPr="00D1684B" w:rsidRDefault="006E445D" w:rsidP="006B712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Basic Research</w:t>
      </w:r>
      <w:r w:rsidRPr="00D1684B">
        <w:rPr>
          <w:rFonts w:ascii="Arial" w:hAnsi="Arial" w:cs="Arial"/>
          <w:b/>
          <w:sz w:val="24"/>
          <w:szCs w:val="24"/>
        </w:rPr>
        <w:t xml:space="preserve"> </w:t>
      </w:r>
      <w:r w:rsidR="006B7122" w:rsidRPr="006B7122">
        <w:rPr>
          <w:rFonts w:ascii="Arial" w:hAnsi="Arial" w:cs="Arial"/>
          <w:sz w:val="24"/>
          <w:szCs w:val="24"/>
        </w:rPr>
        <w:t>is undertaken primarily to acquire new knowledge without any particular application or use in mind. It includes federally funded grants and R&amp;D funds from other universities, some from foundations and nonprofit organizations.</w:t>
      </w:r>
      <w:r w:rsidR="00D3024A" w:rsidRPr="00D1684B">
        <w:rPr>
          <w:rFonts w:ascii="Arial" w:hAnsi="Arial" w:cs="Arial"/>
          <w:sz w:val="24"/>
          <w:szCs w:val="24"/>
        </w:rPr>
        <w:t xml:space="preserve"> </w:t>
      </w:r>
    </w:p>
    <w:p w:rsidR="00612D60" w:rsidRPr="00D1684B" w:rsidRDefault="002550AC" w:rsidP="006B712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Development</w:t>
      </w:r>
      <w:r w:rsidRPr="006B7122">
        <w:rPr>
          <w:rFonts w:ascii="Arial" w:hAnsi="Arial" w:cs="Arial"/>
          <w:b/>
          <w:sz w:val="24"/>
          <w:szCs w:val="24"/>
        </w:rPr>
        <w:t xml:space="preserve"> </w:t>
      </w:r>
      <w:r w:rsidR="006B7122" w:rsidRPr="006B7122">
        <w:rPr>
          <w:rFonts w:ascii="Arial" w:hAnsi="Arial" w:cs="Arial"/>
          <w:sz w:val="24"/>
          <w:szCs w:val="24"/>
        </w:rPr>
        <w:t>is the systemic use of the knowledge or understanding gained from research directed toward the production of useful materials, devices, systems, or methods, including the design and development of prototypes and new processes to meet specific requirements.</w:t>
      </w:r>
    </w:p>
    <w:p w:rsidR="002550AC" w:rsidRPr="00D1684B" w:rsidRDefault="002550AC" w:rsidP="00477546">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Fellowship/Scholarship</w:t>
      </w:r>
      <w:r w:rsidR="00A54CA5" w:rsidRPr="00D1684B">
        <w:rPr>
          <w:rFonts w:ascii="Arial" w:hAnsi="Arial" w:cs="Arial"/>
          <w:sz w:val="24"/>
          <w:szCs w:val="24"/>
        </w:rPr>
        <w:t xml:space="preserve"> category includes expenses for scholarships and fellowships in the form of grants that neither require the student to perform service to the institution as consideration for the grant, nor require the student to repay the amount of the grant to the funding source. In public institutions, they may result from selection by the institution or from an entitlement program. </w:t>
      </w:r>
    </w:p>
    <w:p w:rsidR="002550AC" w:rsidRPr="00D1684B" w:rsidRDefault="005771E6" w:rsidP="006B712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Instruction/Training</w:t>
      </w:r>
      <w:r w:rsidR="002F660B" w:rsidRPr="00D1684B">
        <w:rPr>
          <w:rFonts w:ascii="Arial" w:hAnsi="Arial" w:cs="Arial"/>
          <w:sz w:val="24"/>
          <w:szCs w:val="24"/>
        </w:rPr>
        <w:t xml:space="preserve"> </w:t>
      </w:r>
      <w:r w:rsidR="006B7122" w:rsidRPr="006B7122">
        <w:rPr>
          <w:rFonts w:ascii="Arial" w:hAnsi="Arial" w:cs="Arial"/>
          <w:sz w:val="24"/>
          <w:szCs w:val="24"/>
        </w:rPr>
        <w:t>category includes expenses for all activities that are part of an institutions instruction program. Expenses for credit and noncredit courses; academic, vocational, and technical instruction; remedial and tutorial instruction; and regular, special, and extension sessions should be included.</w:t>
      </w:r>
    </w:p>
    <w:p w:rsidR="002550AC" w:rsidRPr="00D1684B" w:rsidRDefault="002550AC" w:rsidP="006B712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t>Public Service</w:t>
      </w:r>
      <w:r w:rsidR="00D3024A" w:rsidRPr="00D1684B">
        <w:rPr>
          <w:rFonts w:ascii="Arial" w:hAnsi="Arial" w:cs="Arial"/>
          <w:sz w:val="24"/>
          <w:szCs w:val="24"/>
        </w:rPr>
        <w:t xml:space="preserve"> </w:t>
      </w:r>
      <w:r w:rsidR="006B7122" w:rsidRPr="006B7122">
        <w:rPr>
          <w:rFonts w:ascii="Arial" w:hAnsi="Arial" w:cs="Arial"/>
          <w:sz w:val="24"/>
          <w:szCs w:val="24"/>
        </w:rPr>
        <w:t>category includes expenses for activities established primarily to provide non-instructional services beneficial to individuals and groups external to the institution. These activities include community service programs (excluding instructional activities), and cooperative extension services. Included in this category are conferences, institutes, general advisory services, reference bureaus, radio and television, consulting, and similar non-instructional services to particular sectors of the community.</w:t>
      </w:r>
    </w:p>
    <w:p w:rsidR="00ED5D72" w:rsidRPr="00ED5D72" w:rsidRDefault="002550AC" w:rsidP="00ED5D72">
      <w:pPr>
        <w:pStyle w:val="ListParagraph"/>
        <w:numPr>
          <w:ilvl w:val="1"/>
          <w:numId w:val="32"/>
        </w:numPr>
        <w:spacing w:before="120" w:after="120"/>
        <w:ind w:left="1080"/>
        <w:contextualSpacing w:val="0"/>
        <w:rPr>
          <w:rFonts w:ascii="Arial" w:hAnsi="Arial" w:cs="Arial"/>
          <w:sz w:val="24"/>
          <w:szCs w:val="24"/>
        </w:rPr>
      </w:pPr>
      <w:r w:rsidRPr="003E08C5">
        <w:rPr>
          <w:rFonts w:ascii="Arial" w:hAnsi="Arial" w:cs="Arial"/>
          <w:b/>
          <w:sz w:val="24"/>
          <w:szCs w:val="24"/>
        </w:rPr>
        <w:lastRenderedPageBreak/>
        <w:t>Student Services</w:t>
      </w:r>
      <w:r w:rsidR="005771E6" w:rsidRPr="00D1684B">
        <w:rPr>
          <w:rFonts w:ascii="Arial" w:hAnsi="Arial" w:cs="Arial"/>
          <w:sz w:val="24"/>
          <w:szCs w:val="24"/>
        </w:rPr>
        <w:t xml:space="preserve"> </w:t>
      </w:r>
      <w:r w:rsidR="0056549C" w:rsidRPr="00D1684B">
        <w:rPr>
          <w:rFonts w:ascii="Arial" w:hAnsi="Arial" w:cs="Arial"/>
          <w:sz w:val="24"/>
          <w:szCs w:val="24"/>
        </w:rPr>
        <w:t>classification includes expenses incurred for offices of admissions and the registrar and activities that, as their primary purpose, contribute to students’ emotional and physical well-being and intellectual, cultural, and social development outside the context of the formal instruction program. This classification is not typically used for sponsored projects.</w:t>
      </w:r>
    </w:p>
    <w:p w:rsidR="0079008C" w:rsidRPr="00D1684B" w:rsidRDefault="004A7F9A" w:rsidP="00BC548A">
      <w:pPr>
        <w:pStyle w:val="ListParagraph"/>
        <w:numPr>
          <w:ilvl w:val="0"/>
          <w:numId w:val="41"/>
        </w:numPr>
        <w:contextualSpacing w:val="0"/>
        <w:rPr>
          <w:rFonts w:ascii="Arial" w:hAnsi="Arial" w:cs="Arial"/>
          <w:sz w:val="24"/>
          <w:szCs w:val="24"/>
        </w:rPr>
      </w:pPr>
      <w:r w:rsidRPr="00D1684B">
        <w:rPr>
          <w:rFonts w:ascii="Arial" w:hAnsi="Arial" w:cs="Arial"/>
          <w:sz w:val="24"/>
          <w:szCs w:val="24"/>
        </w:rPr>
        <w:t>Select</w:t>
      </w:r>
      <w:r w:rsidR="00F34ECD" w:rsidRPr="00D1684B">
        <w:rPr>
          <w:rFonts w:ascii="Arial" w:hAnsi="Arial" w:cs="Arial"/>
          <w:sz w:val="24"/>
          <w:szCs w:val="24"/>
        </w:rPr>
        <w:t xml:space="preserve"> </w:t>
      </w:r>
      <w:r w:rsidR="003533F3" w:rsidRPr="00D1684B">
        <w:rPr>
          <w:rFonts w:ascii="Arial" w:hAnsi="Arial" w:cs="Arial"/>
          <w:sz w:val="24"/>
          <w:szCs w:val="24"/>
        </w:rPr>
        <w:t xml:space="preserve">the </w:t>
      </w:r>
      <w:r w:rsidR="003533F3" w:rsidRPr="00D1684B">
        <w:rPr>
          <w:rFonts w:ascii="Arial" w:hAnsi="Arial" w:cs="Arial"/>
          <w:b/>
          <w:sz w:val="24"/>
          <w:szCs w:val="24"/>
        </w:rPr>
        <w:t>Proposal Type</w:t>
      </w:r>
      <w:r w:rsidRPr="00D1684B">
        <w:rPr>
          <w:rFonts w:ascii="Arial" w:hAnsi="Arial" w:cs="Arial"/>
          <w:sz w:val="24"/>
          <w:szCs w:val="24"/>
        </w:rPr>
        <w:t xml:space="preserve"> from the drop-down menu, which include the following options:</w:t>
      </w:r>
    </w:p>
    <w:p w:rsidR="003533F3" w:rsidRPr="00D1684B" w:rsidRDefault="00DE2DAB" w:rsidP="004A7F9A">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New</w:t>
      </w:r>
      <w:r w:rsidRPr="00D1684B">
        <w:rPr>
          <w:rFonts w:ascii="Arial" w:hAnsi="Arial" w:cs="Arial"/>
          <w:sz w:val="24"/>
          <w:szCs w:val="24"/>
        </w:rPr>
        <w:t xml:space="preserve"> – a proposal that is being submitted for the </w:t>
      </w:r>
      <w:r w:rsidRPr="00D1684B">
        <w:rPr>
          <w:rFonts w:ascii="Arial" w:hAnsi="Arial" w:cs="Arial"/>
          <w:b/>
          <w:sz w:val="24"/>
          <w:szCs w:val="24"/>
        </w:rPr>
        <w:t>first</w:t>
      </w:r>
      <w:r w:rsidRPr="00D1684B">
        <w:rPr>
          <w:rFonts w:ascii="Arial" w:hAnsi="Arial" w:cs="Arial"/>
          <w:sz w:val="24"/>
          <w:szCs w:val="24"/>
        </w:rPr>
        <w:t xml:space="preserve"> time. </w:t>
      </w:r>
    </w:p>
    <w:p w:rsidR="00DE2DAB" w:rsidRDefault="006B7122" w:rsidP="004A7F9A">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Preliminary Proposal</w:t>
      </w:r>
      <w:r>
        <w:rPr>
          <w:rFonts w:ascii="Arial" w:hAnsi="Arial" w:cs="Arial"/>
          <w:sz w:val="24"/>
          <w:szCs w:val="24"/>
        </w:rPr>
        <w:t xml:space="preserve"> </w:t>
      </w:r>
      <w:r w:rsidR="00DE2DAB" w:rsidRPr="00D1684B">
        <w:rPr>
          <w:rFonts w:ascii="Arial" w:hAnsi="Arial" w:cs="Arial"/>
          <w:sz w:val="24"/>
          <w:szCs w:val="24"/>
        </w:rPr>
        <w:t xml:space="preserve">– usually the first part of a two-step process of prior review by the sponsor. May or may not require authorized official signature (check with your </w:t>
      </w:r>
      <w:r w:rsidR="00A44252" w:rsidRPr="00D1684B">
        <w:rPr>
          <w:rFonts w:ascii="Arial" w:hAnsi="Arial" w:cs="Arial"/>
          <w:sz w:val="24"/>
          <w:szCs w:val="24"/>
        </w:rPr>
        <w:t>OSP</w:t>
      </w:r>
      <w:r w:rsidR="00DE2DAB" w:rsidRPr="00D1684B">
        <w:rPr>
          <w:rFonts w:ascii="Arial" w:hAnsi="Arial" w:cs="Arial"/>
          <w:sz w:val="24"/>
          <w:szCs w:val="24"/>
        </w:rPr>
        <w:t xml:space="preserve"> GCA).</w:t>
      </w:r>
    </w:p>
    <w:p w:rsidR="006B7122" w:rsidRPr="006B7122" w:rsidRDefault="006B7122" w:rsidP="006B7122">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Competitive renewal</w:t>
      </w:r>
      <w:r w:rsidRPr="00D1684B">
        <w:rPr>
          <w:rFonts w:ascii="Arial" w:hAnsi="Arial" w:cs="Arial"/>
          <w:sz w:val="24"/>
          <w:szCs w:val="24"/>
        </w:rPr>
        <w:t xml:space="preserve"> – a competitively reviewed proposal requesting additional funds extending the program or research beyond the current project period.</w:t>
      </w:r>
    </w:p>
    <w:p w:rsidR="00DE2DAB" w:rsidRDefault="006B7122" w:rsidP="004A7F9A">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Non-C</w:t>
      </w:r>
      <w:r w:rsidR="00DE2DAB" w:rsidRPr="003E08C5">
        <w:rPr>
          <w:rFonts w:ascii="Arial" w:hAnsi="Arial" w:cs="Arial"/>
          <w:b/>
          <w:sz w:val="24"/>
          <w:szCs w:val="24"/>
        </w:rPr>
        <w:t xml:space="preserve">ompeting </w:t>
      </w:r>
      <w:r w:rsidRPr="003E08C5">
        <w:rPr>
          <w:rFonts w:ascii="Arial" w:hAnsi="Arial" w:cs="Arial"/>
          <w:b/>
          <w:sz w:val="24"/>
          <w:szCs w:val="24"/>
        </w:rPr>
        <w:t>Continuation</w:t>
      </w:r>
      <w:r w:rsidR="00DE2DAB" w:rsidRPr="00D1684B">
        <w:rPr>
          <w:rFonts w:ascii="Arial" w:hAnsi="Arial" w:cs="Arial"/>
          <w:sz w:val="24"/>
          <w:szCs w:val="24"/>
        </w:rPr>
        <w:t xml:space="preserve"> – a proposal or request, usually in the form of a report providing information about progress and next steps, for the next increment of funding.</w:t>
      </w:r>
    </w:p>
    <w:p w:rsidR="006B7122" w:rsidRPr="006B7122" w:rsidRDefault="006B7122" w:rsidP="006B7122">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Resubmission</w:t>
      </w:r>
      <w:r w:rsidRPr="003E08C5">
        <w:rPr>
          <w:rFonts w:ascii="Arial" w:hAnsi="Arial" w:cs="Arial"/>
          <w:sz w:val="24"/>
          <w:szCs w:val="24"/>
        </w:rPr>
        <w:t xml:space="preserve"> </w:t>
      </w:r>
      <w:r w:rsidRPr="00D1684B">
        <w:rPr>
          <w:rFonts w:ascii="Arial" w:hAnsi="Arial" w:cs="Arial"/>
          <w:sz w:val="24"/>
          <w:szCs w:val="24"/>
        </w:rPr>
        <w:t xml:space="preserve">– a proposal submitted for the </w:t>
      </w:r>
      <w:r w:rsidRPr="00D1684B">
        <w:rPr>
          <w:rFonts w:ascii="Arial" w:hAnsi="Arial" w:cs="Arial"/>
          <w:b/>
          <w:sz w:val="24"/>
          <w:szCs w:val="24"/>
        </w:rPr>
        <w:t>second</w:t>
      </w:r>
      <w:r w:rsidRPr="00D1684B">
        <w:rPr>
          <w:rFonts w:ascii="Arial" w:hAnsi="Arial" w:cs="Arial"/>
          <w:sz w:val="24"/>
          <w:szCs w:val="24"/>
        </w:rPr>
        <w:t xml:space="preserve"> time; usually prepared in response to peer reviews and therefore is improving the original submission.</w:t>
      </w:r>
    </w:p>
    <w:p w:rsidR="004A7F9A" w:rsidRPr="00ED5D72" w:rsidRDefault="00DE2DAB" w:rsidP="00ED5D72">
      <w:pPr>
        <w:pStyle w:val="ListParagraph"/>
        <w:numPr>
          <w:ilvl w:val="1"/>
          <w:numId w:val="43"/>
        </w:numPr>
        <w:tabs>
          <w:tab w:val="left" w:pos="1260"/>
        </w:tabs>
        <w:spacing w:before="120" w:after="120"/>
        <w:ind w:left="1080"/>
        <w:contextualSpacing w:val="0"/>
        <w:rPr>
          <w:rFonts w:ascii="Arial" w:hAnsi="Arial" w:cs="Arial"/>
          <w:sz w:val="24"/>
          <w:szCs w:val="24"/>
        </w:rPr>
      </w:pPr>
      <w:r w:rsidRPr="003E08C5">
        <w:rPr>
          <w:rFonts w:ascii="Arial" w:hAnsi="Arial" w:cs="Arial"/>
          <w:b/>
          <w:sz w:val="24"/>
          <w:szCs w:val="24"/>
        </w:rPr>
        <w:t>Supp</w:t>
      </w:r>
      <w:r w:rsidR="006B7122" w:rsidRPr="003E08C5">
        <w:rPr>
          <w:rFonts w:ascii="Arial" w:hAnsi="Arial" w:cs="Arial"/>
          <w:b/>
          <w:sz w:val="24"/>
          <w:szCs w:val="24"/>
        </w:rPr>
        <w:t>lemental F</w:t>
      </w:r>
      <w:r w:rsidRPr="003E08C5">
        <w:rPr>
          <w:rFonts w:ascii="Arial" w:hAnsi="Arial" w:cs="Arial"/>
          <w:b/>
          <w:sz w:val="24"/>
          <w:szCs w:val="24"/>
        </w:rPr>
        <w:t>unding</w:t>
      </w:r>
      <w:r w:rsidRPr="00D1684B">
        <w:rPr>
          <w:rFonts w:ascii="Arial" w:hAnsi="Arial" w:cs="Arial"/>
          <w:sz w:val="24"/>
          <w:szCs w:val="24"/>
        </w:rPr>
        <w:t xml:space="preserve"> – a proposal for an additional scope of work and funds for an existing project during the same period of performance (POP).</w:t>
      </w:r>
    </w:p>
    <w:p w:rsidR="00314496" w:rsidRPr="00D1684B" w:rsidRDefault="006B7122" w:rsidP="007428BC">
      <w:pPr>
        <w:pStyle w:val="ListParagraph"/>
        <w:numPr>
          <w:ilvl w:val="0"/>
          <w:numId w:val="41"/>
        </w:numPr>
        <w:spacing w:before="200"/>
        <w:contextualSpacing w:val="0"/>
        <w:rPr>
          <w:rFonts w:ascii="Arial" w:hAnsi="Arial" w:cs="Arial"/>
          <w:sz w:val="24"/>
          <w:szCs w:val="24"/>
        </w:rPr>
      </w:pPr>
      <w:r>
        <w:rPr>
          <w:rFonts w:ascii="Arial" w:hAnsi="Arial" w:cs="Arial"/>
          <w:sz w:val="24"/>
          <w:szCs w:val="24"/>
        </w:rPr>
        <w:t>S</w:t>
      </w:r>
      <w:r w:rsidR="00BE203B" w:rsidRPr="00D1684B">
        <w:rPr>
          <w:rFonts w:ascii="Arial" w:hAnsi="Arial" w:cs="Arial"/>
          <w:sz w:val="24"/>
          <w:szCs w:val="24"/>
        </w:rPr>
        <w:t xml:space="preserve">elect the </w:t>
      </w:r>
      <w:r w:rsidR="003533F3" w:rsidRPr="00D1684B">
        <w:rPr>
          <w:rFonts w:ascii="Arial" w:hAnsi="Arial" w:cs="Arial"/>
          <w:b/>
          <w:sz w:val="24"/>
          <w:szCs w:val="24"/>
        </w:rPr>
        <w:t>Instrument Type</w:t>
      </w:r>
      <w:r w:rsidR="00ED5D72" w:rsidRPr="00ED5D72">
        <w:rPr>
          <w:rFonts w:ascii="Arial" w:hAnsi="Arial" w:cs="Arial"/>
          <w:sz w:val="24"/>
          <w:szCs w:val="24"/>
        </w:rPr>
        <w:t xml:space="preserve"> (</w:t>
      </w:r>
      <w:r w:rsidR="007428BC" w:rsidRPr="007428BC">
        <w:rPr>
          <w:rFonts w:ascii="Arial" w:hAnsi="Arial" w:cs="Arial"/>
          <w:sz w:val="24"/>
          <w:szCs w:val="24"/>
        </w:rPr>
        <w:t>agreement/funding mechanism</w:t>
      </w:r>
      <w:r w:rsidR="00ED5D72" w:rsidRPr="00ED5D72">
        <w:rPr>
          <w:rFonts w:ascii="Arial" w:hAnsi="Arial" w:cs="Arial"/>
          <w:sz w:val="24"/>
          <w:szCs w:val="24"/>
        </w:rPr>
        <w:t>)</w:t>
      </w:r>
      <w:r w:rsidR="00122F80" w:rsidRPr="00D1684B">
        <w:rPr>
          <w:rFonts w:ascii="Arial" w:hAnsi="Arial" w:cs="Arial"/>
          <w:sz w:val="24"/>
          <w:szCs w:val="24"/>
        </w:rPr>
        <w:t xml:space="preserve"> </w:t>
      </w:r>
      <w:r w:rsidR="00BE203B" w:rsidRPr="00D1684B">
        <w:rPr>
          <w:rFonts w:ascii="Arial" w:hAnsi="Arial" w:cs="Arial"/>
          <w:sz w:val="24"/>
          <w:szCs w:val="24"/>
        </w:rPr>
        <w:t>from the drop-down menu</w:t>
      </w:r>
      <w:r w:rsidR="001671F0">
        <w:rPr>
          <w:rFonts w:ascii="Arial" w:hAnsi="Arial" w:cs="Arial"/>
          <w:sz w:val="24"/>
          <w:szCs w:val="24"/>
        </w:rPr>
        <w:t xml:space="preserve"> </w:t>
      </w:r>
      <w:r w:rsidR="001671F0" w:rsidRPr="001671F0">
        <w:rPr>
          <w:rFonts w:ascii="Arial" w:hAnsi="Arial" w:cs="Arial"/>
          <w:sz w:val="24"/>
          <w:szCs w:val="24"/>
        </w:rPr>
        <w:t>that will likely be used by the funding agency. This is often specified in the RFP</w:t>
      </w:r>
      <w:r w:rsidR="00BE203B" w:rsidRPr="00D1684B">
        <w:rPr>
          <w:rFonts w:ascii="Arial" w:hAnsi="Arial" w:cs="Arial"/>
          <w:sz w:val="24"/>
          <w:szCs w:val="24"/>
        </w:rPr>
        <w:t>:</w:t>
      </w:r>
      <w:r w:rsidR="004A7F9A" w:rsidRPr="00D1684B">
        <w:rPr>
          <w:rFonts w:ascii="Arial" w:hAnsi="Arial" w:cs="Arial"/>
          <w:sz w:val="24"/>
          <w:szCs w:val="24"/>
        </w:rPr>
        <w:t xml:space="preserve"> </w:t>
      </w:r>
    </w:p>
    <w:p w:rsidR="003E08C5" w:rsidRPr="00AA2092" w:rsidRDefault="003E08C5" w:rsidP="00C6725A">
      <w:pPr>
        <w:pStyle w:val="Default"/>
        <w:numPr>
          <w:ilvl w:val="1"/>
          <w:numId w:val="44"/>
        </w:numPr>
        <w:spacing w:before="120" w:after="120"/>
        <w:ind w:left="1080"/>
        <w:rPr>
          <w:b/>
        </w:rPr>
      </w:pPr>
      <w:r w:rsidRPr="00AA2092">
        <w:rPr>
          <w:b/>
        </w:rPr>
        <w:t>Clinical Trial</w:t>
      </w:r>
      <w:r w:rsidR="00AA2092" w:rsidRPr="00AA2092">
        <w:t xml:space="preserve"> –</w:t>
      </w:r>
      <w:r w:rsidR="00AA2092" w:rsidRPr="00AA2092">
        <w:rPr>
          <w:b/>
        </w:rPr>
        <w:t xml:space="preserve"> </w:t>
      </w:r>
      <w:r w:rsidR="00AA2092" w:rsidRPr="00AA2092">
        <w:rPr>
          <w:sz w:val="22"/>
          <w:szCs w:val="22"/>
        </w:rPr>
        <w:t xml:space="preserve">A research study that typically involves testing an experimental drug or device using human subjects. </w:t>
      </w:r>
      <w:r w:rsidR="00AA2092" w:rsidRPr="00AA2092">
        <w:rPr>
          <w:b/>
          <w:bCs/>
          <w:sz w:val="22"/>
          <w:szCs w:val="22"/>
        </w:rPr>
        <w:t>*</w:t>
      </w:r>
      <w:r w:rsidR="00AA2092" w:rsidRPr="00AA2092">
        <w:rPr>
          <w:sz w:val="22"/>
          <w:szCs w:val="22"/>
        </w:rPr>
        <w:t>Note: not all studies involving human subjects are clinical trials. To be a clinical trial, the research study involves human subjects assigned to interventions for evaluating the effects of those interventions on health-related biomedical or behavioral outcomes. Please consult with the Pre- and Post-Award Directors before selecting this award type.</w:t>
      </w:r>
    </w:p>
    <w:p w:rsidR="00314496" w:rsidRDefault="00314496" w:rsidP="00AA2092">
      <w:pPr>
        <w:pStyle w:val="ListParagraph"/>
        <w:numPr>
          <w:ilvl w:val="1"/>
          <w:numId w:val="44"/>
        </w:numPr>
        <w:spacing w:before="120" w:after="120"/>
        <w:ind w:left="1080"/>
        <w:contextualSpacing w:val="0"/>
        <w:rPr>
          <w:rFonts w:ascii="Arial" w:hAnsi="Arial" w:cs="Arial"/>
          <w:sz w:val="24"/>
          <w:szCs w:val="24"/>
        </w:rPr>
      </w:pPr>
      <w:r w:rsidRPr="003E08C5">
        <w:rPr>
          <w:rFonts w:ascii="Arial" w:hAnsi="Arial" w:cs="Arial"/>
          <w:b/>
          <w:sz w:val="24"/>
          <w:szCs w:val="24"/>
        </w:rPr>
        <w:t>Contract</w:t>
      </w:r>
      <w:r w:rsidRPr="00AA2092">
        <w:rPr>
          <w:rFonts w:ascii="Arial" w:hAnsi="Arial" w:cs="Arial"/>
          <w:b/>
          <w:sz w:val="24"/>
          <w:szCs w:val="24"/>
        </w:rPr>
        <w:t xml:space="preserve"> </w:t>
      </w:r>
      <w:r w:rsidR="00AA2092" w:rsidRPr="00AA2092">
        <w:rPr>
          <w:rFonts w:ascii="Arial" w:hAnsi="Arial" w:cs="Arial"/>
          <w:b/>
          <w:sz w:val="24"/>
          <w:szCs w:val="24"/>
        </w:rPr>
        <w:t>or Federal Contract</w:t>
      </w:r>
      <w:r w:rsidR="00AA2092">
        <w:rPr>
          <w:rFonts w:ascii="Arial" w:hAnsi="Arial" w:cs="Arial"/>
          <w:sz w:val="24"/>
          <w:szCs w:val="24"/>
        </w:rPr>
        <w:t xml:space="preserve"> </w:t>
      </w:r>
      <w:r w:rsidRPr="00D1684B">
        <w:rPr>
          <w:rFonts w:ascii="Arial" w:hAnsi="Arial" w:cs="Arial"/>
          <w:sz w:val="24"/>
          <w:szCs w:val="24"/>
        </w:rPr>
        <w:t xml:space="preserve">– </w:t>
      </w:r>
      <w:r w:rsidR="00AA2092" w:rsidRPr="00AA2092">
        <w:rPr>
          <w:rFonts w:ascii="Arial" w:hAnsi="Arial" w:cs="Arial"/>
          <w:sz w:val="24"/>
          <w:szCs w:val="24"/>
        </w:rPr>
        <w:t>Contracts are most often awarded based on proposals that are submitted in response to requests from sponsors, often called Requests for Proposals or RFPs. A contract award typically includes commitments to provide specific deliverables such as data analysis, surveys or tasks (task orders). Contracts issued by federal funding agencies typically contain FAR, DFAR and other regulatory contractual terms and conditions</w:t>
      </w:r>
      <w:r w:rsidRPr="00D1684B">
        <w:rPr>
          <w:rFonts w:ascii="Arial" w:hAnsi="Arial" w:cs="Arial"/>
          <w:sz w:val="24"/>
          <w:szCs w:val="24"/>
        </w:rPr>
        <w:t xml:space="preserve">. </w:t>
      </w:r>
    </w:p>
    <w:p w:rsidR="003E08C5" w:rsidRPr="00AA2092" w:rsidRDefault="003E08C5" w:rsidP="00AA2092">
      <w:pPr>
        <w:pStyle w:val="ListParagraph"/>
        <w:numPr>
          <w:ilvl w:val="1"/>
          <w:numId w:val="44"/>
        </w:numPr>
        <w:spacing w:before="120" w:after="120"/>
        <w:ind w:left="1080"/>
        <w:contextualSpacing w:val="0"/>
        <w:rPr>
          <w:rFonts w:ascii="Arial" w:hAnsi="Arial" w:cs="Arial"/>
          <w:sz w:val="24"/>
          <w:szCs w:val="24"/>
        </w:rPr>
      </w:pPr>
      <w:r w:rsidRPr="003E08C5">
        <w:rPr>
          <w:rFonts w:ascii="Arial" w:hAnsi="Arial" w:cs="Arial"/>
          <w:b/>
          <w:sz w:val="24"/>
          <w:szCs w:val="24"/>
        </w:rPr>
        <w:t>Cooperative Agreement</w:t>
      </w:r>
      <w:r w:rsidRPr="00D1684B">
        <w:rPr>
          <w:rFonts w:ascii="Arial" w:hAnsi="Arial" w:cs="Arial"/>
          <w:sz w:val="24"/>
          <w:szCs w:val="24"/>
        </w:rPr>
        <w:t xml:space="preserve"> – </w:t>
      </w:r>
      <w:r w:rsidR="00AA2092" w:rsidRPr="00AA2092">
        <w:rPr>
          <w:rFonts w:ascii="Arial" w:hAnsi="Arial" w:cs="Arial"/>
          <w:sz w:val="24"/>
          <w:szCs w:val="24"/>
        </w:rPr>
        <w:t>An award similar to a grant, but typically involve a significant level of sponsor participation in the administration and direction of the project. This mechanism is a common award type issued by federal funding agencies and is usually very specific that the award type is a Cooperative Agreement as oppose to a grant or other award mechanism</w:t>
      </w:r>
      <w:r w:rsidRPr="00D1684B">
        <w:rPr>
          <w:rFonts w:ascii="Arial" w:hAnsi="Arial" w:cs="Arial"/>
          <w:sz w:val="24"/>
          <w:szCs w:val="24"/>
        </w:rPr>
        <w:t xml:space="preserve">. </w:t>
      </w:r>
    </w:p>
    <w:p w:rsidR="003E08C5" w:rsidRPr="00D1684B" w:rsidRDefault="003E08C5" w:rsidP="00AA2092">
      <w:pPr>
        <w:pStyle w:val="ListParagraph"/>
        <w:numPr>
          <w:ilvl w:val="1"/>
          <w:numId w:val="44"/>
        </w:numPr>
        <w:spacing w:before="120" w:after="120"/>
        <w:ind w:left="1080"/>
        <w:contextualSpacing w:val="0"/>
        <w:rPr>
          <w:rFonts w:ascii="Arial" w:hAnsi="Arial" w:cs="Arial"/>
          <w:sz w:val="24"/>
          <w:szCs w:val="24"/>
        </w:rPr>
      </w:pPr>
      <w:r w:rsidRPr="003E08C5">
        <w:rPr>
          <w:rFonts w:ascii="Arial" w:hAnsi="Arial" w:cs="Arial"/>
          <w:b/>
          <w:sz w:val="24"/>
          <w:szCs w:val="24"/>
        </w:rPr>
        <w:lastRenderedPageBreak/>
        <w:t>Grant</w:t>
      </w:r>
      <w:r w:rsidRPr="00D1684B">
        <w:rPr>
          <w:rFonts w:ascii="Arial" w:hAnsi="Arial" w:cs="Arial"/>
          <w:sz w:val="24"/>
          <w:szCs w:val="24"/>
        </w:rPr>
        <w:t xml:space="preserve"> – </w:t>
      </w:r>
      <w:r w:rsidR="00AA2092" w:rsidRPr="00AA2092">
        <w:rPr>
          <w:rFonts w:ascii="Arial" w:hAnsi="Arial" w:cs="Arial"/>
          <w:sz w:val="24"/>
          <w:szCs w:val="24"/>
        </w:rPr>
        <w:t>Financial assistance award mechanisms predicated by a submission of a project proposal/application generally initiated by the PI/University. Ordinarily, grants do not include commitments to provide specific products (deliverables). Not all grants are for research. Some provide support for other sponsored activities related to instruction, public service, training, conference</w:t>
      </w:r>
      <w:r w:rsidR="00AA2092">
        <w:rPr>
          <w:rFonts w:ascii="Arial" w:hAnsi="Arial" w:cs="Arial"/>
          <w:sz w:val="24"/>
          <w:szCs w:val="24"/>
        </w:rPr>
        <w:t>,</w:t>
      </w:r>
      <w:r w:rsidR="00AA2092" w:rsidRPr="00AA2092">
        <w:rPr>
          <w:rFonts w:ascii="Arial" w:hAnsi="Arial" w:cs="Arial"/>
          <w:sz w:val="24"/>
          <w:szCs w:val="24"/>
        </w:rPr>
        <w:t xml:space="preserve"> or symposia attendance</w:t>
      </w:r>
      <w:r w:rsidRPr="00D1684B">
        <w:rPr>
          <w:rFonts w:ascii="Arial" w:hAnsi="Arial" w:cs="Arial"/>
          <w:sz w:val="24"/>
          <w:szCs w:val="24"/>
        </w:rPr>
        <w:t>.</w:t>
      </w:r>
    </w:p>
    <w:p w:rsidR="003E08C5" w:rsidRDefault="003E08C5" w:rsidP="00AA2092">
      <w:pPr>
        <w:pStyle w:val="ListParagraph"/>
        <w:numPr>
          <w:ilvl w:val="1"/>
          <w:numId w:val="44"/>
        </w:numPr>
        <w:spacing w:before="120" w:after="120"/>
        <w:ind w:left="1080"/>
        <w:contextualSpacing w:val="0"/>
        <w:rPr>
          <w:rFonts w:ascii="Arial" w:hAnsi="Arial" w:cs="Arial"/>
          <w:b/>
          <w:sz w:val="24"/>
          <w:szCs w:val="24"/>
        </w:rPr>
      </w:pPr>
      <w:r w:rsidRPr="003E08C5">
        <w:rPr>
          <w:rFonts w:ascii="Arial" w:hAnsi="Arial" w:cs="Arial"/>
          <w:b/>
          <w:sz w:val="24"/>
          <w:szCs w:val="24"/>
        </w:rPr>
        <w:t>IPA</w:t>
      </w:r>
      <w:r w:rsidR="00AA2092" w:rsidRPr="00AA2092">
        <w:t xml:space="preserve"> </w:t>
      </w:r>
      <w:r w:rsidR="00AA2092" w:rsidRPr="00AA2092">
        <w:rPr>
          <w:rFonts w:ascii="Arial" w:hAnsi="Arial" w:cs="Arial"/>
          <w:b/>
          <w:sz w:val="24"/>
          <w:szCs w:val="24"/>
        </w:rPr>
        <w:t>(Intergovernmental Personnel Act)</w:t>
      </w:r>
      <w:r w:rsidR="00ED5D72">
        <w:rPr>
          <w:rFonts w:ascii="Arial" w:hAnsi="Arial" w:cs="Arial"/>
          <w:b/>
          <w:sz w:val="24"/>
          <w:szCs w:val="24"/>
        </w:rPr>
        <w:t xml:space="preserve"> </w:t>
      </w:r>
      <w:r w:rsidR="00ED5D72" w:rsidRPr="00ED5D72">
        <w:rPr>
          <w:rFonts w:ascii="Arial" w:hAnsi="Arial" w:cs="Arial"/>
          <w:sz w:val="24"/>
          <w:szCs w:val="24"/>
        </w:rPr>
        <w:t xml:space="preserve">– </w:t>
      </w:r>
      <w:r w:rsidR="00AA2092" w:rsidRPr="00AA2092">
        <w:rPr>
          <w:rFonts w:ascii="Arial" w:hAnsi="Arial" w:cs="Arial"/>
          <w:sz w:val="24"/>
          <w:szCs w:val="24"/>
        </w:rPr>
        <w:t>An award based on a PI temporary assignment to or from the University to an organization (usually a federal gov’t agency) that facilitate cooperation between organization/agency and the University. The funding instrument is usually very specific that award type is an IPA</w:t>
      </w:r>
      <w:r w:rsidR="00AA2092">
        <w:rPr>
          <w:rFonts w:ascii="Arial" w:hAnsi="Arial" w:cs="Arial"/>
          <w:sz w:val="24"/>
          <w:szCs w:val="24"/>
        </w:rPr>
        <w:t>.</w:t>
      </w:r>
    </w:p>
    <w:p w:rsidR="003E08C5" w:rsidRPr="003E08C5" w:rsidRDefault="003E08C5" w:rsidP="00AA2092">
      <w:pPr>
        <w:pStyle w:val="ListParagraph"/>
        <w:numPr>
          <w:ilvl w:val="1"/>
          <w:numId w:val="44"/>
        </w:numPr>
        <w:spacing w:before="120" w:after="120"/>
        <w:ind w:left="1080"/>
        <w:contextualSpacing w:val="0"/>
        <w:rPr>
          <w:rFonts w:ascii="Arial" w:hAnsi="Arial" w:cs="Arial"/>
          <w:b/>
          <w:sz w:val="24"/>
          <w:szCs w:val="24"/>
        </w:rPr>
      </w:pPr>
      <w:r>
        <w:rPr>
          <w:rFonts w:ascii="Arial" w:hAnsi="Arial" w:cs="Arial"/>
          <w:b/>
          <w:sz w:val="24"/>
          <w:szCs w:val="24"/>
        </w:rPr>
        <w:t>MOU</w:t>
      </w:r>
      <w:r w:rsidR="00AA2092" w:rsidRPr="00AA2092">
        <w:t xml:space="preserve"> </w:t>
      </w:r>
      <w:r w:rsidR="00AA2092" w:rsidRPr="00AA2092">
        <w:rPr>
          <w:rFonts w:ascii="Arial" w:hAnsi="Arial" w:cs="Arial"/>
          <w:b/>
          <w:sz w:val="24"/>
          <w:szCs w:val="24"/>
        </w:rPr>
        <w:t>(M</w:t>
      </w:r>
      <w:r w:rsidR="00ED5D72">
        <w:rPr>
          <w:rFonts w:ascii="Arial" w:hAnsi="Arial" w:cs="Arial"/>
          <w:b/>
          <w:sz w:val="24"/>
          <w:szCs w:val="24"/>
        </w:rPr>
        <w:t xml:space="preserve">emorandum of Understanding) </w:t>
      </w:r>
      <w:r w:rsidR="00ED5D72" w:rsidRPr="00ED5D72">
        <w:rPr>
          <w:rFonts w:ascii="Arial" w:hAnsi="Arial" w:cs="Arial"/>
          <w:sz w:val="24"/>
          <w:szCs w:val="24"/>
        </w:rPr>
        <w:t>–</w:t>
      </w:r>
      <w:r w:rsidR="00ED5D72">
        <w:rPr>
          <w:rFonts w:ascii="Arial" w:hAnsi="Arial" w:cs="Arial"/>
          <w:b/>
          <w:sz w:val="24"/>
          <w:szCs w:val="24"/>
        </w:rPr>
        <w:t xml:space="preserve"> </w:t>
      </w:r>
      <w:r w:rsidR="00AA2092" w:rsidRPr="00AA2092">
        <w:rPr>
          <w:rFonts w:ascii="Arial" w:hAnsi="Arial" w:cs="Arial"/>
          <w:sz w:val="24"/>
          <w:szCs w:val="24"/>
        </w:rPr>
        <w:t>An agreement that establishes the basic principles for guiding the implementation of a program or project. The word memorandum implies something less than a complete formal contract; however, MOUs do contain a brief written statement outlining the terms of an agreement or transaction. In these cases, the MOU functions only as evidence of an agreement/understanding without the need to specify every term and conditions generally associated with a formal contract. The funding instrument is usually very specific that award type is an MOU.</w:t>
      </w:r>
    </w:p>
    <w:p w:rsidR="00AA2092" w:rsidRDefault="00314496" w:rsidP="00ED5D72">
      <w:pPr>
        <w:pStyle w:val="ListParagraph"/>
        <w:numPr>
          <w:ilvl w:val="1"/>
          <w:numId w:val="44"/>
        </w:numPr>
        <w:spacing w:before="120" w:after="120"/>
        <w:ind w:left="1080"/>
        <w:contextualSpacing w:val="0"/>
        <w:rPr>
          <w:rFonts w:ascii="Arial" w:hAnsi="Arial" w:cs="Arial"/>
          <w:sz w:val="24"/>
          <w:szCs w:val="24"/>
        </w:rPr>
      </w:pPr>
      <w:r w:rsidRPr="003E08C5">
        <w:rPr>
          <w:rFonts w:ascii="Arial" w:hAnsi="Arial" w:cs="Arial"/>
          <w:b/>
          <w:sz w:val="24"/>
          <w:szCs w:val="24"/>
        </w:rPr>
        <w:t>Other</w:t>
      </w:r>
      <w:r w:rsidRPr="00D1684B">
        <w:rPr>
          <w:rFonts w:ascii="Arial" w:hAnsi="Arial" w:cs="Arial"/>
          <w:sz w:val="24"/>
          <w:szCs w:val="24"/>
        </w:rPr>
        <w:t xml:space="preserve"> </w:t>
      </w:r>
      <w:r w:rsidR="00651CD4" w:rsidRPr="00D1684B">
        <w:rPr>
          <w:rFonts w:ascii="Arial" w:hAnsi="Arial" w:cs="Arial"/>
          <w:sz w:val="24"/>
          <w:szCs w:val="24"/>
        </w:rPr>
        <w:t>–</w:t>
      </w:r>
      <w:r w:rsidRPr="00D1684B">
        <w:rPr>
          <w:rFonts w:ascii="Arial" w:hAnsi="Arial" w:cs="Arial"/>
          <w:sz w:val="24"/>
          <w:szCs w:val="24"/>
        </w:rPr>
        <w:t xml:space="preserve"> </w:t>
      </w:r>
      <w:r w:rsidR="00ED5D72" w:rsidRPr="00ED5D72">
        <w:rPr>
          <w:rFonts w:ascii="Arial" w:hAnsi="Arial" w:cs="Arial"/>
          <w:sz w:val="24"/>
          <w:szCs w:val="24"/>
        </w:rPr>
        <w:t>Used to refer to another type of award mechanism that is distinct from a type referenced herein. *Please consult with the Pre- and Post-Award Directors before selecting this award type</w:t>
      </w:r>
      <w:r w:rsidR="00651CD4" w:rsidRPr="00D1684B">
        <w:rPr>
          <w:rFonts w:ascii="Arial" w:hAnsi="Arial" w:cs="Arial"/>
          <w:sz w:val="24"/>
          <w:szCs w:val="24"/>
        </w:rPr>
        <w:t>.</w:t>
      </w:r>
    </w:p>
    <w:p w:rsidR="00AA2092" w:rsidRPr="00AA2092" w:rsidRDefault="00AA2092" w:rsidP="00ED5D72">
      <w:pPr>
        <w:pStyle w:val="ListParagraph"/>
        <w:numPr>
          <w:ilvl w:val="1"/>
          <w:numId w:val="44"/>
        </w:numPr>
        <w:spacing w:before="120" w:after="120"/>
        <w:ind w:left="1080"/>
        <w:contextualSpacing w:val="0"/>
        <w:rPr>
          <w:rFonts w:ascii="Arial" w:hAnsi="Arial" w:cs="Arial"/>
          <w:sz w:val="24"/>
          <w:szCs w:val="24"/>
        </w:rPr>
      </w:pPr>
      <w:r>
        <w:rPr>
          <w:rFonts w:ascii="Arial" w:hAnsi="Arial" w:cs="Arial"/>
          <w:b/>
          <w:sz w:val="24"/>
          <w:szCs w:val="24"/>
        </w:rPr>
        <w:t>Purchase Order</w:t>
      </w:r>
      <w:r w:rsidR="00ED5D72">
        <w:rPr>
          <w:rFonts w:ascii="Arial" w:hAnsi="Arial" w:cs="Arial"/>
          <w:b/>
          <w:sz w:val="24"/>
          <w:szCs w:val="24"/>
        </w:rPr>
        <w:t xml:space="preserve"> (PO) </w:t>
      </w:r>
      <w:r w:rsidR="00ED5D72">
        <w:rPr>
          <w:rFonts w:ascii="Arial" w:hAnsi="Arial" w:cs="Arial"/>
          <w:sz w:val="24"/>
          <w:szCs w:val="24"/>
        </w:rPr>
        <w:t>–</w:t>
      </w:r>
      <w:r w:rsidR="00ED5D72">
        <w:rPr>
          <w:rFonts w:ascii="Arial" w:hAnsi="Arial" w:cs="Arial"/>
          <w:b/>
          <w:sz w:val="24"/>
          <w:szCs w:val="24"/>
        </w:rPr>
        <w:t xml:space="preserve"> </w:t>
      </w:r>
      <w:r w:rsidR="00ED5D72" w:rsidRPr="00ED5D72">
        <w:rPr>
          <w:rFonts w:ascii="Arial" w:hAnsi="Arial" w:cs="Arial"/>
          <w:sz w:val="24"/>
          <w:szCs w:val="24"/>
        </w:rPr>
        <w:t>A funding instrument with specific terms and conditions issued to the University from a vendor or entity serving as a vendor for the purpose of compensating work that the University will perform on behalf of the vendor. *Note: If the “vendor” issues a PO and a formal funding instrument (i.e., subaward/subcontract, etc.) for the same scope of work, then select the formal instrument as the award type instead of PO</w:t>
      </w:r>
      <w:r w:rsidR="00ED5D72">
        <w:rPr>
          <w:rFonts w:ascii="Arial" w:hAnsi="Arial" w:cs="Arial"/>
          <w:sz w:val="24"/>
          <w:szCs w:val="24"/>
        </w:rPr>
        <w:t>.</w:t>
      </w:r>
    </w:p>
    <w:p w:rsidR="00651CD4" w:rsidRDefault="00AA2092" w:rsidP="00ED5D72">
      <w:pPr>
        <w:pStyle w:val="ListParagraph"/>
        <w:numPr>
          <w:ilvl w:val="1"/>
          <w:numId w:val="44"/>
        </w:numPr>
        <w:spacing w:before="120" w:after="120"/>
        <w:ind w:left="1080"/>
        <w:contextualSpacing w:val="0"/>
        <w:rPr>
          <w:rFonts w:ascii="Arial" w:hAnsi="Arial" w:cs="Arial"/>
          <w:sz w:val="24"/>
          <w:szCs w:val="24"/>
        </w:rPr>
      </w:pPr>
      <w:r>
        <w:rPr>
          <w:rFonts w:ascii="Arial" w:hAnsi="Arial" w:cs="Arial"/>
          <w:b/>
          <w:sz w:val="24"/>
          <w:szCs w:val="24"/>
        </w:rPr>
        <w:t>Subcontract</w:t>
      </w:r>
      <w:r w:rsidR="00ED5D72">
        <w:rPr>
          <w:rFonts w:ascii="Arial" w:hAnsi="Arial" w:cs="Arial"/>
          <w:b/>
          <w:sz w:val="24"/>
          <w:szCs w:val="24"/>
        </w:rPr>
        <w:t>/Subaward</w:t>
      </w:r>
      <w:r w:rsidR="00651CD4" w:rsidRPr="00D1684B">
        <w:rPr>
          <w:rFonts w:ascii="Arial" w:hAnsi="Arial" w:cs="Arial"/>
          <w:sz w:val="24"/>
          <w:szCs w:val="24"/>
        </w:rPr>
        <w:t xml:space="preserve"> </w:t>
      </w:r>
      <w:r w:rsidR="00ED5D72">
        <w:rPr>
          <w:rFonts w:ascii="Arial" w:hAnsi="Arial" w:cs="Arial"/>
          <w:sz w:val="24"/>
          <w:szCs w:val="24"/>
        </w:rPr>
        <w:t xml:space="preserve">– </w:t>
      </w:r>
      <w:r w:rsidR="00ED5D72" w:rsidRPr="00ED5D72">
        <w:rPr>
          <w:rFonts w:ascii="Arial" w:hAnsi="Arial" w:cs="Arial"/>
          <w:sz w:val="24"/>
          <w:szCs w:val="24"/>
        </w:rPr>
        <w:t>A contract or award issued to the University by another institution, who is the prime recipient of an extramurally funded grant or contract. The primary purpose of the subcontract/subaward is for the University to implement or perform a portion of the scope of work under the prime recipient’s extramurally funded grant or contract</w:t>
      </w:r>
      <w:r w:rsidR="00ED5D72">
        <w:rPr>
          <w:rFonts w:ascii="Arial" w:hAnsi="Arial" w:cs="Arial"/>
          <w:sz w:val="24"/>
          <w:szCs w:val="24"/>
        </w:rPr>
        <w:t>.</w:t>
      </w:r>
    </w:p>
    <w:p w:rsidR="00ED5D72" w:rsidRDefault="00ED5D72" w:rsidP="00ED5D72">
      <w:pPr>
        <w:spacing w:before="120" w:after="120"/>
        <w:rPr>
          <w:rFonts w:ascii="Arial" w:hAnsi="Arial" w:cs="Arial"/>
          <w:sz w:val="24"/>
          <w:szCs w:val="24"/>
        </w:rPr>
      </w:pPr>
    </w:p>
    <w:p w:rsidR="00ED5D72" w:rsidRDefault="00ED5D72" w:rsidP="00ED5D72">
      <w:pPr>
        <w:spacing w:before="120" w:after="120"/>
        <w:rPr>
          <w:rFonts w:ascii="Arial" w:hAnsi="Arial" w:cs="Arial"/>
          <w:sz w:val="24"/>
          <w:szCs w:val="24"/>
        </w:rPr>
      </w:pPr>
    </w:p>
    <w:p w:rsidR="00DB5EB5" w:rsidRDefault="00DB5EB5" w:rsidP="00ED5D72">
      <w:pPr>
        <w:spacing w:before="120" w:after="120"/>
        <w:rPr>
          <w:rFonts w:ascii="Arial" w:hAnsi="Arial" w:cs="Arial"/>
          <w:sz w:val="24"/>
          <w:szCs w:val="24"/>
        </w:rPr>
      </w:pPr>
    </w:p>
    <w:p w:rsidR="00DB5EB5" w:rsidRDefault="00DB5EB5" w:rsidP="00ED5D72">
      <w:pPr>
        <w:spacing w:before="120" w:after="120"/>
        <w:rPr>
          <w:rFonts w:ascii="Arial" w:hAnsi="Arial" w:cs="Arial"/>
          <w:sz w:val="24"/>
          <w:szCs w:val="24"/>
        </w:rPr>
      </w:pPr>
    </w:p>
    <w:p w:rsidR="00ED5D72" w:rsidRDefault="00ED5D72" w:rsidP="00ED5D72">
      <w:pPr>
        <w:spacing w:before="120" w:after="120"/>
        <w:rPr>
          <w:rFonts w:ascii="Arial" w:hAnsi="Arial" w:cs="Arial"/>
          <w:sz w:val="24"/>
          <w:szCs w:val="24"/>
        </w:rPr>
      </w:pPr>
    </w:p>
    <w:p w:rsidR="00ED5D72" w:rsidRDefault="00ED5D72" w:rsidP="00ED5D72">
      <w:pPr>
        <w:spacing w:before="120" w:after="120"/>
        <w:rPr>
          <w:rFonts w:ascii="Arial" w:hAnsi="Arial" w:cs="Arial"/>
          <w:sz w:val="24"/>
          <w:szCs w:val="24"/>
        </w:rPr>
      </w:pPr>
    </w:p>
    <w:p w:rsidR="00ED5D72" w:rsidRPr="00ED5D72" w:rsidRDefault="00ED5D72" w:rsidP="00ED5D72">
      <w:pPr>
        <w:spacing w:before="120" w:after="120"/>
        <w:rPr>
          <w:rFonts w:ascii="Arial" w:hAnsi="Arial" w:cs="Arial"/>
          <w:sz w:val="24"/>
          <w:szCs w:val="24"/>
        </w:rPr>
      </w:pPr>
    </w:p>
    <w:p w:rsidR="001C41EB" w:rsidRPr="00D1684B" w:rsidRDefault="00A12C8D" w:rsidP="00BC548A">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lastRenderedPageBreak/>
        <w:t>Select</w:t>
      </w:r>
      <w:r w:rsidR="005F6EF4" w:rsidRPr="00D1684B">
        <w:rPr>
          <w:rFonts w:ascii="Arial" w:hAnsi="Arial" w:cs="Arial"/>
          <w:sz w:val="24"/>
          <w:szCs w:val="24"/>
        </w:rPr>
        <w:t xml:space="preserve"> the way </w:t>
      </w:r>
      <w:r w:rsidR="000004D6" w:rsidRPr="00D1684B">
        <w:rPr>
          <w:rFonts w:ascii="Arial" w:hAnsi="Arial" w:cs="Arial"/>
          <w:sz w:val="24"/>
          <w:szCs w:val="24"/>
        </w:rPr>
        <w:t>the</w:t>
      </w:r>
      <w:r w:rsidR="005F6EF4" w:rsidRPr="00D1684B">
        <w:rPr>
          <w:rFonts w:ascii="Arial" w:hAnsi="Arial" w:cs="Arial"/>
          <w:sz w:val="24"/>
          <w:szCs w:val="24"/>
        </w:rPr>
        <w:t xml:space="preserve"> proposal will be submitted</w:t>
      </w:r>
      <w:r w:rsidR="000004D6" w:rsidRPr="00D1684B">
        <w:rPr>
          <w:rFonts w:ascii="Arial" w:hAnsi="Arial" w:cs="Arial"/>
          <w:sz w:val="24"/>
          <w:szCs w:val="24"/>
        </w:rPr>
        <w:t xml:space="preserve"> to the sponsor</w:t>
      </w:r>
      <w:r w:rsidR="001C41EB" w:rsidRPr="00D1684B">
        <w:rPr>
          <w:rFonts w:ascii="Arial" w:hAnsi="Arial" w:cs="Arial"/>
          <w:sz w:val="24"/>
          <w:szCs w:val="24"/>
        </w:rPr>
        <w:t>:</w:t>
      </w:r>
    </w:p>
    <w:p w:rsidR="00635F3E" w:rsidRPr="00D1684B" w:rsidRDefault="003E08C5" w:rsidP="003E08C5">
      <w:pPr>
        <w:contextualSpacing/>
        <w:jc w:val="center"/>
        <w:rPr>
          <w:rFonts w:ascii="Arial" w:hAnsi="Arial" w:cs="Arial"/>
          <w:sz w:val="24"/>
          <w:szCs w:val="24"/>
        </w:rPr>
      </w:pPr>
      <w:r>
        <w:rPr>
          <w:noProof/>
        </w:rPr>
        <w:drawing>
          <wp:inline distT="0" distB="0" distL="0" distR="0" wp14:anchorId="76DF0FEC" wp14:editId="5DCC18AD">
            <wp:extent cx="3495238" cy="2600000"/>
            <wp:effectExtent l="19050" t="19050" r="1016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5238" cy="2600000"/>
                    </a:xfrm>
                    <a:prstGeom prst="rect">
                      <a:avLst/>
                    </a:prstGeom>
                    <a:ln>
                      <a:solidFill>
                        <a:schemeClr val="tx1"/>
                      </a:solidFill>
                    </a:ln>
                  </pic:spPr>
                </pic:pic>
              </a:graphicData>
            </a:graphic>
          </wp:inline>
        </w:drawing>
      </w:r>
    </w:p>
    <w:p w:rsidR="00635F3E" w:rsidRPr="00D1684B" w:rsidRDefault="00635F3E" w:rsidP="00374C01">
      <w:pPr>
        <w:contextualSpacing/>
        <w:rPr>
          <w:rFonts w:ascii="Arial" w:hAnsi="Arial" w:cs="Arial"/>
          <w:sz w:val="24"/>
          <w:szCs w:val="24"/>
        </w:rPr>
      </w:pPr>
    </w:p>
    <w:p w:rsidR="00BC5BDD" w:rsidRPr="00D1684B" w:rsidRDefault="001C41EB" w:rsidP="00BC5BDD">
      <w:pPr>
        <w:pStyle w:val="ListParagraph"/>
        <w:numPr>
          <w:ilvl w:val="0"/>
          <w:numId w:val="2"/>
        </w:numPr>
        <w:ind w:left="1080"/>
        <w:contextualSpacing w:val="0"/>
        <w:rPr>
          <w:rFonts w:ascii="Arial" w:hAnsi="Arial" w:cs="Arial"/>
          <w:sz w:val="24"/>
          <w:szCs w:val="24"/>
        </w:rPr>
      </w:pPr>
      <w:r w:rsidRPr="00D1684B">
        <w:rPr>
          <w:rFonts w:ascii="Arial" w:hAnsi="Arial" w:cs="Arial"/>
          <w:b/>
          <w:color w:val="000000" w:themeColor="text1"/>
          <w:sz w:val="24"/>
          <w:szCs w:val="24"/>
          <w:u w:val="single"/>
        </w:rPr>
        <w:t>Cayuse 424</w:t>
      </w:r>
      <w:r w:rsidRPr="00D1684B">
        <w:rPr>
          <w:rFonts w:ascii="Arial" w:hAnsi="Arial" w:cs="Arial"/>
          <w:color w:val="000000" w:themeColor="text1"/>
          <w:sz w:val="24"/>
          <w:szCs w:val="24"/>
        </w:rPr>
        <w:t xml:space="preserve"> </w:t>
      </w:r>
      <w:r w:rsidR="003C42DE" w:rsidRPr="00D1684B">
        <w:rPr>
          <w:rFonts w:ascii="Arial" w:hAnsi="Arial" w:cs="Arial"/>
          <w:color w:val="000000" w:themeColor="text1"/>
          <w:sz w:val="24"/>
          <w:szCs w:val="24"/>
        </w:rPr>
        <w:t xml:space="preserve">is used </w:t>
      </w:r>
      <w:r w:rsidR="005F6EF4" w:rsidRPr="00D1684B">
        <w:rPr>
          <w:rFonts w:ascii="Arial" w:hAnsi="Arial" w:cs="Arial"/>
          <w:color w:val="000000" w:themeColor="text1"/>
          <w:sz w:val="24"/>
          <w:szCs w:val="24"/>
        </w:rPr>
        <w:t xml:space="preserve">to </w:t>
      </w:r>
      <w:r w:rsidR="003C42DE" w:rsidRPr="00D1684B">
        <w:rPr>
          <w:rFonts w:ascii="Arial" w:hAnsi="Arial" w:cs="Arial"/>
          <w:color w:val="000000" w:themeColor="text1"/>
          <w:sz w:val="24"/>
          <w:szCs w:val="24"/>
        </w:rPr>
        <w:t xml:space="preserve">prepare and </w:t>
      </w:r>
      <w:r w:rsidR="005F6EF4" w:rsidRPr="00D1684B">
        <w:rPr>
          <w:rFonts w:ascii="Arial" w:hAnsi="Arial" w:cs="Arial"/>
          <w:color w:val="000000" w:themeColor="text1"/>
          <w:sz w:val="24"/>
          <w:szCs w:val="24"/>
        </w:rPr>
        <w:t xml:space="preserve">submit </w:t>
      </w:r>
      <w:r w:rsidR="00081397" w:rsidRPr="00D1684B">
        <w:rPr>
          <w:rFonts w:ascii="Arial" w:hAnsi="Arial" w:cs="Arial"/>
          <w:color w:val="000000" w:themeColor="text1"/>
          <w:sz w:val="24"/>
          <w:szCs w:val="24"/>
        </w:rPr>
        <w:t>most</w:t>
      </w:r>
      <w:r w:rsidR="004A7F9A" w:rsidRPr="00D1684B">
        <w:rPr>
          <w:rFonts w:ascii="Arial" w:hAnsi="Arial" w:cs="Arial"/>
          <w:color w:val="000000" w:themeColor="text1"/>
          <w:sz w:val="24"/>
          <w:szCs w:val="24"/>
        </w:rPr>
        <w:t>, but not all,</w:t>
      </w:r>
      <w:r w:rsidR="003C42DE" w:rsidRPr="00D1684B">
        <w:rPr>
          <w:rFonts w:ascii="Arial" w:hAnsi="Arial" w:cs="Arial"/>
          <w:color w:val="000000" w:themeColor="text1"/>
          <w:sz w:val="24"/>
          <w:szCs w:val="24"/>
        </w:rPr>
        <w:t xml:space="preserve"> </w:t>
      </w:r>
      <w:r w:rsidR="005F6EF4" w:rsidRPr="00D1684B">
        <w:rPr>
          <w:rFonts w:ascii="Arial" w:hAnsi="Arial" w:cs="Arial"/>
          <w:color w:val="000000" w:themeColor="text1"/>
          <w:sz w:val="24"/>
          <w:szCs w:val="24"/>
        </w:rPr>
        <w:t>grants.gov proposals</w:t>
      </w:r>
      <w:r w:rsidR="004A7F9A" w:rsidRPr="00D1684B">
        <w:rPr>
          <w:rFonts w:ascii="Arial" w:hAnsi="Arial" w:cs="Arial"/>
          <w:color w:val="000000" w:themeColor="text1"/>
          <w:sz w:val="24"/>
          <w:szCs w:val="24"/>
        </w:rPr>
        <w:t xml:space="preserve"> </w:t>
      </w:r>
      <w:r w:rsidR="003C42DE" w:rsidRPr="00D1684B">
        <w:rPr>
          <w:rFonts w:ascii="Arial" w:hAnsi="Arial" w:cs="Arial"/>
          <w:color w:val="000000" w:themeColor="text1"/>
          <w:sz w:val="24"/>
          <w:szCs w:val="24"/>
        </w:rPr>
        <w:t>(</w:t>
      </w:r>
      <w:r w:rsidR="004A7F9A" w:rsidRPr="00D1684B">
        <w:rPr>
          <w:rFonts w:ascii="Arial" w:hAnsi="Arial" w:cs="Arial"/>
          <w:color w:val="000000" w:themeColor="text1"/>
          <w:sz w:val="24"/>
          <w:szCs w:val="24"/>
        </w:rPr>
        <w:t xml:space="preserve">a </w:t>
      </w:r>
      <w:r w:rsidR="003C42DE" w:rsidRPr="00D1684B">
        <w:rPr>
          <w:rFonts w:ascii="Arial" w:hAnsi="Arial" w:cs="Arial"/>
          <w:color w:val="000000" w:themeColor="text1"/>
          <w:sz w:val="24"/>
          <w:szCs w:val="24"/>
        </w:rPr>
        <w:t xml:space="preserve">few opportunities are </w:t>
      </w:r>
      <w:r w:rsidR="004A7F9A" w:rsidRPr="00D1684B">
        <w:rPr>
          <w:rFonts w:ascii="Arial" w:hAnsi="Arial" w:cs="Arial"/>
          <w:color w:val="000000" w:themeColor="text1"/>
          <w:sz w:val="24"/>
          <w:szCs w:val="24"/>
        </w:rPr>
        <w:t xml:space="preserve">still </w:t>
      </w:r>
      <w:r w:rsidR="003C42DE" w:rsidRPr="00D1684B">
        <w:rPr>
          <w:rFonts w:ascii="Arial" w:hAnsi="Arial" w:cs="Arial"/>
          <w:color w:val="000000" w:themeColor="text1"/>
          <w:sz w:val="24"/>
          <w:szCs w:val="24"/>
        </w:rPr>
        <w:t xml:space="preserve">available </w:t>
      </w:r>
      <w:r w:rsidR="004A7F9A" w:rsidRPr="00D1684B">
        <w:rPr>
          <w:rFonts w:ascii="Arial" w:hAnsi="Arial" w:cs="Arial"/>
          <w:color w:val="000000" w:themeColor="text1"/>
          <w:sz w:val="24"/>
          <w:szCs w:val="24"/>
        </w:rPr>
        <w:t xml:space="preserve">only </w:t>
      </w:r>
      <w:r w:rsidR="003C42DE" w:rsidRPr="00D1684B">
        <w:rPr>
          <w:rFonts w:ascii="Arial" w:hAnsi="Arial" w:cs="Arial"/>
          <w:color w:val="000000" w:themeColor="text1"/>
          <w:sz w:val="24"/>
          <w:szCs w:val="24"/>
        </w:rPr>
        <w:t>through grants.gov</w:t>
      </w:r>
      <w:r w:rsidR="00081397" w:rsidRPr="00D1684B">
        <w:rPr>
          <w:rFonts w:ascii="Arial" w:hAnsi="Arial" w:cs="Arial"/>
          <w:color w:val="000000" w:themeColor="text1"/>
          <w:sz w:val="24"/>
          <w:szCs w:val="24"/>
        </w:rPr>
        <w:t xml:space="preserve">; check with your </w:t>
      </w:r>
      <w:r w:rsidR="001D4E32" w:rsidRPr="00D1684B">
        <w:rPr>
          <w:rFonts w:ascii="Arial" w:hAnsi="Arial" w:cs="Arial"/>
          <w:color w:val="000000" w:themeColor="text1"/>
          <w:sz w:val="24"/>
          <w:szCs w:val="24"/>
        </w:rPr>
        <w:t>GCA</w:t>
      </w:r>
      <w:r w:rsidR="000004D6" w:rsidRPr="00D1684B">
        <w:rPr>
          <w:rFonts w:ascii="Arial" w:hAnsi="Arial" w:cs="Arial"/>
          <w:color w:val="000000" w:themeColor="text1"/>
          <w:sz w:val="24"/>
          <w:szCs w:val="24"/>
        </w:rPr>
        <w:t>/GCC</w:t>
      </w:r>
      <w:r w:rsidR="00081397" w:rsidRPr="00D1684B">
        <w:rPr>
          <w:rFonts w:ascii="Arial" w:hAnsi="Arial" w:cs="Arial"/>
          <w:color w:val="000000" w:themeColor="text1"/>
          <w:sz w:val="24"/>
          <w:szCs w:val="24"/>
        </w:rPr>
        <w:t xml:space="preserve"> i</w:t>
      </w:r>
      <w:r w:rsidR="00912909" w:rsidRPr="00D1684B">
        <w:rPr>
          <w:rFonts w:ascii="Arial" w:hAnsi="Arial" w:cs="Arial"/>
          <w:color w:val="000000" w:themeColor="text1"/>
          <w:sz w:val="24"/>
          <w:szCs w:val="24"/>
        </w:rPr>
        <w:t>f</w:t>
      </w:r>
      <w:r w:rsidR="00081397" w:rsidRPr="00D1684B">
        <w:rPr>
          <w:rFonts w:ascii="Arial" w:hAnsi="Arial" w:cs="Arial"/>
          <w:color w:val="000000" w:themeColor="text1"/>
          <w:sz w:val="24"/>
          <w:szCs w:val="24"/>
        </w:rPr>
        <w:t xml:space="preserve"> you have questions</w:t>
      </w:r>
      <w:r w:rsidR="003C42DE" w:rsidRPr="00D1684B">
        <w:rPr>
          <w:rFonts w:ascii="Arial" w:hAnsi="Arial" w:cs="Arial"/>
          <w:color w:val="000000" w:themeColor="text1"/>
          <w:sz w:val="24"/>
          <w:szCs w:val="24"/>
        </w:rPr>
        <w:t>)</w:t>
      </w:r>
      <w:r w:rsidR="00122F80" w:rsidRPr="00D1684B">
        <w:rPr>
          <w:rFonts w:ascii="Arial" w:hAnsi="Arial" w:cs="Arial"/>
          <w:color w:val="000000" w:themeColor="text1"/>
          <w:sz w:val="24"/>
          <w:szCs w:val="24"/>
        </w:rPr>
        <w:t xml:space="preserve">. </w:t>
      </w:r>
    </w:p>
    <w:p w:rsidR="00BC5BDD" w:rsidRPr="00D1684B" w:rsidRDefault="00BC5BDD" w:rsidP="00BC5BDD">
      <w:pPr>
        <w:pStyle w:val="ListParagraph"/>
        <w:numPr>
          <w:ilvl w:val="0"/>
          <w:numId w:val="2"/>
        </w:numPr>
        <w:spacing w:before="120" w:after="120"/>
        <w:ind w:left="1080"/>
        <w:contextualSpacing w:val="0"/>
        <w:rPr>
          <w:rFonts w:ascii="Arial" w:hAnsi="Arial" w:cs="Arial"/>
          <w:sz w:val="24"/>
          <w:szCs w:val="24"/>
        </w:rPr>
      </w:pPr>
      <w:r w:rsidRPr="00ED5D72">
        <w:rPr>
          <w:rFonts w:ascii="Arial" w:hAnsi="Arial" w:cs="Arial"/>
          <w:color w:val="000000" w:themeColor="text1"/>
          <w:sz w:val="24"/>
          <w:szCs w:val="24"/>
        </w:rPr>
        <w:t xml:space="preserve">Select the </w:t>
      </w:r>
      <w:r w:rsidRPr="00D1684B">
        <w:rPr>
          <w:rFonts w:ascii="Arial" w:hAnsi="Arial" w:cs="Arial"/>
          <w:b/>
          <w:color w:val="000000" w:themeColor="text1"/>
          <w:sz w:val="24"/>
          <w:szCs w:val="24"/>
          <w:u w:val="single"/>
        </w:rPr>
        <w:t>Grants.gov forms</w:t>
      </w:r>
      <w:r w:rsidRPr="00D1684B">
        <w:rPr>
          <w:rFonts w:ascii="Arial" w:hAnsi="Arial" w:cs="Arial"/>
          <w:color w:val="000000" w:themeColor="text1"/>
          <w:sz w:val="24"/>
          <w:szCs w:val="24"/>
        </w:rPr>
        <w:t xml:space="preserve"> option </w:t>
      </w:r>
      <w:r w:rsidRPr="00D1684B">
        <w:rPr>
          <w:rFonts w:ascii="Arial" w:hAnsi="Arial" w:cs="Arial"/>
          <w:sz w:val="24"/>
          <w:szCs w:val="24"/>
        </w:rPr>
        <w:t xml:space="preserve">if the opportunity </w:t>
      </w:r>
      <w:r w:rsidR="0039789E" w:rsidRPr="00D1684B">
        <w:rPr>
          <w:rFonts w:ascii="Arial" w:hAnsi="Arial" w:cs="Arial"/>
          <w:sz w:val="24"/>
          <w:szCs w:val="24"/>
        </w:rPr>
        <w:t xml:space="preserve">is not available in Cayuse 424, and </w:t>
      </w:r>
      <w:r w:rsidR="004A7F9A" w:rsidRPr="00D1684B">
        <w:rPr>
          <w:rFonts w:ascii="Arial" w:hAnsi="Arial" w:cs="Arial"/>
          <w:sz w:val="24"/>
          <w:szCs w:val="24"/>
        </w:rPr>
        <w:t xml:space="preserve">the </w:t>
      </w:r>
      <w:r w:rsidR="00A12C8D" w:rsidRPr="00D1684B">
        <w:rPr>
          <w:rFonts w:ascii="Arial" w:hAnsi="Arial" w:cs="Arial"/>
          <w:sz w:val="24"/>
          <w:szCs w:val="24"/>
        </w:rPr>
        <w:t xml:space="preserve">proposal </w:t>
      </w:r>
      <w:r w:rsidR="004A7F9A" w:rsidRPr="00D1684B">
        <w:rPr>
          <w:rFonts w:ascii="Arial" w:hAnsi="Arial" w:cs="Arial"/>
          <w:sz w:val="24"/>
          <w:szCs w:val="24"/>
        </w:rPr>
        <w:t xml:space="preserve">will be prepared and submitted through the grants.gov web portal. </w:t>
      </w:r>
    </w:p>
    <w:p w:rsidR="007C7484" w:rsidRPr="00D1684B" w:rsidRDefault="004206C7" w:rsidP="00BC5BDD">
      <w:pPr>
        <w:pStyle w:val="ListParagraph"/>
        <w:numPr>
          <w:ilvl w:val="1"/>
          <w:numId w:val="32"/>
        </w:numPr>
        <w:spacing w:before="120" w:after="120"/>
        <w:ind w:left="1080"/>
        <w:contextualSpacing w:val="0"/>
        <w:rPr>
          <w:rFonts w:ascii="Arial" w:hAnsi="Arial" w:cs="Arial"/>
          <w:sz w:val="24"/>
          <w:szCs w:val="24"/>
        </w:rPr>
      </w:pPr>
      <w:r w:rsidRPr="00D1684B">
        <w:rPr>
          <w:rFonts w:ascii="Arial" w:hAnsi="Arial" w:cs="Arial"/>
          <w:sz w:val="24"/>
          <w:szCs w:val="24"/>
        </w:rPr>
        <w:t>M</w:t>
      </w:r>
      <w:r w:rsidR="00800864" w:rsidRPr="00D1684B">
        <w:rPr>
          <w:rFonts w:ascii="Arial" w:hAnsi="Arial" w:cs="Arial"/>
          <w:sz w:val="24"/>
          <w:szCs w:val="24"/>
        </w:rPr>
        <w:t>ost proposals are submitted directly through sponsor web portals (like NSF FastLane, NASA NSPIRES, DOE E-Grants, etc.)</w:t>
      </w:r>
      <w:r w:rsidR="00C14E93" w:rsidRPr="00D1684B">
        <w:rPr>
          <w:rFonts w:ascii="Arial" w:hAnsi="Arial" w:cs="Arial"/>
          <w:sz w:val="24"/>
          <w:szCs w:val="24"/>
        </w:rPr>
        <w:t>, by e-mail</w:t>
      </w:r>
      <w:r w:rsidR="00B77361" w:rsidRPr="00D1684B">
        <w:rPr>
          <w:rFonts w:ascii="Arial" w:hAnsi="Arial" w:cs="Arial"/>
          <w:sz w:val="24"/>
          <w:szCs w:val="24"/>
        </w:rPr>
        <w:t>,</w:t>
      </w:r>
      <w:r w:rsidR="00C14E93" w:rsidRPr="00D1684B">
        <w:rPr>
          <w:rFonts w:ascii="Arial" w:hAnsi="Arial" w:cs="Arial"/>
          <w:sz w:val="24"/>
          <w:szCs w:val="24"/>
        </w:rPr>
        <w:t xml:space="preserve"> or </w:t>
      </w:r>
      <w:r w:rsidRPr="00D1684B">
        <w:rPr>
          <w:rFonts w:ascii="Arial" w:hAnsi="Arial" w:cs="Arial"/>
          <w:sz w:val="24"/>
          <w:szCs w:val="24"/>
        </w:rPr>
        <w:t xml:space="preserve">by </w:t>
      </w:r>
      <w:r w:rsidR="00C14E93" w:rsidRPr="00D1684B">
        <w:rPr>
          <w:rFonts w:ascii="Arial" w:hAnsi="Arial" w:cs="Arial"/>
          <w:sz w:val="24"/>
          <w:szCs w:val="24"/>
        </w:rPr>
        <w:t>regular mail</w:t>
      </w:r>
      <w:r w:rsidR="00800864" w:rsidRPr="00D1684B">
        <w:rPr>
          <w:rFonts w:ascii="Arial" w:hAnsi="Arial" w:cs="Arial"/>
          <w:sz w:val="24"/>
          <w:szCs w:val="24"/>
        </w:rPr>
        <w:t xml:space="preserve">. </w:t>
      </w:r>
    </w:p>
    <w:p w:rsidR="00CD03B2" w:rsidRPr="00D1684B" w:rsidRDefault="00C14E93" w:rsidP="007C7484">
      <w:pPr>
        <w:pStyle w:val="ListParagraph"/>
        <w:numPr>
          <w:ilvl w:val="2"/>
          <w:numId w:val="32"/>
        </w:numPr>
        <w:spacing w:before="120" w:after="120"/>
        <w:ind w:left="1440"/>
        <w:contextualSpacing w:val="0"/>
        <w:rPr>
          <w:rFonts w:ascii="Arial" w:hAnsi="Arial" w:cs="Arial"/>
          <w:sz w:val="24"/>
          <w:szCs w:val="24"/>
        </w:rPr>
      </w:pPr>
      <w:r w:rsidRPr="00D1684B">
        <w:rPr>
          <w:rFonts w:ascii="Arial" w:hAnsi="Arial" w:cs="Arial"/>
          <w:sz w:val="24"/>
          <w:szCs w:val="24"/>
        </w:rPr>
        <w:t xml:space="preserve">Select </w:t>
      </w:r>
      <w:r w:rsidR="001C41EB" w:rsidRPr="00D1684B">
        <w:rPr>
          <w:rFonts w:ascii="Arial" w:hAnsi="Arial" w:cs="Arial"/>
          <w:b/>
          <w:sz w:val="24"/>
          <w:szCs w:val="24"/>
          <w:u w:val="single"/>
        </w:rPr>
        <w:t>FastLane</w:t>
      </w:r>
      <w:r w:rsidR="001C41EB" w:rsidRPr="00D1684B">
        <w:rPr>
          <w:rFonts w:ascii="Arial" w:hAnsi="Arial" w:cs="Arial"/>
          <w:sz w:val="24"/>
          <w:szCs w:val="24"/>
        </w:rPr>
        <w:t xml:space="preserve"> </w:t>
      </w:r>
      <w:r w:rsidRPr="00D1684B">
        <w:rPr>
          <w:rFonts w:ascii="Arial" w:hAnsi="Arial" w:cs="Arial"/>
          <w:sz w:val="24"/>
          <w:szCs w:val="24"/>
        </w:rPr>
        <w:t>if your proposal will be submitted to the National Science Foundation.</w:t>
      </w:r>
    </w:p>
    <w:p w:rsidR="00CD03B2" w:rsidRPr="00D1684B" w:rsidRDefault="00C14E93" w:rsidP="00417156">
      <w:pPr>
        <w:pStyle w:val="ListParagraph"/>
        <w:numPr>
          <w:ilvl w:val="1"/>
          <w:numId w:val="2"/>
        </w:numPr>
        <w:spacing w:before="120" w:after="120"/>
        <w:contextualSpacing w:val="0"/>
        <w:rPr>
          <w:rFonts w:ascii="Arial" w:hAnsi="Arial" w:cs="Arial"/>
          <w:sz w:val="24"/>
          <w:szCs w:val="24"/>
        </w:rPr>
      </w:pPr>
      <w:r w:rsidRPr="00D1684B">
        <w:rPr>
          <w:rFonts w:ascii="Arial" w:hAnsi="Arial" w:cs="Arial"/>
          <w:sz w:val="24"/>
          <w:szCs w:val="24"/>
        </w:rPr>
        <w:t xml:space="preserve">Select </w:t>
      </w:r>
      <w:r w:rsidRPr="00D1684B">
        <w:rPr>
          <w:rFonts w:ascii="Arial" w:hAnsi="Arial" w:cs="Arial"/>
          <w:b/>
          <w:sz w:val="24"/>
          <w:szCs w:val="24"/>
          <w:u w:val="single"/>
        </w:rPr>
        <w:t>Sponsor w</w:t>
      </w:r>
      <w:r w:rsidR="001C41EB" w:rsidRPr="00D1684B">
        <w:rPr>
          <w:rFonts w:ascii="Arial" w:hAnsi="Arial" w:cs="Arial"/>
          <w:b/>
          <w:sz w:val="24"/>
          <w:szCs w:val="24"/>
          <w:u w:val="single"/>
        </w:rPr>
        <w:t>ebsite</w:t>
      </w:r>
      <w:r w:rsidR="001C41EB" w:rsidRPr="00D1684B">
        <w:rPr>
          <w:rFonts w:ascii="Arial" w:hAnsi="Arial" w:cs="Arial"/>
          <w:sz w:val="24"/>
          <w:szCs w:val="24"/>
        </w:rPr>
        <w:t xml:space="preserve"> </w:t>
      </w:r>
      <w:r w:rsidRPr="00D1684B">
        <w:rPr>
          <w:rFonts w:ascii="Arial" w:hAnsi="Arial" w:cs="Arial"/>
          <w:sz w:val="24"/>
          <w:szCs w:val="24"/>
        </w:rPr>
        <w:t xml:space="preserve">if </w:t>
      </w:r>
      <w:r w:rsidR="00C379C7" w:rsidRPr="00D1684B">
        <w:rPr>
          <w:rFonts w:ascii="Arial" w:hAnsi="Arial" w:cs="Arial"/>
          <w:sz w:val="24"/>
          <w:szCs w:val="24"/>
        </w:rPr>
        <w:t xml:space="preserve">you are using </w:t>
      </w:r>
      <w:r w:rsidRPr="00D1684B">
        <w:rPr>
          <w:rFonts w:ascii="Arial" w:hAnsi="Arial" w:cs="Arial"/>
          <w:sz w:val="24"/>
          <w:szCs w:val="24"/>
        </w:rPr>
        <w:t xml:space="preserve">a sponsor’s web portal. </w:t>
      </w:r>
    </w:p>
    <w:p w:rsidR="00CD03B2" w:rsidRPr="00D1684B" w:rsidRDefault="00C14E93" w:rsidP="00417156">
      <w:pPr>
        <w:pStyle w:val="ListParagraph"/>
        <w:numPr>
          <w:ilvl w:val="1"/>
          <w:numId w:val="2"/>
        </w:numPr>
        <w:spacing w:before="120" w:after="120"/>
        <w:contextualSpacing w:val="0"/>
        <w:rPr>
          <w:rFonts w:ascii="Arial" w:hAnsi="Arial" w:cs="Arial"/>
          <w:sz w:val="24"/>
          <w:szCs w:val="24"/>
        </w:rPr>
      </w:pPr>
      <w:r w:rsidRPr="00D1684B">
        <w:rPr>
          <w:rFonts w:ascii="Arial" w:hAnsi="Arial" w:cs="Arial"/>
          <w:sz w:val="24"/>
          <w:szCs w:val="24"/>
        </w:rPr>
        <w:t xml:space="preserve">Select </w:t>
      </w:r>
      <w:r w:rsidR="00785846" w:rsidRPr="00D1684B">
        <w:rPr>
          <w:rFonts w:ascii="Arial" w:hAnsi="Arial" w:cs="Arial"/>
          <w:b/>
          <w:sz w:val="24"/>
          <w:szCs w:val="24"/>
          <w:u w:val="single"/>
        </w:rPr>
        <w:t>e-</w:t>
      </w:r>
      <w:r w:rsidR="004F1445" w:rsidRPr="00D1684B">
        <w:rPr>
          <w:rFonts w:ascii="Arial" w:hAnsi="Arial" w:cs="Arial"/>
          <w:b/>
          <w:sz w:val="24"/>
          <w:szCs w:val="24"/>
          <w:u w:val="single"/>
        </w:rPr>
        <w:t>mail</w:t>
      </w:r>
      <w:r w:rsidR="004F1445" w:rsidRPr="00D1684B">
        <w:rPr>
          <w:rFonts w:ascii="Arial" w:hAnsi="Arial" w:cs="Arial"/>
          <w:sz w:val="24"/>
          <w:szCs w:val="24"/>
        </w:rPr>
        <w:t xml:space="preserve"> </w:t>
      </w:r>
      <w:r w:rsidRPr="00D1684B">
        <w:rPr>
          <w:rFonts w:ascii="Arial" w:hAnsi="Arial" w:cs="Arial"/>
          <w:sz w:val="24"/>
          <w:szCs w:val="24"/>
        </w:rPr>
        <w:t xml:space="preserve">if the proposal will be submitted via e-mail, and discuss with your </w:t>
      </w:r>
      <w:r w:rsidR="001D4E32" w:rsidRPr="00D1684B">
        <w:rPr>
          <w:rFonts w:ascii="Arial" w:hAnsi="Arial" w:cs="Arial"/>
          <w:sz w:val="24"/>
          <w:szCs w:val="24"/>
        </w:rPr>
        <w:t>GCA</w:t>
      </w:r>
      <w:r w:rsidRPr="00D1684B">
        <w:rPr>
          <w:rFonts w:ascii="Arial" w:hAnsi="Arial" w:cs="Arial"/>
          <w:sz w:val="24"/>
          <w:szCs w:val="24"/>
        </w:rPr>
        <w:t xml:space="preserve"> who will be responsible for submitting the proposal to the sponsor (in most cases, O</w:t>
      </w:r>
      <w:r w:rsidR="00A44252" w:rsidRPr="00D1684B">
        <w:rPr>
          <w:rFonts w:ascii="Arial" w:hAnsi="Arial" w:cs="Arial"/>
          <w:sz w:val="24"/>
          <w:szCs w:val="24"/>
        </w:rPr>
        <w:t>SP</w:t>
      </w:r>
      <w:r w:rsidRPr="00D1684B">
        <w:rPr>
          <w:rFonts w:ascii="Arial" w:hAnsi="Arial" w:cs="Arial"/>
          <w:sz w:val="24"/>
          <w:szCs w:val="24"/>
        </w:rPr>
        <w:t xml:space="preserve"> </w:t>
      </w:r>
      <w:r w:rsidR="003C42DE" w:rsidRPr="00D1684B">
        <w:rPr>
          <w:rFonts w:ascii="Arial" w:hAnsi="Arial" w:cs="Arial"/>
          <w:sz w:val="24"/>
          <w:szCs w:val="24"/>
        </w:rPr>
        <w:t xml:space="preserve">will </w:t>
      </w:r>
      <w:r w:rsidRPr="00D1684B">
        <w:rPr>
          <w:rFonts w:ascii="Arial" w:hAnsi="Arial" w:cs="Arial"/>
          <w:sz w:val="24"/>
          <w:szCs w:val="24"/>
        </w:rPr>
        <w:t>submit the proposal on your behalf).</w:t>
      </w:r>
    </w:p>
    <w:p w:rsidR="00CD03B2" w:rsidRPr="00D1684B" w:rsidRDefault="00A92EB5" w:rsidP="00417156">
      <w:pPr>
        <w:pStyle w:val="ListParagraph"/>
        <w:numPr>
          <w:ilvl w:val="1"/>
          <w:numId w:val="2"/>
        </w:numPr>
        <w:spacing w:before="120" w:after="120"/>
        <w:contextualSpacing w:val="0"/>
        <w:rPr>
          <w:rFonts w:ascii="Arial" w:hAnsi="Arial" w:cs="Arial"/>
          <w:sz w:val="24"/>
          <w:szCs w:val="24"/>
        </w:rPr>
      </w:pPr>
      <w:r w:rsidRPr="00D1684B">
        <w:rPr>
          <w:rFonts w:ascii="Arial" w:hAnsi="Arial" w:cs="Arial"/>
          <w:sz w:val="24"/>
          <w:szCs w:val="24"/>
        </w:rPr>
        <w:t>I</w:t>
      </w:r>
      <w:r w:rsidR="00CD03B2" w:rsidRPr="00D1684B">
        <w:rPr>
          <w:rFonts w:ascii="Arial" w:hAnsi="Arial" w:cs="Arial"/>
          <w:sz w:val="24"/>
          <w:szCs w:val="24"/>
        </w:rPr>
        <w:t>f</w:t>
      </w:r>
      <w:r w:rsidRPr="00D1684B">
        <w:rPr>
          <w:rFonts w:ascii="Arial" w:hAnsi="Arial" w:cs="Arial"/>
          <w:sz w:val="24"/>
          <w:szCs w:val="24"/>
        </w:rPr>
        <w:t xml:space="preserve"> the </w:t>
      </w:r>
      <w:r w:rsidR="00CD03B2" w:rsidRPr="00D1684B">
        <w:rPr>
          <w:rFonts w:ascii="Arial" w:hAnsi="Arial" w:cs="Arial"/>
          <w:sz w:val="24"/>
          <w:szCs w:val="24"/>
        </w:rPr>
        <w:t>s</w:t>
      </w:r>
      <w:r w:rsidRPr="00D1684B">
        <w:rPr>
          <w:rFonts w:ascii="Arial" w:hAnsi="Arial" w:cs="Arial"/>
          <w:sz w:val="24"/>
          <w:szCs w:val="24"/>
        </w:rPr>
        <w:t xml:space="preserve">ponsor requires a </w:t>
      </w:r>
      <w:r w:rsidR="00785846" w:rsidRPr="00D1684B">
        <w:rPr>
          <w:rFonts w:ascii="Arial" w:hAnsi="Arial" w:cs="Arial"/>
          <w:b/>
          <w:sz w:val="24"/>
          <w:szCs w:val="24"/>
          <w:u w:val="single"/>
        </w:rPr>
        <w:t>pa</w:t>
      </w:r>
      <w:r w:rsidR="004F1445" w:rsidRPr="00D1684B">
        <w:rPr>
          <w:rFonts w:ascii="Arial" w:hAnsi="Arial" w:cs="Arial"/>
          <w:b/>
          <w:sz w:val="24"/>
          <w:szCs w:val="24"/>
          <w:u w:val="single"/>
        </w:rPr>
        <w:t>per</w:t>
      </w:r>
      <w:r w:rsidR="004F1445" w:rsidRPr="00D1684B">
        <w:rPr>
          <w:rFonts w:ascii="Arial" w:hAnsi="Arial" w:cs="Arial"/>
          <w:sz w:val="24"/>
          <w:szCs w:val="24"/>
        </w:rPr>
        <w:t xml:space="preserve"> submission</w:t>
      </w:r>
      <w:r w:rsidRPr="00D1684B">
        <w:rPr>
          <w:rFonts w:ascii="Arial" w:hAnsi="Arial" w:cs="Arial"/>
          <w:sz w:val="24"/>
          <w:szCs w:val="24"/>
        </w:rPr>
        <w:t xml:space="preserve">, </w:t>
      </w:r>
      <w:r w:rsidR="00A44252" w:rsidRPr="00D1684B">
        <w:rPr>
          <w:rFonts w:ascii="Arial" w:hAnsi="Arial" w:cs="Arial"/>
          <w:sz w:val="24"/>
          <w:szCs w:val="24"/>
        </w:rPr>
        <w:t>OSP</w:t>
      </w:r>
      <w:r w:rsidRPr="00D1684B">
        <w:rPr>
          <w:rFonts w:ascii="Arial" w:hAnsi="Arial" w:cs="Arial"/>
          <w:sz w:val="24"/>
          <w:szCs w:val="24"/>
        </w:rPr>
        <w:t xml:space="preserve"> will send the proposal by overnight delivery to meet the sponsor’s submission deadline</w:t>
      </w:r>
      <w:r w:rsidR="002466C6" w:rsidRPr="00D1684B">
        <w:rPr>
          <w:rFonts w:ascii="Arial" w:hAnsi="Arial" w:cs="Arial"/>
          <w:sz w:val="24"/>
          <w:szCs w:val="24"/>
        </w:rPr>
        <w:t xml:space="preserve">. Enter the number of copies required by the agency and provide the sponsor’s </w:t>
      </w:r>
      <w:r w:rsidRPr="00D1684B">
        <w:rPr>
          <w:rFonts w:ascii="Arial" w:hAnsi="Arial" w:cs="Arial"/>
          <w:sz w:val="24"/>
          <w:szCs w:val="24"/>
        </w:rPr>
        <w:t xml:space="preserve">express mail </w:t>
      </w:r>
      <w:r w:rsidR="002466C6" w:rsidRPr="00D1684B">
        <w:rPr>
          <w:rFonts w:ascii="Arial" w:hAnsi="Arial" w:cs="Arial"/>
          <w:sz w:val="24"/>
          <w:szCs w:val="24"/>
        </w:rPr>
        <w:t>address in the blocks provided.</w:t>
      </w:r>
    </w:p>
    <w:p w:rsidR="00414D30" w:rsidRPr="00D1684B" w:rsidRDefault="004F1445" w:rsidP="00417156">
      <w:pPr>
        <w:pStyle w:val="ListParagraph"/>
        <w:numPr>
          <w:ilvl w:val="1"/>
          <w:numId w:val="2"/>
        </w:numPr>
        <w:spacing w:before="120" w:after="120"/>
        <w:ind w:left="1080"/>
        <w:contextualSpacing w:val="0"/>
        <w:rPr>
          <w:rFonts w:ascii="Arial" w:hAnsi="Arial" w:cs="Arial"/>
          <w:sz w:val="24"/>
          <w:szCs w:val="24"/>
        </w:rPr>
      </w:pPr>
      <w:r w:rsidRPr="00D1684B">
        <w:rPr>
          <w:rFonts w:ascii="Arial" w:hAnsi="Arial" w:cs="Arial"/>
          <w:b/>
          <w:sz w:val="24"/>
          <w:szCs w:val="24"/>
          <w:u w:val="single"/>
        </w:rPr>
        <w:t>Other</w:t>
      </w:r>
      <w:r w:rsidR="00E919C0" w:rsidRPr="00D1684B">
        <w:rPr>
          <w:rFonts w:ascii="Arial" w:hAnsi="Arial" w:cs="Arial"/>
          <w:sz w:val="24"/>
          <w:szCs w:val="24"/>
        </w:rPr>
        <w:t xml:space="preserve"> indicates any other type of submission that is not listed or described above.</w:t>
      </w:r>
      <w:r w:rsidR="002466C6" w:rsidRPr="00D1684B">
        <w:rPr>
          <w:rFonts w:ascii="Arial" w:hAnsi="Arial" w:cs="Arial"/>
          <w:sz w:val="24"/>
          <w:szCs w:val="24"/>
        </w:rPr>
        <w:t xml:space="preserve"> Contact your </w:t>
      </w:r>
      <w:r w:rsidR="001D4E32" w:rsidRPr="00D1684B">
        <w:rPr>
          <w:rFonts w:ascii="Arial" w:hAnsi="Arial" w:cs="Arial"/>
          <w:sz w:val="24"/>
          <w:szCs w:val="24"/>
        </w:rPr>
        <w:t>GCA</w:t>
      </w:r>
      <w:r w:rsidR="000004D6" w:rsidRPr="00D1684B">
        <w:rPr>
          <w:rFonts w:ascii="Arial" w:hAnsi="Arial" w:cs="Arial"/>
          <w:sz w:val="24"/>
          <w:szCs w:val="24"/>
        </w:rPr>
        <w:t>/GCC</w:t>
      </w:r>
      <w:r w:rsidR="002466C6" w:rsidRPr="00D1684B">
        <w:rPr>
          <w:rFonts w:ascii="Arial" w:hAnsi="Arial" w:cs="Arial"/>
          <w:sz w:val="24"/>
          <w:szCs w:val="24"/>
        </w:rPr>
        <w:t xml:space="preserve"> to discuss the submission.</w:t>
      </w:r>
    </w:p>
    <w:p w:rsidR="00A12C8D" w:rsidRPr="00D1684B" w:rsidRDefault="00A12C8D" w:rsidP="00A12C8D">
      <w:pPr>
        <w:pStyle w:val="ListParagraph"/>
        <w:spacing w:before="120" w:after="120"/>
        <w:ind w:left="1080"/>
        <w:contextualSpacing w:val="0"/>
        <w:rPr>
          <w:rFonts w:ascii="Arial" w:hAnsi="Arial" w:cs="Arial"/>
          <w:sz w:val="24"/>
          <w:szCs w:val="24"/>
        </w:rPr>
      </w:pPr>
    </w:p>
    <w:p w:rsidR="00BC548A" w:rsidRPr="00D1684B" w:rsidRDefault="00BC548A" w:rsidP="00BC548A">
      <w:pPr>
        <w:pStyle w:val="ListParagraph"/>
        <w:spacing w:before="200"/>
        <w:contextualSpacing w:val="0"/>
        <w:rPr>
          <w:rFonts w:ascii="Arial" w:hAnsi="Arial" w:cs="Arial"/>
          <w:sz w:val="24"/>
          <w:szCs w:val="24"/>
        </w:rPr>
      </w:pPr>
    </w:p>
    <w:p w:rsidR="00CD03B2" w:rsidRPr="00D1684B" w:rsidRDefault="00CD03B2" w:rsidP="00A12C8D">
      <w:pPr>
        <w:pStyle w:val="ListParagraph"/>
        <w:numPr>
          <w:ilvl w:val="0"/>
          <w:numId w:val="41"/>
        </w:numPr>
        <w:contextualSpacing w:val="0"/>
        <w:rPr>
          <w:rFonts w:ascii="Arial" w:hAnsi="Arial" w:cs="Arial"/>
          <w:b/>
          <w:i/>
          <w:color w:val="7030A0"/>
          <w:sz w:val="24"/>
          <w:szCs w:val="24"/>
        </w:rPr>
      </w:pPr>
      <w:r w:rsidRPr="00D1684B">
        <w:rPr>
          <w:rFonts w:ascii="Arial" w:hAnsi="Arial" w:cs="Arial"/>
          <w:sz w:val="24"/>
          <w:szCs w:val="24"/>
        </w:rPr>
        <w:lastRenderedPageBreak/>
        <w:t xml:space="preserve">In the </w:t>
      </w:r>
      <w:r w:rsidRPr="00D1684B">
        <w:rPr>
          <w:rFonts w:ascii="Arial" w:hAnsi="Arial" w:cs="Arial"/>
          <w:b/>
          <w:sz w:val="24"/>
          <w:szCs w:val="24"/>
        </w:rPr>
        <w:t>Award Admin Dept.</w:t>
      </w:r>
      <w:r w:rsidRPr="00D1684B">
        <w:rPr>
          <w:rFonts w:ascii="Arial" w:hAnsi="Arial" w:cs="Arial"/>
          <w:sz w:val="24"/>
          <w:szCs w:val="24"/>
        </w:rPr>
        <w:t xml:space="preserve"> block, select the department/unit</w:t>
      </w:r>
      <w:r w:rsidR="00477546" w:rsidRPr="00D1684B">
        <w:rPr>
          <w:rFonts w:ascii="Arial" w:hAnsi="Arial" w:cs="Arial"/>
          <w:sz w:val="24"/>
          <w:szCs w:val="24"/>
        </w:rPr>
        <w:t>, center or institute</w:t>
      </w:r>
      <w:r w:rsidRPr="00D1684B">
        <w:rPr>
          <w:rFonts w:ascii="Arial" w:hAnsi="Arial" w:cs="Arial"/>
          <w:sz w:val="24"/>
          <w:szCs w:val="24"/>
        </w:rPr>
        <w:t xml:space="preserve"> that will </w:t>
      </w:r>
      <w:r w:rsidRPr="00D1684B">
        <w:rPr>
          <w:rFonts w:ascii="Arial" w:hAnsi="Arial" w:cs="Arial"/>
          <w:i/>
          <w:sz w:val="24"/>
          <w:szCs w:val="24"/>
        </w:rPr>
        <w:t>manage</w:t>
      </w:r>
      <w:r w:rsidRPr="00D1684B">
        <w:rPr>
          <w:rFonts w:ascii="Arial" w:hAnsi="Arial" w:cs="Arial"/>
          <w:sz w:val="24"/>
          <w:szCs w:val="24"/>
        </w:rPr>
        <w:t xml:space="preserve"> the</w:t>
      </w:r>
      <w:r w:rsidR="00ED5D72">
        <w:rPr>
          <w:rFonts w:ascii="Arial" w:hAnsi="Arial" w:cs="Arial"/>
          <w:sz w:val="24"/>
          <w:szCs w:val="24"/>
        </w:rPr>
        <w:t xml:space="preserve"> award</w:t>
      </w:r>
      <w:r w:rsidR="00A12C8D" w:rsidRPr="00D1684B">
        <w:rPr>
          <w:rFonts w:ascii="Arial" w:hAnsi="Arial" w:cs="Arial"/>
          <w:sz w:val="24"/>
          <w:szCs w:val="24"/>
        </w:rPr>
        <w:t xml:space="preserve"> </w:t>
      </w:r>
      <w:r w:rsidR="0039789E" w:rsidRPr="00ED5D72">
        <w:rPr>
          <w:rFonts w:ascii="Arial" w:hAnsi="Arial" w:cs="Arial"/>
          <w:sz w:val="24"/>
          <w:szCs w:val="24"/>
        </w:rPr>
        <w:t>(</w:t>
      </w:r>
      <w:r w:rsidR="00ED5D72">
        <w:rPr>
          <w:rFonts w:ascii="Arial" w:hAnsi="Arial" w:cs="Arial"/>
          <w:sz w:val="24"/>
          <w:szCs w:val="24"/>
        </w:rPr>
        <w:t>Award Admin Dept.</w:t>
      </w:r>
      <w:r w:rsidR="00A12C8D" w:rsidRPr="00ED5D72">
        <w:rPr>
          <w:rFonts w:ascii="Arial" w:hAnsi="Arial" w:cs="Arial"/>
          <w:sz w:val="24"/>
          <w:szCs w:val="24"/>
        </w:rPr>
        <w:t xml:space="preserve"> </w:t>
      </w:r>
      <w:r w:rsidR="0039789E" w:rsidRPr="00ED5D72">
        <w:rPr>
          <w:rFonts w:ascii="Arial" w:hAnsi="Arial" w:cs="Arial"/>
          <w:sz w:val="24"/>
          <w:szCs w:val="24"/>
        </w:rPr>
        <w:t>may be different from</w:t>
      </w:r>
      <w:r w:rsidR="00A12C8D" w:rsidRPr="00ED5D72">
        <w:rPr>
          <w:rFonts w:ascii="Arial" w:hAnsi="Arial" w:cs="Arial"/>
          <w:sz w:val="24"/>
          <w:szCs w:val="24"/>
        </w:rPr>
        <w:t xml:space="preserve"> the Lead PI’s </w:t>
      </w:r>
      <w:r w:rsidR="0039789E" w:rsidRPr="00ED5D72">
        <w:rPr>
          <w:rFonts w:ascii="Arial" w:hAnsi="Arial" w:cs="Arial"/>
          <w:sz w:val="24"/>
          <w:szCs w:val="24"/>
        </w:rPr>
        <w:t xml:space="preserve">academic </w:t>
      </w:r>
      <w:r w:rsidR="00A12C8D" w:rsidRPr="00ED5D72">
        <w:rPr>
          <w:rFonts w:ascii="Arial" w:hAnsi="Arial" w:cs="Arial"/>
          <w:sz w:val="24"/>
          <w:szCs w:val="24"/>
        </w:rPr>
        <w:t>department</w:t>
      </w:r>
      <w:r w:rsidR="000004D6" w:rsidRPr="00ED5D72">
        <w:rPr>
          <w:rFonts w:ascii="Arial" w:hAnsi="Arial" w:cs="Arial"/>
          <w:sz w:val="24"/>
          <w:szCs w:val="24"/>
        </w:rPr>
        <w:t>)</w:t>
      </w:r>
      <w:r w:rsidR="00ED5D72">
        <w:rPr>
          <w:rFonts w:ascii="Arial" w:hAnsi="Arial" w:cs="Arial"/>
          <w:sz w:val="24"/>
          <w:szCs w:val="24"/>
        </w:rPr>
        <w:t>.</w:t>
      </w:r>
    </w:p>
    <w:p w:rsidR="00BC548A" w:rsidRPr="00D1684B" w:rsidRDefault="00CD03B2" w:rsidP="00A12C8D">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t xml:space="preserve">The </w:t>
      </w:r>
      <w:r w:rsidRPr="00D1684B">
        <w:rPr>
          <w:rFonts w:ascii="Arial" w:hAnsi="Arial" w:cs="Arial"/>
          <w:b/>
          <w:sz w:val="24"/>
          <w:szCs w:val="24"/>
        </w:rPr>
        <w:t>Primary Administrative Contact</w:t>
      </w:r>
      <w:r w:rsidRPr="00D1684B">
        <w:rPr>
          <w:rFonts w:ascii="Arial" w:hAnsi="Arial" w:cs="Arial"/>
          <w:sz w:val="24"/>
          <w:szCs w:val="24"/>
        </w:rPr>
        <w:t xml:space="preserve"> is typically a Business Manager within a department/unit or college</w:t>
      </w:r>
      <w:r w:rsidR="00477546" w:rsidRPr="00D1684B">
        <w:rPr>
          <w:rFonts w:ascii="Arial" w:hAnsi="Arial" w:cs="Arial"/>
          <w:sz w:val="24"/>
          <w:szCs w:val="24"/>
        </w:rPr>
        <w:t>, center or institute</w:t>
      </w:r>
      <w:r w:rsidRPr="00D1684B">
        <w:rPr>
          <w:rFonts w:ascii="Arial" w:hAnsi="Arial" w:cs="Arial"/>
          <w:sz w:val="24"/>
          <w:szCs w:val="24"/>
        </w:rPr>
        <w:t xml:space="preserve">. </w:t>
      </w:r>
    </w:p>
    <w:p w:rsidR="00CD03B2" w:rsidRPr="00D1684B" w:rsidRDefault="00CD03B2" w:rsidP="00A12C8D">
      <w:pPr>
        <w:pStyle w:val="ListParagraph"/>
        <w:numPr>
          <w:ilvl w:val="0"/>
          <w:numId w:val="41"/>
        </w:numPr>
        <w:spacing w:before="200"/>
        <w:contextualSpacing w:val="0"/>
        <w:rPr>
          <w:rFonts w:ascii="Arial" w:hAnsi="Arial" w:cs="Arial"/>
          <w:b/>
          <w:color w:val="7030A0"/>
          <w:sz w:val="24"/>
          <w:szCs w:val="24"/>
        </w:rPr>
      </w:pPr>
      <w:r w:rsidRPr="00D1684B">
        <w:rPr>
          <w:rFonts w:ascii="Arial" w:hAnsi="Arial" w:cs="Arial"/>
          <w:b/>
          <w:sz w:val="24"/>
          <w:szCs w:val="24"/>
        </w:rPr>
        <w:t xml:space="preserve">Affiliated Dept(s)/Centers. </w:t>
      </w:r>
      <w:r w:rsidR="007C7484" w:rsidRPr="00D1684B">
        <w:rPr>
          <w:rFonts w:ascii="Arial" w:hAnsi="Arial" w:cs="Arial"/>
          <w:sz w:val="24"/>
          <w:szCs w:val="24"/>
        </w:rPr>
        <w:t>Use this field to</w:t>
      </w:r>
      <w:r w:rsidRPr="00D1684B">
        <w:rPr>
          <w:rFonts w:ascii="Arial" w:hAnsi="Arial" w:cs="Arial"/>
          <w:sz w:val="24"/>
          <w:szCs w:val="24"/>
        </w:rPr>
        <w:t xml:space="preserve"> identify </w:t>
      </w:r>
      <w:r w:rsidR="00DE6C7F" w:rsidRPr="00D1684B">
        <w:rPr>
          <w:rFonts w:ascii="Arial" w:hAnsi="Arial" w:cs="Arial"/>
          <w:sz w:val="24"/>
          <w:szCs w:val="24"/>
        </w:rPr>
        <w:t xml:space="preserve">co-PI departments and affiliated </w:t>
      </w:r>
      <w:r w:rsidR="00E2342A" w:rsidRPr="00D1684B">
        <w:rPr>
          <w:rFonts w:ascii="Arial" w:hAnsi="Arial" w:cs="Arial"/>
          <w:sz w:val="24"/>
          <w:szCs w:val="24"/>
        </w:rPr>
        <w:t>centers and institutes</w:t>
      </w:r>
      <w:r w:rsidR="00DE6C7F" w:rsidRPr="00D1684B">
        <w:rPr>
          <w:rFonts w:ascii="Arial" w:hAnsi="Arial" w:cs="Arial"/>
          <w:sz w:val="24"/>
          <w:szCs w:val="24"/>
        </w:rPr>
        <w:t xml:space="preserve">. </w:t>
      </w:r>
      <w:r w:rsidR="00477546" w:rsidRPr="00ED5D72">
        <w:rPr>
          <w:rFonts w:ascii="Arial" w:hAnsi="Arial" w:cs="Arial"/>
          <w:b/>
          <w:sz w:val="24"/>
          <w:szCs w:val="24"/>
        </w:rPr>
        <w:t>Do not use this field to identify the unit which will</w:t>
      </w:r>
      <w:r w:rsidR="0039789E" w:rsidRPr="00ED5D72">
        <w:rPr>
          <w:rFonts w:ascii="Arial" w:hAnsi="Arial" w:cs="Arial"/>
          <w:b/>
          <w:sz w:val="24"/>
          <w:szCs w:val="24"/>
        </w:rPr>
        <w:t xml:space="preserve"> manage the </w:t>
      </w:r>
      <w:r w:rsidR="00095591" w:rsidRPr="00ED5D72">
        <w:rPr>
          <w:rFonts w:ascii="Arial" w:hAnsi="Arial" w:cs="Arial"/>
          <w:b/>
          <w:sz w:val="24"/>
          <w:szCs w:val="24"/>
        </w:rPr>
        <w:t>award (see #7 above)</w:t>
      </w:r>
      <w:r w:rsidR="0039789E" w:rsidRPr="00ED5D72">
        <w:rPr>
          <w:rFonts w:ascii="Arial" w:hAnsi="Arial" w:cs="Arial"/>
          <w:b/>
          <w:sz w:val="24"/>
          <w:szCs w:val="24"/>
        </w:rPr>
        <w:t xml:space="preserve"> </w:t>
      </w:r>
      <w:r w:rsidR="007C7484" w:rsidRPr="00ED5D72">
        <w:rPr>
          <w:rFonts w:ascii="Arial" w:hAnsi="Arial" w:cs="Arial"/>
          <w:b/>
          <w:sz w:val="24"/>
          <w:szCs w:val="24"/>
        </w:rPr>
        <w:t>or to list the Lead PI’s department</w:t>
      </w:r>
      <w:r w:rsidR="00095591" w:rsidRPr="00D1684B">
        <w:rPr>
          <w:rFonts w:ascii="Arial" w:hAnsi="Arial" w:cs="Arial"/>
          <w:b/>
          <w:i/>
          <w:color w:val="7030A0"/>
          <w:sz w:val="24"/>
          <w:szCs w:val="24"/>
        </w:rPr>
        <w:t>.</w:t>
      </w:r>
      <w:r w:rsidR="00477546" w:rsidRPr="00D1684B">
        <w:rPr>
          <w:rFonts w:ascii="Arial" w:hAnsi="Arial" w:cs="Arial"/>
          <w:b/>
          <w:i/>
          <w:color w:val="7030A0"/>
          <w:sz w:val="24"/>
          <w:szCs w:val="24"/>
        </w:rPr>
        <w:t xml:space="preserve"> </w:t>
      </w:r>
    </w:p>
    <w:p w:rsidR="00E919C0" w:rsidRPr="00D1684B" w:rsidRDefault="00D07EB3" w:rsidP="00A12C8D">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t xml:space="preserve">Enter </w:t>
      </w:r>
      <w:r w:rsidR="00E36D98" w:rsidRPr="00D1684B">
        <w:rPr>
          <w:rFonts w:ascii="Arial" w:hAnsi="Arial" w:cs="Arial"/>
          <w:sz w:val="24"/>
          <w:szCs w:val="24"/>
        </w:rPr>
        <w:t xml:space="preserve">the </w:t>
      </w:r>
      <w:r w:rsidR="00E36D98" w:rsidRPr="00D1684B">
        <w:rPr>
          <w:rFonts w:ascii="Arial" w:hAnsi="Arial" w:cs="Arial"/>
          <w:b/>
          <w:sz w:val="24"/>
          <w:szCs w:val="24"/>
        </w:rPr>
        <w:t>Sponsor Deadline</w:t>
      </w:r>
      <w:r w:rsidR="00E36D98" w:rsidRPr="00D1684B">
        <w:rPr>
          <w:rFonts w:ascii="Arial" w:hAnsi="Arial" w:cs="Arial"/>
          <w:sz w:val="24"/>
          <w:szCs w:val="24"/>
        </w:rPr>
        <w:t xml:space="preserve">. </w:t>
      </w:r>
      <w:r w:rsidR="007C7484" w:rsidRPr="00D1684B">
        <w:rPr>
          <w:rFonts w:ascii="Arial" w:hAnsi="Arial" w:cs="Arial"/>
          <w:sz w:val="24"/>
          <w:szCs w:val="24"/>
        </w:rPr>
        <w:t xml:space="preserve"> </w:t>
      </w:r>
      <w:r w:rsidRPr="00D1684B">
        <w:rPr>
          <w:rFonts w:ascii="Arial" w:hAnsi="Arial" w:cs="Arial"/>
          <w:sz w:val="24"/>
          <w:szCs w:val="24"/>
        </w:rPr>
        <w:t xml:space="preserve">If the </w:t>
      </w:r>
      <w:r w:rsidR="000004D6" w:rsidRPr="00D1684B">
        <w:rPr>
          <w:rFonts w:ascii="Arial" w:hAnsi="Arial" w:cs="Arial"/>
          <w:sz w:val="24"/>
          <w:szCs w:val="24"/>
        </w:rPr>
        <w:t xml:space="preserve">deadline is both date and time </w:t>
      </w:r>
      <w:r w:rsidRPr="00D1684B">
        <w:rPr>
          <w:rFonts w:ascii="Arial" w:hAnsi="Arial" w:cs="Arial"/>
          <w:sz w:val="24"/>
          <w:szCs w:val="24"/>
        </w:rPr>
        <w:t xml:space="preserve">specific, be sure to indicate whether the </w:t>
      </w:r>
      <w:r w:rsidR="000004D6" w:rsidRPr="00D1684B">
        <w:rPr>
          <w:rFonts w:ascii="Arial" w:hAnsi="Arial" w:cs="Arial"/>
          <w:sz w:val="24"/>
          <w:szCs w:val="24"/>
        </w:rPr>
        <w:t xml:space="preserve">time </w:t>
      </w:r>
      <w:r w:rsidRPr="00D1684B">
        <w:rPr>
          <w:rFonts w:ascii="Arial" w:hAnsi="Arial" w:cs="Arial"/>
          <w:sz w:val="24"/>
          <w:szCs w:val="24"/>
        </w:rPr>
        <w:t xml:space="preserve">is </w:t>
      </w:r>
      <w:r w:rsidR="000004D6" w:rsidRPr="00D1684B">
        <w:rPr>
          <w:rFonts w:ascii="Arial" w:hAnsi="Arial" w:cs="Arial"/>
          <w:sz w:val="24"/>
          <w:szCs w:val="24"/>
        </w:rPr>
        <w:t xml:space="preserve">based on local (Arizona) or a different </w:t>
      </w:r>
      <w:r w:rsidRPr="00D1684B">
        <w:rPr>
          <w:rFonts w:ascii="Arial" w:hAnsi="Arial" w:cs="Arial"/>
          <w:sz w:val="24"/>
          <w:szCs w:val="24"/>
        </w:rPr>
        <w:t>time zone</w:t>
      </w:r>
      <w:r w:rsidR="000004D6" w:rsidRPr="00D1684B">
        <w:rPr>
          <w:rFonts w:ascii="Arial" w:hAnsi="Arial" w:cs="Arial"/>
          <w:sz w:val="24"/>
          <w:szCs w:val="24"/>
        </w:rPr>
        <w:t>. Depending on daylight savings, for example, there is a two- or a three- hour time difference between Arizona and Washington D.C. A</w:t>
      </w:r>
      <w:r w:rsidRPr="00D1684B">
        <w:rPr>
          <w:rFonts w:ascii="Arial" w:hAnsi="Arial" w:cs="Arial"/>
          <w:sz w:val="24"/>
          <w:szCs w:val="24"/>
        </w:rPr>
        <w:t xml:space="preserve"> proposal due at 5pm EDT (</w:t>
      </w:r>
      <w:r w:rsidR="00785846" w:rsidRPr="00D1684B">
        <w:rPr>
          <w:rFonts w:ascii="Arial" w:hAnsi="Arial" w:cs="Arial"/>
          <w:sz w:val="24"/>
          <w:szCs w:val="24"/>
        </w:rPr>
        <w:t>Eastern D</w:t>
      </w:r>
      <w:r w:rsidRPr="00D1684B">
        <w:rPr>
          <w:rFonts w:ascii="Arial" w:hAnsi="Arial" w:cs="Arial"/>
          <w:sz w:val="24"/>
          <w:szCs w:val="24"/>
        </w:rPr>
        <w:t xml:space="preserve">aylight </w:t>
      </w:r>
      <w:r w:rsidR="00785846" w:rsidRPr="00D1684B">
        <w:rPr>
          <w:rFonts w:ascii="Arial" w:hAnsi="Arial" w:cs="Arial"/>
          <w:sz w:val="24"/>
          <w:szCs w:val="24"/>
        </w:rPr>
        <w:t>T</w:t>
      </w:r>
      <w:r w:rsidRPr="00D1684B">
        <w:rPr>
          <w:rFonts w:ascii="Arial" w:hAnsi="Arial" w:cs="Arial"/>
          <w:sz w:val="24"/>
          <w:szCs w:val="24"/>
        </w:rPr>
        <w:t>ime) would be due at 2pm MST (</w:t>
      </w:r>
      <w:r w:rsidR="00785846" w:rsidRPr="00D1684B">
        <w:rPr>
          <w:rFonts w:ascii="Arial" w:hAnsi="Arial" w:cs="Arial"/>
          <w:sz w:val="24"/>
          <w:szCs w:val="24"/>
        </w:rPr>
        <w:t>M</w:t>
      </w:r>
      <w:r w:rsidRPr="00D1684B">
        <w:rPr>
          <w:rFonts w:ascii="Arial" w:hAnsi="Arial" w:cs="Arial"/>
          <w:sz w:val="24"/>
          <w:szCs w:val="24"/>
        </w:rPr>
        <w:t xml:space="preserve">ountain </w:t>
      </w:r>
      <w:r w:rsidR="00785846" w:rsidRPr="00D1684B">
        <w:rPr>
          <w:rFonts w:ascii="Arial" w:hAnsi="Arial" w:cs="Arial"/>
          <w:sz w:val="24"/>
          <w:szCs w:val="24"/>
        </w:rPr>
        <w:t>S</w:t>
      </w:r>
      <w:r w:rsidRPr="00D1684B">
        <w:rPr>
          <w:rFonts w:ascii="Arial" w:hAnsi="Arial" w:cs="Arial"/>
          <w:sz w:val="24"/>
          <w:szCs w:val="24"/>
        </w:rPr>
        <w:t xml:space="preserve">tandard </w:t>
      </w:r>
      <w:r w:rsidR="00785846" w:rsidRPr="00D1684B">
        <w:rPr>
          <w:rFonts w:ascii="Arial" w:hAnsi="Arial" w:cs="Arial"/>
          <w:sz w:val="24"/>
          <w:szCs w:val="24"/>
        </w:rPr>
        <w:t>T</w:t>
      </w:r>
      <w:r w:rsidRPr="00D1684B">
        <w:rPr>
          <w:rFonts w:ascii="Arial" w:hAnsi="Arial" w:cs="Arial"/>
          <w:sz w:val="24"/>
          <w:szCs w:val="24"/>
        </w:rPr>
        <w:t>ime).</w:t>
      </w:r>
      <w:r w:rsidR="00F72F83" w:rsidRPr="00D1684B">
        <w:rPr>
          <w:rFonts w:ascii="Arial" w:hAnsi="Arial" w:cs="Arial"/>
          <w:sz w:val="24"/>
          <w:szCs w:val="24"/>
        </w:rPr>
        <w:t xml:space="preserve"> </w:t>
      </w:r>
      <w:r w:rsidR="00F72F83" w:rsidRPr="003160BE">
        <w:rPr>
          <w:rFonts w:ascii="Arial" w:hAnsi="Arial" w:cs="Arial"/>
          <w:b/>
          <w:color w:val="000000" w:themeColor="text1"/>
          <w:sz w:val="24"/>
          <w:szCs w:val="24"/>
        </w:rPr>
        <w:t>In Cayuse SP, e</w:t>
      </w:r>
      <w:r w:rsidR="00EC147F" w:rsidRPr="003160BE">
        <w:rPr>
          <w:rFonts w:ascii="Arial" w:hAnsi="Arial" w:cs="Arial"/>
          <w:b/>
          <w:color w:val="000000" w:themeColor="text1"/>
          <w:sz w:val="24"/>
          <w:szCs w:val="24"/>
        </w:rPr>
        <w:t xml:space="preserve">nter the hour, </w:t>
      </w:r>
      <w:r w:rsidR="00F72F83" w:rsidRPr="003160BE">
        <w:rPr>
          <w:rFonts w:ascii="Arial" w:hAnsi="Arial" w:cs="Arial"/>
          <w:b/>
          <w:color w:val="000000" w:themeColor="text1"/>
          <w:sz w:val="24"/>
          <w:szCs w:val="24"/>
        </w:rPr>
        <w:t>minutes</w:t>
      </w:r>
      <w:r w:rsidR="00EC147F" w:rsidRPr="003160BE">
        <w:rPr>
          <w:rFonts w:ascii="Arial" w:hAnsi="Arial" w:cs="Arial"/>
          <w:b/>
          <w:color w:val="000000" w:themeColor="text1"/>
          <w:sz w:val="24"/>
          <w:szCs w:val="24"/>
        </w:rPr>
        <w:t xml:space="preserve"> and am/pm</w:t>
      </w:r>
      <w:r w:rsidR="00F72F83" w:rsidRPr="003160BE">
        <w:rPr>
          <w:rFonts w:ascii="Arial" w:hAnsi="Arial" w:cs="Arial"/>
          <w:b/>
          <w:color w:val="000000" w:themeColor="text1"/>
          <w:sz w:val="24"/>
          <w:szCs w:val="24"/>
        </w:rPr>
        <w:t>. If it is due at 5pm, enter “5:00pm.”</w:t>
      </w:r>
      <w:r w:rsidR="00F72F83" w:rsidRPr="003160BE">
        <w:rPr>
          <w:rFonts w:ascii="Arial" w:hAnsi="Arial" w:cs="Arial"/>
          <w:color w:val="000000" w:themeColor="text1"/>
          <w:sz w:val="24"/>
          <w:szCs w:val="24"/>
        </w:rPr>
        <w:t xml:space="preserve"> </w:t>
      </w:r>
      <w:r w:rsidR="0039789E" w:rsidRPr="003160BE">
        <w:rPr>
          <w:rFonts w:ascii="Arial" w:hAnsi="Arial" w:cs="Arial"/>
          <w:color w:val="000000" w:themeColor="text1"/>
          <w:sz w:val="24"/>
          <w:szCs w:val="24"/>
        </w:rPr>
        <w:t xml:space="preserve"> </w:t>
      </w:r>
      <w:r w:rsidR="00F72F83" w:rsidRPr="00D1684B">
        <w:rPr>
          <w:rFonts w:ascii="Arial" w:hAnsi="Arial" w:cs="Arial"/>
          <w:b/>
          <w:i/>
          <w:color w:val="7030A0"/>
          <w:sz w:val="24"/>
          <w:szCs w:val="24"/>
        </w:rPr>
        <w:t xml:space="preserve"> </w:t>
      </w:r>
    </w:p>
    <w:p w:rsidR="00665846" w:rsidRPr="00D1684B" w:rsidRDefault="00C379C7" w:rsidP="00A12C8D">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t>Enter</w:t>
      </w:r>
      <w:r w:rsidR="00E36D98" w:rsidRPr="00D1684B">
        <w:rPr>
          <w:rFonts w:ascii="Arial" w:hAnsi="Arial" w:cs="Arial"/>
          <w:sz w:val="24"/>
          <w:szCs w:val="24"/>
        </w:rPr>
        <w:t xml:space="preserve"> the </w:t>
      </w:r>
      <w:r w:rsidR="00E36D98" w:rsidRPr="00D1684B">
        <w:rPr>
          <w:rFonts w:ascii="Arial" w:hAnsi="Arial" w:cs="Arial"/>
          <w:b/>
          <w:sz w:val="24"/>
          <w:szCs w:val="24"/>
        </w:rPr>
        <w:t>Title of Project</w:t>
      </w:r>
      <w:r w:rsidR="00E36D98" w:rsidRPr="00D1684B">
        <w:rPr>
          <w:rFonts w:ascii="Arial" w:hAnsi="Arial" w:cs="Arial"/>
          <w:sz w:val="24"/>
          <w:szCs w:val="24"/>
        </w:rPr>
        <w:t xml:space="preserve"> </w:t>
      </w:r>
      <w:r w:rsidR="00A12C8D" w:rsidRPr="00D1684B">
        <w:rPr>
          <w:rFonts w:ascii="Arial" w:hAnsi="Arial" w:cs="Arial"/>
          <w:sz w:val="24"/>
          <w:szCs w:val="24"/>
        </w:rPr>
        <w:t>that will be used on all Sponsor forms</w:t>
      </w:r>
      <w:r w:rsidRPr="00D1684B">
        <w:rPr>
          <w:rFonts w:ascii="Arial" w:hAnsi="Arial" w:cs="Arial"/>
          <w:sz w:val="24"/>
          <w:szCs w:val="24"/>
        </w:rPr>
        <w:t>.</w:t>
      </w:r>
    </w:p>
    <w:p w:rsidR="002B0B34" w:rsidRPr="00D1684B" w:rsidRDefault="004A77CE" w:rsidP="00A12C8D">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t xml:space="preserve">At the bottom of the </w:t>
      </w:r>
      <w:r w:rsidR="00A12C8D" w:rsidRPr="00D1684B">
        <w:rPr>
          <w:rFonts w:ascii="Arial" w:hAnsi="Arial" w:cs="Arial"/>
          <w:sz w:val="24"/>
          <w:szCs w:val="24"/>
        </w:rPr>
        <w:t xml:space="preserve">General Information </w:t>
      </w:r>
      <w:r w:rsidRPr="00D1684B">
        <w:rPr>
          <w:rFonts w:ascii="Arial" w:hAnsi="Arial" w:cs="Arial"/>
          <w:sz w:val="24"/>
          <w:szCs w:val="24"/>
        </w:rPr>
        <w:t xml:space="preserve">page, you </w:t>
      </w:r>
      <w:r w:rsidR="00A12C8D" w:rsidRPr="00D1684B">
        <w:rPr>
          <w:rFonts w:ascii="Arial" w:hAnsi="Arial" w:cs="Arial"/>
          <w:sz w:val="24"/>
          <w:szCs w:val="24"/>
        </w:rPr>
        <w:t xml:space="preserve">are given </w:t>
      </w:r>
      <w:r w:rsidRPr="00D1684B">
        <w:rPr>
          <w:rFonts w:ascii="Arial" w:hAnsi="Arial" w:cs="Arial"/>
          <w:sz w:val="24"/>
          <w:szCs w:val="24"/>
        </w:rPr>
        <w:t>the option</w:t>
      </w:r>
      <w:r w:rsidR="00A12C8D" w:rsidRPr="00D1684B">
        <w:rPr>
          <w:rFonts w:ascii="Arial" w:hAnsi="Arial" w:cs="Arial"/>
          <w:sz w:val="24"/>
          <w:szCs w:val="24"/>
        </w:rPr>
        <w:t>s</w:t>
      </w:r>
      <w:r w:rsidRPr="00D1684B">
        <w:rPr>
          <w:rFonts w:ascii="Arial" w:hAnsi="Arial" w:cs="Arial"/>
          <w:sz w:val="24"/>
          <w:szCs w:val="24"/>
        </w:rPr>
        <w:t xml:space="preserve"> to </w:t>
      </w:r>
      <w:r w:rsidR="00A12C8D" w:rsidRPr="00D1684B">
        <w:rPr>
          <w:rFonts w:ascii="Arial" w:hAnsi="Arial" w:cs="Arial"/>
          <w:sz w:val="24"/>
          <w:szCs w:val="24"/>
        </w:rPr>
        <w:t xml:space="preserve">(a) </w:t>
      </w:r>
      <w:r w:rsidRPr="00D1684B">
        <w:rPr>
          <w:rFonts w:ascii="Arial" w:hAnsi="Arial" w:cs="Arial"/>
          <w:sz w:val="24"/>
          <w:szCs w:val="24"/>
        </w:rPr>
        <w:t xml:space="preserve">create a paired proposal (one that will be submitted through grants.gov), </w:t>
      </w:r>
      <w:r w:rsidR="00A12C8D" w:rsidRPr="00D1684B">
        <w:rPr>
          <w:rFonts w:ascii="Arial" w:hAnsi="Arial" w:cs="Arial"/>
          <w:sz w:val="24"/>
          <w:szCs w:val="24"/>
        </w:rPr>
        <w:t xml:space="preserve">(b) </w:t>
      </w:r>
      <w:r w:rsidRPr="00D1684B">
        <w:rPr>
          <w:rFonts w:ascii="Arial" w:hAnsi="Arial" w:cs="Arial"/>
          <w:sz w:val="24"/>
          <w:szCs w:val="24"/>
        </w:rPr>
        <w:t xml:space="preserve">pair </w:t>
      </w:r>
      <w:r w:rsidR="00DE6C7F" w:rsidRPr="00D1684B">
        <w:rPr>
          <w:rFonts w:ascii="Arial" w:hAnsi="Arial" w:cs="Arial"/>
          <w:sz w:val="24"/>
          <w:szCs w:val="24"/>
        </w:rPr>
        <w:t>a</w:t>
      </w:r>
      <w:r w:rsidRPr="00D1684B">
        <w:rPr>
          <w:rFonts w:ascii="Arial" w:hAnsi="Arial" w:cs="Arial"/>
          <w:sz w:val="24"/>
          <w:szCs w:val="24"/>
        </w:rPr>
        <w:t xml:space="preserve"> Cayuse SP proposal with an existing Cayuse 424 proposal, or </w:t>
      </w:r>
      <w:r w:rsidR="00A12C8D" w:rsidRPr="00D1684B">
        <w:rPr>
          <w:rFonts w:ascii="Arial" w:hAnsi="Arial" w:cs="Arial"/>
          <w:sz w:val="24"/>
          <w:szCs w:val="24"/>
        </w:rPr>
        <w:t xml:space="preserve">(c) </w:t>
      </w:r>
      <w:r w:rsidRPr="00D1684B">
        <w:rPr>
          <w:rFonts w:ascii="Arial" w:hAnsi="Arial" w:cs="Arial"/>
          <w:sz w:val="24"/>
          <w:szCs w:val="24"/>
        </w:rPr>
        <w:t>un</w:t>
      </w:r>
      <w:r w:rsidR="00A12C8D" w:rsidRPr="00D1684B">
        <w:rPr>
          <w:rFonts w:ascii="Arial" w:hAnsi="Arial" w:cs="Arial"/>
          <w:sz w:val="24"/>
          <w:szCs w:val="24"/>
        </w:rPr>
        <w:t>-</w:t>
      </w:r>
      <w:r w:rsidRPr="00D1684B">
        <w:rPr>
          <w:rFonts w:ascii="Arial" w:hAnsi="Arial" w:cs="Arial"/>
          <w:sz w:val="24"/>
          <w:szCs w:val="24"/>
        </w:rPr>
        <w:t xml:space="preserve">pair </w:t>
      </w:r>
      <w:r w:rsidR="00DE6C7F" w:rsidRPr="00D1684B">
        <w:rPr>
          <w:rFonts w:ascii="Arial" w:hAnsi="Arial" w:cs="Arial"/>
          <w:sz w:val="24"/>
          <w:szCs w:val="24"/>
        </w:rPr>
        <w:t>a</w:t>
      </w:r>
      <w:r w:rsidRPr="00D1684B">
        <w:rPr>
          <w:rFonts w:ascii="Arial" w:hAnsi="Arial" w:cs="Arial"/>
          <w:sz w:val="24"/>
          <w:szCs w:val="24"/>
        </w:rPr>
        <w:t xml:space="preserve"> Cayuse SP proposal from a Cayuse 424 proposal. </w:t>
      </w:r>
      <w:r w:rsidR="0039789E" w:rsidRPr="003160BE">
        <w:rPr>
          <w:rFonts w:ascii="Arial" w:hAnsi="Arial" w:cs="Arial"/>
          <w:b/>
          <w:color w:val="000000" w:themeColor="text1"/>
          <w:sz w:val="24"/>
          <w:szCs w:val="24"/>
        </w:rPr>
        <w:t>Even if your proposal will be submitted to grants.gov through Cayuse 424, w</w:t>
      </w:r>
      <w:r w:rsidR="00DE6C7F" w:rsidRPr="003160BE">
        <w:rPr>
          <w:rFonts w:ascii="Arial" w:hAnsi="Arial" w:cs="Arial"/>
          <w:b/>
          <w:color w:val="000000" w:themeColor="text1"/>
          <w:sz w:val="24"/>
          <w:szCs w:val="24"/>
        </w:rPr>
        <w:t xml:space="preserve">e suggest you wait to </w:t>
      </w:r>
      <w:r w:rsidR="00A12C8D" w:rsidRPr="003160BE">
        <w:rPr>
          <w:rFonts w:ascii="Arial" w:hAnsi="Arial" w:cs="Arial"/>
          <w:b/>
          <w:color w:val="000000" w:themeColor="text1"/>
          <w:sz w:val="24"/>
          <w:szCs w:val="24"/>
        </w:rPr>
        <w:t xml:space="preserve">create </w:t>
      </w:r>
      <w:r w:rsidR="0039789E" w:rsidRPr="003160BE">
        <w:rPr>
          <w:rFonts w:ascii="Arial" w:hAnsi="Arial" w:cs="Arial"/>
          <w:b/>
          <w:color w:val="000000" w:themeColor="text1"/>
          <w:sz w:val="24"/>
          <w:szCs w:val="24"/>
        </w:rPr>
        <w:t xml:space="preserve">the </w:t>
      </w:r>
      <w:r w:rsidR="00DE6C7F" w:rsidRPr="003160BE">
        <w:rPr>
          <w:rFonts w:ascii="Arial" w:hAnsi="Arial" w:cs="Arial"/>
          <w:b/>
          <w:color w:val="000000" w:themeColor="text1"/>
          <w:sz w:val="24"/>
          <w:szCs w:val="24"/>
        </w:rPr>
        <w:t xml:space="preserve">paired proposal until </w:t>
      </w:r>
      <w:r w:rsidR="00A12C8D" w:rsidRPr="003160BE">
        <w:rPr>
          <w:rFonts w:ascii="Arial" w:hAnsi="Arial" w:cs="Arial"/>
          <w:b/>
          <w:color w:val="000000" w:themeColor="text1"/>
          <w:sz w:val="24"/>
          <w:szCs w:val="24"/>
        </w:rPr>
        <w:t xml:space="preserve">you’ve completed the </w:t>
      </w:r>
      <w:r w:rsidR="00DE6C7F" w:rsidRPr="003160BE">
        <w:rPr>
          <w:rFonts w:ascii="Arial" w:hAnsi="Arial" w:cs="Arial"/>
          <w:b/>
          <w:color w:val="000000" w:themeColor="text1"/>
          <w:sz w:val="24"/>
          <w:szCs w:val="24"/>
        </w:rPr>
        <w:t>Cayuse SP sections.</w:t>
      </w:r>
      <w:r w:rsidR="0039789E" w:rsidRPr="003160BE">
        <w:rPr>
          <w:rFonts w:ascii="Arial" w:hAnsi="Arial" w:cs="Arial"/>
          <w:b/>
          <w:i/>
          <w:color w:val="000000" w:themeColor="text1"/>
          <w:sz w:val="24"/>
          <w:szCs w:val="24"/>
        </w:rPr>
        <w:t xml:space="preserve"> </w:t>
      </w:r>
      <w:r w:rsidR="008F097F" w:rsidRPr="00D1684B">
        <w:rPr>
          <w:rFonts w:ascii="Arial" w:hAnsi="Arial" w:cs="Arial"/>
          <w:sz w:val="24"/>
          <w:szCs w:val="24"/>
        </w:rPr>
        <w:t>See pages 27-30</w:t>
      </w:r>
      <w:r w:rsidR="0039789E" w:rsidRPr="00D1684B">
        <w:rPr>
          <w:rFonts w:ascii="Arial" w:hAnsi="Arial" w:cs="Arial"/>
          <w:sz w:val="24"/>
          <w:szCs w:val="24"/>
        </w:rPr>
        <w:t xml:space="preserve"> for detailed instructions for this section.</w:t>
      </w:r>
    </w:p>
    <w:p w:rsidR="00665846" w:rsidRPr="00D1684B" w:rsidRDefault="002B0B34" w:rsidP="00A12C8D">
      <w:pPr>
        <w:pStyle w:val="ListParagraph"/>
        <w:numPr>
          <w:ilvl w:val="0"/>
          <w:numId w:val="41"/>
        </w:numPr>
        <w:spacing w:before="200"/>
        <w:contextualSpacing w:val="0"/>
        <w:rPr>
          <w:rFonts w:ascii="Arial" w:hAnsi="Arial" w:cs="Arial"/>
          <w:sz w:val="24"/>
          <w:szCs w:val="24"/>
        </w:rPr>
      </w:pPr>
      <w:r w:rsidRPr="00D1684B">
        <w:rPr>
          <w:rFonts w:ascii="Arial" w:hAnsi="Arial" w:cs="Arial"/>
          <w:sz w:val="24"/>
          <w:szCs w:val="24"/>
        </w:rPr>
        <w:t>C</w:t>
      </w:r>
      <w:r w:rsidR="00C379C7" w:rsidRPr="00D1684B">
        <w:rPr>
          <w:rFonts w:ascii="Arial" w:hAnsi="Arial" w:cs="Arial"/>
          <w:sz w:val="24"/>
          <w:szCs w:val="24"/>
        </w:rPr>
        <w:t xml:space="preserve">lick the </w:t>
      </w:r>
      <w:r w:rsidR="00C379C7" w:rsidRPr="00D1684B">
        <w:rPr>
          <w:rFonts w:ascii="Arial" w:hAnsi="Arial" w:cs="Arial"/>
          <w:i/>
          <w:sz w:val="24"/>
          <w:szCs w:val="24"/>
        </w:rPr>
        <w:t>Save</w:t>
      </w:r>
      <w:r w:rsidR="00271306" w:rsidRPr="00D1684B">
        <w:rPr>
          <w:rFonts w:ascii="Arial" w:hAnsi="Arial" w:cs="Arial"/>
          <w:sz w:val="24"/>
          <w:szCs w:val="24"/>
        </w:rPr>
        <w:t xml:space="preserve"> button</w:t>
      </w:r>
      <w:r w:rsidR="00C379C7" w:rsidRPr="00D1684B">
        <w:rPr>
          <w:rFonts w:ascii="Arial" w:hAnsi="Arial" w:cs="Arial"/>
          <w:sz w:val="24"/>
          <w:szCs w:val="24"/>
        </w:rPr>
        <w:t xml:space="preserve"> at the bottom of the page.</w:t>
      </w:r>
    </w:p>
    <w:p w:rsidR="00AE307A" w:rsidRPr="00D1684B" w:rsidRDefault="00081397" w:rsidP="00374C01">
      <w:pPr>
        <w:rPr>
          <w:rFonts w:ascii="Arial" w:hAnsi="Arial" w:cs="Arial"/>
          <w:sz w:val="24"/>
          <w:szCs w:val="24"/>
        </w:rPr>
      </w:pPr>
      <w:r w:rsidRPr="00D1684B">
        <w:rPr>
          <w:rFonts w:ascii="Arial" w:hAnsi="Arial" w:cs="Arial"/>
          <w:sz w:val="24"/>
          <w:szCs w:val="24"/>
        </w:rPr>
        <w:t xml:space="preserve">You can return to this section </w:t>
      </w:r>
      <w:r w:rsidR="00A12C8D" w:rsidRPr="00D1684B">
        <w:rPr>
          <w:rFonts w:ascii="Arial" w:hAnsi="Arial" w:cs="Arial"/>
          <w:sz w:val="24"/>
          <w:szCs w:val="24"/>
        </w:rPr>
        <w:t xml:space="preserve">any time </w:t>
      </w:r>
      <w:r w:rsidRPr="00D1684B">
        <w:rPr>
          <w:rFonts w:ascii="Arial" w:hAnsi="Arial" w:cs="Arial"/>
          <w:sz w:val="24"/>
          <w:szCs w:val="24"/>
        </w:rPr>
        <w:t xml:space="preserve">by clicking on the </w:t>
      </w:r>
      <w:r w:rsidRPr="00D1684B">
        <w:rPr>
          <w:rFonts w:ascii="Arial" w:hAnsi="Arial" w:cs="Arial"/>
          <w:i/>
          <w:sz w:val="24"/>
          <w:szCs w:val="24"/>
        </w:rPr>
        <w:t>General Information</w:t>
      </w:r>
      <w:r w:rsidRPr="00D1684B">
        <w:rPr>
          <w:rFonts w:ascii="Arial" w:hAnsi="Arial" w:cs="Arial"/>
          <w:sz w:val="24"/>
          <w:szCs w:val="24"/>
        </w:rPr>
        <w:t xml:space="preserve"> </w:t>
      </w:r>
      <w:r w:rsidR="00912909" w:rsidRPr="00D1684B">
        <w:rPr>
          <w:rFonts w:ascii="Arial" w:hAnsi="Arial" w:cs="Arial"/>
          <w:sz w:val="24"/>
          <w:szCs w:val="24"/>
        </w:rPr>
        <w:t>link</w:t>
      </w:r>
      <w:r w:rsidRPr="00D1684B">
        <w:rPr>
          <w:rFonts w:ascii="Arial" w:hAnsi="Arial" w:cs="Arial"/>
          <w:sz w:val="24"/>
          <w:szCs w:val="24"/>
        </w:rPr>
        <w:t>.</w:t>
      </w:r>
    </w:p>
    <w:p w:rsidR="005771E6" w:rsidRPr="003160BE" w:rsidRDefault="002960BB" w:rsidP="00BC548A">
      <w:pPr>
        <w:pStyle w:val="Heading2"/>
        <w:rPr>
          <w:rFonts w:ascii="Arial" w:hAnsi="Arial" w:cs="Arial"/>
          <w:i w:val="0"/>
          <w:color w:val="003366"/>
        </w:rPr>
      </w:pPr>
      <w:bookmarkStart w:id="10" w:name="_Toc522792209"/>
      <w:r w:rsidRPr="003160BE">
        <w:rPr>
          <w:rFonts w:ascii="Arial" w:hAnsi="Arial" w:cs="Arial"/>
          <w:i w:val="0"/>
          <w:color w:val="003366"/>
        </w:rPr>
        <w:t>Investigator/Research Team</w:t>
      </w:r>
      <w:bookmarkEnd w:id="10"/>
      <w:r w:rsidR="00305D3B" w:rsidRPr="003160BE">
        <w:rPr>
          <w:rFonts w:ascii="Arial" w:hAnsi="Arial" w:cs="Arial"/>
          <w:i w:val="0"/>
          <w:color w:val="003366"/>
        </w:rPr>
        <w:t xml:space="preserve"> </w:t>
      </w:r>
    </w:p>
    <w:p w:rsidR="001511FE" w:rsidRPr="00D1684B" w:rsidRDefault="00A12C8D" w:rsidP="002821A8">
      <w:pPr>
        <w:spacing w:before="200"/>
        <w:rPr>
          <w:rFonts w:ascii="Arial" w:hAnsi="Arial" w:cs="Arial"/>
          <w:color w:val="7030A0"/>
          <w:sz w:val="24"/>
          <w:szCs w:val="24"/>
        </w:rPr>
      </w:pPr>
      <w:r w:rsidRPr="00D1684B">
        <w:rPr>
          <w:rFonts w:ascii="Arial" w:hAnsi="Arial" w:cs="Arial"/>
          <w:sz w:val="24"/>
          <w:szCs w:val="24"/>
        </w:rPr>
        <w:t>T</w:t>
      </w:r>
      <w:r w:rsidR="00BB2513" w:rsidRPr="00D1684B">
        <w:rPr>
          <w:rFonts w:ascii="Arial" w:hAnsi="Arial" w:cs="Arial"/>
          <w:sz w:val="24"/>
          <w:szCs w:val="24"/>
        </w:rPr>
        <w:t xml:space="preserve">he Principal Investigator (or </w:t>
      </w:r>
      <w:r w:rsidRPr="00D1684B">
        <w:rPr>
          <w:rFonts w:ascii="Arial" w:hAnsi="Arial" w:cs="Arial"/>
          <w:sz w:val="24"/>
          <w:szCs w:val="24"/>
        </w:rPr>
        <w:t>“</w:t>
      </w:r>
      <w:r w:rsidR="00BB2513" w:rsidRPr="00D1684B">
        <w:rPr>
          <w:rFonts w:ascii="Arial" w:hAnsi="Arial" w:cs="Arial"/>
          <w:sz w:val="24"/>
          <w:szCs w:val="24"/>
        </w:rPr>
        <w:t>Lead Principal Investigator</w:t>
      </w:r>
      <w:r w:rsidRPr="00D1684B">
        <w:rPr>
          <w:rFonts w:ascii="Arial" w:hAnsi="Arial" w:cs="Arial"/>
          <w:sz w:val="24"/>
          <w:szCs w:val="24"/>
        </w:rPr>
        <w:t>”</w:t>
      </w:r>
      <w:r w:rsidR="00BB2513" w:rsidRPr="00D1684B">
        <w:rPr>
          <w:rFonts w:ascii="Arial" w:hAnsi="Arial" w:cs="Arial"/>
          <w:sz w:val="24"/>
          <w:szCs w:val="24"/>
        </w:rPr>
        <w:t xml:space="preserve"> in </w:t>
      </w:r>
      <w:r w:rsidR="00BB2513" w:rsidRPr="00D1684B">
        <w:rPr>
          <w:rFonts w:ascii="Arial" w:hAnsi="Arial" w:cs="Arial"/>
          <w:i/>
          <w:sz w:val="24"/>
          <w:szCs w:val="24"/>
        </w:rPr>
        <w:t>Cayuse SP-speak</w:t>
      </w:r>
      <w:r w:rsidR="00BB2513" w:rsidRPr="00D1684B">
        <w:rPr>
          <w:rFonts w:ascii="Arial" w:hAnsi="Arial" w:cs="Arial"/>
          <w:sz w:val="24"/>
          <w:szCs w:val="24"/>
        </w:rPr>
        <w:t>) and Co-Investigators (called Principal Investigators</w:t>
      </w:r>
      <w:r w:rsidR="001511FE" w:rsidRPr="00D1684B">
        <w:rPr>
          <w:rFonts w:ascii="Arial" w:hAnsi="Arial" w:cs="Arial"/>
          <w:sz w:val="24"/>
          <w:szCs w:val="24"/>
        </w:rPr>
        <w:t>)</w:t>
      </w:r>
      <w:r w:rsidR="00BB2513" w:rsidRPr="00D1684B">
        <w:rPr>
          <w:rFonts w:ascii="Arial" w:hAnsi="Arial" w:cs="Arial"/>
          <w:sz w:val="24"/>
          <w:szCs w:val="24"/>
        </w:rPr>
        <w:t xml:space="preserve"> </w:t>
      </w:r>
      <w:r w:rsidRPr="00D1684B">
        <w:rPr>
          <w:rFonts w:ascii="Arial" w:hAnsi="Arial" w:cs="Arial"/>
          <w:sz w:val="24"/>
          <w:szCs w:val="24"/>
        </w:rPr>
        <w:t xml:space="preserve">are identified in this section of the Item List. </w:t>
      </w:r>
      <w:r w:rsidR="006D09B7" w:rsidRPr="003160BE">
        <w:rPr>
          <w:rFonts w:ascii="Arial" w:hAnsi="Arial" w:cs="Arial"/>
          <w:b/>
          <w:sz w:val="24"/>
          <w:szCs w:val="24"/>
        </w:rPr>
        <w:t xml:space="preserve">The Lead Principal Investigator and Principal Investigators are the only roles that </w:t>
      </w:r>
      <w:r w:rsidR="003E2949" w:rsidRPr="003160BE">
        <w:rPr>
          <w:rFonts w:ascii="Arial" w:hAnsi="Arial" w:cs="Arial"/>
          <w:b/>
          <w:sz w:val="24"/>
          <w:szCs w:val="24"/>
        </w:rPr>
        <w:t xml:space="preserve">are required to certify the proposal and that </w:t>
      </w:r>
      <w:r w:rsidR="006D09B7" w:rsidRPr="003160BE">
        <w:rPr>
          <w:rFonts w:ascii="Arial" w:hAnsi="Arial" w:cs="Arial"/>
          <w:b/>
          <w:sz w:val="24"/>
          <w:szCs w:val="24"/>
        </w:rPr>
        <w:t xml:space="preserve">are automatically </w:t>
      </w:r>
      <w:r w:rsidRPr="003160BE">
        <w:rPr>
          <w:rFonts w:ascii="Arial" w:hAnsi="Arial" w:cs="Arial"/>
          <w:b/>
          <w:sz w:val="24"/>
          <w:szCs w:val="24"/>
        </w:rPr>
        <w:t xml:space="preserve">added to </w:t>
      </w:r>
      <w:r w:rsidR="006D09B7" w:rsidRPr="003160BE">
        <w:rPr>
          <w:rFonts w:ascii="Arial" w:hAnsi="Arial" w:cs="Arial"/>
          <w:b/>
          <w:sz w:val="24"/>
          <w:szCs w:val="24"/>
        </w:rPr>
        <w:t xml:space="preserve">the proposal routing chain; </w:t>
      </w:r>
      <w:r w:rsidR="006D09B7" w:rsidRPr="00D1684B">
        <w:rPr>
          <w:rFonts w:ascii="Arial" w:hAnsi="Arial" w:cs="Arial"/>
          <w:sz w:val="24"/>
          <w:szCs w:val="24"/>
        </w:rPr>
        <w:t>other roles may be added as appropriate</w:t>
      </w:r>
      <w:r w:rsidRPr="00D1684B">
        <w:rPr>
          <w:rFonts w:ascii="Arial" w:hAnsi="Arial" w:cs="Arial"/>
          <w:sz w:val="24"/>
          <w:szCs w:val="24"/>
        </w:rPr>
        <w:t xml:space="preserve"> (for example, </w:t>
      </w:r>
      <w:r w:rsidR="00D95E71" w:rsidRPr="00D1684B">
        <w:rPr>
          <w:rFonts w:ascii="Arial" w:hAnsi="Arial" w:cs="Arial"/>
          <w:sz w:val="24"/>
          <w:szCs w:val="24"/>
        </w:rPr>
        <w:t xml:space="preserve">you </w:t>
      </w:r>
      <w:r w:rsidRPr="00D1684B">
        <w:rPr>
          <w:rFonts w:ascii="Arial" w:hAnsi="Arial" w:cs="Arial"/>
          <w:sz w:val="24"/>
          <w:szCs w:val="24"/>
        </w:rPr>
        <w:t xml:space="preserve">can </w:t>
      </w:r>
      <w:r w:rsidR="002714B2" w:rsidRPr="00D1684B">
        <w:rPr>
          <w:rFonts w:ascii="Arial" w:hAnsi="Arial" w:cs="Arial"/>
          <w:sz w:val="24"/>
          <w:szCs w:val="24"/>
        </w:rPr>
        <w:t xml:space="preserve">list </w:t>
      </w:r>
      <w:r w:rsidRPr="00D1684B">
        <w:rPr>
          <w:rFonts w:ascii="Arial" w:hAnsi="Arial" w:cs="Arial"/>
          <w:sz w:val="24"/>
          <w:szCs w:val="24"/>
        </w:rPr>
        <w:t xml:space="preserve">everyone </w:t>
      </w:r>
      <w:r w:rsidR="006D09B7" w:rsidRPr="00D1684B">
        <w:rPr>
          <w:rFonts w:ascii="Arial" w:hAnsi="Arial" w:cs="Arial"/>
          <w:sz w:val="24"/>
          <w:szCs w:val="24"/>
        </w:rPr>
        <w:t xml:space="preserve">who will assist </w:t>
      </w:r>
      <w:r w:rsidR="002714B2" w:rsidRPr="00D1684B">
        <w:rPr>
          <w:rFonts w:ascii="Arial" w:hAnsi="Arial" w:cs="Arial"/>
          <w:sz w:val="24"/>
          <w:szCs w:val="24"/>
        </w:rPr>
        <w:t>with proposal preparation</w:t>
      </w:r>
      <w:r w:rsidRPr="00D1684B">
        <w:rPr>
          <w:rFonts w:ascii="Arial" w:hAnsi="Arial" w:cs="Arial"/>
          <w:sz w:val="24"/>
          <w:szCs w:val="24"/>
        </w:rPr>
        <w:t>)</w:t>
      </w:r>
      <w:r w:rsidR="002714B2" w:rsidRPr="00D1684B">
        <w:rPr>
          <w:rFonts w:ascii="Arial" w:hAnsi="Arial" w:cs="Arial"/>
          <w:sz w:val="24"/>
          <w:szCs w:val="24"/>
        </w:rPr>
        <w:t>.</w:t>
      </w:r>
      <w:r w:rsidR="0023056D" w:rsidRPr="00D1684B">
        <w:rPr>
          <w:rFonts w:ascii="Arial" w:hAnsi="Arial" w:cs="Arial"/>
          <w:sz w:val="24"/>
          <w:szCs w:val="24"/>
        </w:rPr>
        <w:t xml:space="preserve"> </w:t>
      </w:r>
      <w:r w:rsidR="002821A8" w:rsidRPr="00D1684B">
        <w:rPr>
          <w:rFonts w:ascii="Arial" w:hAnsi="Arial" w:cs="Arial"/>
          <w:sz w:val="24"/>
          <w:szCs w:val="24"/>
        </w:rPr>
        <w:t xml:space="preserve">Cayuse SP allows only one Lead PI to be </w:t>
      </w:r>
      <w:r w:rsidR="001511FE" w:rsidRPr="00D1684B">
        <w:rPr>
          <w:rFonts w:ascii="Arial" w:hAnsi="Arial" w:cs="Arial"/>
          <w:sz w:val="24"/>
          <w:szCs w:val="24"/>
        </w:rPr>
        <w:t>listed</w:t>
      </w:r>
      <w:r w:rsidR="002821A8" w:rsidRPr="00D1684B">
        <w:rPr>
          <w:rFonts w:ascii="Arial" w:hAnsi="Arial" w:cs="Arial"/>
          <w:sz w:val="24"/>
          <w:szCs w:val="24"/>
        </w:rPr>
        <w:t xml:space="preserve">, although other investigators may have the Principal Investigator or Investigator roles. </w:t>
      </w:r>
      <w:r w:rsidR="001511FE" w:rsidRPr="003160BE">
        <w:rPr>
          <w:rFonts w:ascii="Arial" w:hAnsi="Arial" w:cs="Arial"/>
          <w:b/>
          <w:sz w:val="24"/>
          <w:szCs w:val="24"/>
        </w:rPr>
        <w:t>You must list all Co-PIs (Investigators) involved in the project to properly trigger internal routing.</w:t>
      </w:r>
      <w:r w:rsidR="001511FE" w:rsidRPr="003160BE">
        <w:rPr>
          <w:rFonts w:ascii="Arial" w:hAnsi="Arial" w:cs="Arial"/>
          <w:sz w:val="24"/>
          <w:szCs w:val="24"/>
        </w:rPr>
        <w:t xml:space="preserve"> </w:t>
      </w:r>
    </w:p>
    <w:p w:rsidR="0023056D" w:rsidRPr="00D1684B" w:rsidRDefault="00BB2513" w:rsidP="002821A8">
      <w:pPr>
        <w:spacing w:before="200"/>
        <w:rPr>
          <w:rFonts w:ascii="Arial" w:hAnsi="Arial" w:cs="Arial"/>
          <w:sz w:val="24"/>
          <w:szCs w:val="24"/>
        </w:rPr>
      </w:pPr>
      <w:r w:rsidRPr="00D1684B">
        <w:rPr>
          <w:rFonts w:ascii="Arial" w:hAnsi="Arial" w:cs="Arial"/>
          <w:sz w:val="24"/>
          <w:szCs w:val="24"/>
        </w:rPr>
        <w:t xml:space="preserve">Please </w:t>
      </w:r>
      <w:r w:rsidR="001511FE" w:rsidRPr="00D1684B">
        <w:rPr>
          <w:rFonts w:ascii="Arial" w:hAnsi="Arial" w:cs="Arial"/>
          <w:sz w:val="24"/>
          <w:szCs w:val="24"/>
        </w:rPr>
        <w:t xml:space="preserve">enter the name of </w:t>
      </w:r>
      <w:r w:rsidRPr="00D1684B">
        <w:rPr>
          <w:rFonts w:ascii="Arial" w:hAnsi="Arial" w:cs="Arial"/>
          <w:sz w:val="24"/>
          <w:szCs w:val="24"/>
        </w:rPr>
        <w:t>the O</w:t>
      </w:r>
      <w:r w:rsidR="00A44252" w:rsidRPr="00D1684B">
        <w:rPr>
          <w:rFonts w:ascii="Arial" w:hAnsi="Arial" w:cs="Arial"/>
          <w:sz w:val="24"/>
          <w:szCs w:val="24"/>
        </w:rPr>
        <w:t>SP</w:t>
      </w:r>
      <w:r w:rsidRPr="00D1684B">
        <w:rPr>
          <w:rFonts w:ascii="Arial" w:hAnsi="Arial" w:cs="Arial"/>
          <w:sz w:val="24"/>
          <w:szCs w:val="24"/>
        </w:rPr>
        <w:t xml:space="preserve"> GCA who is </w:t>
      </w:r>
      <w:r w:rsidR="001511FE" w:rsidRPr="00D1684B">
        <w:rPr>
          <w:rFonts w:ascii="Arial" w:hAnsi="Arial" w:cs="Arial"/>
          <w:sz w:val="24"/>
          <w:szCs w:val="24"/>
        </w:rPr>
        <w:t xml:space="preserve">responsible for </w:t>
      </w:r>
      <w:r w:rsidRPr="00D1684B">
        <w:rPr>
          <w:rFonts w:ascii="Arial" w:hAnsi="Arial" w:cs="Arial"/>
          <w:sz w:val="24"/>
          <w:szCs w:val="24"/>
        </w:rPr>
        <w:t>the proposal and assign the role “Proposal Editor” to that individual</w:t>
      </w:r>
      <w:r w:rsidR="00DE6C7F" w:rsidRPr="00D1684B">
        <w:rPr>
          <w:rFonts w:ascii="Arial" w:hAnsi="Arial" w:cs="Arial"/>
          <w:sz w:val="24"/>
          <w:szCs w:val="24"/>
        </w:rPr>
        <w:t>; you can assign this same role to anyone else who will be assisting you with the proposal.</w:t>
      </w:r>
      <w:r w:rsidR="0086583D" w:rsidRPr="00D1684B">
        <w:rPr>
          <w:rFonts w:ascii="Arial" w:hAnsi="Arial" w:cs="Arial"/>
          <w:b/>
          <w:sz w:val="24"/>
          <w:szCs w:val="24"/>
        </w:rPr>
        <w:t xml:space="preserve"> </w:t>
      </w:r>
    </w:p>
    <w:p w:rsidR="00ED74A7" w:rsidRPr="003160BE" w:rsidRDefault="00ED74A7" w:rsidP="00173BD9">
      <w:pPr>
        <w:pStyle w:val="Heading4"/>
        <w:rPr>
          <w:rFonts w:ascii="Arial" w:hAnsi="Arial" w:cs="Arial"/>
          <w:sz w:val="24"/>
        </w:rPr>
      </w:pPr>
      <w:r w:rsidRPr="003160BE">
        <w:rPr>
          <w:rFonts w:ascii="Arial" w:hAnsi="Arial" w:cs="Arial"/>
          <w:b/>
          <w:i w:val="0"/>
          <w:color w:val="auto"/>
          <w:sz w:val="24"/>
        </w:rPr>
        <w:lastRenderedPageBreak/>
        <w:t>Add Personnel Information</w:t>
      </w:r>
    </w:p>
    <w:p w:rsidR="00A01A31" w:rsidRPr="00D1684B" w:rsidRDefault="000C11DF" w:rsidP="006E1585">
      <w:pPr>
        <w:pStyle w:val="ListParagraph"/>
        <w:numPr>
          <w:ilvl w:val="0"/>
          <w:numId w:val="5"/>
        </w:numPr>
        <w:spacing w:before="200"/>
        <w:contextualSpacing w:val="0"/>
        <w:rPr>
          <w:rFonts w:ascii="Arial" w:hAnsi="Arial" w:cs="Arial"/>
          <w:sz w:val="24"/>
          <w:szCs w:val="24"/>
        </w:rPr>
      </w:pPr>
      <w:r w:rsidRPr="00D1684B">
        <w:rPr>
          <w:rFonts w:ascii="Arial" w:hAnsi="Arial" w:cs="Arial"/>
          <w:sz w:val="24"/>
          <w:szCs w:val="24"/>
        </w:rPr>
        <w:t>The</w:t>
      </w:r>
      <w:r w:rsidR="0023056D" w:rsidRPr="00D1684B">
        <w:rPr>
          <w:rFonts w:ascii="Arial" w:hAnsi="Arial" w:cs="Arial"/>
          <w:sz w:val="24"/>
          <w:szCs w:val="24"/>
        </w:rPr>
        <w:t xml:space="preserve"> </w:t>
      </w:r>
      <w:r w:rsidR="0023056D" w:rsidRPr="00D1684B">
        <w:rPr>
          <w:rFonts w:ascii="Arial" w:hAnsi="Arial" w:cs="Arial"/>
          <w:b/>
          <w:sz w:val="24"/>
          <w:szCs w:val="24"/>
        </w:rPr>
        <w:t xml:space="preserve">Lead </w:t>
      </w:r>
      <w:r w:rsidR="00A01A31" w:rsidRPr="00D1684B">
        <w:rPr>
          <w:rFonts w:ascii="Arial" w:hAnsi="Arial" w:cs="Arial"/>
          <w:b/>
          <w:sz w:val="24"/>
          <w:szCs w:val="24"/>
        </w:rPr>
        <w:t>Principal Investigator</w:t>
      </w:r>
      <w:r w:rsidR="00A01A31" w:rsidRPr="00D1684B">
        <w:rPr>
          <w:rFonts w:ascii="Arial" w:hAnsi="Arial" w:cs="Arial"/>
          <w:sz w:val="24"/>
          <w:szCs w:val="24"/>
        </w:rPr>
        <w:t xml:space="preserve"> </w:t>
      </w:r>
      <w:r w:rsidRPr="00D1684B">
        <w:rPr>
          <w:rFonts w:ascii="Arial" w:hAnsi="Arial" w:cs="Arial"/>
          <w:sz w:val="24"/>
          <w:szCs w:val="24"/>
        </w:rPr>
        <w:t xml:space="preserve">MUST be entered </w:t>
      </w:r>
      <w:r w:rsidR="00A01A31" w:rsidRPr="00D1684B">
        <w:rPr>
          <w:rFonts w:ascii="Arial" w:hAnsi="Arial" w:cs="Arial"/>
          <w:sz w:val="24"/>
          <w:szCs w:val="24"/>
        </w:rPr>
        <w:t>first</w:t>
      </w:r>
      <w:r w:rsidRPr="00D1684B">
        <w:rPr>
          <w:rFonts w:ascii="Arial" w:hAnsi="Arial" w:cs="Arial"/>
          <w:sz w:val="24"/>
          <w:szCs w:val="24"/>
        </w:rPr>
        <w:t xml:space="preserve">; </w:t>
      </w:r>
      <w:r w:rsidR="00A01A31" w:rsidRPr="00D1684B">
        <w:rPr>
          <w:rFonts w:ascii="Arial" w:hAnsi="Arial" w:cs="Arial"/>
          <w:sz w:val="24"/>
          <w:szCs w:val="24"/>
        </w:rPr>
        <w:t xml:space="preserve">“Lead Principal Investigator” is </w:t>
      </w:r>
      <w:r w:rsidRPr="00D1684B">
        <w:rPr>
          <w:rFonts w:ascii="Arial" w:hAnsi="Arial" w:cs="Arial"/>
          <w:sz w:val="24"/>
          <w:szCs w:val="24"/>
        </w:rPr>
        <w:t xml:space="preserve">the default role for this individual. </w:t>
      </w:r>
      <w:r w:rsidR="00065F15" w:rsidRPr="00D1684B">
        <w:rPr>
          <w:rFonts w:ascii="Arial" w:hAnsi="Arial" w:cs="Arial"/>
          <w:sz w:val="24"/>
          <w:szCs w:val="24"/>
        </w:rPr>
        <w:t>This role also should be selected for a Project Director.</w:t>
      </w:r>
      <w:r w:rsidR="006E1585" w:rsidRPr="00D1684B">
        <w:rPr>
          <w:rFonts w:ascii="Arial" w:hAnsi="Arial" w:cs="Arial"/>
          <w:sz w:val="24"/>
          <w:szCs w:val="24"/>
        </w:rPr>
        <w:t xml:space="preserve"> Click </w:t>
      </w:r>
      <w:r w:rsidR="007C7484" w:rsidRPr="00D1684B">
        <w:rPr>
          <w:rFonts w:ascii="Arial" w:hAnsi="Arial" w:cs="Arial"/>
          <w:sz w:val="24"/>
          <w:szCs w:val="24"/>
        </w:rPr>
        <w:t xml:space="preserve">in the answer block or </w:t>
      </w:r>
      <w:r w:rsidR="006E1585" w:rsidRPr="00D1684B">
        <w:rPr>
          <w:rFonts w:ascii="Arial" w:hAnsi="Arial" w:cs="Arial"/>
          <w:sz w:val="24"/>
          <w:szCs w:val="24"/>
        </w:rPr>
        <w:t xml:space="preserve">on the magnifying glass icon to search for the PI’s last name. Most of his/her information will be auto-filled, </w:t>
      </w:r>
      <w:r w:rsidR="007C7484" w:rsidRPr="00D1684B">
        <w:rPr>
          <w:rFonts w:ascii="Arial" w:hAnsi="Arial" w:cs="Arial"/>
          <w:sz w:val="24"/>
          <w:szCs w:val="24"/>
        </w:rPr>
        <w:t>and,</w:t>
      </w:r>
      <w:r w:rsidR="006E1585" w:rsidRPr="00D1684B">
        <w:rPr>
          <w:rFonts w:ascii="Arial" w:hAnsi="Arial" w:cs="Arial"/>
          <w:sz w:val="24"/>
          <w:szCs w:val="24"/>
        </w:rPr>
        <w:t xml:space="preserve"> except for the Lead Investigator, you must select a role before you can save the entry.</w:t>
      </w:r>
    </w:p>
    <w:p w:rsidR="00845805" w:rsidRPr="00D1684B" w:rsidRDefault="00CB73C6" w:rsidP="006E1585">
      <w:pPr>
        <w:pStyle w:val="ListParagraph"/>
        <w:numPr>
          <w:ilvl w:val="0"/>
          <w:numId w:val="5"/>
        </w:numPr>
        <w:spacing w:before="200"/>
        <w:contextualSpacing w:val="0"/>
        <w:rPr>
          <w:rFonts w:ascii="Arial" w:hAnsi="Arial" w:cs="Arial"/>
          <w:sz w:val="24"/>
          <w:szCs w:val="24"/>
        </w:rPr>
      </w:pPr>
      <w:r w:rsidRPr="00D1684B">
        <w:rPr>
          <w:rFonts w:ascii="Arial" w:hAnsi="Arial" w:cs="Arial"/>
          <w:sz w:val="24"/>
          <w:szCs w:val="24"/>
        </w:rPr>
        <w:t xml:space="preserve">Enter </w:t>
      </w:r>
      <w:r w:rsidR="00A01A31" w:rsidRPr="00D1684B">
        <w:rPr>
          <w:rFonts w:ascii="Arial" w:hAnsi="Arial" w:cs="Arial"/>
          <w:sz w:val="24"/>
          <w:szCs w:val="24"/>
        </w:rPr>
        <w:t xml:space="preserve">the </w:t>
      </w:r>
      <w:r w:rsidRPr="00D1684B">
        <w:rPr>
          <w:rFonts w:ascii="Arial" w:hAnsi="Arial" w:cs="Arial"/>
          <w:sz w:val="24"/>
          <w:szCs w:val="24"/>
        </w:rPr>
        <w:t xml:space="preserve">total </w:t>
      </w:r>
      <w:r w:rsidR="00A01A31" w:rsidRPr="00D1684B">
        <w:rPr>
          <w:rFonts w:ascii="Arial" w:hAnsi="Arial" w:cs="Arial"/>
          <w:sz w:val="24"/>
          <w:szCs w:val="24"/>
        </w:rPr>
        <w:t xml:space="preserve">number of person months </w:t>
      </w:r>
      <w:r w:rsidRPr="00D1684B">
        <w:rPr>
          <w:rFonts w:ascii="Arial" w:hAnsi="Arial" w:cs="Arial"/>
          <w:sz w:val="24"/>
          <w:szCs w:val="24"/>
        </w:rPr>
        <w:t xml:space="preserve">(AY plus summer) </w:t>
      </w:r>
      <w:r w:rsidR="00A01A31" w:rsidRPr="00D1684B">
        <w:rPr>
          <w:rFonts w:ascii="Arial" w:hAnsi="Arial" w:cs="Arial"/>
          <w:sz w:val="24"/>
          <w:szCs w:val="24"/>
        </w:rPr>
        <w:t xml:space="preserve">and the percentage that will be paid by the sponsor or cost shared. </w:t>
      </w:r>
      <w:r w:rsidR="007C7484" w:rsidRPr="00D1684B">
        <w:rPr>
          <w:rFonts w:ascii="Arial" w:hAnsi="Arial" w:cs="Arial"/>
          <w:sz w:val="24"/>
          <w:szCs w:val="24"/>
        </w:rPr>
        <w:t xml:space="preserve">For example, a 20% course buy out and two months summer salary equate to </w:t>
      </w:r>
      <w:r w:rsidRPr="00D1684B">
        <w:rPr>
          <w:rFonts w:ascii="Arial" w:hAnsi="Arial" w:cs="Arial"/>
          <w:sz w:val="24"/>
          <w:szCs w:val="24"/>
        </w:rPr>
        <w:t xml:space="preserve">(2 x 9 months) </w:t>
      </w:r>
      <w:r w:rsidR="007C7484" w:rsidRPr="00D1684B">
        <w:rPr>
          <w:rFonts w:ascii="Arial" w:hAnsi="Arial" w:cs="Arial"/>
          <w:sz w:val="24"/>
          <w:szCs w:val="24"/>
        </w:rPr>
        <w:t xml:space="preserve">1.8 </w:t>
      </w:r>
      <w:r w:rsidRPr="00D1684B">
        <w:rPr>
          <w:rFonts w:ascii="Arial" w:hAnsi="Arial" w:cs="Arial"/>
          <w:sz w:val="24"/>
          <w:szCs w:val="24"/>
        </w:rPr>
        <w:t>Academic Year</w:t>
      </w:r>
      <w:r w:rsidR="007C7484" w:rsidRPr="00D1684B">
        <w:rPr>
          <w:rFonts w:ascii="Arial" w:hAnsi="Arial" w:cs="Arial"/>
          <w:sz w:val="24"/>
          <w:szCs w:val="24"/>
        </w:rPr>
        <w:t xml:space="preserve"> and 2 Summer months, or 3.8 months total.</w:t>
      </w:r>
      <w:r w:rsidRPr="00D1684B">
        <w:rPr>
          <w:rFonts w:ascii="Arial" w:hAnsi="Arial" w:cs="Arial"/>
          <w:sz w:val="24"/>
          <w:szCs w:val="24"/>
        </w:rPr>
        <w:t xml:space="preserve"> </w:t>
      </w:r>
    </w:p>
    <w:p w:rsidR="006E1585" w:rsidRPr="00D1684B" w:rsidRDefault="00A01A31" w:rsidP="006E1585">
      <w:pPr>
        <w:pStyle w:val="ListParagraph"/>
        <w:numPr>
          <w:ilvl w:val="0"/>
          <w:numId w:val="5"/>
        </w:numPr>
        <w:spacing w:before="200"/>
        <w:contextualSpacing w:val="0"/>
        <w:rPr>
          <w:rFonts w:ascii="Arial" w:hAnsi="Arial" w:cs="Arial"/>
          <w:sz w:val="24"/>
          <w:szCs w:val="24"/>
        </w:rPr>
      </w:pPr>
      <w:r w:rsidRPr="00D1684B">
        <w:rPr>
          <w:rFonts w:ascii="Arial" w:hAnsi="Arial" w:cs="Arial"/>
          <w:sz w:val="24"/>
          <w:szCs w:val="24"/>
        </w:rPr>
        <w:t xml:space="preserve">The </w:t>
      </w:r>
      <w:r w:rsidRPr="00D1684B">
        <w:rPr>
          <w:rFonts w:ascii="Arial" w:hAnsi="Arial" w:cs="Arial"/>
          <w:i/>
          <w:color w:val="FF0000"/>
          <w:sz w:val="24"/>
          <w:szCs w:val="24"/>
        </w:rPr>
        <w:t>Allocation of Credit</w:t>
      </w:r>
      <w:r w:rsidRPr="00D1684B">
        <w:rPr>
          <w:rFonts w:ascii="Arial" w:hAnsi="Arial" w:cs="Arial"/>
          <w:color w:val="FF0000"/>
          <w:sz w:val="24"/>
          <w:szCs w:val="24"/>
        </w:rPr>
        <w:t xml:space="preserve"> </w:t>
      </w:r>
      <w:r w:rsidR="002607B9">
        <w:rPr>
          <w:rFonts w:ascii="Arial" w:hAnsi="Arial" w:cs="Arial"/>
          <w:sz w:val="24"/>
          <w:szCs w:val="24"/>
        </w:rPr>
        <w:t>field</w:t>
      </w:r>
      <w:r w:rsidRPr="00D1684B">
        <w:rPr>
          <w:rFonts w:ascii="Arial" w:hAnsi="Arial" w:cs="Arial"/>
          <w:sz w:val="24"/>
          <w:szCs w:val="24"/>
        </w:rPr>
        <w:t xml:space="preserve"> is </w:t>
      </w:r>
      <w:r w:rsidR="003160BE">
        <w:rPr>
          <w:rFonts w:ascii="Arial" w:hAnsi="Arial" w:cs="Arial"/>
          <w:sz w:val="24"/>
          <w:szCs w:val="24"/>
        </w:rPr>
        <w:t>not</w:t>
      </w:r>
      <w:r w:rsidR="006D09B7" w:rsidRPr="00D1684B">
        <w:rPr>
          <w:rFonts w:ascii="Arial" w:hAnsi="Arial" w:cs="Arial"/>
          <w:sz w:val="24"/>
          <w:szCs w:val="24"/>
        </w:rPr>
        <w:t xml:space="preserve"> used by NAU.</w:t>
      </w:r>
      <w:r w:rsidRPr="00D1684B">
        <w:rPr>
          <w:rFonts w:ascii="Arial" w:hAnsi="Arial" w:cs="Arial"/>
          <w:sz w:val="24"/>
          <w:szCs w:val="24"/>
        </w:rPr>
        <w:t xml:space="preserve"> </w:t>
      </w:r>
    </w:p>
    <w:p w:rsidR="006E1585" w:rsidRPr="00D1684B" w:rsidRDefault="002821A8" w:rsidP="006E1585">
      <w:pPr>
        <w:pStyle w:val="ListParagraph"/>
        <w:numPr>
          <w:ilvl w:val="0"/>
          <w:numId w:val="5"/>
        </w:numPr>
        <w:spacing w:before="200"/>
        <w:contextualSpacing w:val="0"/>
        <w:rPr>
          <w:rFonts w:ascii="Arial" w:hAnsi="Arial" w:cs="Arial"/>
          <w:sz w:val="24"/>
          <w:szCs w:val="24"/>
        </w:rPr>
      </w:pPr>
      <w:r w:rsidRPr="00D1684B">
        <w:rPr>
          <w:rFonts w:ascii="Arial" w:hAnsi="Arial" w:cs="Arial"/>
          <w:sz w:val="24"/>
          <w:szCs w:val="24"/>
        </w:rPr>
        <w:t>After you’ve completed entering</w:t>
      </w:r>
      <w:r w:rsidR="006E1585" w:rsidRPr="00D1684B">
        <w:rPr>
          <w:rFonts w:ascii="Arial" w:hAnsi="Arial" w:cs="Arial"/>
          <w:sz w:val="24"/>
          <w:szCs w:val="24"/>
        </w:rPr>
        <w:t xml:space="preserve"> information for the Lead Principal Investigator, click the </w:t>
      </w:r>
      <w:r w:rsidR="006E1585" w:rsidRPr="00D1684B">
        <w:rPr>
          <w:rFonts w:ascii="Arial" w:hAnsi="Arial" w:cs="Arial"/>
          <w:i/>
          <w:sz w:val="24"/>
          <w:szCs w:val="24"/>
        </w:rPr>
        <w:t>Save Personnel</w:t>
      </w:r>
      <w:r w:rsidR="006E1585" w:rsidRPr="00D1684B">
        <w:rPr>
          <w:rFonts w:ascii="Arial" w:hAnsi="Arial" w:cs="Arial"/>
          <w:sz w:val="24"/>
          <w:szCs w:val="24"/>
        </w:rPr>
        <w:t xml:space="preserve"> button.</w:t>
      </w:r>
      <w:r w:rsidRPr="00D1684B">
        <w:rPr>
          <w:rFonts w:ascii="Arial" w:hAnsi="Arial" w:cs="Arial"/>
          <w:sz w:val="24"/>
          <w:szCs w:val="24"/>
        </w:rPr>
        <w:t xml:space="preserve"> </w:t>
      </w:r>
    </w:p>
    <w:p w:rsidR="0086583D" w:rsidRPr="00D1684B" w:rsidRDefault="000C11DF" w:rsidP="0086583D">
      <w:pPr>
        <w:pStyle w:val="ListParagraph"/>
        <w:numPr>
          <w:ilvl w:val="0"/>
          <w:numId w:val="5"/>
        </w:numPr>
        <w:spacing w:before="200"/>
        <w:contextualSpacing w:val="0"/>
        <w:rPr>
          <w:rFonts w:ascii="Arial" w:hAnsi="Arial" w:cs="Arial"/>
          <w:sz w:val="24"/>
          <w:szCs w:val="24"/>
        </w:rPr>
      </w:pPr>
      <w:r w:rsidRPr="00D1684B">
        <w:rPr>
          <w:rFonts w:ascii="Arial" w:hAnsi="Arial" w:cs="Arial"/>
          <w:sz w:val="24"/>
          <w:szCs w:val="24"/>
        </w:rPr>
        <w:t xml:space="preserve">Add other team members using the same procedure. </w:t>
      </w:r>
      <w:r w:rsidR="00345424" w:rsidRPr="00D1684B">
        <w:rPr>
          <w:rFonts w:ascii="Arial" w:hAnsi="Arial" w:cs="Arial"/>
          <w:sz w:val="24"/>
          <w:szCs w:val="24"/>
        </w:rPr>
        <w:t xml:space="preserve">Be sure to click the </w:t>
      </w:r>
      <w:r w:rsidR="00345424" w:rsidRPr="00D1684B">
        <w:rPr>
          <w:rFonts w:ascii="Arial" w:hAnsi="Arial" w:cs="Arial"/>
          <w:i/>
          <w:sz w:val="24"/>
          <w:szCs w:val="24"/>
        </w:rPr>
        <w:t>Save Personnel</w:t>
      </w:r>
      <w:r w:rsidR="00345424" w:rsidRPr="00D1684B">
        <w:rPr>
          <w:rFonts w:ascii="Arial" w:hAnsi="Arial" w:cs="Arial"/>
          <w:sz w:val="24"/>
          <w:szCs w:val="24"/>
        </w:rPr>
        <w:t xml:space="preserve"> button </w:t>
      </w:r>
      <w:r w:rsidR="00CB73C6" w:rsidRPr="00D1684B">
        <w:rPr>
          <w:rFonts w:ascii="Arial" w:hAnsi="Arial" w:cs="Arial"/>
          <w:sz w:val="24"/>
          <w:szCs w:val="24"/>
        </w:rPr>
        <w:t>for each entry</w:t>
      </w:r>
      <w:r w:rsidR="00345424" w:rsidRPr="00D1684B">
        <w:rPr>
          <w:rFonts w:ascii="Arial" w:hAnsi="Arial" w:cs="Arial"/>
          <w:sz w:val="24"/>
          <w:szCs w:val="24"/>
        </w:rPr>
        <w:t xml:space="preserve">. </w:t>
      </w:r>
      <w:r w:rsidR="0086583D" w:rsidRPr="00D1684B">
        <w:rPr>
          <w:rFonts w:ascii="Arial" w:hAnsi="Arial" w:cs="Arial"/>
          <w:sz w:val="24"/>
          <w:szCs w:val="24"/>
        </w:rPr>
        <w:t>Enter “zero” person months and “zero” effort for anyone whose only role is assisting with proposal preparation.</w:t>
      </w:r>
    </w:p>
    <w:p w:rsidR="00DB5EB5" w:rsidRPr="00DB5EB5" w:rsidRDefault="00DB5EB5" w:rsidP="00DB5EB5">
      <w:pPr>
        <w:spacing w:before="200"/>
        <w:rPr>
          <w:rFonts w:ascii="Arial" w:hAnsi="Arial" w:cs="Arial"/>
          <w:sz w:val="24"/>
          <w:szCs w:val="24"/>
        </w:rPr>
      </w:pPr>
      <w:r w:rsidRPr="00DB5EB5">
        <w:rPr>
          <w:rFonts w:ascii="Arial" w:hAnsi="Arial" w:cs="Arial"/>
          <w:b/>
          <w:bCs/>
          <w:sz w:val="24"/>
          <w:szCs w:val="24"/>
        </w:rPr>
        <w:t>Research Team Role Definitions</w:t>
      </w:r>
    </w:p>
    <w:p w:rsidR="00DB5EB5" w:rsidRPr="00DB5EB5" w:rsidRDefault="00DB5EB5" w:rsidP="00DB5EB5">
      <w:pPr>
        <w:numPr>
          <w:ilvl w:val="0"/>
          <w:numId w:val="39"/>
        </w:numPr>
        <w:spacing w:before="200"/>
        <w:ind w:left="720"/>
        <w:rPr>
          <w:rFonts w:ascii="Arial" w:hAnsi="Arial" w:cs="Arial"/>
          <w:sz w:val="24"/>
          <w:szCs w:val="24"/>
        </w:rPr>
      </w:pPr>
      <w:r w:rsidRPr="00DB5EB5">
        <w:rPr>
          <w:rFonts w:ascii="Arial" w:hAnsi="Arial" w:cs="Arial"/>
          <w:b/>
          <w:bCs/>
          <w:sz w:val="24"/>
          <w:szCs w:val="24"/>
        </w:rPr>
        <w:t>Lead Principal Investigator</w:t>
      </w:r>
      <w:r w:rsidRPr="00DB5EB5">
        <w:rPr>
          <w:rFonts w:ascii="Arial" w:hAnsi="Arial" w:cs="Arial"/>
          <w:sz w:val="24"/>
          <w:szCs w:val="24"/>
        </w:rPr>
        <w:t>: The first person you add must be the individual responsible for the technical, regulatory and financial aspects of the project. This person will have the role Lead Principal Investigator. One person on the proposal must have this role before the proposal can be successfully submitted for routing.</w:t>
      </w:r>
    </w:p>
    <w:p w:rsidR="00DB5EB5" w:rsidRPr="00DB5EB5" w:rsidRDefault="00DB5EB5" w:rsidP="00DB5EB5">
      <w:pPr>
        <w:numPr>
          <w:ilvl w:val="0"/>
          <w:numId w:val="39"/>
        </w:numPr>
        <w:spacing w:before="200"/>
        <w:ind w:left="720"/>
        <w:rPr>
          <w:rFonts w:ascii="Arial" w:hAnsi="Arial" w:cs="Arial"/>
          <w:sz w:val="24"/>
          <w:szCs w:val="24"/>
        </w:rPr>
      </w:pPr>
      <w:r w:rsidRPr="00DB5EB5">
        <w:rPr>
          <w:rFonts w:ascii="Arial" w:hAnsi="Arial" w:cs="Arial"/>
          <w:b/>
          <w:bCs/>
          <w:sz w:val="24"/>
          <w:szCs w:val="24"/>
        </w:rPr>
        <w:t>Principal Investigator</w:t>
      </w:r>
      <w:r w:rsidRPr="00DB5EB5">
        <w:rPr>
          <w:rFonts w:ascii="Arial" w:hAnsi="Arial" w:cs="Arial"/>
          <w:sz w:val="24"/>
          <w:szCs w:val="24"/>
        </w:rPr>
        <w:t xml:space="preserve">: Select this role for Co-PIs (or co-PDs). Other roles that may fall under this designation include: Research Scientist, Research Specialist, Research Associate, or Scholar. </w:t>
      </w:r>
      <w:r w:rsidRPr="00DB5EB5">
        <w:rPr>
          <w:rFonts w:ascii="Arial" w:hAnsi="Arial" w:cs="Arial"/>
          <w:i/>
          <w:iCs/>
          <w:sz w:val="24"/>
          <w:szCs w:val="24"/>
        </w:rPr>
        <w:t>Note: ALL Co-PIs must be listed in the Investigators/Research Team section whether or not they are included in the budget. If Co-PIs are not listed, they will not be included in proposal routing and they will not be able to certify the proposal.</w:t>
      </w:r>
    </w:p>
    <w:p w:rsidR="00DB5EB5" w:rsidRPr="00DB5EB5" w:rsidRDefault="00DB5EB5" w:rsidP="00DB5EB5">
      <w:pPr>
        <w:numPr>
          <w:ilvl w:val="0"/>
          <w:numId w:val="39"/>
        </w:numPr>
        <w:spacing w:before="200"/>
        <w:ind w:left="720"/>
        <w:rPr>
          <w:rFonts w:ascii="Arial" w:hAnsi="Arial" w:cs="Arial"/>
          <w:sz w:val="24"/>
          <w:szCs w:val="24"/>
        </w:rPr>
      </w:pPr>
      <w:r w:rsidRPr="00DB5EB5">
        <w:rPr>
          <w:rFonts w:ascii="Arial" w:hAnsi="Arial" w:cs="Arial"/>
          <w:b/>
          <w:bCs/>
          <w:sz w:val="24"/>
          <w:szCs w:val="24"/>
        </w:rPr>
        <w:t>Investigator</w:t>
      </w:r>
      <w:r w:rsidRPr="00DB5EB5">
        <w:rPr>
          <w:rFonts w:ascii="Arial" w:hAnsi="Arial" w:cs="Arial"/>
          <w:sz w:val="24"/>
          <w:szCs w:val="24"/>
        </w:rPr>
        <w:t>: Considered to be a primary contributor to the successful conduct of a research project; any person who is responsible for the design, conduct, or reporting of research. Select this role for non-co-PI key personnel.</w:t>
      </w:r>
    </w:p>
    <w:p w:rsidR="00DB5EB5" w:rsidRPr="00DB5EB5" w:rsidRDefault="00DB5EB5" w:rsidP="00DB5EB5">
      <w:pPr>
        <w:pStyle w:val="ListParagraph"/>
        <w:numPr>
          <w:ilvl w:val="0"/>
          <w:numId w:val="39"/>
        </w:numPr>
        <w:spacing w:before="200"/>
        <w:ind w:left="720"/>
        <w:rPr>
          <w:rFonts w:ascii="Arial" w:hAnsi="Arial" w:cs="Arial"/>
          <w:sz w:val="24"/>
          <w:szCs w:val="24"/>
        </w:rPr>
      </w:pPr>
      <w:r w:rsidRPr="00DB5EB5">
        <w:rPr>
          <w:rFonts w:ascii="Arial" w:hAnsi="Arial" w:cs="Arial"/>
          <w:b/>
          <w:bCs/>
          <w:sz w:val="24"/>
          <w:szCs w:val="24"/>
        </w:rPr>
        <w:t>Proposal Editor</w:t>
      </w:r>
      <w:r w:rsidRPr="00DB5EB5">
        <w:rPr>
          <w:rFonts w:ascii="Arial" w:hAnsi="Arial" w:cs="Arial"/>
          <w:sz w:val="24"/>
          <w:szCs w:val="24"/>
        </w:rPr>
        <w:t>: Grants simultaneous permissions equal to the Proposal Creator in the SP record and 424 record.</w:t>
      </w:r>
    </w:p>
    <w:p w:rsidR="00DB5EB5" w:rsidRDefault="00DB5EB5" w:rsidP="00DB5EB5">
      <w:pPr>
        <w:spacing w:before="200"/>
        <w:rPr>
          <w:rFonts w:ascii="Arial" w:hAnsi="Arial" w:cs="Arial"/>
          <w:b/>
          <w:bCs/>
          <w:sz w:val="24"/>
          <w:szCs w:val="24"/>
        </w:rPr>
      </w:pPr>
    </w:p>
    <w:p w:rsidR="00DB5EB5" w:rsidRDefault="00DB5EB5" w:rsidP="00DB5EB5">
      <w:pPr>
        <w:spacing w:before="200"/>
        <w:rPr>
          <w:rFonts w:ascii="Arial" w:hAnsi="Arial" w:cs="Arial"/>
          <w:b/>
          <w:bCs/>
          <w:sz w:val="24"/>
          <w:szCs w:val="24"/>
        </w:rPr>
      </w:pPr>
    </w:p>
    <w:p w:rsidR="00DB5EB5" w:rsidRDefault="00DB5EB5" w:rsidP="00DB5EB5">
      <w:pPr>
        <w:spacing w:before="200"/>
        <w:rPr>
          <w:rFonts w:ascii="Arial" w:hAnsi="Arial" w:cs="Arial"/>
          <w:b/>
          <w:bCs/>
          <w:sz w:val="24"/>
          <w:szCs w:val="24"/>
        </w:rPr>
      </w:pPr>
    </w:p>
    <w:p w:rsidR="00DB5EB5" w:rsidRPr="00DB5EB5" w:rsidRDefault="00DB5EB5" w:rsidP="00DB5EB5">
      <w:pPr>
        <w:spacing w:before="200"/>
        <w:rPr>
          <w:rFonts w:ascii="Arial" w:hAnsi="Arial" w:cs="Arial"/>
          <w:sz w:val="24"/>
          <w:szCs w:val="24"/>
        </w:rPr>
      </w:pPr>
      <w:r w:rsidRPr="00DB5EB5">
        <w:rPr>
          <w:rFonts w:ascii="Arial" w:hAnsi="Arial" w:cs="Arial"/>
          <w:b/>
          <w:bCs/>
          <w:sz w:val="24"/>
          <w:szCs w:val="24"/>
        </w:rPr>
        <w:lastRenderedPageBreak/>
        <w:t>List of Personnel</w:t>
      </w:r>
    </w:p>
    <w:p w:rsidR="00DB5EB5" w:rsidRPr="00DB5EB5" w:rsidRDefault="00DB5EB5" w:rsidP="00B5225A">
      <w:pPr>
        <w:spacing w:before="200"/>
        <w:rPr>
          <w:rFonts w:ascii="Arial" w:hAnsi="Arial" w:cs="Arial"/>
          <w:sz w:val="24"/>
          <w:szCs w:val="24"/>
        </w:rPr>
      </w:pPr>
      <w:r w:rsidRPr="00DB5EB5">
        <w:rPr>
          <w:rFonts w:ascii="Arial" w:hAnsi="Arial" w:cs="Arial"/>
          <w:sz w:val="24"/>
          <w:szCs w:val="24"/>
        </w:rPr>
        <w:t>The List of Personnel area displays the personnel that have been added to the research team. Click the “Edit” link to make changes to an individual, or click “Delete” to remove them from the proposal.</w:t>
      </w:r>
    </w:p>
    <w:p w:rsidR="00B5225A" w:rsidRDefault="00B5225A" w:rsidP="00B5225A">
      <w:pPr>
        <w:spacing w:before="200"/>
        <w:jc w:val="center"/>
        <w:rPr>
          <w:rFonts w:ascii="Arial" w:hAnsi="Arial" w:cs="Arial"/>
          <w:sz w:val="24"/>
          <w:szCs w:val="24"/>
        </w:rPr>
      </w:pPr>
      <w:r>
        <w:rPr>
          <w:rFonts w:ascii="Arial" w:hAnsi="Arial" w:cs="Arial"/>
          <w:noProof/>
          <w:sz w:val="24"/>
          <w:szCs w:val="24"/>
        </w:rPr>
        <w:drawing>
          <wp:inline distT="0" distB="0" distL="0" distR="0" wp14:anchorId="2EC76084">
            <wp:extent cx="3816350" cy="299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2999740"/>
                    </a:xfrm>
                    <a:prstGeom prst="rect">
                      <a:avLst/>
                    </a:prstGeom>
                    <a:noFill/>
                  </pic:spPr>
                </pic:pic>
              </a:graphicData>
            </a:graphic>
          </wp:inline>
        </w:drawing>
      </w:r>
    </w:p>
    <w:p w:rsidR="00DB5EB5" w:rsidRPr="00DB5EB5" w:rsidRDefault="00DB5EB5" w:rsidP="00B5225A">
      <w:pPr>
        <w:spacing w:before="200"/>
        <w:rPr>
          <w:rFonts w:ascii="Arial" w:hAnsi="Arial" w:cs="Arial"/>
          <w:sz w:val="24"/>
          <w:szCs w:val="24"/>
        </w:rPr>
      </w:pPr>
      <w:r w:rsidRPr="00DB5EB5">
        <w:rPr>
          <w:rFonts w:ascii="Arial" w:hAnsi="Arial" w:cs="Arial"/>
          <w:sz w:val="24"/>
          <w:szCs w:val="24"/>
        </w:rPr>
        <w:t>It’s important to complete this section accurately, since this information populates the electronic proposal routing list. Only the Lead PI and Co-PI roles certify the proposal (contrast to Investigator role, for which the department, and NOT the individual, is included in the proposal routing chain). You may add, edit, or remove individuals from the list by reopening the Investigators/ Research Team section PRIOR to submitting the proposal for routing. After the proposal is submitted for routing, the Lead Principal Investigator and all Principal Investigators will receive an electronic notification to certify the proposal.</w:t>
      </w:r>
    </w:p>
    <w:p w:rsidR="00DB5EB5" w:rsidRPr="00DB5EB5" w:rsidRDefault="00DB5EB5" w:rsidP="00B5225A">
      <w:pPr>
        <w:spacing w:before="200"/>
        <w:rPr>
          <w:rFonts w:ascii="Arial" w:hAnsi="Arial" w:cs="Arial"/>
          <w:sz w:val="24"/>
          <w:szCs w:val="24"/>
        </w:rPr>
      </w:pPr>
      <w:r w:rsidRPr="00DB5EB5">
        <w:rPr>
          <w:rFonts w:ascii="Arial" w:hAnsi="Arial" w:cs="Arial"/>
          <w:sz w:val="24"/>
          <w:szCs w:val="24"/>
        </w:rPr>
        <w:t>There can be only one individual with the Lead Principle Investigator role on the proposal. Once the Lead Principle Investigator role has been assigned, the Lead Principle Investigator role will no longer be available in the role drop down menu.</w:t>
      </w:r>
    </w:p>
    <w:p w:rsidR="00DB5EB5" w:rsidRPr="00DB5EB5" w:rsidRDefault="00DB5EB5" w:rsidP="00B5225A">
      <w:pPr>
        <w:spacing w:before="200"/>
        <w:rPr>
          <w:rFonts w:ascii="Arial" w:hAnsi="Arial" w:cs="Arial"/>
          <w:sz w:val="24"/>
          <w:szCs w:val="24"/>
        </w:rPr>
      </w:pPr>
      <w:r w:rsidRPr="00DB5EB5">
        <w:rPr>
          <w:rFonts w:ascii="Arial" w:hAnsi="Arial" w:cs="Arial"/>
          <w:b/>
          <w:bCs/>
          <w:sz w:val="24"/>
          <w:szCs w:val="24"/>
        </w:rPr>
        <w:t>Reset</w:t>
      </w:r>
    </w:p>
    <w:p w:rsidR="00DB5EB5" w:rsidRPr="00DB5EB5" w:rsidRDefault="00DB5EB5" w:rsidP="00B5225A">
      <w:pPr>
        <w:spacing w:before="200"/>
        <w:rPr>
          <w:rFonts w:ascii="Arial" w:hAnsi="Arial" w:cs="Arial"/>
          <w:sz w:val="24"/>
          <w:szCs w:val="24"/>
        </w:rPr>
      </w:pPr>
      <w:r w:rsidRPr="00DB5EB5">
        <w:rPr>
          <w:rFonts w:ascii="Arial" w:hAnsi="Arial" w:cs="Arial"/>
          <w:sz w:val="24"/>
          <w:szCs w:val="24"/>
        </w:rPr>
        <w:t>Caution: Clicking “Reset” will remove all personnel from the Investigators/Research Team section of the proposal.</w:t>
      </w:r>
    </w:p>
    <w:p w:rsidR="00DB5EB5" w:rsidRPr="00DB5EB5" w:rsidRDefault="00DB5EB5" w:rsidP="00B5225A">
      <w:pPr>
        <w:spacing w:before="200"/>
        <w:rPr>
          <w:rFonts w:ascii="Arial" w:hAnsi="Arial" w:cs="Arial"/>
          <w:sz w:val="24"/>
          <w:szCs w:val="24"/>
        </w:rPr>
      </w:pPr>
      <w:r w:rsidRPr="00DB5EB5">
        <w:rPr>
          <w:rFonts w:ascii="Arial" w:hAnsi="Arial" w:cs="Arial"/>
          <w:i/>
          <w:iCs/>
          <w:sz w:val="24"/>
          <w:szCs w:val="24"/>
        </w:rPr>
        <w:t>Note: While building the research team, all personnel’s affiliated units will be automatically added to the “Approving Departments” section. It is recommended that you also verify the information in the “Approving Departments” section is accurate after completing the Investigators/Research Team section.</w:t>
      </w:r>
    </w:p>
    <w:p w:rsidR="004A3B29" w:rsidRPr="00D1684B" w:rsidRDefault="004A3B29" w:rsidP="002821A8">
      <w:pPr>
        <w:spacing w:before="200"/>
        <w:rPr>
          <w:rFonts w:ascii="Arial" w:hAnsi="Arial" w:cs="Arial"/>
          <w:b/>
          <w:i/>
          <w:sz w:val="24"/>
          <w:szCs w:val="24"/>
          <w:u w:val="single"/>
        </w:rPr>
      </w:pPr>
    </w:p>
    <w:p w:rsidR="00546713" w:rsidRPr="003160BE" w:rsidRDefault="002960BB" w:rsidP="009C1A09">
      <w:pPr>
        <w:pStyle w:val="Heading2"/>
        <w:rPr>
          <w:rFonts w:ascii="Arial" w:hAnsi="Arial" w:cs="Arial"/>
          <w:i w:val="0"/>
          <w:color w:val="003366"/>
        </w:rPr>
      </w:pPr>
      <w:bookmarkStart w:id="11" w:name="_Toc522792210"/>
      <w:r w:rsidRPr="003160BE">
        <w:rPr>
          <w:rFonts w:ascii="Arial" w:hAnsi="Arial" w:cs="Arial"/>
          <w:i w:val="0"/>
          <w:color w:val="003366"/>
        </w:rPr>
        <w:lastRenderedPageBreak/>
        <w:t>Budget</w:t>
      </w:r>
      <w:r w:rsidR="009C1A09" w:rsidRPr="003160BE">
        <w:rPr>
          <w:rFonts w:ascii="Arial" w:hAnsi="Arial" w:cs="Arial"/>
          <w:i w:val="0"/>
          <w:color w:val="003366"/>
        </w:rPr>
        <w:t xml:space="preserve"> Section</w:t>
      </w:r>
      <w:bookmarkEnd w:id="11"/>
    </w:p>
    <w:p w:rsidR="004A3B29" w:rsidRPr="00D1684B" w:rsidRDefault="009C1A09" w:rsidP="00374C01">
      <w:pPr>
        <w:rPr>
          <w:rFonts w:ascii="Arial" w:hAnsi="Arial" w:cs="Arial"/>
          <w:sz w:val="24"/>
          <w:szCs w:val="24"/>
        </w:rPr>
      </w:pPr>
      <w:r w:rsidRPr="00D1684B">
        <w:rPr>
          <w:rFonts w:ascii="Arial" w:hAnsi="Arial" w:cs="Arial"/>
          <w:sz w:val="24"/>
          <w:szCs w:val="24"/>
        </w:rPr>
        <w:t xml:space="preserve">The </w:t>
      </w:r>
      <w:r w:rsidR="00457BFB" w:rsidRPr="00D1684B">
        <w:rPr>
          <w:rFonts w:ascii="Arial" w:hAnsi="Arial" w:cs="Arial"/>
          <w:sz w:val="24"/>
          <w:szCs w:val="24"/>
        </w:rPr>
        <w:t xml:space="preserve">budget </w:t>
      </w:r>
      <w:r w:rsidR="0065560D" w:rsidRPr="00D1684B">
        <w:rPr>
          <w:rFonts w:ascii="Arial" w:hAnsi="Arial" w:cs="Arial"/>
          <w:sz w:val="24"/>
          <w:szCs w:val="24"/>
        </w:rPr>
        <w:t>section</w:t>
      </w:r>
      <w:r w:rsidRPr="00D1684B">
        <w:rPr>
          <w:rFonts w:ascii="Arial" w:hAnsi="Arial" w:cs="Arial"/>
          <w:sz w:val="24"/>
          <w:szCs w:val="24"/>
        </w:rPr>
        <w:t xml:space="preserve"> contains </w:t>
      </w:r>
      <w:r w:rsidR="00E31493" w:rsidRPr="00D1684B">
        <w:rPr>
          <w:rFonts w:ascii="Arial" w:hAnsi="Arial" w:cs="Arial"/>
          <w:sz w:val="24"/>
          <w:szCs w:val="24"/>
        </w:rPr>
        <w:t xml:space="preserve">summary </w:t>
      </w:r>
      <w:r w:rsidRPr="00D1684B">
        <w:rPr>
          <w:rFonts w:ascii="Arial" w:hAnsi="Arial" w:cs="Arial"/>
          <w:sz w:val="24"/>
          <w:szCs w:val="24"/>
        </w:rPr>
        <w:t xml:space="preserve">(not detailed) </w:t>
      </w:r>
      <w:r w:rsidR="0065560D" w:rsidRPr="00D1684B">
        <w:rPr>
          <w:rFonts w:ascii="Arial" w:hAnsi="Arial" w:cs="Arial"/>
          <w:sz w:val="24"/>
          <w:szCs w:val="24"/>
        </w:rPr>
        <w:t>information about the initial and cumulative budgets</w:t>
      </w:r>
      <w:r w:rsidR="00D219F5" w:rsidRPr="00D1684B">
        <w:rPr>
          <w:rFonts w:ascii="Arial" w:hAnsi="Arial" w:cs="Arial"/>
          <w:sz w:val="24"/>
          <w:szCs w:val="24"/>
        </w:rPr>
        <w:t xml:space="preserve">, </w:t>
      </w:r>
      <w:r w:rsidRPr="00D1684B">
        <w:rPr>
          <w:rFonts w:ascii="Arial" w:hAnsi="Arial" w:cs="Arial"/>
          <w:sz w:val="24"/>
          <w:szCs w:val="24"/>
        </w:rPr>
        <w:t>in</w:t>
      </w:r>
      <w:r w:rsidR="004A3036" w:rsidRPr="00D1684B">
        <w:rPr>
          <w:rFonts w:ascii="Arial" w:hAnsi="Arial" w:cs="Arial"/>
          <w:sz w:val="24"/>
          <w:szCs w:val="24"/>
        </w:rPr>
        <w:t xml:space="preserve">ternal </w:t>
      </w:r>
      <w:r w:rsidRPr="00D1684B">
        <w:rPr>
          <w:rFonts w:ascii="Arial" w:hAnsi="Arial" w:cs="Arial"/>
          <w:sz w:val="24"/>
          <w:szCs w:val="24"/>
        </w:rPr>
        <w:t xml:space="preserve">and third-party </w:t>
      </w:r>
      <w:r w:rsidR="0065560D" w:rsidRPr="00D1684B">
        <w:rPr>
          <w:rFonts w:ascii="Arial" w:hAnsi="Arial" w:cs="Arial"/>
          <w:sz w:val="24"/>
          <w:szCs w:val="24"/>
        </w:rPr>
        <w:t>cost shar</w:t>
      </w:r>
      <w:r w:rsidRPr="00D1684B">
        <w:rPr>
          <w:rFonts w:ascii="Arial" w:hAnsi="Arial" w:cs="Arial"/>
          <w:sz w:val="24"/>
          <w:szCs w:val="24"/>
        </w:rPr>
        <w:t>e/match</w:t>
      </w:r>
      <w:r w:rsidR="0065560D" w:rsidRPr="00D1684B">
        <w:rPr>
          <w:rFonts w:ascii="Arial" w:hAnsi="Arial" w:cs="Arial"/>
          <w:sz w:val="24"/>
          <w:szCs w:val="24"/>
        </w:rPr>
        <w:t xml:space="preserve">, </w:t>
      </w:r>
      <w:r w:rsidR="00457BFB" w:rsidRPr="00D1684B">
        <w:rPr>
          <w:rFonts w:ascii="Arial" w:hAnsi="Arial" w:cs="Arial"/>
          <w:sz w:val="24"/>
          <w:szCs w:val="24"/>
        </w:rPr>
        <w:t xml:space="preserve">and </w:t>
      </w:r>
      <w:r w:rsidR="003833C6" w:rsidRPr="00D1684B">
        <w:rPr>
          <w:rFonts w:ascii="Arial" w:hAnsi="Arial" w:cs="Arial"/>
          <w:sz w:val="24"/>
          <w:szCs w:val="24"/>
        </w:rPr>
        <w:t xml:space="preserve">additional </w:t>
      </w:r>
      <w:r w:rsidR="00457BFB" w:rsidRPr="00D1684B">
        <w:rPr>
          <w:rFonts w:ascii="Arial" w:hAnsi="Arial" w:cs="Arial"/>
          <w:sz w:val="24"/>
          <w:szCs w:val="24"/>
        </w:rPr>
        <w:t xml:space="preserve">needed </w:t>
      </w:r>
      <w:r w:rsidR="0065560D" w:rsidRPr="00D1684B">
        <w:rPr>
          <w:rFonts w:ascii="Arial" w:hAnsi="Arial" w:cs="Arial"/>
          <w:sz w:val="24"/>
          <w:szCs w:val="24"/>
        </w:rPr>
        <w:t>resources</w:t>
      </w:r>
      <w:r w:rsidR="003833C6" w:rsidRPr="00D1684B">
        <w:rPr>
          <w:rFonts w:ascii="Arial" w:hAnsi="Arial" w:cs="Arial"/>
          <w:sz w:val="24"/>
          <w:szCs w:val="24"/>
        </w:rPr>
        <w:t xml:space="preserve"> </w:t>
      </w:r>
      <w:r w:rsidR="00457BFB" w:rsidRPr="00D1684B">
        <w:rPr>
          <w:rFonts w:ascii="Arial" w:hAnsi="Arial" w:cs="Arial"/>
          <w:sz w:val="24"/>
          <w:szCs w:val="24"/>
        </w:rPr>
        <w:t>(if applicable)</w:t>
      </w:r>
      <w:r w:rsidRPr="00D1684B">
        <w:rPr>
          <w:rFonts w:ascii="Arial" w:hAnsi="Arial" w:cs="Arial"/>
          <w:sz w:val="24"/>
          <w:szCs w:val="24"/>
        </w:rPr>
        <w:t xml:space="preserve"> for internal NAU use</w:t>
      </w:r>
      <w:r w:rsidR="00457BFB" w:rsidRPr="00D1684B">
        <w:rPr>
          <w:rFonts w:ascii="Arial" w:hAnsi="Arial" w:cs="Arial"/>
          <w:sz w:val="24"/>
          <w:szCs w:val="24"/>
        </w:rPr>
        <w:t>.</w:t>
      </w:r>
      <w:r w:rsidR="00F3421C" w:rsidRPr="00D1684B">
        <w:rPr>
          <w:rFonts w:ascii="Arial" w:hAnsi="Arial" w:cs="Arial"/>
          <w:sz w:val="24"/>
          <w:szCs w:val="24"/>
        </w:rPr>
        <w:t xml:space="preserve"> These data </w:t>
      </w:r>
      <w:r w:rsidR="00157A64" w:rsidRPr="00D1684B">
        <w:rPr>
          <w:rFonts w:ascii="Arial" w:hAnsi="Arial" w:cs="Arial"/>
          <w:sz w:val="24"/>
          <w:szCs w:val="24"/>
        </w:rPr>
        <w:t xml:space="preserve">are used in </w:t>
      </w:r>
      <w:r w:rsidR="00F3421C" w:rsidRPr="00D1684B">
        <w:rPr>
          <w:rFonts w:ascii="Arial" w:hAnsi="Arial" w:cs="Arial"/>
          <w:sz w:val="24"/>
          <w:szCs w:val="24"/>
        </w:rPr>
        <w:t xml:space="preserve">institutional reports about proposal submissions and awards </w:t>
      </w:r>
      <w:r w:rsidR="00457BFB" w:rsidRPr="00D1684B">
        <w:rPr>
          <w:rFonts w:ascii="Arial" w:hAnsi="Arial" w:cs="Arial"/>
          <w:sz w:val="24"/>
          <w:szCs w:val="24"/>
        </w:rPr>
        <w:t xml:space="preserve">which </w:t>
      </w:r>
      <w:r w:rsidR="00F3421C" w:rsidRPr="00D1684B">
        <w:rPr>
          <w:rFonts w:ascii="Arial" w:hAnsi="Arial" w:cs="Arial"/>
          <w:sz w:val="24"/>
          <w:szCs w:val="24"/>
        </w:rPr>
        <w:t>are directly accessible to investigators and other users according to their roles.</w:t>
      </w:r>
    </w:p>
    <w:p w:rsidR="007122B3" w:rsidRDefault="007122B3" w:rsidP="009C1A09">
      <w:pPr>
        <w:pStyle w:val="Heading4"/>
        <w:rPr>
          <w:rFonts w:ascii="Arial" w:hAnsi="Arial" w:cs="Arial"/>
          <w:i w:val="0"/>
          <w:color w:val="auto"/>
          <w:sz w:val="22"/>
          <w:szCs w:val="24"/>
        </w:rPr>
      </w:pPr>
      <w:r w:rsidRPr="00426680">
        <w:rPr>
          <w:rFonts w:ascii="Arial" w:hAnsi="Arial" w:cs="Arial"/>
          <w:b/>
          <w:i w:val="0"/>
          <w:color w:val="auto"/>
          <w:sz w:val="24"/>
        </w:rPr>
        <w:t>Overview</w:t>
      </w:r>
    </w:p>
    <w:p w:rsidR="00426680" w:rsidRPr="00426680" w:rsidRDefault="00426680" w:rsidP="00426680">
      <w:r>
        <w:rPr>
          <w:noProof/>
        </w:rPr>
        <w:drawing>
          <wp:inline distT="0" distB="0" distL="0" distR="0" wp14:anchorId="4DCC86C1" wp14:editId="5507026F">
            <wp:extent cx="6400800" cy="2635885"/>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635885"/>
                    </a:xfrm>
                    <a:prstGeom prst="rect">
                      <a:avLst/>
                    </a:prstGeom>
                    <a:ln>
                      <a:solidFill>
                        <a:schemeClr val="tx1"/>
                      </a:solidFill>
                    </a:ln>
                  </pic:spPr>
                </pic:pic>
              </a:graphicData>
            </a:graphic>
          </wp:inline>
        </w:drawing>
      </w:r>
    </w:p>
    <w:p w:rsidR="003833C6" w:rsidRPr="00D1684B" w:rsidRDefault="003833C6" w:rsidP="00374C01">
      <w:pPr>
        <w:rPr>
          <w:rFonts w:ascii="Arial" w:hAnsi="Arial" w:cs="Arial"/>
          <w:sz w:val="24"/>
          <w:szCs w:val="24"/>
        </w:rPr>
      </w:pPr>
      <w:r w:rsidRPr="00D1684B">
        <w:rPr>
          <w:rFonts w:ascii="Arial" w:hAnsi="Arial" w:cs="Arial"/>
          <w:sz w:val="24"/>
          <w:szCs w:val="24"/>
        </w:rPr>
        <w:t xml:space="preserve">The overview </w:t>
      </w:r>
      <w:r w:rsidR="004A3036" w:rsidRPr="00D1684B">
        <w:rPr>
          <w:rFonts w:ascii="Arial" w:hAnsi="Arial" w:cs="Arial"/>
          <w:sz w:val="24"/>
          <w:szCs w:val="24"/>
        </w:rPr>
        <w:t xml:space="preserve">section lists the </w:t>
      </w:r>
      <w:r w:rsidRPr="00D1684B">
        <w:rPr>
          <w:rFonts w:ascii="Arial" w:hAnsi="Arial" w:cs="Arial"/>
          <w:sz w:val="24"/>
          <w:szCs w:val="24"/>
        </w:rPr>
        <w:t>Lead PI and Sponsor</w:t>
      </w:r>
      <w:r w:rsidR="004A3036" w:rsidRPr="00D1684B">
        <w:rPr>
          <w:rFonts w:ascii="Arial" w:hAnsi="Arial" w:cs="Arial"/>
          <w:sz w:val="24"/>
          <w:szCs w:val="24"/>
        </w:rPr>
        <w:t xml:space="preserve">. If that’s correct, </w:t>
      </w:r>
      <w:r w:rsidRPr="00D1684B">
        <w:rPr>
          <w:rFonts w:ascii="Arial" w:hAnsi="Arial" w:cs="Arial"/>
          <w:sz w:val="24"/>
          <w:szCs w:val="24"/>
        </w:rPr>
        <w:t xml:space="preserve">enter the following information in the blocks, as shown </w:t>
      </w:r>
      <w:r w:rsidR="004A3036" w:rsidRPr="00D1684B">
        <w:rPr>
          <w:rFonts w:ascii="Arial" w:hAnsi="Arial" w:cs="Arial"/>
          <w:sz w:val="24"/>
          <w:szCs w:val="24"/>
        </w:rPr>
        <w:t>above</w:t>
      </w:r>
      <w:r w:rsidRPr="00D1684B">
        <w:rPr>
          <w:rFonts w:ascii="Arial" w:hAnsi="Arial" w:cs="Arial"/>
          <w:sz w:val="24"/>
          <w:szCs w:val="24"/>
        </w:rPr>
        <w:t>:</w:t>
      </w:r>
    </w:p>
    <w:p w:rsidR="00AB3ABE" w:rsidRPr="00D1684B" w:rsidRDefault="00445A74" w:rsidP="00457BFB">
      <w:pPr>
        <w:pStyle w:val="ListParagraph"/>
        <w:numPr>
          <w:ilvl w:val="0"/>
          <w:numId w:val="40"/>
        </w:numPr>
        <w:spacing w:before="200"/>
        <w:contextualSpacing w:val="0"/>
        <w:rPr>
          <w:rFonts w:ascii="Arial" w:hAnsi="Arial" w:cs="Arial"/>
          <w:sz w:val="24"/>
          <w:szCs w:val="24"/>
        </w:rPr>
      </w:pPr>
      <w:r>
        <w:rPr>
          <w:rFonts w:ascii="Arial" w:hAnsi="Arial" w:cs="Arial"/>
          <w:sz w:val="24"/>
          <w:szCs w:val="24"/>
        </w:rPr>
        <w:t xml:space="preserve">Budget Form: </w:t>
      </w:r>
      <w:r w:rsidR="0086583D" w:rsidRPr="00D1684B">
        <w:rPr>
          <w:rFonts w:ascii="Arial" w:hAnsi="Arial" w:cs="Arial"/>
          <w:sz w:val="24"/>
          <w:szCs w:val="24"/>
        </w:rPr>
        <w:t xml:space="preserve">NAU does not use the detailed budget. Select “Summary” unless the proposal is a paired Cayuse 424 proposal and you have completed the SF424 budget pages. In this case, you </w:t>
      </w:r>
      <w:r w:rsidR="004A3036" w:rsidRPr="00D1684B">
        <w:rPr>
          <w:rFonts w:ascii="Arial" w:hAnsi="Arial" w:cs="Arial"/>
          <w:sz w:val="24"/>
          <w:szCs w:val="24"/>
        </w:rPr>
        <w:t xml:space="preserve">have the option to </w:t>
      </w:r>
      <w:r w:rsidR="0086583D" w:rsidRPr="00D1684B">
        <w:rPr>
          <w:rFonts w:ascii="Arial" w:hAnsi="Arial" w:cs="Arial"/>
          <w:sz w:val="24"/>
          <w:szCs w:val="24"/>
        </w:rPr>
        <w:t>auto-fill the Cayuse SP budget summary from the Cayuse 424 grants.gov budget forms</w:t>
      </w:r>
      <w:r w:rsidR="004A3036" w:rsidRPr="00D1684B">
        <w:rPr>
          <w:rFonts w:ascii="Arial" w:hAnsi="Arial" w:cs="Arial"/>
          <w:sz w:val="24"/>
          <w:szCs w:val="24"/>
        </w:rPr>
        <w:t xml:space="preserve">, which assures that the Cayuse 424 proposal and the information in Cayuse SP are in sync. </w:t>
      </w:r>
    </w:p>
    <w:p w:rsidR="003833C6" w:rsidRPr="00D1684B" w:rsidRDefault="003833C6" w:rsidP="00457BFB">
      <w:pPr>
        <w:pStyle w:val="ListParagraph"/>
        <w:numPr>
          <w:ilvl w:val="0"/>
          <w:numId w:val="40"/>
        </w:numPr>
        <w:spacing w:before="200"/>
        <w:contextualSpacing w:val="0"/>
        <w:rPr>
          <w:rFonts w:ascii="Arial" w:hAnsi="Arial" w:cs="Arial"/>
          <w:sz w:val="24"/>
          <w:szCs w:val="24"/>
        </w:rPr>
      </w:pPr>
      <w:r w:rsidRPr="00D1684B">
        <w:rPr>
          <w:rFonts w:ascii="Arial" w:hAnsi="Arial" w:cs="Arial"/>
          <w:sz w:val="24"/>
          <w:szCs w:val="24"/>
        </w:rPr>
        <w:t>Enter the number of budget periods and the start</w:t>
      </w:r>
      <w:r w:rsidR="00BE2857" w:rsidRPr="00D1684B">
        <w:rPr>
          <w:rFonts w:ascii="Arial" w:hAnsi="Arial" w:cs="Arial"/>
          <w:sz w:val="24"/>
          <w:szCs w:val="24"/>
        </w:rPr>
        <w:t>-</w:t>
      </w:r>
      <w:r w:rsidRPr="00D1684B">
        <w:rPr>
          <w:rFonts w:ascii="Arial" w:hAnsi="Arial" w:cs="Arial"/>
          <w:sz w:val="24"/>
          <w:szCs w:val="24"/>
        </w:rPr>
        <w:t xml:space="preserve"> and end</w:t>
      </w:r>
      <w:r w:rsidR="00BE2857" w:rsidRPr="00D1684B">
        <w:rPr>
          <w:rFonts w:ascii="Arial" w:hAnsi="Arial" w:cs="Arial"/>
          <w:sz w:val="24"/>
          <w:szCs w:val="24"/>
        </w:rPr>
        <w:t>-</w:t>
      </w:r>
      <w:r w:rsidRPr="00D1684B">
        <w:rPr>
          <w:rFonts w:ascii="Arial" w:hAnsi="Arial" w:cs="Arial"/>
          <w:sz w:val="24"/>
          <w:szCs w:val="24"/>
        </w:rPr>
        <w:t xml:space="preserve"> dates for the first year (current period). </w:t>
      </w:r>
      <w:r w:rsidR="00AB3ABE" w:rsidRPr="00D1684B">
        <w:rPr>
          <w:rFonts w:ascii="Arial" w:hAnsi="Arial" w:cs="Arial"/>
          <w:sz w:val="24"/>
          <w:szCs w:val="24"/>
        </w:rPr>
        <w:t xml:space="preserve">The </w:t>
      </w:r>
      <w:r w:rsidR="00BE2857" w:rsidRPr="00D1684B">
        <w:rPr>
          <w:rFonts w:ascii="Arial" w:hAnsi="Arial" w:cs="Arial"/>
          <w:sz w:val="24"/>
          <w:szCs w:val="24"/>
        </w:rPr>
        <w:t xml:space="preserve">program </w:t>
      </w:r>
      <w:r w:rsidR="00AB3ABE" w:rsidRPr="00D1684B">
        <w:rPr>
          <w:rFonts w:ascii="Arial" w:hAnsi="Arial" w:cs="Arial"/>
          <w:sz w:val="24"/>
          <w:szCs w:val="24"/>
        </w:rPr>
        <w:t xml:space="preserve">default is one budget period; adjust this block for multi-year projects. </w:t>
      </w:r>
    </w:p>
    <w:p w:rsidR="003833C6" w:rsidRPr="00D1684B" w:rsidRDefault="004A3036" w:rsidP="0086583D">
      <w:pPr>
        <w:pStyle w:val="ListParagraph"/>
        <w:numPr>
          <w:ilvl w:val="0"/>
          <w:numId w:val="40"/>
        </w:numPr>
        <w:spacing w:before="200"/>
        <w:contextualSpacing w:val="0"/>
        <w:rPr>
          <w:rFonts w:ascii="Arial" w:hAnsi="Arial" w:cs="Arial"/>
          <w:sz w:val="24"/>
          <w:szCs w:val="24"/>
        </w:rPr>
      </w:pPr>
      <w:r w:rsidRPr="00D1684B">
        <w:rPr>
          <w:rFonts w:ascii="Arial" w:hAnsi="Arial" w:cs="Arial"/>
          <w:sz w:val="24"/>
          <w:szCs w:val="24"/>
        </w:rPr>
        <w:t xml:space="preserve">Click on the calendar icon to enter the start and end dates for the first budget period (Current Period). </w:t>
      </w:r>
      <w:r w:rsidR="0086583D" w:rsidRPr="00D1684B">
        <w:rPr>
          <w:rFonts w:ascii="Arial" w:hAnsi="Arial" w:cs="Arial"/>
          <w:sz w:val="24"/>
          <w:szCs w:val="24"/>
        </w:rPr>
        <w:t xml:space="preserve">The dates for the entire project are auto-filled from the </w:t>
      </w:r>
      <w:r w:rsidR="0086583D" w:rsidRPr="00D1684B">
        <w:rPr>
          <w:rFonts w:ascii="Arial" w:hAnsi="Arial" w:cs="Arial"/>
          <w:i/>
          <w:sz w:val="24"/>
          <w:szCs w:val="24"/>
        </w:rPr>
        <w:t>General Information</w:t>
      </w:r>
      <w:r w:rsidR="0086583D" w:rsidRPr="00D1684B">
        <w:rPr>
          <w:rFonts w:ascii="Arial" w:hAnsi="Arial" w:cs="Arial"/>
          <w:sz w:val="24"/>
          <w:szCs w:val="24"/>
        </w:rPr>
        <w:t xml:space="preserve"> section.</w:t>
      </w:r>
    </w:p>
    <w:p w:rsidR="006026A3" w:rsidRPr="00426680" w:rsidRDefault="006026A3" w:rsidP="0088448E">
      <w:pPr>
        <w:pStyle w:val="Heading4"/>
        <w:spacing w:before="0"/>
        <w:rPr>
          <w:rFonts w:ascii="Arial" w:hAnsi="Arial" w:cs="Arial"/>
          <w:b/>
          <w:i w:val="0"/>
          <w:color w:val="auto"/>
          <w:sz w:val="24"/>
        </w:rPr>
      </w:pPr>
      <w:r w:rsidRPr="00426680">
        <w:rPr>
          <w:rFonts w:ascii="Arial" w:hAnsi="Arial" w:cs="Arial"/>
          <w:b/>
          <w:i w:val="0"/>
          <w:color w:val="auto"/>
          <w:sz w:val="24"/>
        </w:rPr>
        <w:lastRenderedPageBreak/>
        <w:t xml:space="preserve">Cost Sharing </w:t>
      </w:r>
    </w:p>
    <w:p w:rsidR="00426680" w:rsidRPr="00426680" w:rsidRDefault="00426680" w:rsidP="00426680">
      <w:r>
        <w:rPr>
          <w:noProof/>
        </w:rPr>
        <w:drawing>
          <wp:inline distT="0" distB="0" distL="0" distR="0" wp14:anchorId="314B694B" wp14:editId="15D0CF7F">
            <wp:extent cx="6400800" cy="3263900"/>
            <wp:effectExtent l="19050" t="19050" r="1905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263900"/>
                    </a:xfrm>
                    <a:prstGeom prst="rect">
                      <a:avLst/>
                    </a:prstGeom>
                    <a:ln>
                      <a:solidFill>
                        <a:schemeClr val="tx1"/>
                      </a:solidFill>
                    </a:ln>
                  </pic:spPr>
                </pic:pic>
              </a:graphicData>
            </a:graphic>
          </wp:inline>
        </w:drawing>
      </w:r>
    </w:p>
    <w:p w:rsidR="004A3B29" w:rsidRPr="00D1684B" w:rsidRDefault="000376EA" w:rsidP="004A3B29">
      <w:pPr>
        <w:rPr>
          <w:rFonts w:ascii="Arial" w:hAnsi="Arial" w:cs="Arial"/>
          <w:sz w:val="24"/>
          <w:szCs w:val="24"/>
        </w:rPr>
      </w:pPr>
      <w:r w:rsidRPr="00D1684B">
        <w:rPr>
          <w:rFonts w:ascii="Arial" w:hAnsi="Arial" w:cs="Arial"/>
          <w:sz w:val="24"/>
          <w:szCs w:val="24"/>
        </w:rPr>
        <w:t>Internal cost shar</w:t>
      </w:r>
      <w:r w:rsidR="000B02C2" w:rsidRPr="00D1684B">
        <w:rPr>
          <w:rFonts w:ascii="Arial" w:hAnsi="Arial" w:cs="Arial"/>
          <w:sz w:val="24"/>
          <w:szCs w:val="24"/>
        </w:rPr>
        <w:t>ing</w:t>
      </w:r>
      <w:r w:rsidRPr="00D1684B">
        <w:rPr>
          <w:rFonts w:ascii="Arial" w:hAnsi="Arial" w:cs="Arial"/>
          <w:sz w:val="24"/>
          <w:szCs w:val="24"/>
        </w:rPr>
        <w:t xml:space="preserve"> is recorded directly in Cayuse SP, creating a permanent, searchable record for each proposal. </w:t>
      </w:r>
      <w:r w:rsidR="004A3036" w:rsidRPr="00D1684B">
        <w:rPr>
          <w:rFonts w:ascii="Arial" w:hAnsi="Arial" w:cs="Arial"/>
          <w:sz w:val="24"/>
          <w:szCs w:val="24"/>
        </w:rPr>
        <w:t>Select “yes” i</w:t>
      </w:r>
      <w:r w:rsidR="006026A3" w:rsidRPr="00D1684B">
        <w:rPr>
          <w:rFonts w:ascii="Arial" w:hAnsi="Arial" w:cs="Arial"/>
          <w:sz w:val="24"/>
          <w:szCs w:val="24"/>
        </w:rPr>
        <w:t xml:space="preserve">f the </w:t>
      </w:r>
      <w:r w:rsidR="004A3036" w:rsidRPr="00D1684B">
        <w:rPr>
          <w:rFonts w:ascii="Arial" w:hAnsi="Arial" w:cs="Arial"/>
          <w:sz w:val="24"/>
          <w:szCs w:val="24"/>
        </w:rPr>
        <w:t>budget includes cost shar</w:t>
      </w:r>
      <w:r w:rsidR="000B02C2" w:rsidRPr="00D1684B">
        <w:rPr>
          <w:rFonts w:ascii="Arial" w:hAnsi="Arial" w:cs="Arial"/>
          <w:sz w:val="24"/>
          <w:szCs w:val="24"/>
        </w:rPr>
        <w:t>ing</w:t>
      </w:r>
      <w:r w:rsidR="004A3036" w:rsidRPr="00D1684B">
        <w:rPr>
          <w:rFonts w:ascii="Arial" w:hAnsi="Arial" w:cs="Arial"/>
          <w:sz w:val="24"/>
          <w:szCs w:val="24"/>
        </w:rPr>
        <w:t xml:space="preserve">, </w:t>
      </w:r>
      <w:r w:rsidRPr="00D1684B">
        <w:rPr>
          <w:rFonts w:ascii="Arial" w:hAnsi="Arial" w:cs="Arial"/>
          <w:sz w:val="24"/>
          <w:szCs w:val="24"/>
        </w:rPr>
        <w:t>then click</w:t>
      </w:r>
      <w:r w:rsidR="004A3B29" w:rsidRPr="00D1684B">
        <w:rPr>
          <w:rFonts w:ascii="Arial" w:hAnsi="Arial" w:cs="Arial"/>
          <w:sz w:val="24"/>
          <w:szCs w:val="24"/>
        </w:rPr>
        <w:t xml:space="preserve"> on the </w:t>
      </w:r>
      <w:r w:rsidR="004A3B29" w:rsidRPr="00D1684B">
        <w:rPr>
          <w:rFonts w:ascii="Arial" w:hAnsi="Arial" w:cs="Arial"/>
          <w:b/>
          <w:sz w:val="24"/>
          <w:szCs w:val="24"/>
        </w:rPr>
        <w:t>Add Unit</w:t>
      </w:r>
      <w:r w:rsidR="004A3B29" w:rsidRPr="00D1684B">
        <w:rPr>
          <w:rFonts w:ascii="Arial" w:hAnsi="Arial" w:cs="Arial"/>
          <w:sz w:val="24"/>
          <w:szCs w:val="24"/>
        </w:rPr>
        <w:t xml:space="preserve"> </w:t>
      </w:r>
      <w:r w:rsidRPr="00D1684B">
        <w:rPr>
          <w:rFonts w:ascii="Arial" w:hAnsi="Arial" w:cs="Arial"/>
          <w:sz w:val="24"/>
          <w:szCs w:val="24"/>
        </w:rPr>
        <w:t xml:space="preserve">link to identify </w:t>
      </w:r>
      <w:r w:rsidR="00BE2857" w:rsidRPr="00D1684B">
        <w:rPr>
          <w:rFonts w:ascii="Arial" w:hAnsi="Arial" w:cs="Arial"/>
          <w:sz w:val="24"/>
          <w:szCs w:val="24"/>
        </w:rPr>
        <w:t xml:space="preserve">the source </w:t>
      </w:r>
      <w:r w:rsidRPr="00D1684B">
        <w:rPr>
          <w:rFonts w:ascii="Arial" w:hAnsi="Arial" w:cs="Arial"/>
          <w:sz w:val="24"/>
          <w:szCs w:val="24"/>
        </w:rPr>
        <w:t xml:space="preserve">and amount of cost share. </w:t>
      </w:r>
      <w:r w:rsidR="00BE2857" w:rsidRPr="00D1684B">
        <w:rPr>
          <w:rFonts w:ascii="Arial" w:hAnsi="Arial" w:cs="Arial"/>
          <w:sz w:val="24"/>
          <w:szCs w:val="24"/>
        </w:rPr>
        <w:t xml:space="preserve">You may add as many cost sharing units as necessary to capture all cost sharing. </w:t>
      </w:r>
      <w:r w:rsidR="004A3B29" w:rsidRPr="00D1684B">
        <w:rPr>
          <w:rFonts w:ascii="Arial" w:hAnsi="Arial" w:cs="Arial"/>
          <w:sz w:val="24"/>
          <w:szCs w:val="24"/>
        </w:rPr>
        <w:t>If the account is unknown, enter TB</w:t>
      </w:r>
      <w:r w:rsidR="00B22E11" w:rsidRPr="00D1684B">
        <w:rPr>
          <w:rFonts w:ascii="Arial" w:hAnsi="Arial" w:cs="Arial"/>
          <w:sz w:val="24"/>
          <w:szCs w:val="24"/>
        </w:rPr>
        <w:t>D</w:t>
      </w:r>
      <w:r w:rsidR="004A3B29" w:rsidRPr="00D1684B">
        <w:rPr>
          <w:rFonts w:ascii="Arial" w:hAnsi="Arial" w:cs="Arial"/>
          <w:sz w:val="24"/>
          <w:szCs w:val="24"/>
        </w:rPr>
        <w:t xml:space="preserve">. Also indicate whether the </w:t>
      </w:r>
      <w:r w:rsidR="00C6725A">
        <w:rPr>
          <w:rFonts w:ascii="Arial" w:hAnsi="Arial" w:cs="Arial"/>
          <w:sz w:val="24"/>
          <w:szCs w:val="24"/>
        </w:rPr>
        <w:t>commitment type</w:t>
      </w:r>
      <w:r w:rsidR="004A3B29" w:rsidRPr="00D1684B">
        <w:rPr>
          <w:rFonts w:ascii="Arial" w:hAnsi="Arial" w:cs="Arial"/>
          <w:sz w:val="24"/>
          <w:szCs w:val="24"/>
        </w:rPr>
        <w:t xml:space="preserve"> is </w:t>
      </w:r>
      <w:r w:rsidR="004A3B29" w:rsidRPr="00D1684B">
        <w:rPr>
          <w:rFonts w:ascii="Arial" w:hAnsi="Arial" w:cs="Arial"/>
          <w:b/>
          <w:sz w:val="24"/>
          <w:szCs w:val="24"/>
        </w:rPr>
        <w:t>Mandat</w:t>
      </w:r>
      <w:r w:rsidR="00C6725A">
        <w:rPr>
          <w:rFonts w:ascii="Arial" w:hAnsi="Arial" w:cs="Arial"/>
          <w:b/>
          <w:sz w:val="24"/>
          <w:szCs w:val="24"/>
        </w:rPr>
        <w:t>ory</w:t>
      </w:r>
      <w:r w:rsidR="004A3B29" w:rsidRPr="00D1684B">
        <w:rPr>
          <w:rFonts w:ascii="Arial" w:hAnsi="Arial" w:cs="Arial"/>
          <w:sz w:val="24"/>
          <w:szCs w:val="24"/>
        </w:rPr>
        <w:t xml:space="preserve"> or </w:t>
      </w:r>
      <w:r w:rsidR="004A3B29" w:rsidRPr="00D1684B">
        <w:rPr>
          <w:rFonts w:ascii="Arial" w:hAnsi="Arial" w:cs="Arial"/>
          <w:b/>
          <w:sz w:val="24"/>
          <w:szCs w:val="24"/>
        </w:rPr>
        <w:t>Voluntary</w:t>
      </w:r>
      <w:r w:rsidR="004A3B29" w:rsidRPr="00D1684B">
        <w:rPr>
          <w:rFonts w:ascii="Arial" w:hAnsi="Arial" w:cs="Arial"/>
          <w:sz w:val="24"/>
          <w:szCs w:val="24"/>
        </w:rPr>
        <w:t xml:space="preserve">. </w:t>
      </w:r>
      <w:r w:rsidR="000B02C2" w:rsidRPr="00D1684B">
        <w:rPr>
          <w:rFonts w:ascii="Arial" w:hAnsi="Arial" w:cs="Arial"/>
          <w:sz w:val="24"/>
          <w:szCs w:val="24"/>
        </w:rPr>
        <w:t>In either case</w:t>
      </w:r>
      <w:r w:rsidR="004A3B29" w:rsidRPr="00D1684B">
        <w:rPr>
          <w:rFonts w:ascii="Arial" w:hAnsi="Arial" w:cs="Arial"/>
          <w:sz w:val="24"/>
          <w:szCs w:val="24"/>
        </w:rPr>
        <w:t xml:space="preserve">, </w:t>
      </w:r>
      <w:r w:rsidR="000B02C2" w:rsidRPr="00D1684B">
        <w:rPr>
          <w:rFonts w:ascii="Arial" w:hAnsi="Arial" w:cs="Arial"/>
          <w:sz w:val="24"/>
          <w:szCs w:val="24"/>
        </w:rPr>
        <w:t>check</w:t>
      </w:r>
      <w:r w:rsidR="00BE2857" w:rsidRPr="00D1684B">
        <w:rPr>
          <w:rFonts w:ascii="Arial" w:hAnsi="Arial" w:cs="Arial"/>
          <w:sz w:val="24"/>
          <w:szCs w:val="24"/>
        </w:rPr>
        <w:t xml:space="preserve"> </w:t>
      </w:r>
      <w:r w:rsidR="004A3B29" w:rsidRPr="00D1684B">
        <w:rPr>
          <w:rFonts w:ascii="Arial" w:hAnsi="Arial" w:cs="Arial"/>
          <w:sz w:val="24"/>
          <w:szCs w:val="24"/>
        </w:rPr>
        <w:t xml:space="preserve">all applicable </w:t>
      </w:r>
      <w:r w:rsidR="000B02C2" w:rsidRPr="00D1684B">
        <w:rPr>
          <w:rFonts w:ascii="Arial" w:hAnsi="Arial" w:cs="Arial"/>
          <w:sz w:val="24"/>
          <w:szCs w:val="24"/>
        </w:rPr>
        <w:t>types of cost share</w:t>
      </w:r>
      <w:r w:rsidR="00071964" w:rsidRPr="00D1684B">
        <w:rPr>
          <w:rFonts w:ascii="Arial" w:hAnsi="Arial" w:cs="Arial"/>
          <w:sz w:val="24"/>
          <w:szCs w:val="24"/>
        </w:rPr>
        <w:t xml:space="preserve"> (F&amp;A, In-Kind, Cash, etc.)</w:t>
      </w:r>
      <w:r w:rsidR="004A3B29" w:rsidRPr="00D1684B">
        <w:rPr>
          <w:rFonts w:ascii="Arial" w:hAnsi="Arial" w:cs="Arial"/>
          <w:sz w:val="24"/>
          <w:szCs w:val="24"/>
        </w:rPr>
        <w:t xml:space="preserve">. </w:t>
      </w:r>
      <w:r w:rsidRPr="00D1684B">
        <w:rPr>
          <w:rFonts w:ascii="Arial" w:hAnsi="Arial" w:cs="Arial"/>
          <w:sz w:val="24"/>
          <w:szCs w:val="24"/>
        </w:rPr>
        <w:t xml:space="preserve">Follow the same procedure to </w:t>
      </w:r>
      <w:r w:rsidR="000B02C2" w:rsidRPr="00D1684B">
        <w:rPr>
          <w:rFonts w:ascii="Arial" w:hAnsi="Arial" w:cs="Arial"/>
          <w:sz w:val="24"/>
          <w:szCs w:val="24"/>
        </w:rPr>
        <w:t>add</w:t>
      </w:r>
      <w:r w:rsidRPr="00D1684B">
        <w:rPr>
          <w:rFonts w:ascii="Arial" w:hAnsi="Arial" w:cs="Arial"/>
          <w:sz w:val="24"/>
          <w:szCs w:val="24"/>
        </w:rPr>
        <w:t xml:space="preserve"> each </w:t>
      </w:r>
      <w:r w:rsidR="000B02C2" w:rsidRPr="00D1684B">
        <w:rPr>
          <w:rFonts w:ascii="Arial" w:hAnsi="Arial" w:cs="Arial"/>
          <w:sz w:val="24"/>
          <w:szCs w:val="24"/>
        </w:rPr>
        <w:t>cost sharing unit</w:t>
      </w:r>
      <w:r w:rsidRPr="00D1684B">
        <w:rPr>
          <w:rFonts w:ascii="Arial" w:hAnsi="Arial" w:cs="Arial"/>
          <w:sz w:val="24"/>
          <w:szCs w:val="24"/>
        </w:rPr>
        <w:t xml:space="preserve">, including Third Party Match. Upload </w:t>
      </w:r>
      <w:r w:rsidR="00BE2857" w:rsidRPr="00D1684B">
        <w:rPr>
          <w:rFonts w:ascii="Arial" w:hAnsi="Arial" w:cs="Arial"/>
          <w:sz w:val="24"/>
          <w:szCs w:val="24"/>
        </w:rPr>
        <w:t>cost shar</w:t>
      </w:r>
      <w:r w:rsidR="000B02C2" w:rsidRPr="00D1684B">
        <w:rPr>
          <w:rFonts w:ascii="Arial" w:hAnsi="Arial" w:cs="Arial"/>
          <w:sz w:val="24"/>
          <w:szCs w:val="24"/>
        </w:rPr>
        <w:t>ing</w:t>
      </w:r>
      <w:r w:rsidR="00BE2857" w:rsidRPr="00D1684B">
        <w:rPr>
          <w:rFonts w:ascii="Arial" w:hAnsi="Arial" w:cs="Arial"/>
          <w:sz w:val="24"/>
          <w:szCs w:val="24"/>
        </w:rPr>
        <w:t xml:space="preserve"> </w:t>
      </w:r>
      <w:r w:rsidRPr="00D1684B">
        <w:rPr>
          <w:rFonts w:ascii="Arial" w:hAnsi="Arial" w:cs="Arial"/>
          <w:sz w:val="24"/>
          <w:szCs w:val="24"/>
        </w:rPr>
        <w:t xml:space="preserve">documentation in the </w:t>
      </w:r>
      <w:r w:rsidRPr="00D1684B">
        <w:rPr>
          <w:rFonts w:ascii="Arial" w:hAnsi="Arial" w:cs="Arial"/>
          <w:i/>
          <w:sz w:val="24"/>
          <w:szCs w:val="24"/>
        </w:rPr>
        <w:t>Attachments Section.</w:t>
      </w:r>
      <w:r w:rsidRPr="00D1684B">
        <w:rPr>
          <w:rFonts w:ascii="Arial" w:hAnsi="Arial" w:cs="Arial"/>
          <w:sz w:val="24"/>
          <w:szCs w:val="24"/>
        </w:rPr>
        <w:t xml:space="preserve"> </w:t>
      </w:r>
    </w:p>
    <w:p w:rsidR="006026A3" w:rsidRPr="00426680" w:rsidRDefault="000376EA" w:rsidP="004A3B29">
      <w:pPr>
        <w:rPr>
          <w:rFonts w:ascii="Arial" w:hAnsi="Arial" w:cs="Arial"/>
          <w:sz w:val="24"/>
          <w:szCs w:val="24"/>
        </w:rPr>
      </w:pPr>
      <w:r w:rsidRPr="00426680">
        <w:rPr>
          <w:rFonts w:ascii="Arial" w:hAnsi="Arial" w:cs="Arial"/>
          <w:b/>
          <w:sz w:val="24"/>
          <w:szCs w:val="24"/>
        </w:rPr>
        <w:t xml:space="preserve">As each cost sharing unit is added, the </w:t>
      </w:r>
      <w:r w:rsidR="00BE2857" w:rsidRPr="00426680">
        <w:rPr>
          <w:rFonts w:ascii="Arial" w:hAnsi="Arial" w:cs="Arial"/>
          <w:b/>
          <w:sz w:val="24"/>
          <w:szCs w:val="24"/>
        </w:rPr>
        <w:t xml:space="preserve">source department/unit, etc. </w:t>
      </w:r>
      <w:r w:rsidRPr="00426680">
        <w:rPr>
          <w:rFonts w:ascii="Arial" w:hAnsi="Arial" w:cs="Arial"/>
          <w:b/>
          <w:sz w:val="24"/>
          <w:szCs w:val="24"/>
        </w:rPr>
        <w:t xml:space="preserve">is added to the electronic approval list. The proposal cannot be submitted until </w:t>
      </w:r>
      <w:r w:rsidR="00BE2857" w:rsidRPr="00426680">
        <w:rPr>
          <w:rFonts w:ascii="Arial" w:hAnsi="Arial" w:cs="Arial"/>
          <w:b/>
          <w:sz w:val="24"/>
          <w:szCs w:val="24"/>
        </w:rPr>
        <w:t xml:space="preserve">all </w:t>
      </w:r>
      <w:r w:rsidRPr="00426680">
        <w:rPr>
          <w:rFonts w:ascii="Arial" w:hAnsi="Arial" w:cs="Arial"/>
          <w:b/>
          <w:sz w:val="24"/>
          <w:szCs w:val="24"/>
        </w:rPr>
        <w:t>cost shar</w:t>
      </w:r>
      <w:r w:rsidR="00BE2857" w:rsidRPr="00426680">
        <w:rPr>
          <w:rFonts w:ascii="Arial" w:hAnsi="Arial" w:cs="Arial"/>
          <w:b/>
          <w:sz w:val="24"/>
          <w:szCs w:val="24"/>
        </w:rPr>
        <w:t>ing</w:t>
      </w:r>
      <w:r w:rsidRPr="00426680">
        <w:rPr>
          <w:rFonts w:ascii="Arial" w:hAnsi="Arial" w:cs="Arial"/>
          <w:b/>
          <w:sz w:val="24"/>
          <w:szCs w:val="24"/>
        </w:rPr>
        <w:t xml:space="preserve"> </w:t>
      </w:r>
      <w:r w:rsidR="00BE2857" w:rsidRPr="00426680">
        <w:rPr>
          <w:rFonts w:ascii="Arial" w:hAnsi="Arial" w:cs="Arial"/>
          <w:b/>
          <w:sz w:val="24"/>
          <w:szCs w:val="24"/>
        </w:rPr>
        <w:t xml:space="preserve">has </w:t>
      </w:r>
      <w:r w:rsidRPr="00426680">
        <w:rPr>
          <w:rFonts w:ascii="Arial" w:hAnsi="Arial" w:cs="Arial"/>
          <w:b/>
          <w:sz w:val="24"/>
          <w:szCs w:val="24"/>
        </w:rPr>
        <w:t>been approved.</w:t>
      </w:r>
      <w:r w:rsidRPr="00426680">
        <w:rPr>
          <w:rFonts w:ascii="Arial" w:hAnsi="Arial" w:cs="Arial"/>
          <w:sz w:val="24"/>
          <w:szCs w:val="24"/>
        </w:rPr>
        <w:t xml:space="preserve"> </w:t>
      </w:r>
    </w:p>
    <w:p w:rsidR="005A6D72" w:rsidRDefault="004A3B29" w:rsidP="005A6D72">
      <w:pPr>
        <w:rPr>
          <w:rFonts w:ascii="Arial" w:hAnsi="Arial" w:cs="Arial"/>
          <w:b/>
          <w:sz w:val="24"/>
          <w:szCs w:val="24"/>
        </w:rPr>
      </w:pPr>
      <w:r w:rsidRPr="00426680">
        <w:rPr>
          <w:rFonts w:ascii="Arial" w:hAnsi="Arial" w:cs="Arial"/>
          <w:b/>
          <w:sz w:val="24"/>
          <w:szCs w:val="24"/>
        </w:rPr>
        <w:t>IMPORTANT: All cost sharing requests from the Vice President for Research (VPR), including cash match, tuition waivers, F&amp;A waiver</w:t>
      </w:r>
      <w:r w:rsidR="00AB3ABE" w:rsidRPr="00426680">
        <w:rPr>
          <w:rFonts w:ascii="Arial" w:hAnsi="Arial" w:cs="Arial"/>
          <w:b/>
          <w:sz w:val="24"/>
          <w:szCs w:val="24"/>
        </w:rPr>
        <w:t>/</w:t>
      </w:r>
      <w:r w:rsidRPr="00426680">
        <w:rPr>
          <w:rFonts w:ascii="Arial" w:hAnsi="Arial" w:cs="Arial"/>
          <w:b/>
          <w:sz w:val="24"/>
          <w:szCs w:val="24"/>
        </w:rPr>
        <w:t xml:space="preserve">reduction, </w:t>
      </w:r>
      <w:r w:rsidR="000B02C2" w:rsidRPr="00426680">
        <w:rPr>
          <w:rFonts w:ascii="Arial" w:hAnsi="Arial" w:cs="Arial"/>
          <w:b/>
          <w:sz w:val="24"/>
          <w:szCs w:val="24"/>
        </w:rPr>
        <w:t xml:space="preserve">etc. </w:t>
      </w:r>
      <w:r w:rsidRPr="00426680">
        <w:rPr>
          <w:rFonts w:ascii="Arial" w:hAnsi="Arial" w:cs="Arial"/>
          <w:b/>
          <w:sz w:val="24"/>
          <w:szCs w:val="24"/>
        </w:rPr>
        <w:t xml:space="preserve">must be approved by the </w:t>
      </w:r>
      <w:r w:rsidR="00AB3ABE" w:rsidRPr="00426680">
        <w:rPr>
          <w:rFonts w:ascii="Arial" w:hAnsi="Arial" w:cs="Arial"/>
          <w:b/>
          <w:sz w:val="24"/>
          <w:szCs w:val="24"/>
        </w:rPr>
        <w:t xml:space="preserve">PI’s </w:t>
      </w:r>
      <w:r w:rsidRPr="00426680">
        <w:rPr>
          <w:rFonts w:ascii="Arial" w:hAnsi="Arial" w:cs="Arial"/>
          <w:b/>
          <w:sz w:val="24"/>
          <w:szCs w:val="24"/>
        </w:rPr>
        <w:t>chair, director</w:t>
      </w:r>
      <w:r w:rsidR="00AB3ABE" w:rsidRPr="00426680">
        <w:rPr>
          <w:rFonts w:ascii="Arial" w:hAnsi="Arial" w:cs="Arial"/>
          <w:b/>
          <w:sz w:val="24"/>
          <w:szCs w:val="24"/>
        </w:rPr>
        <w:t xml:space="preserve"> and/or</w:t>
      </w:r>
      <w:r w:rsidRPr="00426680">
        <w:rPr>
          <w:rFonts w:ascii="Arial" w:hAnsi="Arial" w:cs="Arial"/>
          <w:b/>
          <w:sz w:val="24"/>
          <w:szCs w:val="24"/>
        </w:rPr>
        <w:t xml:space="preserve"> dean prior to consideration by the VPR. </w:t>
      </w:r>
      <w:r w:rsidR="00AB3ABE" w:rsidRPr="00426680">
        <w:rPr>
          <w:rFonts w:ascii="Arial" w:hAnsi="Arial" w:cs="Arial"/>
          <w:b/>
          <w:sz w:val="24"/>
          <w:szCs w:val="24"/>
        </w:rPr>
        <w:t xml:space="preserve">Please submit early to allow sufficient </w:t>
      </w:r>
      <w:r w:rsidR="00DE49FC" w:rsidRPr="00426680">
        <w:rPr>
          <w:rFonts w:ascii="Arial" w:hAnsi="Arial" w:cs="Arial"/>
          <w:b/>
          <w:sz w:val="24"/>
          <w:szCs w:val="24"/>
        </w:rPr>
        <w:t xml:space="preserve">time </w:t>
      </w:r>
      <w:r w:rsidR="00AB3ABE" w:rsidRPr="00426680">
        <w:rPr>
          <w:rFonts w:ascii="Arial" w:hAnsi="Arial" w:cs="Arial"/>
          <w:b/>
          <w:sz w:val="24"/>
          <w:szCs w:val="24"/>
        </w:rPr>
        <w:t>for thoughtful consideration of the request; l</w:t>
      </w:r>
      <w:r w:rsidR="000B02C2" w:rsidRPr="00426680">
        <w:rPr>
          <w:rFonts w:ascii="Arial" w:hAnsi="Arial" w:cs="Arial"/>
          <w:b/>
          <w:sz w:val="24"/>
          <w:szCs w:val="24"/>
        </w:rPr>
        <w:t xml:space="preserve">ate requests </w:t>
      </w:r>
      <w:r w:rsidR="00AB3ABE" w:rsidRPr="00426680">
        <w:rPr>
          <w:rFonts w:ascii="Arial" w:hAnsi="Arial" w:cs="Arial"/>
          <w:b/>
          <w:sz w:val="24"/>
          <w:szCs w:val="24"/>
        </w:rPr>
        <w:t xml:space="preserve">may be </w:t>
      </w:r>
      <w:r w:rsidR="00DE49FC" w:rsidRPr="00426680">
        <w:rPr>
          <w:rFonts w:ascii="Arial" w:hAnsi="Arial" w:cs="Arial"/>
          <w:b/>
          <w:sz w:val="24"/>
          <w:szCs w:val="24"/>
        </w:rPr>
        <w:t xml:space="preserve">declined without </w:t>
      </w:r>
      <w:r w:rsidR="00AB3ABE" w:rsidRPr="00426680">
        <w:rPr>
          <w:rFonts w:ascii="Arial" w:hAnsi="Arial" w:cs="Arial"/>
          <w:b/>
          <w:sz w:val="24"/>
          <w:szCs w:val="24"/>
        </w:rPr>
        <w:t>consider</w:t>
      </w:r>
      <w:r w:rsidR="00DE49FC" w:rsidRPr="00426680">
        <w:rPr>
          <w:rFonts w:ascii="Arial" w:hAnsi="Arial" w:cs="Arial"/>
          <w:b/>
          <w:sz w:val="24"/>
          <w:szCs w:val="24"/>
        </w:rPr>
        <w:t>ation</w:t>
      </w:r>
      <w:r w:rsidR="00AB3ABE" w:rsidRPr="00426680">
        <w:rPr>
          <w:rFonts w:ascii="Arial" w:hAnsi="Arial" w:cs="Arial"/>
          <w:b/>
          <w:sz w:val="24"/>
          <w:szCs w:val="24"/>
        </w:rPr>
        <w:t xml:space="preserve">. </w:t>
      </w:r>
      <w:r w:rsidRPr="00426680">
        <w:rPr>
          <w:rFonts w:ascii="Arial" w:hAnsi="Arial" w:cs="Arial"/>
          <w:b/>
          <w:sz w:val="24"/>
          <w:szCs w:val="24"/>
        </w:rPr>
        <w:t xml:space="preserve">Your </w:t>
      </w:r>
      <w:r w:rsidR="006026A3" w:rsidRPr="00426680">
        <w:rPr>
          <w:rFonts w:ascii="Arial" w:hAnsi="Arial" w:cs="Arial"/>
          <w:b/>
          <w:sz w:val="24"/>
          <w:szCs w:val="24"/>
        </w:rPr>
        <w:t>college grant administrator or O</w:t>
      </w:r>
      <w:r w:rsidR="00A44252" w:rsidRPr="00426680">
        <w:rPr>
          <w:rFonts w:ascii="Arial" w:hAnsi="Arial" w:cs="Arial"/>
          <w:b/>
          <w:sz w:val="24"/>
          <w:szCs w:val="24"/>
        </w:rPr>
        <w:t xml:space="preserve">SP </w:t>
      </w:r>
      <w:r w:rsidRPr="00426680">
        <w:rPr>
          <w:rFonts w:ascii="Arial" w:hAnsi="Arial" w:cs="Arial"/>
          <w:b/>
          <w:sz w:val="24"/>
          <w:szCs w:val="24"/>
        </w:rPr>
        <w:t>GCA</w:t>
      </w:r>
      <w:r w:rsidR="000B02C2" w:rsidRPr="00426680">
        <w:rPr>
          <w:rFonts w:ascii="Arial" w:hAnsi="Arial" w:cs="Arial"/>
          <w:b/>
          <w:sz w:val="24"/>
          <w:szCs w:val="24"/>
        </w:rPr>
        <w:t>/GCC</w:t>
      </w:r>
      <w:r w:rsidR="00BF0F40" w:rsidRPr="00426680">
        <w:rPr>
          <w:rFonts w:ascii="Arial" w:hAnsi="Arial" w:cs="Arial"/>
          <w:b/>
          <w:sz w:val="24"/>
          <w:szCs w:val="24"/>
        </w:rPr>
        <w:t xml:space="preserve"> can advise</w:t>
      </w:r>
      <w:r w:rsidRPr="00426680">
        <w:rPr>
          <w:rFonts w:ascii="Arial" w:hAnsi="Arial" w:cs="Arial"/>
          <w:b/>
          <w:sz w:val="24"/>
          <w:szCs w:val="24"/>
        </w:rPr>
        <w:t xml:space="preserve"> yo</w:t>
      </w:r>
      <w:r w:rsidR="000B02C2" w:rsidRPr="00426680">
        <w:rPr>
          <w:rFonts w:ascii="Arial" w:hAnsi="Arial" w:cs="Arial"/>
          <w:b/>
          <w:sz w:val="24"/>
          <w:szCs w:val="24"/>
        </w:rPr>
        <w:t xml:space="preserve">u </w:t>
      </w:r>
      <w:r w:rsidR="00BF0F40" w:rsidRPr="00426680">
        <w:rPr>
          <w:rFonts w:ascii="Arial" w:hAnsi="Arial" w:cs="Arial"/>
          <w:b/>
          <w:sz w:val="24"/>
          <w:szCs w:val="24"/>
        </w:rPr>
        <w:t xml:space="preserve">about </w:t>
      </w:r>
      <w:r w:rsidR="005A6D72">
        <w:rPr>
          <w:rFonts w:ascii="Arial" w:hAnsi="Arial" w:cs="Arial"/>
          <w:b/>
          <w:sz w:val="24"/>
          <w:szCs w:val="24"/>
        </w:rPr>
        <w:t>preparing the request.</w:t>
      </w:r>
    </w:p>
    <w:p w:rsidR="005A6D72" w:rsidRDefault="005A6D72" w:rsidP="005A6D72">
      <w:pPr>
        <w:rPr>
          <w:rFonts w:ascii="Arial" w:hAnsi="Arial" w:cs="Arial"/>
          <w:b/>
          <w:sz w:val="24"/>
          <w:szCs w:val="24"/>
        </w:rPr>
      </w:pPr>
    </w:p>
    <w:p w:rsidR="005A6D72" w:rsidRDefault="005A6D72" w:rsidP="005A6D72">
      <w:pPr>
        <w:rPr>
          <w:rFonts w:ascii="Arial" w:hAnsi="Arial" w:cs="Arial"/>
          <w:b/>
          <w:i/>
          <w:sz w:val="24"/>
        </w:rPr>
      </w:pPr>
    </w:p>
    <w:p w:rsidR="006026A3" w:rsidRPr="00426680" w:rsidRDefault="006026A3" w:rsidP="00173BD9">
      <w:pPr>
        <w:pStyle w:val="Heading4"/>
        <w:rPr>
          <w:rFonts w:ascii="Arial" w:hAnsi="Arial" w:cs="Arial"/>
          <w:b/>
          <w:i w:val="0"/>
          <w:color w:val="auto"/>
          <w:sz w:val="24"/>
        </w:rPr>
      </w:pPr>
      <w:r w:rsidRPr="00426680">
        <w:rPr>
          <w:rFonts w:ascii="Arial" w:hAnsi="Arial" w:cs="Arial"/>
          <w:b/>
          <w:i w:val="0"/>
          <w:color w:val="auto"/>
          <w:sz w:val="24"/>
        </w:rPr>
        <w:lastRenderedPageBreak/>
        <w:t>F&amp;A Rates</w:t>
      </w:r>
    </w:p>
    <w:p w:rsidR="00C10C2B" w:rsidRPr="00D1684B" w:rsidRDefault="00C10C2B" w:rsidP="001D7882">
      <w:pPr>
        <w:spacing w:before="240"/>
        <w:rPr>
          <w:rFonts w:ascii="Arial" w:eastAsia="Times New Roman" w:hAnsi="Arial" w:cs="Arial"/>
          <w:bCs/>
          <w:sz w:val="24"/>
          <w:szCs w:val="24"/>
        </w:rPr>
      </w:pPr>
      <w:r w:rsidRPr="00D1684B">
        <w:rPr>
          <w:rFonts w:ascii="Arial" w:eastAsia="Times New Roman" w:hAnsi="Arial" w:cs="Arial"/>
          <w:sz w:val="24"/>
          <w:szCs w:val="24"/>
        </w:rPr>
        <w:t xml:space="preserve">NAU’s </w:t>
      </w:r>
      <w:r w:rsidR="00BF0F40" w:rsidRPr="00D1684B">
        <w:rPr>
          <w:rFonts w:ascii="Arial" w:eastAsia="Times New Roman" w:hAnsi="Arial" w:cs="Arial"/>
          <w:sz w:val="24"/>
          <w:szCs w:val="24"/>
        </w:rPr>
        <w:t>most recent</w:t>
      </w:r>
      <w:r w:rsidRPr="00D1684B">
        <w:rPr>
          <w:rFonts w:ascii="Arial" w:eastAsia="Times New Roman" w:hAnsi="Arial" w:cs="Arial"/>
          <w:sz w:val="24"/>
          <w:szCs w:val="24"/>
        </w:rPr>
        <w:t xml:space="preserve"> F&amp;A rate agreement was </w:t>
      </w:r>
      <w:r w:rsidR="00426680">
        <w:rPr>
          <w:rFonts w:ascii="Arial" w:eastAsia="Times New Roman" w:hAnsi="Arial" w:cs="Arial"/>
          <w:sz w:val="24"/>
          <w:szCs w:val="24"/>
        </w:rPr>
        <w:t>effective</w:t>
      </w:r>
      <w:r w:rsidR="00BF0F40" w:rsidRPr="00D1684B">
        <w:rPr>
          <w:rFonts w:ascii="Arial" w:eastAsia="Times New Roman" w:hAnsi="Arial" w:cs="Arial"/>
          <w:sz w:val="24"/>
          <w:szCs w:val="24"/>
        </w:rPr>
        <w:t xml:space="preserve"> </w:t>
      </w:r>
      <w:r w:rsidR="00426680">
        <w:rPr>
          <w:rFonts w:ascii="Arial" w:eastAsia="Times New Roman" w:hAnsi="Arial" w:cs="Arial"/>
          <w:sz w:val="24"/>
          <w:szCs w:val="24"/>
        </w:rPr>
        <w:t>March 16</w:t>
      </w:r>
      <w:r w:rsidRPr="00D1684B">
        <w:rPr>
          <w:rFonts w:ascii="Arial" w:eastAsia="Times New Roman" w:hAnsi="Arial" w:cs="Arial"/>
          <w:sz w:val="24"/>
          <w:szCs w:val="24"/>
        </w:rPr>
        <w:t>, 201</w:t>
      </w:r>
      <w:r w:rsidR="00426680">
        <w:rPr>
          <w:rFonts w:ascii="Arial" w:eastAsia="Times New Roman" w:hAnsi="Arial" w:cs="Arial"/>
          <w:sz w:val="24"/>
          <w:szCs w:val="24"/>
        </w:rPr>
        <w:t>7</w:t>
      </w:r>
      <w:r w:rsidR="005A6D72">
        <w:rPr>
          <w:rFonts w:ascii="Arial" w:eastAsia="Times New Roman" w:hAnsi="Arial" w:cs="Arial"/>
          <w:sz w:val="24"/>
          <w:szCs w:val="24"/>
        </w:rPr>
        <w:t>.</w:t>
      </w:r>
      <w:r w:rsidRPr="00D1684B">
        <w:rPr>
          <w:rFonts w:ascii="Arial" w:eastAsia="Times New Roman" w:hAnsi="Arial" w:cs="Arial"/>
          <w:sz w:val="24"/>
          <w:szCs w:val="24"/>
        </w:rPr>
        <w:t xml:space="preserve"> </w:t>
      </w:r>
      <w:r w:rsidRPr="00D1684B">
        <w:rPr>
          <w:rFonts w:ascii="Arial" w:eastAsia="Times New Roman" w:hAnsi="Arial" w:cs="Arial"/>
          <w:bCs/>
          <w:sz w:val="24"/>
          <w:szCs w:val="24"/>
        </w:rPr>
        <w:t>The rates are as follows:</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318"/>
        <w:gridCol w:w="1595"/>
        <w:gridCol w:w="1175"/>
        <w:gridCol w:w="1500"/>
        <w:gridCol w:w="2663"/>
      </w:tblGrid>
      <w:tr w:rsidR="00C10C2B" w:rsidRPr="00D1684B" w:rsidTr="005A6D72">
        <w:tc>
          <w:tcPr>
            <w:tcW w:w="929"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Type</w:t>
            </w:r>
          </w:p>
        </w:tc>
        <w:tc>
          <w:tcPr>
            <w:tcW w:w="1318"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From</w:t>
            </w:r>
          </w:p>
        </w:tc>
        <w:tc>
          <w:tcPr>
            <w:tcW w:w="1595"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To</w:t>
            </w:r>
          </w:p>
        </w:tc>
        <w:tc>
          <w:tcPr>
            <w:tcW w:w="1175"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Rate (%)</w:t>
            </w:r>
          </w:p>
        </w:tc>
        <w:tc>
          <w:tcPr>
            <w:tcW w:w="1500"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Location</w:t>
            </w:r>
          </w:p>
        </w:tc>
        <w:tc>
          <w:tcPr>
            <w:tcW w:w="2663" w:type="dxa"/>
          </w:tcPr>
          <w:p w:rsidR="00C10C2B" w:rsidRPr="005A6D72" w:rsidRDefault="00C10C2B" w:rsidP="005A6D72">
            <w:pPr>
              <w:spacing w:after="0" w:line="240" w:lineRule="auto"/>
              <w:rPr>
                <w:rFonts w:ascii="Arial" w:eastAsia="Times New Roman" w:hAnsi="Arial" w:cs="Arial"/>
                <w:b/>
              </w:rPr>
            </w:pPr>
            <w:r w:rsidRPr="005A6D72">
              <w:rPr>
                <w:rFonts w:ascii="Arial" w:eastAsia="Times New Roman" w:hAnsi="Arial" w:cs="Arial"/>
                <w:b/>
              </w:rPr>
              <w:t>Applicable to:</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52.0</w:t>
            </w:r>
          </w:p>
        </w:tc>
        <w:tc>
          <w:tcPr>
            <w:tcW w:w="1500" w:type="dxa"/>
            <w:shd w:val="clear" w:color="auto" w:fill="auto"/>
          </w:tcPr>
          <w:p w:rsidR="005A6D72" w:rsidRPr="005A6D72" w:rsidRDefault="005A6D72" w:rsidP="005A6D72">
            <w:pPr>
              <w:spacing w:after="0"/>
            </w:pPr>
            <w:r w:rsidRPr="005A6D72">
              <w:t>On-Campus</w:t>
            </w:r>
          </w:p>
        </w:tc>
        <w:tc>
          <w:tcPr>
            <w:tcW w:w="2663" w:type="dxa"/>
            <w:shd w:val="clear" w:color="auto" w:fill="auto"/>
          </w:tcPr>
          <w:p w:rsidR="005A6D72" w:rsidRPr="005A6D72" w:rsidRDefault="005A6D72" w:rsidP="005A6D72">
            <w:pPr>
              <w:spacing w:after="0"/>
            </w:pPr>
            <w:r w:rsidRPr="005A6D72">
              <w:t>Organized Research</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26.0</w:t>
            </w:r>
          </w:p>
        </w:tc>
        <w:tc>
          <w:tcPr>
            <w:tcW w:w="1500" w:type="dxa"/>
            <w:shd w:val="clear" w:color="auto" w:fill="auto"/>
          </w:tcPr>
          <w:p w:rsidR="005A6D72" w:rsidRPr="005A6D72" w:rsidRDefault="005A6D72" w:rsidP="005A6D72">
            <w:pPr>
              <w:spacing w:after="0"/>
            </w:pPr>
            <w:r w:rsidRPr="005A6D72">
              <w:t>Off-Campus</w:t>
            </w:r>
          </w:p>
        </w:tc>
        <w:tc>
          <w:tcPr>
            <w:tcW w:w="2663" w:type="dxa"/>
            <w:shd w:val="clear" w:color="auto" w:fill="auto"/>
          </w:tcPr>
          <w:p w:rsidR="005A6D72" w:rsidRPr="005A6D72" w:rsidRDefault="005A6D72" w:rsidP="005A6D72">
            <w:pPr>
              <w:spacing w:after="0"/>
            </w:pPr>
            <w:r w:rsidRPr="005A6D72">
              <w:t>Organized Research</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51.2</w:t>
            </w:r>
          </w:p>
        </w:tc>
        <w:tc>
          <w:tcPr>
            <w:tcW w:w="1500" w:type="dxa"/>
            <w:shd w:val="clear" w:color="auto" w:fill="auto"/>
          </w:tcPr>
          <w:p w:rsidR="005A6D72" w:rsidRPr="005A6D72" w:rsidRDefault="005A6D72" w:rsidP="005A6D72">
            <w:pPr>
              <w:spacing w:after="0"/>
            </w:pPr>
            <w:r w:rsidRPr="005A6D72">
              <w:t>On-Campus</w:t>
            </w:r>
          </w:p>
        </w:tc>
        <w:tc>
          <w:tcPr>
            <w:tcW w:w="2663" w:type="dxa"/>
            <w:shd w:val="clear" w:color="auto" w:fill="auto"/>
          </w:tcPr>
          <w:p w:rsidR="005A6D72" w:rsidRPr="005A6D72" w:rsidRDefault="005A6D72" w:rsidP="005A6D72">
            <w:pPr>
              <w:spacing w:after="0"/>
            </w:pPr>
            <w:r w:rsidRPr="005A6D72">
              <w:t>Instruction</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26.0</w:t>
            </w:r>
          </w:p>
        </w:tc>
        <w:tc>
          <w:tcPr>
            <w:tcW w:w="1500" w:type="dxa"/>
            <w:shd w:val="clear" w:color="auto" w:fill="auto"/>
          </w:tcPr>
          <w:p w:rsidR="005A6D72" w:rsidRPr="005A6D72" w:rsidRDefault="005A6D72" w:rsidP="005A6D72">
            <w:pPr>
              <w:spacing w:after="0"/>
            </w:pPr>
            <w:r w:rsidRPr="005A6D72">
              <w:t>Off-Campus</w:t>
            </w:r>
          </w:p>
        </w:tc>
        <w:tc>
          <w:tcPr>
            <w:tcW w:w="2663" w:type="dxa"/>
            <w:shd w:val="clear" w:color="auto" w:fill="auto"/>
          </w:tcPr>
          <w:p w:rsidR="005A6D72" w:rsidRPr="005A6D72" w:rsidRDefault="005A6D72" w:rsidP="005A6D72">
            <w:pPr>
              <w:spacing w:after="0"/>
            </w:pPr>
            <w:r w:rsidRPr="005A6D72">
              <w:t>Instruction</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30.9</w:t>
            </w:r>
          </w:p>
        </w:tc>
        <w:tc>
          <w:tcPr>
            <w:tcW w:w="1500" w:type="dxa"/>
            <w:shd w:val="clear" w:color="auto" w:fill="auto"/>
          </w:tcPr>
          <w:p w:rsidR="005A6D72" w:rsidRPr="005A6D72" w:rsidRDefault="005A6D72" w:rsidP="005A6D72">
            <w:pPr>
              <w:spacing w:after="0"/>
            </w:pPr>
            <w:r w:rsidRPr="005A6D72">
              <w:t>On-Campus</w:t>
            </w:r>
          </w:p>
        </w:tc>
        <w:tc>
          <w:tcPr>
            <w:tcW w:w="2663" w:type="dxa"/>
            <w:shd w:val="clear" w:color="auto" w:fill="auto"/>
          </w:tcPr>
          <w:p w:rsidR="005A6D72" w:rsidRPr="005A6D72" w:rsidRDefault="005A6D72" w:rsidP="005A6D72">
            <w:pPr>
              <w:spacing w:after="0"/>
            </w:pPr>
            <w:r w:rsidRPr="005A6D72">
              <w:t>Other Sponsored Activity</w:t>
            </w:r>
          </w:p>
        </w:tc>
      </w:tr>
      <w:tr w:rsidR="005A6D72" w:rsidRPr="00D1684B" w:rsidTr="005A6D72">
        <w:tc>
          <w:tcPr>
            <w:tcW w:w="929" w:type="dxa"/>
            <w:shd w:val="clear" w:color="auto" w:fill="auto"/>
          </w:tcPr>
          <w:p w:rsidR="005A6D72" w:rsidRPr="005A6D72" w:rsidRDefault="005A6D72" w:rsidP="005A6D72">
            <w:pPr>
              <w:spacing w:after="0"/>
            </w:pPr>
            <w:r w:rsidRPr="005A6D72">
              <w:t>PRED.</w:t>
            </w:r>
          </w:p>
        </w:tc>
        <w:tc>
          <w:tcPr>
            <w:tcW w:w="1318" w:type="dxa"/>
            <w:shd w:val="clear" w:color="auto" w:fill="auto"/>
          </w:tcPr>
          <w:p w:rsidR="005A6D72" w:rsidRPr="005A6D72" w:rsidRDefault="005A6D72" w:rsidP="005A6D72">
            <w:pPr>
              <w:spacing w:after="0"/>
            </w:pPr>
            <w:r w:rsidRPr="005A6D72">
              <w:t>07/01/2015</w:t>
            </w:r>
          </w:p>
        </w:tc>
        <w:tc>
          <w:tcPr>
            <w:tcW w:w="1595" w:type="dxa"/>
            <w:shd w:val="clear" w:color="auto" w:fill="auto"/>
          </w:tcPr>
          <w:p w:rsidR="005A6D72" w:rsidRPr="005A6D72" w:rsidRDefault="005A6D72" w:rsidP="005A6D72">
            <w:pPr>
              <w:spacing w:after="0"/>
            </w:pPr>
            <w:r w:rsidRPr="005A6D72">
              <w:t>06/30/2021</w:t>
            </w:r>
          </w:p>
        </w:tc>
        <w:tc>
          <w:tcPr>
            <w:tcW w:w="1175" w:type="dxa"/>
            <w:shd w:val="clear" w:color="auto" w:fill="auto"/>
          </w:tcPr>
          <w:p w:rsidR="005A6D72" w:rsidRPr="005A6D72" w:rsidRDefault="005A6D72" w:rsidP="005A6D72">
            <w:pPr>
              <w:spacing w:after="0"/>
            </w:pPr>
            <w:r w:rsidRPr="005A6D72">
              <w:t>26.0</w:t>
            </w:r>
          </w:p>
        </w:tc>
        <w:tc>
          <w:tcPr>
            <w:tcW w:w="1500" w:type="dxa"/>
            <w:shd w:val="clear" w:color="auto" w:fill="auto"/>
          </w:tcPr>
          <w:p w:rsidR="005A6D72" w:rsidRPr="005A6D72" w:rsidRDefault="005A6D72" w:rsidP="005A6D72">
            <w:pPr>
              <w:spacing w:after="0"/>
            </w:pPr>
            <w:r w:rsidRPr="005A6D72">
              <w:t>Off-Campus</w:t>
            </w:r>
          </w:p>
        </w:tc>
        <w:tc>
          <w:tcPr>
            <w:tcW w:w="2663" w:type="dxa"/>
            <w:shd w:val="clear" w:color="auto" w:fill="auto"/>
          </w:tcPr>
          <w:p w:rsidR="005A6D72" w:rsidRPr="005A6D72" w:rsidRDefault="005A6D72" w:rsidP="005A6D72">
            <w:pPr>
              <w:spacing w:after="0"/>
            </w:pPr>
            <w:r w:rsidRPr="005A6D72">
              <w:t>Other Sponsored Activity</w:t>
            </w:r>
          </w:p>
        </w:tc>
      </w:tr>
    </w:tbl>
    <w:p w:rsidR="00BF0F40" w:rsidRPr="00D1684B" w:rsidRDefault="00BF0F40" w:rsidP="006026A3">
      <w:pPr>
        <w:spacing w:before="240"/>
        <w:rPr>
          <w:rFonts w:ascii="Arial" w:hAnsi="Arial" w:cs="Arial"/>
          <w:sz w:val="24"/>
          <w:szCs w:val="24"/>
        </w:rPr>
      </w:pPr>
      <w:r w:rsidRPr="00D1684B">
        <w:rPr>
          <w:rFonts w:ascii="Arial" w:hAnsi="Arial" w:cs="Arial"/>
          <w:sz w:val="24"/>
          <w:szCs w:val="24"/>
        </w:rPr>
        <w:t xml:space="preserve">In Cayuse SP, up to three different F&amp;A rates may be entered. Since the NAU </w:t>
      </w:r>
      <w:r w:rsidRPr="00D1684B">
        <w:rPr>
          <w:rFonts w:ascii="Arial" w:hAnsi="Arial" w:cs="Arial"/>
          <w:b/>
          <w:sz w:val="24"/>
          <w:szCs w:val="24"/>
        </w:rPr>
        <w:t>research</w:t>
      </w:r>
      <w:r w:rsidRPr="00D1684B">
        <w:rPr>
          <w:rFonts w:ascii="Arial" w:hAnsi="Arial" w:cs="Arial"/>
          <w:sz w:val="24"/>
          <w:szCs w:val="24"/>
        </w:rPr>
        <w:t xml:space="preserve"> rate escalates three times during the term of the agreement, many research proposal budgets will require at least two rates depending on the length of the project. The </w:t>
      </w:r>
      <w:r w:rsidRPr="00D1684B">
        <w:rPr>
          <w:rFonts w:ascii="Arial" w:hAnsi="Arial" w:cs="Arial"/>
          <w:b/>
          <w:sz w:val="24"/>
          <w:szCs w:val="24"/>
        </w:rPr>
        <w:t>instructional</w:t>
      </w:r>
      <w:r w:rsidRPr="00D1684B">
        <w:rPr>
          <w:rFonts w:ascii="Arial" w:hAnsi="Arial" w:cs="Arial"/>
          <w:sz w:val="24"/>
          <w:szCs w:val="24"/>
        </w:rPr>
        <w:t xml:space="preserve"> and </w:t>
      </w:r>
      <w:r w:rsidRPr="00D1684B">
        <w:rPr>
          <w:rFonts w:ascii="Arial" w:hAnsi="Arial" w:cs="Arial"/>
          <w:b/>
          <w:sz w:val="24"/>
          <w:szCs w:val="24"/>
        </w:rPr>
        <w:t>other sponsored activity</w:t>
      </w:r>
      <w:r w:rsidRPr="00D1684B">
        <w:rPr>
          <w:rFonts w:ascii="Arial" w:hAnsi="Arial" w:cs="Arial"/>
          <w:sz w:val="24"/>
          <w:szCs w:val="24"/>
        </w:rPr>
        <w:t xml:space="preserve"> rates, however, are fixed for the term of the agreement. </w:t>
      </w:r>
    </w:p>
    <w:p w:rsidR="00984DC8" w:rsidRPr="00D1684B" w:rsidRDefault="00C329B1">
      <w:pPr>
        <w:rPr>
          <w:rFonts w:ascii="Arial" w:hAnsi="Arial" w:cs="Arial"/>
          <w:sz w:val="24"/>
          <w:szCs w:val="24"/>
        </w:rPr>
      </w:pPr>
      <w:r w:rsidRPr="00D1684B">
        <w:rPr>
          <w:rFonts w:ascii="Arial" w:hAnsi="Arial" w:cs="Arial"/>
          <w:sz w:val="24"/>
          <w:szCs w:val="24"/>
        </w:rPr>
        <w:t xml:space="preserve">More information about </w:t>
      </w:r>
      <w:r w:rsidR="00071964" w:rsidRPr="00D1684B">
        <w:rPr>
          <w:rFonts w:ascii="Arial" w:hAnsi="Arial" w:cs="Arial"/>
          <w:sz w:val="24"/>
          <w:szCs w:val="24"/>
        </w:rPr>
        <w:t xml:space="preserve">NAU’s </w:t>
      </w:r>
      <w:r w:rsidRPr="00D1684B">
        <w:rPr>
          <w:rFonts w:ascii="Arial" w:hAnsi="Arial" w:cs="Arial"/>
          <w:sz w:val="24"/>
          <w:szCs w:val="24"/>
        </w:rPr>
        <w:t xml:space="preserve">F&amp;A rate is available in the </w:t>
      </w:r>
      <w:hyperlink r:id="rId24" w:history="1">
        <w:r w:rsidRPr="005A6D72">
          <w:rPr>
            <w:rStyle w:val="Hyperlink"/>
            <w:rFonts w:ascii="Arial" w:hAnsi="Arial" w:cs="Arial"/>
            <w:sz w:val="24"/>
            <w:szCs w:val="24"/>
          </w:rPr>
          <w:t>Frequently Requested Information about Proposal Development and Award Management</w:t>
        </w:r>
      </w:hyperlink>
      <w:r w:rsidRPr="005A6D72">
        <w:rPr>
          <w:rFonts w:ascii="Arial" w:hAnsi="Arial" w:cs="Arial"/>
          <w:sz w:val="24"/>
          <w:szCs w:val="24"/>
        </w:rPr>
        <w:t xml:space="preserve"> qu</w:t>
      </w:r>
      <w:r w:rsidRPr="00D1684B">
        <w:rPr>
          <w:rFonts w:ascii="Arial" w:hAnsi="Arial" w:cs="Arial"/>
          <w:sz w:val="24"/>
          <w:szCs w:val="24"/>
        </w:rPr>
        <w:t>ick reference</w:t>
      </w:r>
      <w:r w:rsidR="00071964" w:rsidRPr="00D1684B">
        <w:rPr>
          <w:rFonts w:ascii="Arial" w:hAnsi="Arial" w:cs="Arial"/>
          <w:sz w:val="24"/>
          <w:szCs w:val="24"/>
        </w:rPr>
        <w:t xml:space="preserve"> guide</w:t>
      </w:r>
      <w:r w:rsidRPr="00D1684B">
        <w:rPr>
          <w:rFonts w:ascii="Arial" w:hAnsi="Arial" w:cs="Arial"/>
          <w:sz w:val="24"/>
          <w:szCs w:val="24"/>
        </w:rPr>
        <w:t xml:space="preserve"> on the O</w:t>
      </w:r>
      <w:r w:rsidR="00A44252" w:rsidRPr="00D1684B">
        <w:rPr>
          <w:rFonts w:ascii="Arial" w:hAnsi="Arial" w:cs="Arial"/>
          <w:sz w:val="24"/>
          <w:szCs w:val="24"/>
        </w:rPr>
        <w:t>SP</w:t>
      </w:r>
      <w:r w:rsidRPr="00D1684B">
        <w:rPr>
          <w:rFonts w:ascii="Arial" w:hAnsi="Arial" w:cs="Arial"/>
          <w:sz w:val="24"/>
          <w:szCs w:val="24"/>
        </w:rPr>
        <w:t xml:space="preserve"> web page. </w:t>
      </w:r>
      <w:r w:rsidRPr="005A6D72">
        <w:rPr>
          <w:rFonts w:ascii="Arial" w:hAnsi="Arial" w:cs="Arial"/>
          <w:sz w:val="24"/>
          <w:szCs w:val="24"/>
        </w:rPr>
        <w:t xml:space="preserve">The </w:t>
      </w:r>
      <w:hyperlink r:id="rId25" w:history="1">
        <w:r w:rsidR="005A6D72">
          <w:rPr>
            <w:rStyle w:val="Hyperlink"/>
            <w:rFonts w:ascii="Arial" w:hAnsi="Arial" w:cs="Arial"/>
            <w:sz w:val="24"/>
            <w:szCs w:val="24"/>
          </w:rPr>
          <w:t>Colleges and Universities Rate Agreement</w:t>
        </w:r>
      </w:hyperlink>
      <w:r w:rsidRPr="00D1684B">
        <w:rPr>
          <w:rFonts w:ascii="Arial" w:hAnsi="Arial" w:cs="Arial"/>
          <w:sz w:val="24"/>
          <w:szCs w:val="24"/>
        </w:rPr>
        <w:t xml:space="preserve"> </w:t>
      </w:r>
      <w:r w:rsidR="00071964" w:rsidRPr="00D1684B">
        <w:rPr>
          <w:rFonts w:ascii="Arial" w:hAnsi="Arial" w:cs="Arial"/>
          <w:sz w:val="24"/>
          <w:szCs w:val="24"/>
        </w:rPr>
        <w:t xml:space="preserve">also is available for review. </w:t>
      </w:r>
    </w:p>
    <w:p w:rsidR="00FD7F7D" w:rsidRPr="005A6D72" w:rsidRDefault="00816F3E" w:rsidP="00AB601A">
      <w:pPr>
        <w:pStyle w:val="Heading4"/>
        <w:spacing w:before="0"/>
        <w:rPr>
          <w:rFonts w:ascii="Arial" w:hAnsi="Arial" w:cs="Arial"/>
          <w:b/>
          <w:i w:val="0"/>
          <w:color w:val="auto"/>
          <w:sz w:val="22"/>
          <w:szCs w:val="24"/>
        </w:rPr>
      </w:pPr>
      <w:r w:rsidRPr="005A6D72">
        <w:rPr>
          <w:rFonts w:ascii="Arial" w:hAnsi="Arial" w:cs="Arial"/>
          <w:b/>
          <w:i w:val="0"/>
          <w:color w:val="auto"/>
          <w:sz w:val="24"/>
        </w:rPr>
        <w:t>Budget Categories</w:t>
      </w:r>
      <w:r w:rsidRPr="005A6D72">
        <w:rPr>
          <w:rFonts w:ascii="Arial" w:hAnsi="Arial" w:cs="Arial"/>
          <w:b/>
          <w:i w:val="0"/>
          <w:noProof/>
          <w:color w:val="auto"/>
          <w:sz w:val="24"/>
        </w:rPr>
        <w:t xml:space="preserve"> </w:t>
      </w:r>
    </w:p>
    <w:p w:rsidR="00845805" w:rsidRPr="00D1684B" w:rsidRDefault="003B14A2" w:rsidP="003B14A2">
      <w:pPr>
        <w:pStyle w:val="ListParagraph"/>
        <w:numPr>
          <w:ilvl w:val="0"/>
          <w:numId w:val="6"/>
        </w:numPr>
        <w:spacing w:before="200"/>
        <w:ind w:left="720"/>
        <w:contextualSpacing w:val="0"/>
        <w:rPr>
          <w:rFonts w:ascii="Arial" w:hAnsi="Arial" w:cs="Arial"/>
          <w:sz w:val="24"/>
          <w:szCs w:val="24"/>
        </w:rPr>
      </w:pPr>
      <w:r w:rsidRPr="00D1684B">
        <w:rPr>
          <w:rFonts w:ascii="Arial" w:hAnsi="Arial" w:cs="Arial"/>
          <w:sz w:val="24"/>
          <w:szCs w:val="24"/>
        </w:rPr>
        <w:t xml:space="preserve">Enter </w:t>
      </w:r>
      <w:r w:rsidR="00D219F5" w:rsidRPr="00D1684B">
        <w:rPr>
          <w:rFonts w:ascii="Arial" w:hAnsi="Arial" w:cs="Arial"/>
          <w:sz w:val="24"/>
          <w:szCs w:val="24"/>
        </w:rPr>
        <w:t xml:space="preserve">the total </w:t>
      </w:r>
      <w:r w:rsidR="00845805" w:rsidRPr="00D1684B">
        <w:rPr>
          <w:rFonts w:ascii="Arial" w:hAnsi="Arial" w:cs="Arial"/>
          <w:sz w:val="24"/>
          <w:szCs w:val="24"/>
        </w:rPr>
        <w:t>d</w:t>
      </w:r>
      <w:r w:rsidR="00D219F5" w:rsidRPr="00D1684B">
        <w:rPr>
          <w:rFonts w:ascii="Arial" w:hAnsi="Arial" w:cs="Arial"/>
          <w:sz w:val="24"/>
          <w:szCs w:val="24"/>
        </w:rPr>
        <w:t xml:space="preserve">irect costs, F&amp;A </w:t>
      </w:r>
      <w:r w:rsidR="00D219F5" w:rsidRPr="00D1684B">
        <w:rPr>
          <w:rFonts w:ascii="Arial" w:hAnsi="Arial" w:cs="Arial"/>
          <w:sz w:val="24"/>
          <w:szCs w:val="24"/>
          <w:u w:val="single"/>
        </w:rPr>
        <w:t>Base</w:t>
      </w:r>
      <w:r w:rsidR="00D219F5" w:rsidRPr="00D1684B">
        <w:rPr>
          <w:rFonts w:ascii="Arial" w:hAnsi="Arial" w:cs="Arial"/>
          <w:sz w:val="24"/>
          <w:szCs w:val="24"/>
        </w:rPr>
        <w:t xml:space="preserve"> and </w:t>
      </w:r>
      <w:r w:rsidR="00D219F5" w:rsidRPr="00D1684B">
        <w:rPr>
          <w:rFonts w:ascii="Arial" w:hAnsi="Arial" w:cs="Arial"/>
          <w:sz w:val="24"/>
          <w:szCs w:val="24"/>
          <w:u w:val="single"/>
        </w:rPr>
        <w:t>Rate</w:t>
      </w:r>
      <w:r w:rsidR="00D219F5" w:rsidRPr="00D1684B">
        <w:rPr>
          <w:rFonts w:ascii="Arial" w:hAnsi="Arial" w:cs="Arial"/>
          <w:sz w:val="24"/>
          <w:szCs w:val="24"/>
        </w:rPr>
        <w:t xml:space="preserve"> for the </w:t>
      </w:r>
      <w:r w:rsidR="00845805" w:rsidRPr="00D1684B">
        <w:rPr>
          <w:rFonts w:ascii="Arial" w:hAnsi="Arial" w:cs="Arial"/>
          <w:sz w:val="24"/>
          <w:szCs w:val="24"/>
        </w:rPr>
        <w:t>first</w:t>
      </w:r>
      <w:r w:rsidR="00D219F5" w:rsidRPr="00D1684B">
        <w:rPr>
          <w:rFonts w:ascii="Arial" w:hAnsi="Arial" w:cs="Arial"/>
          <w:sz w:val="24"/>
          <w:szCs w:val="24"/>
        </w:rPr>
        <w:t xml:space="preserve"> budget period</w:t>
      </w:r>
      <w:r w:rsidRPr="00D1684B">
        <w:rPr>
          <w:rFonts w:ascii="Arial" w:hAnsi="Arial" w:cs="Arial"/>
          <w:sz w:val="24"/>
          <w:szCs w:val="24"/>
        </w:rPr>
        <w:t xml:space="preserve"> </w:t>
      </w:r>
      <w:r w:rsidR="00071964" w:rsidRPr="00D1684B">
        <w:rPr>
          <w:rFonts w:ascii="Arial" w:hAnsi="Arial" w:cs="Arial"/>
          <w:sz w:val="24"/>
          <w:szCs w:val="24"/>
        </w:rPr>
        <w:t>(see the example on the next page).</w:t>
      </w:r>
    </w:p>
    <w:p w:rsidR="00BA3BF5" w:rsidRPr="00D1684B" w:rsidRDefault="00CB6050" w:rsidP="003B14A2">
      <w:pPr>
        <w:pStyle w:val="ListParagraph"/>
        <w:numPr>
          <w:ilvl w:val="0"/>
          <w:numId w:val="6"/>
        </w:numPr>
        <w:spacing w:before="200"/>
        <w:ind w:left="720"/>
        <w:contextualSpacing w:val="0"/>
        <w:rPr>
          <w:rFonts w:ascii="Arial" w:hAnsi="Arial" w:cs="Arial"/>
          <w:sz w:val="24"/>
          <w:szCs w:val="24"/>
        </w:rPr>
      </w:pPr>
      <w:r w:rsidRPr="00D1684B">
        <w:rPr>
          <w:rFonts w:ascii="Arial" w:hAnsi="Arial" w:cs="Arial"/>
          <w:sz w:val="24"/>
          <w:szCs w:val="24"/>
        </w:rPr>
        <w:t xml:space="preserve">Verify that the </w:t>
      </w:r>
      <w:r w:rsidR="00D219F5" w:rsidRPr="00D1684B">
        <w:rPr>
          <w:rFonts w:ascii="Arial" w:hAnsi="Arial" w:cs="Arial"/>
          <w:sz w:val="24"/>
          <w:szCs w:val="24"/>
        </w:rPr>
        <w:t>correct</w:t>
      </w:r>
      <w:r w:rsidRPr="00D1684B">
        <w:rPr>
          <w:rFonts w:ascii="Arial" w:hAnsi="Arial" w:cs="Arial"/>
          <w:sz w:val="24"/>
          <w:szCs w:val="24"/>
        </w:rPr>
        <w:t xml:space="preserve"> </w:t>
      </w:r>
      <w:r w:rsidR="00BA3BF5" w:rsidRPr="00D1684B">
        <w:rPr>
          <w:rFonts w:ascii="Arial" w:hAnsi="Arial" w:cs="Arial"/>
          <w:sz w:val="24"/>
          <w:szCs w:val="24"/>
        </w:rPr>
        <w:t xml:space="preserve">F&amp;A Rate </w:t>
      </w:r>
      <w:r w:rsidRPr="00D1684B">
        <w:rPr>
          <w:rFonts w:ascii="Arial" w:hAnsi="Arial" w:cs="Arial"/>
          <w:sz w:val="24"/>
          <w:szCs w:val="24"/>
        </w:rPr>
        <w:t xml:space="preserve">is </w:t>
      </w:r>
      <w:r w:rsidR="00845805" w:rsidRPr="00D1684B">
        <w:rPr>
          <w:rFonts w:ascii="Arial" w:hAnsi="Arial" w:cs="Arial"/>
          <w:sz w:val="24"/>
          <w:szCs w:val="24"/>
        </w:rPr>
        <w:t>shown</w:t>
      </w:r>
      <w:r w:rsidR="00BA3BF5" w:rsidRPr="00D1684B">
        <w:rPr>
          <w:rFonts w:ascii="Arial" w:hAnsi="Arial" w:cs="Arial"/>
          <w:sz w:val="24"/>
          <w:szCs w:val="24"/>
        </w:rPr>
        <w:t xml:space="preserve">.  </w:t>
      </w:r>
      <w:r w:rsidR="00071964" w:rsidRPr="00D1684B">
        <w:rPr>
          <w:rFonts w:ascii="Arial" w:hAnsi="Arial" w:cs="Arial"/>
          <w:sz w:val="24"/>
          <w:szCs w:val="24"/>
        </w:rPr>
        <w:t xml:space="preserve">Open </w:t>
      </w:r>
      <w:r w:rsidR="00845805" w:rsidRPr="00D1684B">
        <w:rPr>
          <w:rFonts w:ascii="Arial" w:hAnsi="Arial" w:cs="Arial"/>
          <w:sz w:val="24"/>
          <w:szCs w:val="24"/>
        </w:rPr>
        <w:t xml:space="preserve">the </w:t>
      </w:r>
      <w:r w:rsidRPr="00D1684B">
        <w:rPr>
          <w:rFonts w:ascii="Arial" w:hAnsi="Arial" w:cs="Arial"/>
          <w:i/>
          <w:sz w:val="24"/>
          <w:szCs w:val="24"/>
        </w:rPr>
        <w:t>Change Rate</w:t>
      </w:r>
      <w:r w:rsidRPr="00D1684B">
        <w:rPr>
          <w:rFonts w:ascii="Arial" w:hAnsi="Arial" w:cs="Arial"/>
          <w:sz w:val="24"/>
          <w:szCs w:val="24"/>
        </w:rPr>
        <w:t xml:space="preserve"> </w:t>
      </w:r>
      <w:r w:rsidR="00845805" w:rsidRPr="00D1684B">
        <w:rPr>
          <w:rFonts w:ascii="Arial" w:hAnsi="Arial" w:cs="Arial"/>
          <w:sz w:val="24"/>
          <w:szCs w:val="24"/>
        </w:rPr>
        <w:t xml:space="preserve">link </w:t>
      </w:r>
      <w:r w:rsidRPr="00D1684B">
        <w:rPr>
          <w:rFonts w:ascii="Arial" w:hAnsi="Arial" w:cs="Arial"/>
          <w:sz w:val="24"/>
          <w:szCs w:val="24"/>
        </w:rPr>
        <w:t xml:space="preserve">if you need to </w:t>
      </w:r>
      <w:r w:rsidR="00845805" w:rsidRPr="00D1684B">
        <w:rPr>
          <w:rFonts w:ascii="Arial" w:hAnsi="Arial" w:cs="Arial"/>
          <w:sz w:val="24"/>
          <w:szCs w:val="24"/>
        </w:rPr>
        <w:t xml:space="preserve">correct the </w:t>
      </w:r>
      <w:r w:rsidRPr="00D1684B">
        <w:rPr>
          <w:rFonts w:ascii="Arial" w:hAnsi="Arial" w:cs="Arial"/>
          <w:sz w:val="24"/>
          <w:szCs w:val="24"/>
        </w:rPr>
        <w:t xml:space="preserve">rate. </w:t>
      </w:r>
      <w:r w:rsidR="00BA3BF5" w:rsidRPr="00D1684B">
        <w:rPr>
          <w:rFonts w:ascii="Arial" w:hAnsi="Arial" w:cs="Arial"/>
          <w:sz w:val="24"/>
          <w:szCs w:val="24"/>
        </w:rPr>
        <w:t xml:space="preserve">If you </w:t>
      </w:r>
      <w:r w:rsidR="00845805" w:rsidRPr="00D1684B">
        <w:rPr>
          <w:rFonts w:ascii="Arial" w:hAnsi="Arial" w:cs="Arial"/>
          <w:sz w:val="24"/>
          <w:szCs w:val="24"/>
        </w:rPr>
        <w:t xml:space="preserve">aren’t certain which </w:t>
      </w:r>
      <w:r w:rsidR="00BA3BF5" w:rsidRPr="00D1684B">
        <w:rPr>
          <w:rFonts w:ascii="Arial" w:hAnsi="Arial" w:cs="Arial"/>
          <w:sz w:val="24"/>
          <w:szCs w:val="24"/>
        </w:rPr>
        <w:t xml:space="preserve">rate applies to your project, contact your </w:t>
      </w:r>
      <w:r w:rsidR="001D4E32" w:rsidRPr="00D1684B">
        <w:rPr>
          <w:rFonts w:ascii="Arial" w:hAnsi="Arial" w:cs="Arial"/>
          <w:sz w:val="24"/>
          <w:szCs w:val="24"/>
        </w:rPr>
        <w:t>GCA</w:t>
      </w:r>
      <w:r w:rsidR="00071964" w:rsidRPr="00D1684B">
        <w:rPr>
          <w:rFonts w:ascii="Arial" w:hAnsi="Arial" w:cs="Arial"/>
          <w:sz w:val="24"/>
          <w:szCs w:val="24"/>
        </w:rPr>
        <w:t>/GCC.</w:t>
      </w:r>
    </w:p>
    <w:p w:rsidR="004A3B29" w:rsidRPr="00D1684B" w:rsidRDefault="00AC79D5" w:rsidP="003B14A2">
      <w:pPr>
        <w:pStyle w:val="ListParagraph"/>
        <w:numPr>
          <w:ilvl w:val="0"/>
          <w:numId w:val="6"/>
        </w:numPr>
        <w:spacing w:before="200"/>
        <w:ind w:left="720"/>
        <w:contextualSpacing w:val="0"/>
        <w:rPr>
          <w:rFonts w:ascii="Arial" w:hAnsi="Arial" w:cs="Arial"/>
          <w:sz w:val="24"/>
          <w:szCs w:val="24"/>
        </w:rPr>
      </w:pPr>
      <w:r w:rsidRPr="00D1684B">
        <w:rPr>
          <w:rFonts w:ascii="Arial" w:hAnsi="Arial" w:cs="Arial"/>
          <w:sz w:val="24"/>
          <w:szCs w:val="24"/>
        </w:rPr>
        <w:t>These fields may be edited manually</w:t>
      </w:r>
      <w:r w:rsidR="004A3B29" w:rsidRPr="00D1684B">
        <w:rPr>
          <w:rFonts w:ascii="Arial" w:hAnsi="Arial" w:cs="Arial"/>
          <w:sz w:val="24"/>
          <w:szCs w:val="24"/>
        </w:rPr>
        <w:t xml:space="preserve"> by unchecking the boxes</w:t>
      </w:r>
      <w:r w:rsidRPr="00D1684B">
        <w:rPr>
          <w:rFonts w:ascii="Arial" w:hAnsi="Arial" w:cs="Arial"/>
          <w:sz w:val="24"/>
          <w:szCs w:val="24"/>
        </w:rPr>
        <w:t xml:space="preserve">. You </w:t>
      </w:r>
      <w:r w:rsidR="00D219F5" w:rsidRPr="00D1684B">
        <w:rPr>
          <w:rFonts w:ascii="Arial" w:hAnsi="Arial" w:cs="Arial"/>
          <w:sz w:val="24"/>
          <w:szCs w:val="24"/>
        </w:rPr>
        <w:t xml:space="preserve">will need to </w:t>
      </w:r>
      <w:r w:rsidR="00DE4AC6" w:rsidRPr="00D1684B">
        <w:rPr>
          <w:rFonts w:ascii="Arial" w:hAnsi="Arial" w:cs="Arial"/>
          <w:sz w:val="24"/>
          <w:szCs w:val="24"/>
        </w:rPr>
        <w:t xml:space="preserve">recalculate totals if the direct and F&amp;A base amounts </w:t>
      </w:r>
      <w:r w:rsidR="00E31493" w:rsidRPr="00D1684B">
        <w:rPr>
          <w:rFonts w:ascii="Arial" w:hAnsi="Arial" w:cs="Arial"/>
          <w:sz w:val="24"/>
          <w:szCs w:val="24"/>
        </w:rPr>
        <w:t xml:space="preserve">are </w:t>
      </w:r>
      <w:r w:rsidR="00DE4AC6" w:rsidRPr="00D1684B">
        <w:rPr>
          <w:rFonts w:ascii="Arial" w:hAnsi="Arial" w:cs="Arial"/>
          <w:sz w:val="24"/>
          <w:szCs w:val="24"/>
        </w:rPr>
        <w:t>change</w:t>
      </w:r>
      <w:r w:rsidR="00E31493" w:rsidRPr="00D1684B">
        <w:rPr>
          <w:rFonts w:ascii="Arial" w:hAnsi="Arial" w:cs="Arial"/>
          <w:sz w:val="24"/>
          <w:szCs w:val="24"/>
        </w:rPr>
        <w:t>d</w:t>
      </w:r>
      <w:r w:rsidR="00DE4AC6" w:rsidRPr="00D1684B">
        <w:rPr>
          <w:rFonts w:ascii="Arial" w:hAnsi="Arial" w:cs="Arial"/>
          <w:sz w:val="24"/>
          <w:szCs w:val="24"/>
        </w:rPr>
        <w:t>.</w:t>
      </w:r>
    </w:p>
    <w:p w:rsidR="004A3B29" w:rsidRPr="00D1684B" w:rsidRDefault="00AB601A" w:rsidP="003B14A2">
      <w:pPr>
        <w:pStyle w:val="ListParagraph"/>
        <w:numPr>
          <w:ilvl w:val="0"/>
          <w:numId w:val="6"/>
        </w:numPr>
        <w:spacing w:before="200"/>
        <w:ind w:left="720"/>
        <w:contextualSpacing w:val="0"/>
        <w:rPr>
          <w:rFonts w:ascii="Arial" w:hAnsi="Arial" w:cs="Arial"/>
          <w:sz w:val="24"/>
          <w:szCs w:val="24"/>
        </w:rPr>
      </w:pPr>
      <w:r w:rsidRPr="00D1684B">
        <w:rPr>
          <w:rFonts w:ascii="Arial" w:hAnsi="Arial" w:cs="Arial"/>
          <w:sz w:val="24"/>
          <w:szCs w:val="24"/>
        </w:rPr>
        <w:t>When developing your project budget, do not use multiple F&amp;A rates within the same budget period unless you are advised to do so by your GCA</w:t>
      </w:r>
      <w:r w:rsidR="00B05ECB" w:rsidRPr="00D1684B">
        <w:rPr>
          <w:rFonts w:ascii="Arial" w:hAnsi="Arial" w:cs="Arial"/>
          <w:sz w:val="24"/>
          <w:szCs w:val="24"/>
        </w:rPr>
        <w:t>/GCC</w:t>
      </w:r>
      <w:r w:rsidRPr="00D1684B">
        <w:rPr>
          <w:rFonts w:ascii="Arial" w:hAnsi="Arial" w:cs="Arial"/>
          <w:sz w:val="24"/>
          <w:szCs w:val="24"/>
        </w:rPr>
        <w:t>. (</w:t>
      </w:r>
      <w:r w:rsidR="00D345F8" w:rsidRPr="00D1684B">
        <w:rPr>
          <w:rFonts w:ascii="Arial" w:hAnsi="Arial" w:cs="Arial"/>
          <w:sz w:val="24"/>
          <w:szCs w:val="24"/>
        </w:rPr>
        <w:t xml:space="preserve">Explanation: </w:t>
      </w:r>
      <w:r w:rsidR="00B05ECB" w:rsidRPr="00D1684B">
        <w:rPr>
          <w:rFonts w:ascii="Arial" w:hAnsi="Arial" w:cs="Arial"/>
          <w:sz w:val="24"/>
          <w:szCs w:val="24"/>
        </w:rPr>
        <w:t xml:space="preserve">budgets are estimates and </w:t>
      </w:r>
      <w:r w:rsidR="009B4D78" w:rsidRPr="00D1684B">
        <w:rPr>
          <w:rFonts w:ascii="Arial" w:hAnsi="Arial" w:cs="Arial"/>
          <w:sz w:val="24"/>
          <w:szCs w:val="24"/>
        </w:rPr>
        <w:t xml:space="preserve">expenditures may or may not correlate with an artificial allocation of costs </w:t>
      </w:r>
      <w:r w:rsidR="00B05ECB" w:rsidRPr="00D1684B">
        <w:rPr>
          <w:rFonts w:ascii="Arial" w:hAnsi="Arial" w:cs="Arial"/>
          <w:sz w:val="24"/>
          <w:szCs w:val="24"/>
        </w:rPr>
        <w:t xml:space="preserve">over the period of a year. </w:t>
      </w:r>
      <w:r w:rsidR="00D345F8" w:rsidRPr="00D1684B">
        <w:rPr>
          <w:rFonts w:ascii="Arial" w:hAnsi="Arial" w:cs="Arial"/>
          <w:sz w:val="24"/>
          <w:szCs w:val="24"/>
        </w:rPr>
        <w:t xml:space="preserve">While </w:t>
      </w:r>
      <w:r w:rsidRPr="00D1684B">
        <w:rPr>
          <w:rFonts w:ascii="Arial" w:hAnsi="Arial" w:cs="Arial"/>
          <w:sz w:val="24"/>
          <w:szCs w:val="24"/>
        </w:rPr>
        <w:t xml:space="preserve">the use of multiple rates </w:t>
      </w:r>
      <w:r w:rsidRPr="00D1684B">
        <w:rPr>
          <w:rFonts w:ascii="Arial" w:hAnsi="Arial" w:cs="Arial"/>
          <w:i/>
          <w:sz w:val="24"/>
          <w:szCs w:val="24"/>
        </w:rPr>
        <w:t xml:space="preserve">is </w:t>
      </w:r>
      <w:r w:rsidR="00F63A82" w:rsidRPr="00D1684B">
        <w:rPr>
          <w:rFonts w:ascii="Arial" w:hAnsi="Arial" w:cs="Arial"/>
          <w:sz w:val="24"/>
          <w:szCs w:val="24"/>
        </w:rPr>
        <w:t>typical</w:t>
      </w:r>
      <w:r w:rsidR="00F63A82" w:rsidRPr="00D1684B">
        <w:rPr>
          <w:rFonts w:ascii="Arial" w:hAnsi="Arial" w:cs="Arial"/>
          <w:i/>
          <w:sz w:val="24"/>
          <w:szCs w:val="24"/>
        </w:rPr>
        <w:t xml:space="preserve"> </w:t>
      </w:r>
      <w:r w:rsidR="00552CC4" w:rsidRPr="00D1684B">
        <w:rPr>
          <w:rFonts w:ascii="Arial" w:hAnsi="Arial" w:cs="Arial"/>
          <w:sz w:val="24"/>
          <w:szCs w:val="24"/>
        </w:rPr>
        <w:t xml:space="preserve">for a cost/price analysis </w:t>
      </w:r>
      <w:r w:rsidR="003B14A2" w:rsidRPr="00D1684B">
        <w:rPr>
          <w:rFonts w:ascii="Arial" w:hAnsi="Arial" w:cs="Arial"/>
          <w:sz w:val="24"/>
          <w:szCs w:val="24"/>
        </w:rPr>
        <w:t xml:space="preserve">type </w:t>
      </w:r>
      <w:r w:rsidR="00552CC4" w:rsidRPr="00D1684B">
        <w:rPr>
          <w:rFonts w:ascii="Arial" w:hAnsi="Arial" w:cs="Arial"/>
          <w:sz w:val="24"/>
          <w:szCs w:val="24"/>
        </w:rPr>
        <w:t xml:space="preserve">proposal, your </w:t>
      </w:r>
      <w:r w:rsidR="001D4E32" w:rsidRPr="00D1684B">
        <w:rPr>
          <w:rFonts w:ascii="Arial" w:hAnsi="Arial" w:cs="Arial"/>
          <w:sz w:val="24"/>
          <w:szCs w:val="24"/>
        </w:rPr>
        <w:t>GCA</w:t>
      </w:r>
      <w:r w:rsidR="00B05ECB" w:rsidRPr="00D1684B">
        <w:rPr>
          <w:rFonts w:ascii="Arial" w:hAnsi="Arial" w:cs="Arial"/>
          <w:sz w:val="24"/>
          <w:szCs w:val="24"/>
        </w:rPr>
        <w:t>/GCC</w:t>
      </w:r>
      <w:r w:rsidR="00552CC4" w:rsidRPr="00D1684B">
        <w:rPr>
          <w:rFonts w:ascii="Arial" w:hAnsi="Arial" w:cs="Arial"/>
          <w:sz w:val="24"/>
          <w:szCs w:val="24"/>
        </w:rPr>
        <w:t xml:space="preserve"> will advise you </w:t>
      </w:r>
      <w:r w:rsidR="00D345F8" w:rsidRPr="00D1684B">
        <w:rPr>
          <w:rFonts w:ascii="Arial" w:hAnsi="Arial" w:cs="Arial"/>
          <w:sz w:val="24"/>
          <w:szCs w:val="24"/>
        </w:rPr>
        <w:t xml:space="preserve">when </w:t>
      </w:r>
      <w:r w:rsidR="00552CC4" w:rsidRPr="00D1684B">
        <w:rPr>
          <w:rFonts w:ascii="Arial" w:hAnsi="Arial" w:cs="Arial"/>
          <w:sz w:val="24"/>
          <w:szCs w:val="24"/>
        </w:rPr>
        <w:t>that’s required</w:t>
      </w:r>
      <w:r w:rsidRPr="00D1684B">
        <w:rPr>
          <w:rFonts w:ascii="Arial" w:hAnsi="Arial" w:cs="Arial"/>
          <w:sz w:val="24"/>
          <w:szCs w:val="24"/>
        </w:rPr>
        <w:t>.)</w:t>
      </w:r>
    </w:p>
    <w:p w:rsidR="00710F1E" w:rsidRPr="00D1684B" w:rsidRDefault="009B4D78" w:rsidP="009B4D78">
      <w:pPr>
        <w:pStyle w:val="ListParagraph"/>
        <w:numPr>
          <w:ilvl w:val="0"/>
          <w:numId w:val="6"/>
        </w:numPr>
        <w:spacing w:before="200"/>
        <w:ind w:left="720"/>
        <w:contextualSpacing w:val="0"/>
        <w:rPr>
          <w:rFonts w:ascii="Arial" w:hAnsi="Arial" w:cs="Arial"/>
          <w:sz w:val="24"/>
          <w:szCs w:val="24"/>
        </w:rPr>
      </w:pPr>
      <w:r w:rsidRPr="00D1684B">
        <w:rPr>
          <w:rFonts w:ascii="Arial" w:hAnsi="Arial" w:cs="Arial"/>
          <w:sz w:val="24"/>
          <w:szCs w:val="24"/>
        </w:rPr>
        <w:t>Under the Entire Project column, e</w:t>
      </w:r>
      <w:r w:rsidR="00E31493" w:rsidRPr="00D1684B">
        <w:rPr>
          <w:rFonts w:ascii="Arial" w:hAnsi="Arial" w:cs="Arial"/>
          <w:sz w:val="24"/>
          <w:szCs w:val="24"/>
        </w:rPr>
        <w:t xml:space="preserve">nter the total amount </w:t>
      </w:r>
      <w:r w:rsidR="00D345F8" w:rsidRPr="00D1684B">
        <w:rPr>
          <w:rFonts w:ascii="Arial" w:hAnsi="Arial" w:cs="Arial"/>
          <w:sz w:val="24"/>
          <w:szCs w:val="24"/>
        </w:rPr>
        <w:t xml:space="preserve">(all years) </w:t>
      </w:r>
      <w:r w:rsidR="00E31493" w:rsidRPr="00D1684B">
        <w:rPr>
          <w:rFonts w:ascii="Arial" w:hAnsi="Arial" w:cs="Arial"/>
          <w:sz w:val="24"/>
          <w:szCs w:val="24"/>
        </w:rPr>
        <w:t>of direct funding</w:t>
      </w:r>
      <w:r w:rsidR="00552CC4" w:rsidRPr="00D1684B">
        <w:rPr>
          <w:rFonts w:ascii="Arial" w:hAnsi="Arial" w:cs="Arial"/>
          <w:sz w:val="24"/>
          <w:szCs w:val="24"/>
        </w:rPr>
        <w:t>, the F&amp;A base</w:t>
      </w:r>
      <w:r w:rsidRPr="00D1684B">
        <w:rPr>
          <w:rFonts w:ascii="Arial" w:hAnsi="Arial" w:cs="Arial"/>
          <w:sz w:val="24"/>
          <w:szCs w:val="24"/>
        </w:rPr>
        <w:t>(s)</w:t>
      </w:r>
      <w:r w:rsidR="00552CC4" w:rsidRPr="00D1684B">
        <w:rPr>
          <w:rFonts w:ascii="Arial" w:hAnsi="Arial" w:cs="Arial"/>
          <w:sz w:val="24"/>
          <w:szCs w:val="24"/>
        </w:rPr>
        <w:t>, and the F&amp;A rate</w:t>
      </w:r>
      <w:r w:rsidRPr="00D1684B">
        <w:rPr>
          <w:rFonts w:ascii="Arial" w:hAnsi="Arial" w:cs="Arial"/>
          <w:sz w:val="24"/>
          <w:szCs w:val="24"/>
        </w:rPr>
        <w:t xml:space="preserve">(s) as </w:t>
      </w:r>
      <w:r w:rsidR="00071964" w:rsidRPr="00D1684B">
        <w:rPr>
          <w:rFonts w:ascii="Arial" w:hAnsi="Arial" w:cs="Arial"/>
          <w:sz w:val="24"/>
          <w:szCs w:val="24"/>
        </w:rPr>
        <w:t>shown in the example below</w:t>
      </w:r>
      <w:r w:rsidR="00AC79D5" w:rsidRPr="00D1684B">
        <w:rPr>
          <w:rFonts w:ascii="Arial" w:hAnsi="Arial" w:cs="Arial"/>
          <w:sz w:val="24"/>
          <w:szCs w:val="24"/>
        </w:rPr>
        <w:t>.</w:t>
      </w:r>
    </w:p>
    <w:p w:rsidR="00984DC8" w:rsidRPr="00D1684B" w:rsidRDefault="00984DC8" w:rsidP="00984DC8">
      <w:pPr>
        <w:spacing w:before="240"/>
        <w:rPr>
          <w:rFonts w:ascii="Arial" w:hAnsi="Arial" w:cs="Arial"/>
          <w:b/>
          <w:sz w:val="24"/>
          <w:szCs w:val="24"/>
        </w:rPr>
      </w:pPr>
      <w:r w:rsidRPr="00D1684B">
        <w:rPr>
          <w:rFonts w:ascii="Arial" w:hAnsi="Arial" w:cs="Arial"/>
          <w:b/>
          <w:sz w:val="24"/>
          <w:szCs w:val="24"/>
        </w:rPr>
        <w:t>Example: Research budget with two different F&amp;A rates:</w:t>
      </w:r>
    </w:p>
    <w:p w:rsidR="00984DC8" w:rsidRPr="00D1684B" w:rsidRDefault="00984DC8" w:rsidP="00984DC8">
      <w:pPr>
        <w:pStyle w:val="ListParagraph"/>
        <w:spacing w:before="240"/>
        <w:ind w:left="1080"/>
        <w:rPr>
          <w:rFonts w:ascii="Arial" w:hAnsi="Arial" w:cs="Arial"/>
          <w:sz w:val="24"/>
          <w:szCs w:val="24"/>
        </w:rPr>
      </w:pPr>
    </w:p>
    <w:p w:rsidR="00984DC8" w:rsidRPr="00D1684B" w:rsidRDefault="005A6D72" w:rsidP="00984DC8">
      <w:pPr>
        <w:spacing w:before="240"/>
        <w:rPr>
          <w:rFonts w:ascii="Arial" w:hAnsi="Arial" w:cs="Arial"/>
          <w:sz w:val="24"/>
          <w:szCs w:val="24"/>
        </w:rPr>
      </w:pPr>
      <w:r w:rsidRPr="00D1684B">
        <w:rPr>
          <w:rFonts w:ascii="Arial" w:hAnsi="Arial" w:cs="Arial"/>
          <w:noProof/>
        </w:rPr>
        <w:lastRenderedPageBreak/>
        <w:drawing>
          <wp:anchor distT="0" distB="0" distL="114300" distR="114300" simplePos="0" relativeHeight="251763712" behindDoc="1" locked="0" layoutInCell="1" allowOverlap="1">
            <wp:simplePos x="0" y="0"/>
            <wp:positionH relativeFrom="column">
              <wp:posOffset>118110</wp:posOffset>
            </wp:positionH>
            <wp:positionV relativeFrom="paragraph">
              <wp:posOffset>-405765</wp:posOffset>
            </wp:positionV>
            <wp:extent cx="5943600" cy="1271270"/>
            <wp:effectExtent l="19050" t="19050" r="19050" b="2413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2712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984DC8" w:rsidRPr="00D1684B" w:rsidRDefault="00984DC8" w:rsidP="00984DC8">
      <w:pPr>
        <w:spacing w:before="240"/>
        <w:rPr>
          <w:rFonts w:ascii="Arial" w:hAnsi="Arial" w:cs="Arial"/>
          <w:sz w:val="24"/>
          <w:szCs w:val="24"/>
        </w:rPr>
      </w:pPr>
    </w:p>
    <w:p w:rsidR="00984DC8" w:rsidRPr="00D1684B" w:rsidRDefault="00984DC8" w:rsidP="00984DC8">
      <w:pPr>
        <w:spacing w:before="240"/>
        <w:rPr>
          <w:rFonts w:ascii="Arial" w:hAnsi="Arial" w:cs="Arial"/>
          <w:sz w:val="24"/>
          <w:szCs w:val="24"/>
        </w:rPr>
      </w:pPr>
    </w:p>
    <w:p w:rsidR="00984DC8" w:rsidRPr="00D1684B" w:rsidRDefault="00984DC8" w:rsidP="00984DC8">
      <w:pPr>
        <w:spacing w:before="240"/>
        <w:rPr>
          <w:rFonts w:ascii="Arial" w:hAnsi="Arial" w:cs="Arial"/>
          <w:sz w:val="24"/>
          <w:szCs w:val="24"/>
        </w:rPr>
      </w:pPr>
      <w:r w:rsidRPr="00D1684B">
        <w:rPr>
          <w:rFonts w:ascii="Arial" w:hAnsi="Arial" w:cs="Arial"/>
          <w:sz w:val="24"/>
          <w:szCs w:val="24"/>
        </w:rPr>
        <w:t xml:space="preserve">The above example is for a three-year on-campus research project with a start date of July 1, 2014. The </w:t>
      </w:r>
      <w:r w:rsidR="00B05ECB" w:rsidRPr="00D1684B">
        <w:rPr>
          <w:rFonts w:ascii="Arial" w:hAnsi="Arial" w:cs="Arial"/>
          <w:sz w:val="24"/>
          <w:szCs w:val="24"/>
        </w:rPr>
        <w:t>Year 1 rate</w:t>
      </w:r>
      <w:r w:rsidRPr="00D1684B">
        <w:rPr>
          <w:rFonts w:ascii="Arial" w:hAnsi="Arial" w:cs="Arial"/>
          <w:sz w:val="24"/>
          <w:szCs w:val="24"/>
        </w:rPr>
        <w:t xml:space="preserve"> is 50% MTDC</w:t>
      </w:r>
      <w:r w:rsidR="00B05ECB" w:rsidRPr="00D1684B">
        <w:rPr>
          <w:rFonts w:ascii="Arial" w:hAnsi="Arial" w:cs="Arial"/>
          <w:sz w:val="24"/>
          <w:szCs w:val="24"/>
        </w:rPr>
        <w:t>,</w:t>
      </w:r>
      <w:r w:rsidRPr="00D1684B">
        <w:rPr>
          <w:rFonts w:ascii="Arial" w:hAnsi="Arial" w:cs="Arial"/>
          <w:sz w:val="24"/>
          <w:szCs w:val="24"/>
        </w:rPr>
        <w:t xml:space="preserve"> and 52% MTDC for </w:t>
      </w:r>
      <w:r w:rsidR="00B05ECB" w:rsidRPr="00D1684B">
        <w:rPr>
          <w:rFonts w:ascii="Arial" w:hAnsi="Arial" w:cs="Arial"/>
          <w:sz w:val="24"/>
          <w:szCs w:val="24"/>
        </w:rPr>
        <w:t>Years 2 and 3</w:t>
      </w:r>
      <w:r w:rsidRPr="00D1684B">
        <w:rPr>
          <w:rFonts w:ascii="Arial" w:hAnsi="Arial" w:cs="Arial"/>
          <w:sz w:val="24"/>
          <w:szCs w:val="24"/>
        </w:rPr>
        <w:t xml:space="preserve">.  </w:t>
      </w:r>
      <w:r w:rsidR="00B05ECB" w:rsidRPr="00D1684B">
        <w:rPr>
          <w:rFonts w:ascii="Arial" w:hAnsi="Arial" w:cs="Arial"/>
          <w:sz w:val="24"/>
          <w:szCs w:val="24"/>
        </w:rPr>
        <w:t xml:space="preserve">The F&amp;A base(s) for </w:t>
      </w:r>
      <w:r w:rsidR="00071964" w:rsidRPr="00D1684B">
        <w:rPr>
          <w:rFonts w:ascii="Arial" w:hAnsi="Arial" w:cs="Arial"/>
          <w:sz w:val="24"/>
          <w:szCs w:val="24"/>
        </w:rPr>
        <w:t>Y</w:t>
      </w:r>
      <w:r w:rsidR="00B05ECB" w:rsidRPr="00D1684B">
        <w:rPr>
          <w:rFonts w:ascii="Arial" w:hAnsi="Arial" w:cs="Arial"/>
          <w:sz w:val="24"/>
          <w:szCs w:val="24"/>
        </w:rPr>
        <w:t xml:space="preserve">1 and </w:t>
      </w:r>
      <w:r w:rsidR="00071964" w:rsidRPr="00D1684B">
        <w:rPr>
          <w:rFonts w:ascii="Arial" w:hAnsi="Arial" w:cs="Arial"/>
          <w:sz w:val="24"/>
          <w:szCs w:val="24"/>
        </w:rPr>
        <w:t xml:space="preserve">Y2/Y3 </w:t>
      </w:r>
      <w:r w:rsidR="00B05ECB" w:rsidRPr="00D1684B">
        <w:rPr>
          <w:rFonts w:ascii="Arial" w:hAnsi="Arial" w:cs="Arial"/>
          <w:sz w:val="24"/>
          <w:szCs w:val="24"/>
        </w:rPr>
        <w:t>are $36,319 and $107,412 respectively. (</w:t>
      </w:r>
      <w:r w:rsidRPr="00D1684B">
        <w:rPr>
          <w:rFonts w:ascii="Arial" w:hAnsi="Arial" w:cs="Arial"/>
          <w:sz w:val="24"/>
          <w:szCs w:val="24"/>
        </w:rPr>
        <w:t xml:space="preserve">In contrast, </w:t>
      </w:r>
      <w:r w:rsidR="00B05ECB" w:rsidRPr="00D1684B">
        <w:rPr>
          <w:rFonts w:ascii="Arial" w:hAnsi="Arial" w:cs="Arial"/>
          <w:sz w:val="24"/>
          <w:szCs w:val="24"/>
        </w:rPr>
        <w:t xml:space="preserve">an on-campus public service project would be fixed at </w:t>
      </w:r>
      <w:r w:rsidRPr="00D1684B">
        <w:rPr>
          <w:rFonts w:ascii="Arial" w:hAnsi="Arial" w:cs="Arial"/>
          <w:sz w:val="24"/>
          <w:szCs w:val="24"/>
        </w:rPr>
        <w:t>30.9% MTDC</w:t>
      </w:r>
      <w:r w:rsidR="00B05ECB" w:rsidRPr="00D1684B">
        <w:rPr>
          <w:rFonts w:ascii="Arial" w:hAnsi="Arial" w:cs="Arial"/>
          <w:sz w:val="24"/>
          <w:szCs w:val="24"/>
        </w:rPr>
        <w:t xml:space="preserve"> </w:t>
      </w:r>
      <w:r w:rsidRPr="00D1684B">
        <w:rPr>
          <w:rFonts w:ascii="Arial" w:hAnsi="Arial" w:cs="Arial"/>
          <w:sz w:val="24"/>
          <w:szCs w:val="24"/>
        </w:rPr>
        <w:t>for the life of the project</w:t>
      </w:r>
      <w:r w:rsidR="00B05ECB" w:rsidRPr="00D1684B">
        <w:rPr>
          <w:rFonts w:ascii="Arial" w:hAnsi="Arial" w:cs="Arial"/>
          <w:sz w:val="24"/>
          <w:szCs w:val="24"/>
        </w:rPr>
        <w:t>; s</w:t>
      </w:r>
      <w:r w:rsidRPr="00D1684B">
        <w:rPr>
          <w:rFonts w:ascii="Arial" w:hAnsi="Arial" w:cs="Arial"/>
          <w:sz w:val="24"/>
          <w:szCs w:val="24"/>
        </w:rPr>
        <w:t>imilarly, an on-campus instructional project would be fixed at 51.2% MTDC.</w:t>
      </w:r>
      <w:r w:rsidR="00B05ECB" w:rsidRPr="00D1684B">
        <w:rPr>
          <w:rFonts w:ascii="Arial" w:hAnsi="Arial" w:cs="Arial"/>
          <w:sz w:val="24"/>
          <w:szCs w:val="24"/>
        </w:rPr>
        <w:t>)</w:t>
      </w:r>
      <w:r w:rsidRPr="00D1684B">
        <w:rPr>
          <w:rFonts w:ascii="Arial" w:hAnsi="Arial" w:cs="Arial"/>
          <w:sz w:val="24"/>
          <w:szCs w:val="24"/>
        </w:rPr>
        <w:t xml:space="preserve"> </w:t>
      </w:r>
    </w:p>
    <w:p w:rsidR="00984DC8" w:rsidRPr="00D1684B" w:rsidRDefault="00027310" w:rsidP="00984DC8">
      <w:pPr>
        <w:spacing w:before="240"/>
        <w:rPr>
          <w:rFonts w:ascii="Arial" w:hAnsi="Arial" w:cs="Arial"/>
          <w:sz w:val="24"/>
          <w:szCs w:val="24"/>
        </w:rPr>
      </w:pPr>
      <w:r w:rsidRPr="00D1684B">
        <w:rPr>
          <w:rFonts w:ascii="Arial" w:hAnsi="Arial" w:cs="Arial"/>
          <w:noProof/>
        </w:rPr>
        <w:drawing>
          <wp:anchor distT="0" distB="0" distL="114300" distR="114300" simplePos="0" relativeHeight="251762688" behindDoc="1" locked="0" layoutInCell="1" allowOverlap="1" wp14:anchorId="45607DD0" wp14:editId="21C77DFD">
            <wp:simplePos x="0" y="0"/>
            <wp:positionH relativeFrom="column">
              <wp:posOffset>556895</wp:posOffset>
            </wp:positionH>
            <wp:positionV relativeFrom="paragraph">
              <wp:posOffset>906780</wp:posOffset>
            </wp:positionV>
            <wp:extent cx="5255895" cy="3384550"/>
            <wp:effectExtent l="19050" t="19050" r="20955" b="25400"/>
            <wp:wrapTight wrapText="bothSides">
              <wp:wrapPolygon edited="0">
                <wp:start x="-78" y="-122"/>
                <wp:lineTo x="-78" y="21641"/>
                <wp:lineTo x="21608" y="21641"/>
                <wp:lineTo x="21608" y="-122"/>
                <wp:lineTo x="-78" y="-12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55895" cy="33845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84DC8" w:rsidRPr="00D1684B">
        <w:rPr>
          <w:rFonts w:ascii="Arial" w:hAnsi="Arial" w:cs="Arial"/>
          <w:sz w:val="24"/>
          <w:szCs w:val="24"/>
        </w:rPr>
        <w:t xml:space="preserve">Transferring the numbers from the above spreadsheet to the Cayuse SP F&amp;A rate section </w:t>
      </w:r>
      <w:r w:rsidR="00B05ECB" w:rsidRPr="00D1684B">
        <w:rPr>
          <w:rFonts w:ascii="Arial" w:hAnsi="Arial" w:cs="Arial"/>
          <w:sz w:val="24"/>
          <w:szCs w:val="24"/>
        </w:rPr>
        <w:t xml:space="preserve">produces </w:t>
      </w:r>
      <w:r w:rsidR="00984DC8" w:rsidRPr="00D1684B">
        <w:rPr>
          <w:rFonts w:ascii="Arial" w:hAnsi="Arial" w:cs="Arial"/>
          <w:sz w:val="24"/>
          <w:szCs w:val="24"/>
        </w:rPr>
        <w:t>the following entries. The arrows show how the F&amp;A rate for the first year corresponds to the F&amp;A base shown for the Year 1 budget, and similarly, the F&amp;A rate for Years 2-3 corresponds to the F&amp;A base for Years 2-3.</w:t>
      </w:r>
    </w:p>
    <w:p w:rsidR="00984DC8" w:rsidRPr="00D1684B" w:rsidRDefault="00984DC8" w:rsidP="00984DC8">
      <w:pPr>
        <w:spacing w:before="200"/>
        <w:rPr>
          <w:rFonts w:ascii="Arial" w:hAnsi="Arial" w:cs="Arial"/>
          <w:sz w:val="24"/>
          <w:szCs w:val="24"/>
        </w:rPr>
      </w:pPr>
    </w:p>
    <w:p w:rsidR="00027310" w:rsidRDefault="00027310" w:rsidP="009B4D78">
      <w:pPr>
        <w:pStyle w:val="Heading4"/>
        <w:rPr>
          <w:rFonts w:ascii="Arial" w:hAnsi="Arial" w:cs="Arial"/>
          <w:b/>
          <w:i w:val="0"/>
          <w:color w:val="auto"/>
          <w:sz w:val="24"/>
        </w:rPr>
      </w:pPr>
    </w:p>
    <w:p w:rsidR="004A3B29" w:rsidRPr="00027310" w:rsidRDefault="00027310" w:rsidP="009B4D78">
      <w:pPr>
        <w:pStyle w:val="Heading4"/>
        <w:rPr>
          <w:rFonts w:ascii="Arial" w:hAnsi="Arial" w:cs="Arial"/>
          <w:b/>
          <w:i w:val="0"/>
          <w:color w:val="auto"/>
          <w:sz w:val="24"/>
        </w:rPr>
      </w:pPr>
      <w:r>
        <w:rPr>
          <w:rFonts w:ascii="Arial" w:hAnsi="Arial" w:cs="Arial"/>
          <w:b/>
          <w:i w:val="0"/>
          <w:color w:val="auto"/>
          <w:sz w:val="24"/>
        </w:rPr>
        <w:t>Additional Resources</w:t>
      </w:r>
    </w:p>
    <w:p w:rsidR="004A3B29" w:rsidRPr="005A6D72" w:rsidRDefault="004A3B29" w:rsidP="00B05ECB">
      <w:pPr>
        <w:pStyle w:val="ListParagraph"/>
        <w:numPr>
          <w:ilvl w:val="0"/>
          <w:numId w:val="8"/>
        </w:numPr>
        <w:contextualSpacing w:val="0"/>
        <w:rPr>
          <w:rFonts w:ascii="Arial" w:hAnsi="Arial" w:cs="Arial"/>
          <w:sz w:val="24"/>
          <w:szCs w:val="24"/>
        </w:rPr>
      </w:pPr>
      <w:r w:rsidRPr="00D1684B">
        <w:rPr>
          <w:rFonts w:ascii="Arial" w:hAnsi="Arial" w:cs="Arial"/>
          <w:sz w:val="24"/>
          <w:szCs w:val="24"/>
        </w:rPr>
        <w:t xml:space="preserve">If additional personnel, space, or equipment from outside the University </w:t>
      </w:r>
      <w:r w:rsidR="00B05ECB" w:rsidRPr="00D1684B">
        <w:rPr>
          <w:rFonts w:ascii="Arial" w:hAnsi="Arial" w:cs="Arial"/>
          <w:sz w:val="24"/>
          <w:szCs w:val="24"/>
        </w:rPr>
        <w:t xml:space="preserve">is </w:t>
      </w:r>
      <w:r w:rsidRPr="00D1684B">
        <w:rPr>
          <w:rFonts w:ascii="Arial" w:hAnsi="Arial" w:cs="Arial"/>
          <w:sz w:val="24"/>
          <w:szCs w:val="24"/>
        </w:rPr>
        <w:t xml:space="preserve">necessary to complete the proposed project, check all that apply, and provide </w:t>
      </w:r>
      <w:r w:rsidR="00B05ECB" w:rsidRPr="00D1684B">
        <w:rPr>
          <w:rFonts w:ascii="Arial" w:hAnsi="Arial" w:cs="Arial"/>
          <w:sz w:val="24"/>
          <w:szCs w:val="24"/>
        </w:rPr>
        <w:t xml:space="preserve">a </w:t>
      </w:r>
      <w:r w:rsidRPr="00D1684B">
        <w:rPr>
          <w:rFonts w:ascii="Arial" w:hAnsi="Arial" w:cs="Arial"/>
          <w:sz w:val="24"/>
          <w:szCs w:val="24"/>
        </w:rPr>
        <w:t xml:space="preserve">justification for each </w:t>
      </w:r>
      <w:r w:rsidR="00B05ECB" w:rsidRPr="00D1684B">
        <w:rPr>
          <w:rFonts w:ascii="Arial" w:hAnsi="Arial" w:cs="Arial"/>
          <w:sz w:val="24"/>
          <w:szCs w:val="24"/>
        </w:rPr>
        <w:t xml:space="preserve">item </w:t>
      </w:r>
      <w:r w:rsidRPr="00D1684B">
        <w:rPr>
          <w:rFonts w:ascii="Arial" w:hAnsi="Arial" w:cs="Arial"/>
          <w:sz w:val="24"/>
          <w:szCs w:val="24"/>
        </w:rPr>
        <w:t xml:space="preserve">in the space provided. If space needs will involve new construction or renovation of current facilities, upload a copy of the proposed changes and approval from Facility Services in the </w:t>
      </w:r>
      <w:r w:rsidRPr="00D1684B">
        <w:rPr>
          <w:rFonts w:ascii="Arial" w:hAnsi="Arial" w:cs="Arial"/>
          <w:i/>
          <w:sz w:val="24"/>
          <w:szCs w:val="24"/>
        </w:rPr>
        <w:t>Attachments</w:t>
      </w:r>
      <w:r w:rsidRPr="00D1684B">
        <w:rPr>
          <w:rFonts w:ascii="Arial" w:hAnsi="Arial" w:cs="Arial"/>
          <w:sz w:val="24"/>
          <w:szCs w:val="24"/>
        </w:rPr>
        <w:t xml:space="preserve"> section.</w:t>
      </w:r>
      <w:r w:rsidR="00B05ECB" w:rsidRPr="00D1684B">
        <w:rPr>
          <w:rFonts w:ascii="Arial" w:hAnsi="Arial" w:cs="Arial"/>
          <w:sz w:val="24"/>
          <w:szCs w:val="24"/>
        </w:rPr>
        <w:t xml:space="preserve"> </w:t>
      </w:r>
      <w:r w:rsidR="00B05ECB" w:rsidRPr="005A6D72">
        <w:rPr>
          <w:rFonts w:ascii="Arial" w:hAnsi="Arial" w:cs="Arial"/>
          <w:b/>
          <w:sz w:val="24"/>
          <w:szCs w:val="24"/>
        </w:rPr>
        <w:t>Discuss the resource needs with your Chair/Dean/ Director, etc. if you answer “yes” in this section</w:t>
      </w:r>
      <w:r w:rsidR="00AB3ABE" w:rsidRPr="005A6D72">
        <w:rPr>
          <w:rFonts w:ascii="Arial" w:hAnsi="Arial" w:cs="Arial"/>
          <w:b/>
          <w:sz w:val="24"/>
          <w:szCs w:val="24"/>
        </w:rPr>
        <w:t xml:space="preserve"> PRIOR to routing the proposal for approvals</w:t>
      </w:r>
      <w:r w:rsidR="00095591" w:rsidRPr="005A6D72">
        <w:rPr>
          <w:rFonts w:ascii="Arial" w:hAnsi="Arial" w:cs="Arial"/>
          <w:b/>
          <w:sz w:val="24"/>
          <w:szCs w:val="24"/>
        </w:rPr>
        <w:t>.</w:t>
      </w:r>
    </w:p>
    <w:p w:rsidR="004A3B29" w:rsidRPr="00D1684B" w:rsidRDefault="004A3B29" w:rsidP="004A3B29">
      <w:pPr>
        <w:pStyle w:val="ListParagraph"/>
        <w:numPr>
          <w:ilvl w:val="0"/>
          <w:numId w:val="8"/>
        </w:numPr>
        <w:contextualSpacing w:val="0"/>
        <w:rPr>
          <w:rFonts w:ascii="Arial" w:hAnsi="Arial" w:cs="Arial"/>
          <w:sz w:val="24"/>
          <w:szCs w:val="24"/>
        </w:rPr>
      </w:pPr>
      <w:r w:rsidRPr="00D1684B">
        <w:rPr>
          <w:rFonts w:ascii="Arial" w:hAnsi="Arial" w:cs="Arial"/>
          <w:sz w:val="24"/>
          <w:szCs w:val="24"/>
        </w:rPr>
        <w:lastRenderedPageBreak/>
        <w:t>Once this section is complete, click</w:t>
      </w:r>
      <w:r w:rsidRPr="00D1684B">
        <w:rPr>
          <w:rFonts w:ascii="Arial" w:hAnsi="Arial" w:cs="Arial"/>
          <w:b/>
          <w:i/>
          <w:sz w:val="24"/>
          <w:szCs w:val="24"/>
        </w:rPr>
        <w:t xml:space="preserve"> </w:t>
      </w:r>
      <w:r w:rsidRPr="00D1684B">
        <w:rPr>
          <w:rFonts w:ascii="Arial" w:hAnsi="Arial" w:cs="Arial"/>
          <w:sz w:val="24"/>
          <w:szCs w:val="24"/>
        </w:rPr>
        <w:t xml:space="preserve">the </w:t>
      </w:r>
      <w:r w:rsidRPr="00D1684B">
        <w:rPr>
          <w:rFonts w:ascii="Arial" w:hAnsi="Arial" w:cs="Arial"/>
          <w:i/>
          <w:sz w:val="24"/>
          <w:szCs w:val="24"/>
        </w:rPr>
        <w:t>Save</w:t>
      </w:r>
      <w:r w:rsidRPr="00D1684B">
        <w:rPr>
          <w:rFonts w:ascii="Arial" w:hAnsi="Arial" w:cs="Arial"/>
          <w:sz w:val="24"/>
          <w:szCs w:val="24"/>
        </w:rPr>
        <w:t xml:space="preserve"> button. The budget section should now have a green check mark.</w:t>
      </w:r>
    </w:p>
    <w:p w:rsidR="004A3B29" w:rsidRPr="00D1684B" w:rsidRDefault="00027310" w:rsidP="004A3B29">
      <w:pPr>
        <w:rPr>
          <w:rFonts w:ascii="Arial" w:hAnsi="Arial" w:cs="Arial"/>
          <w:b/>
          <w:i/>
          <w:color w:val="557565"/>
          <w:sz w:val="32"/>
          <w:szCs w:val="32"/>
        </w:rPr>
      </w:pPr>
      <w:r>
        <w:rPr>
          <w:noProof/>
        </w:rPr>
        <w:drawing>
          <wp:inline distT="0" distB="0" distL="0" distR="0" wp14:anchorId="435F7EC9" wp14:editId="0E4F4946">
            <wp:extent cx="6400800" cy="27908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790825"/>
                    </a:xfrm>
                    <a:prstGeom prst="rect">
                      <a:avLst/>
                    </a:prstGeom>
                    <a:ln>
                      <a:solidFill>
                        <a:schemeClr val="tx1"/>
                      </a:solidFill>
                    </a:ln>
                  </pic:spPr>
                </pic:pic>
              </a:graphicData>
            </a:graphic>
          </wp:inline>
        </w:drawing>
      </w:r>
    </w:p>
    <w:p w:rsidR="00027310" w:rsidRDefault="00027310" w:rsidP="00071964">
      <w:pPr>
        <w:pStyle w:val="Heading2"/>
        <w:rPr>
          <w:rFonts w:ascii="Arial" w:hAnsi="Arial" w:cs="Arial"/>
          <w:i w:val="0"/>
          <w:color w:val="003366"/>
        </w:rPr>
      </w:pPr>
      <w:bookmarkStart w:id="12" w:name="_Toc522792211"/>
    </w:p>
    <w:p w:rsidR="00071964" w:rsidRPr="00027310" w:rsidRDefault="00071964" w:rsidP="00071964">
      <w:pPr>
        <w:pStyle w:val="Heading2"/>
        <w:rPr>
          <w:rFonts w:ascii="Arial" w:hAnsi="Arial" w:cs="Arial"/>
          <w:i w:val="0"/>
          <w:color w:val="003366"/>
          <w:sz w:val="24"/>
          <w:szCs w:val="24"/>
        </w:rPr>
      </w:pPr>
      <w:r w:rsidRPr="00027310">
        <w:rPr>
          <w:rFonts w:ascii="Arial" w:hAnsi="Arial" w:cs="Arial"/>
          <w:i w:val="0"/>
          <w:color w:val="003366"/>
        </w:rPr>
        <w:t>Subcontractors</w:t>
      </w:r>
      <w:bookmarkEnd w:id="12"/>
    </w:p>
    <w:p w:rsidR="00071964" w:rsidRPr="00D1684B" w:rsidRDefault="00071964" w:rsidP="00071964">
      <w:pPr>
        <w:rPr>
          <w:rFonts w:ascii="Arial" w:hAnsi="Arial" w:cs="Arial"/>
          <w:sz w:val="24"/>
          <w:szCs w:val="24"/>
        </w:rPr>
      </w:pPr>
      <w:r w:rsidRPr="00D1684B">
        <w:rPr>
          <w:rFonts w:ascii="Arial" w:hAnsi="Arial" w:cs="Arial"/>
          <w:sz w:val="24"/>
          <w:szCs w:val="24"/>
        </w:rPr>
        <w:t xml:space="preserve">If there are no subcontractors, click on the </w:t>
      </w:r>
      <w:r w:rsidRPr="00D1684B">
        <w:rPr>
          <w:rFonts w:ascii="Arial" w:hAnsi="Arial" w:cs="Arial"/>
          <w:i/>
          <w:sz w:val="24"/>
          <w:szCs w:val="24"/>
        </w:rPr>
        <w:t>No Subcontractors</w:t>
      </w:r>
      <w:r w:rsidRPr="00D1684B">
        <w:rPr>
          <w:rFonts w:ascii="Arial" w:hAnsi="Arial" w:cs="Arial"/>
          <w:sz w:val="24"/>
          <w:szCs w:val="24"/>
        </w:rPr>
        <w:t xml:space="preserve"> button; otherwise click on the magnifying glass icon to identify the subcontractor, and then click on the </w:t>
      </w:r>
      <w:r w:rsidRPr="00D1684B">
        <w:rPr>
          <w:rFonts w:ascii="Arial" w:hAnsi="Arial" w:cs="Arial"/>
          <w:i/>
          <w:sz w:val="24"/>
          <w:szCs w:val="24"/>
        </w:rPr>
        <w:t>Add Subcontractor</w:t>
      </w:r>
      <w:r w:rsidRPr="00D1684B">
        <w:rPr>
          <w:rFonts w:ascii="Arial" w:hAnsi="Arial" w:cs="Arial"/>
          <w:sz w:val="24"/>
          <w:szCs w:val="24"/>
        </w:rPr>
        <w:t xml:space="preserve"> button to add the subcontractor. Upload the required subcontractor documents in the </w:t>
      </w:r>
      <w:r w:rsidRPr="00D1684B">
        <w:rPr>
          <w:rFonts w:ascii="Arial" w:hAnsi="Arial" w:cs="Arial"/>
          <w:i/>
          <w:sz w:val="24"/>
          <w:szCs w:val="24"/>
        </w:rPr>
        <w:t>Attachments</w:t>
      </w:r>
      <w:r w:rsidRPr="00D1684B">
        <w:rPr>
          <w:rFonts w:ascii="Arial" w:hAnsi="Arial" w:cs="Arial"/>
          <w:sz w:val="24"/>
          <w:szCs w:val="24"/>
        </w:rPr>
        <w:t xml:space="preserve"> section. If the subcontractor is not listed, contact your GCA to have the entity added to the vendor list.</w:t>
      </w:r>
    </w:p>
    <w:p w:rsidR="00027310" w:rsidRDefault="00027310" w:rsidP="006955FB">
      <w:pPr>
        <w:pStyle w:val="Heading1"/>
        <w:rPr>
          <w:rFonts w:ascii="Arial" w:hAnsi="Arial" w:cs="Arial"/>
          <w:color w:val="auto"/>
          <w:sz w:val="24"/>
        </w:rPr>
      </w:pPr>
      <w:bookmarkStart w:id="13" w:name="_Toc522792212"/>
    </w:p>
    <w:p w:rsidR="00226CB4" w:rsidRPr="00027310" w:rsidRDefault="009B4D78" w:rsidP="006955FB">
      <w:pPr>
        <w:pStyle w:val="Heading1"/>
        <w:rPr>
          <w:rFonts w:ascii="Arial" w:hAnsi="Arial" w:cs="Arial"/>
          <w:color w:val="auto"/>
          <w:sz w:val="24"/>
        </w:rPr>
      </w:pPr>
      <w:r w:rsidRPr="00027310">
        <w:rPr>
          <w:rFonts w:ascii="Arial" w:hAnsi="Arial" w:cs="Arial"/>
          <w:color w:val="auto"/>
          <w:sz w:val="24"/>
        </w:rPr>
        <w:t>The Compliance Sections: Conflict of Interest, Regulatory Compliance, Export Control, and Intellectual Property</w:t>
      </w:r>
      <w:bookmarkEnd w:id="13"/>
    </w:p>
    <w:p w:rsidR="00071964" w:rsidRPr="00D1684B" w:rsidRDefault="00F63A82">
      <w:pPr>
        <w:rPr>
          <w:rFonts w:ascii="Arial" w:eastAsiaTheme="majorEastAsia" w:hAnsi="Arial" w:cs="Arial"/>
          <w:b/>
          <w:bCs/>
          <w:i/>
          <w:noProof/>
          <w:color w:val="557565"/>
          <w:sz w:val="28"/>
          <w:szCs w:val="28"/>
        </w:rPr>
      </w:pPr>
      <w:r w:rsidRPr="00D1684B">
        <w:rPr>
          <w:rFonts w:ascii="Arial" w:hAnsi="Arial" w:cs="Arial"/>
          <w:sz w:val="24"/>
          <w:szCs w:val="24"/>
        </w:rPr>
        <w:t xml:space="preserve">The questions in these sections are required for compliance with federal regulations. Each section contains one to three questions and a contact for questions. All questions in these sections </w:t>
      </w:r>
      <w:r w:rsidRPr="00D1684B">
        <w:rPr>
          <w:rFonts w:ascii="Arial" w:hAnsi="Arial" w:cs="Arial"/>
          <w:i/>
          <w:sz w:val="24"/>
          <w:szCs w:val="24"/>
        </w:rPr>
        <w:t>must</w:t>
      </w:r>
      <w:r w:rsidRPr="00D1684B">
        <w:rPr>
          <w:rFonts w:ascii="Arial" w:hAnsi="Arial" w:cs="Arial"/>
          <w:sz w:val="24"/>
          <w:szCs w:val="24"/>
        </w:rPr>
        <w:t xml:space="preserve"> be </w:t>
      </w:r>
      <w:r w:rsidR="000365C4" w:rsidRPr="00D1684B">
        <w:rPr>
          <w:rFonts w:ascii="Arial" w:hAnsi="Arial" w:cs="Arial"/>
          <w:sz w:val="24"/>
          <w:szCs w:val="24"/>
        </w:rPr>
        <w:t>answered by the Lead PI.</w:t>
      </w:r>
      <w:r w:rsidR="00B22E11" w:rsidRPr="00D1684B">
        <w:rPr>
          <w:rFonts w:ascii="Arial" w:hAnsi="Arial" w:cs="Arial"/>
          <w:sz w:val="24"/>
          <w:szCs w:val="24"/>
        </w:rPr>
        <w:t xml:space="preserve"> </w:t>
      </w:r>
      <w:r w:rsidR="00071964" w:rsidRPr="00D1684B">
        <w:rPr>
          <w:rFonts w:ascii="Arial" w:hAnsi="Arial" w:cs="Arial"/>
          <w:sz w:val="24"/>
          <w:szCs w:val="24"/>
        </w:rPr>
        <w:t>Even i</w:t>
      </w:r>
      <w:r w:rsidR="00B22E11" w:rsidRPr="00D1684B">
        <w:rPr>
          <w:rFonts w:ascii="Arial" w:hAnsi="Arial" w:cs="Arial"/>
          <w:sz w:val="24"/>
          <w:szCs w:val="24"/>
        </w:rPr>
        <w:t xml:space="preserve">f someone other than the Lead PI is entering </w:t>
      </w:r>
      <w:r w:rsidR="00071964" w:rsidRPr="00D1684B">
        <w:rPr>
          <w:rFonts w:ascii="Arial" w:hAnsi="Arial" w:cs="Arial"/>
          <w:sz w:val="24"/>
          <w:szCs w:val="24"/>
        </w:rPr>
        <w:t xml:space="preserve">most of the </w:t>
      </w:r>
      <w:r w:rsidR="00B22E11" w:rsidRPr="00D1684B">
        <w:rPr>
          <w:rFonts w:ascii="Arial" w:hAnsi="Arial" w:cs="Arial"/>
          <w:sz w:val="24"/>
          <w:szCs w:val="24"/>
        </w:rPr>
        <w:t xml:space="preserve">information in Cayuse SP, the Lead PI </w:t>
      </w:r>
      <w:r w:rsidR="00071964" w:rsidRPr="00D1684B">
        <w:rPr>
          <w:rFonts w:ascii="Arial" w:hAnsi="Arial" w:cs="Arial"/>
          <w:sz w:val="24"/>
          <w:szCs w:val="24"/>
        </w:rPr>
        <w:t xml:space="preserve">must log on to answer the compliance questions </w:t>
      </w:r>
      <w:r w:rsidR="00B22E11" w:rsidRPr="00D1684B">
        <w:rPr>
          <w:rFonts w:ascii="Arial" w:hAnsi="Arial" w:cs="Arial"/>
          <w:sz w:val="24"/>
          <w:szCs w:val="24"/>
        </w:rPr>
        <w:t xml:space="preserve">when </w:t>
      </w:r>
      <w:r w:rsidRPr="00D1684B">
        <w:rPr>
          <w:rFonts w:ascii="Arial" w:hAnsi="Arial" w:cs="Arial"/>
          <w:sz w:val="24"/>
          <w:szCs w:val="24"/>
        </w:rPr>
        <w:t>s/he</w:t>
      </w:r>
      <w:r w:rsidR="00B22E11" w:rsidRPr="00D1684B">
        <w:rPr>
          <w:rFonts w:ascii="Arial" w:hAnsi="Arial" w:cs="Arial"/>
          <w:sz w:val="24"/>
          <w:szCs w:val="24"/>
        </w:rPr>
        <w:t xml:space="preserve"> logs on to certify the proposal.</w:t>
      </w:r>
      <w:r w:rsidR="00071964" w:rsidRPr="00D1684B">
        <w:rPr>
          <w:rFonts w:ascii="Arial" w:hAnsi="Arial" w:cs="Arial"/>
        </w:rPr>
        <w:br w:type="page"/>
      </w:r>
    </w:p>
    <w:p w:rsidR="00546713" w:rsidRPr="00027310" w:rsidRDefault="002960BB" w:rsidP="00F63A82">
      <w:pPr>
        <w:pStyle w:val="Heading2"/>
        <w:rPr>
          <w:rFonts w:ascii="Arial" w:hAnsi="Arial" w:cs="Arial"/>
          <w:i w:val="0"/>
          <w:color w:val="003366"/>
        </w:rPr>
      </w:pPr>
      <w:bookmarkStart w:id="14" w:name="_Toc522792213"/>
      <w:r w:rsidRPr="00027310">
        <w:rPr>
          <w:rFonts w:ascii="Arial" w:hAnsi="Arial" w:cs="Arial"/>
          <w:i w:val="0"/>
          <w:color w:val="003366"/>
        </w:rPr>
        <w:lastRenderedPageBreak/>
        <w:t>Conflict of Interest</w:t>
      </w:r>
      <w:bookmarkEnd w:id="14"/>
    </w:p>
    <w:p w:rsidR="00B65C01" w:rsidRPr="00B65C01" w:rsidRDefault="00B65C01" w:rsidP="00B65C01">
      <w:pPr>
        <w:widowControl w:val="0"/>
        <w:rPr>
          <w:rFonts w:ascii="Arial" w:hAnsi="Arial" w:cs="Arial"/>
          <w:sz w:val="24"/>
          <w:szCs w:val="24"/>
        </w:rPr>
      </w:pPr>
      <w:r w:rsidRPr="00B65C01">
        <w:rPr>
          <w:rFonts w:ascii="Arial" w:hAnsi="Arial" w:cs="Arial"/>
          <w:sz w:val="24"/>
          <w:szCs w:val="24"/>
        </w:rPr>
        <w:t xml:space="preserve">NAU’s Conflict of Interest in Sponsored Projects Policy includes the requirement that the Lead Principal Investigator, Principal Investigators, and other key personnel review and, if necessary, update their NAU E-CERT Program disclosures PRIOR to proposal submission. The Lead PI and Principal Investigators certify to this review when each certifies the proposal. </w:t>
      </w:r>
    </w:p>
    <w:p w:rsidR="00B65C01" w:rsidRPr="00B65C01" w:rsidRDefault="00B65C01" w:rsidP="00B65C01">
      <w:pPr>
        <w:widowControl w:val="0"/>
        <w:rPr>
          <w:rFonts w:ascii="Arial" w:hAnsi="Arial" w:cs="Arial"/>
          <w:b/>
          <w:sz w:val="24"/>
          <w:szCs w:val="24"/>
        </w:rPr>
      </w:pPr>
      <w:r w:rsidRPr="00B65C01">
        <w:rPr>
          <w:rFonts w:ascii="Arial" w:hAnsi="Arial" w:cs="Arial"/>
          <w:b/>
          <w:sz w:val="24"/>
          <w:szCs w:val="24"/>
        </w:rPr>
        <w:t xml:space="preserve">The Lead PI is responsible for assuring that other key personnel have completed and/or updated the E-Cert prior to proposal submission. </w:t>
      </w:r>
    </w:p>
    <w:p w:rsidR="00B65C01" w:rsidRPr="00B65C01" w:rsidRDefault="00B65C01" w:rsidP="00B65C01">
      <w:pPr>
        <w:widowControl w:val="0"/>
        <w:rPr>
          <w:rFonts w:ascii="Arial" w:hAnsi="Arial" w:cs="Arial"/>
          <w:sz w:val="24"/>
          <w:szCs w:val="24"/>
        </w:rPr>
      </w:pPr>
      <w:r w:rsidRPr="00B65C01">
        <w:rPr>
          <w:rFonts w:ascii="Arial" w:hAnsi="Arial" w:cs="Arial"/>
          <w:sz w:val="24"/>
          <w:szCs w:val="24"/>
        </w:rPr>
        <w:t xml:space="preserve">OSP has worked with Cayuse to set up the Conflict of Interest page to make the COI questions self-explanatory, and have included additional links within the COI page for assistance in completing the COI section. </w:t>
      </w:r>
    </w:p>
    <w:p w:rsidR="00B65C01" w:rsidRDefault="00B65C01" w:rsidP="00B65C01">
      <w:pPr>
        <w:widowControl w:val="0"/>
        <w:rPr>
          <w:rFonts w:ascii="Arial" w:hAnsi="Arial" w:cs="Arial"/>
          <w:b/>
          <w:bCs/>
          <w:sz w:val="24"/>
          <w:szCs w:val="24"/>
        </w:rPr>
      </w:pPr>
      <w:r w:rsidRPr="00B65C01">
        <w:rPr>
          <w:rFonts w:ascii="Arial" w:hAnsi="Arial" w:cs="Arial"/>
          <w:b/>
          <w:bCs/>
          <w:sz w:val="24"/>
          <w:szCs w:val="24"/>
        </w:rPr>
        <w:t>If you have questions, please contact your GCA.</w:t>
      </w:r>
    </w:p>
    <w:p w:rsidR="00B65C01" w:rsidRDefault="00B65C01" w:rsidP="00B65C01">
      <w:pPr>
        <w:widowControl w:val="0"/>
        <w:rPr>
          <w:rFonts w:ascii="Arial" w:hAnsi="Arial" w:cs="Arial"/>
          <w:b/>
          <w:bCs/>
          <w:sz w:val="24"/>
          <w:szCs w:val="24"/>
        </w:rPr>
      </w:pPr>
    </w:p>
    <w:p w:rsidR="00B65C01" w:rsidRPr="00B65C01" w:rsidRDefault="00B65C01" w:rsidP="00B65C01">
      <w:pPr>
        <w:widowControl w:val="0"/>
        <w:rPr>
          <w:rFonts w:ascii="Arial" w:hAnsi="Arial" w:cs="Arial"/>
          <w:sz w:val="24"/>
          <w:szCs w:val="24"/>
        </w:rPr>
      </w:pPr>
      <w:r>
        <w:rPr>
          <w:rFonts w:ascii="Arial" w:hAnsi="Arial" w:cs="Arial"/>
          <w:b/>
          <w:bCs/>
          <w:sz w:val="24"/>
          <w:szCs w:val="24"/>
        </w:rPr>
        <w:t>Conflict of Interest Questions</w:t>
      </w:r>
    </w:p>
    <w:p w:rsidR="00B65C01" w:rsidRPr="00B65C01" w:rsidRDefault="00B65C01" w:rsidP="00B65C01">
      <w:pPr>
        <w:widowControl w:val="0"/>
        <w:spacing w:after="120"/>
        <w:rPr>
          <w:rFonts w:ascii="Arial" w:hAnsi="Arial" w:cs="Arial"/>
          <w:noProof/>
        </w:rPr>
      </w:pPr>
      <w:r w:rsidRPr="00B65C01">
        <w:rPr>
          <w:rFonts w:ascii="Arial" w:hAnsi="Arial" w:cs="Arial"/>
          <w:noProof/>
        </w:rPr>
        <w:t>All Northern Arizona University Investigators seeking external sponsored funding from a PHS agency, NSF and other applicable agencies (</w:t>
      </w:r>
      <w:hyperlink r:id="rId29" w:history="1">
        <w:r w:rsidRPr="001D71F8">
          <w:rPr>
            <w:rStyle w:val="Hyperlink"/>
            <w:rFonts w:ascii="Arial" w:hAnsi="Arial" w:cs="Arial"/>
            <w:noProof/>
          </w:rPr>
          <w:t>http://sites.nationalacademies.org/PGA/fdp/PGA_070596</w:t>
        </w:r>
      </w:hyperlink>
      <w:r w:rsidRPr="00B65C01">
        <w:rPr>
          <w:rFonts w:ascii="Arial" w:hAnsi="Arial" w:cs="Arial"/>
          <w:noProof/>
        </w:rPr>
        <w:t>) are required to complete the following questions before a proposal can be submitted.</w:t>
      </w:r>
    </w:p>
    <w:p w:rsidR="00B65C01" w:rsidRPr="00B65C01" w:rsidRDefault="00B65C01" w:rsidP="00B65C01">
      <w:pPr>
        <w:widowControl w:val="0"/>
        <w:spacing w:after="120"/>
        <w:rPr>
          <w:rFonts w:ascii="Arial" w:hAnsi="Arial" w:cs="Arial"/>
          <w:noProof/>
        </w:rPr>
      </w:pPr>
      <w:r w:rsidRPr="00B65C01">
        <w:rPr>
          <w:rFonts w:ascii="Arial" w:hAnsi="Arial" w:cs="Arial"/>
          <w:noProof/>
          <w:u w:val="single"/>
        </w:rPr>
        <w:t>Instructions</w:t>
      </w:r>
      <w:r w:rsidRPr="00B65C01">
        <w:rPr>
          <w:rFonts w:ascii="Arial" w:hAnsi="Arial" w:cs="Arial"/>
          <w:noProof/>
        </w:rPr>
        <w:t xml:space="preserve">: The Principal Investigator (Lead Principal Investigator) is required to answer the following questions. All Co-Investigators and/or Co-Principal Investigators are required to complete the </w:t>
      </w:r>
      <w:hyperlink r:id="rId30" w:history="1">
        <w:r w:rsidRPr="00B65C01">
          <w:rPr>
            <w:rStyle w:val="Hyperlink"/>
            <w:rFonts w:ascii="Arial" w:hAnsi="Arial" w:cs="Arial"/>
            <w:noProof/>
          </w:rPr>
          <w:t>Disclosure of Significant Fina</w:t>
        </w:r>
        <w:r w:rsidRPr="00B65C01">
          <w:rPr>
            <w:rStyle w:val="Hyperlink"/>
            <w:rFonts w:ascii="Arial" w:hAnsi="Arial" w:cs="Arial"/>
            <w:noProof/>
          </w:rPr>
          <w:t>n</w:t>
        </w:r>
        <w:r w:rsidRPr="00B65C01">
          <w:rPr>
            <w:rStyle w:val="Hyperlink"/>
            <w:rFonts w:ascii="Arial" w:hAnsi="Arial" w:cs="Arial"/>
            <w:noProof/>
          </w:rPr>
          <w:t>cial Interest questionnaire certification</w:t>
        </w:r>
      </w:hyperlink>
      <w:r w:rsidRPr="00B65C01">
        <w:rPr>
          <w:rFonts w:ascii="Arial" w:hAnsi="Arial" w:cs="Arial"/>
          <w:noProof/>
        </w:rPr>
        <w:t xml:space="preserve"> and submit in the Proposal Attachments section in Cayuse.</w:t>
      </w:r>
    </w:p>
    <w:p w:rsidR="00B65C01" w:rsidRPr="00B65C01" w:rsidRDefault="00B65C01" w:rsidP="00B65C01">
      <w:pPr>
        <w:widowControl w:val="0"/>
        <w:spacing w:after="120"/>
        <w:rPr>
          <w:rFonts w:ascii="Arial" w:hAnsi="Arial" w:cs="Arial"/>
          <w:noProof/>
        </w:rPr>
      </w:pPr>
      <w:r w:rsidRPr="00B65C01">
        <w:rPr>
          <w:rFonts w:ascii="Arial" w:hAnsi="Arial" w:cs="Arial"/>
          <w:noProof/>
          <w:color w:val="FF0000"/>
        </w:rPr>
        <w:t>*</w:t>
      </w:r>
      <w:r w:rsidRPr="00B65C01">
        <w:rPr>
          <w:rFonts w:ascii="Arial" w:hAnsi="Arial" w:cs="Arial"/>
          <w:noProof/>
        </w:rPr>
        <w:t xml:space="preserve"> </w:t>
      </w:r>
      <w:r w:rsidR="004C0661">
        <w:rPr>
          <w:rFonts w:ascii="Arial" w:hAnsi="Arial" w:cs="Arial"/>
          <w:noProof/>
        </w:rPr>
        <w:t>All questions on the COI page are</w:t>
      </w:r>
      <w:r w:rsidRPr="00B65C01">
        <w:rPr>
          <w:rFonts w:ascii="Arial" w:hAnsi="Arial" w:cs="Arial"/>
          <w:noProof/>
        </w:rPr>
        <w:t xml:space="preserve"> </w:t>
      </w:r>
      <w:r w:rsidR="004C0661">
        <w:rPr>
          <w:rFonts w:ascii="Arial" w:hAnsi="Arial" w:cs="Arial"/>
          <w:noProof/>
        </w:rPr>
        <w:t>r</w:t>
      </w:r>
      <w:r w:rsidRPr="00B65C01">
        <w:rPr>
          <w:rFonts w:ascii="Arial" w:hAnsi="Arial" w:cs="Arial"/>
          <w:noProof/>
        </w:rPr>
        <w:t>equired</w:t>
      </w:r>
      <w:r w:rsidR="004C0661">
        <w:rPr>
          <w:rFonts w:ascii="Arial" w:hAnsi="Arial" w:cs="Arial"/>
          <w:noProof/>
        </w:rPr>
        <w:t xml:space="preserve"> fields</w:t>
      </w:r>
    </w:p>
    <w:p w:rsidR="00B65C01" w:rsidRPr="00B65C01" w:rsidRDefault="00B65C01" w:rsidP="00B65C01">
      <w:pPr>
        <w:widowControl w:val="0"/>
        <w:spacing w:after="120"/>
        <w:rPr>
          <w:rFonts w:ascii="Arial" w:hAnsi="Arial" w:cs="Arial"/>
          <w:noProof/>
        </w:rPr>
      </w:pPr>
      <w:r w:rsidRPr="00B65C01">
        <w:rPr>
          <w:rFonts w:ascii="Arial" w:hAnsi="Arial" w:cs="Arial"/>
          <w:noProof/>
          <w:color w:val="FF0000"/>
        </w:rPr>
        <w:t>*</w:t>
      </w:r>
      <w:r w:rsidRPr="00B65C01">
        <w:rPr>
          <w:rFonts w:ascii="Arial" w:hAnsi="Arial" w:cs="Arial"/>
          <w:noProof/>
        </w:rPr>
        <w:t xml:space="preserve"> 1 Do you or your family member* hold a position of management, such as board member, director, officer, partner, trustee, employee or consultant with a sponsor, a vendor or (sub) contractor related to the proposed sponsored program activity?</w:t>
      </w:r>
    </w:p>
    <w:p w:rsidR="00B65C01" w:rsidRPr="00B65C01" w:rsidRDefault="00B65C01" w:rsidP="00B65C01">
      <w:pPr>
        <w:widowControl w:val="0"/>
        <w:spacing w:after="120"/>
        <w:ind w:left="540" w:hanging="540"/>
        <w:rPr>
          <w:rFonts w:ascii="Arial" w:hAnsi="Arial" w:cs="Arial"/>
          <w:noProof/>
        </w:rPr>
      </w:pPr>
      <w:r>
        <w:rPr>
          <w:rFonts w:ascii="Arial" w:hAnsi="Arial" w:cs="Arial"/>
          <w:noProof/>
        </w:rPr>
        <w:tab/>
      </w:r>
      <w:r w:rsidRPr="00B65C01">
        <w:rPr>
          <w:rFonts w:ascii="Arial" w:hAnsi="Arial" w:cs="Arial"/>
          <w:noProof/>
        </w:rPr>
        <w:t xml:space="preserve">* Family member incudes Investigator’s immediate family; specifically dependent children, spouse or domestic partner. </w:t>
      </w:r>
    </w:p>
    <w:p w:rsidR="00B65C01" w:rsidRPr="00B65C01" w:rsidRDefault="00B65C01" w:rsidP="00B65C01">
      <w:pPr>
        <w:widowControl w:val="0"/>
        <w:spacing w:after="120"/>
        <w:rPr>
          <w:rFonts w:ascii="Arial" w:hAnsi="Arial" w:cs="Arial"/>
          <w:noProof/>
        </w:rPr>
      </w:pPr>
      <w:r w:rsidRPr="00B65C01">
        <w:rPr>
          <w:rFonts w:ascii="Arial" w:hAnsi="Arial" w:cs="Arial"/>
          <w:noProof/>
          <w:color w:val="FF0000"/>
        </w:rPr>
        <w:t>*</w:t>
      </w:r>
      <w:r w:rsidRPr="00B65C01">
        <w:rPr>
          <w:rFonts w:ascii="Arial" w:hAnsi="Arial" w:cs="Arial"/>
          <w:noProof/>
        </w:rPr>
        <w:t xml:space="preserve"> 2 Do you or your family member have a Significant Financial Interest (SFI) in a Sponsor, a vendor or (sub) contractor related to your proposed sponsored program activity?</w:t>
      </w:r>
    </w:p>
    <w:p w:rsidR="00B65C01" w:rsidRPr="00B65C01" w:rsidRDefault="00B65C01" w:rsidP="00B65C01">
      <w:pPr>
        <w:widowControl w:val="0"/>
        <w:spacing w:after="120"/>
        <w:rPr>
          <w:rFonts w:ascii="Arial" w:hAnsi="Arial" w:cs="Arial"/>
          <w:noProof/>
        </w:rPr>
      </w:pPr>
      <w:r w:rsidRPr="00B65C01">
        <w:rPr>
          <w:rFonts w:ascii="Arial" w:hAnsi="Arial" w:cs="Arial"/>
          <w:noProof/>
        </w:rPr>
        <w:t>Significant Financial Interest includes payments (including salary, consulting fees, honoraria and gifts) stock, stock options, and/or any other ownership interest valued at more than $5,000 or 5% ownership and/or a Financial Interest that:</w:t>
      </w:r>
    </w:p>
    <w:p w:rsidR="004C0661" w:rsidRDefault="00B65C01" w:rsidP="00B65C01">
      <w:pPr>
        <w:pStyle w:val="ListParagraph"/>
        <w:widowControl w:val="0"/>
        <w:numPr>
          <w:ilvl w:val="0"/>
          <w:numId w:val="50"/>
        </w:numPr>
        <w:spacing w:after="120"/>
        <w:rPr>
          <w:rFonts w:ascii="Arial" w:hAnsi="Arial" w:cs="Arial"/>
          <w:noProof/>
        </w:rPr>
      </w:pPr>
      <w:r w:rsidRPr="004C0661">
        <w:rPr>
          <w:rFonts w:ascii="Arial" w:hAnsi="Arial" w:cs="Arial"/>
          <w:noProof/>
        </w:rPr>
        <w:t>if with a publicly traded entity, the aggregate value of any salary or other payments for services received during the 12-month period preceding the disclosure, and the value of any equity interest during the 12-month period preceding or as of the date of disclosure, exceeds $5,000; or</w:t>
      </w:r>
    </w:p>
    <w:p w:rsidR="004C0661" w:rsidRDefault="004C0661" w:rsidP="004C0661">
      <w:pPr>
        <w:pStyle w:val="ListParagraph"/>
        <w:widowControl w:val="0"/>
        <w:spacing w:after="120"/>
        <w:rPr>
          <w:rFonts w:ascii="Arial" w:hAnsi="Arial" w:cs="Arial"/>
          <w:noProof/>
        </w:rPr>
      </w:pPr>
    </w:p>
    <w:p w:rsidR="004C0661" w:rsidRDefault="00B65C01" w:rsidP="00B65C01">
      <w:pPr>
        <w:pStyle w:val="ListParagraph"/>
        <w:widowControl w:val="0"/>
        <w:numPr>
          <w:ilvl w:val="0"/>
          <w:numId w:val="50"/>
        </w:numPr>
        <w:spacing w:after="120"/>
        <w:rPr>
          <w:rFonts w:ascii="Arial" w:hAnsi="Arial" w:cs="Arial"/>
          <w:noProof/>
        </w:rPr>
      </w:pPr>
      <w:r w:rsidRPr="004C0661">
        <w:rPr>
          <w:rFonts w:ascii="Arial" w:hAnsi="Arial" w:cs="Arial"/>
          <w:noProof/>
        </w:rPr>
        <w:t xml:space="preserve">if with a non-publicly traded entity, the aggregate value of any salary or other payments for </w:t>
      </w:r>
      <w:r w:rsidRPr="004C0661">
        <w:rPr>
          <w:rFonts w:ascii="Arial" w:hAnsi="Arial" w:cs="Arial"/>
          <w:noProof/>
        </w:rPr>
        <w:lastRenderedPageBreak/>
        <w:t>services received during the 12-month period preceding the disclosure exceeds $5,000; or</w:t>
      </w:r>
    </w:p>
    <w:p w:rsidR="004C0661" w:rsidRPr="004C0661" w:rsidRDefault="004C0661" w:rsidP="004C0661">
      <w:pPr>
        <w:pStyle w:val="ListParagraph"/>
        <w:rPr>
          <w:rFonts w:ascii="Arial" w:hAnsi="Arial" w:cs="Arial"/>
          <w:noProof/>
        </w:rPr>
      </w:pPr>
    </w:p>
    <w:p w:rsidR="004C0661" w:rsidRDefault="00B65C01" w:rsidP="00B65C01">
      <w:pPr>
        <w:pStyle w:val="ListParagraph"/>
        <w:widowControl w:val="0"/>
        <w:numPr>
          <w:ilvl w:val="0"/>
          <w:numId w:val="50"/>
        </w:numPr>
        <w:spacing w:after="120"/>
        <w:rPr>
          <w:rFonts w:ascii="Arial" w:hAnsi="Arial" w:cs="Arial"/>
          <w:noProof/>
        </w:rPr>
      </w:pPr>
      <w:r w:rsidRPr="004C0661">
        <w:rPr>
          <w:rFonts w:ascii="Arial" w:hAnsi="Arial" w:cs="Arial"/>
          <w:noProof/>
        </w:rPr>
        <w:t>if with a non-publicly-traded company, is an equity interest of any value during the 12-month period preceding or as of the date of disclosure; or</w:t>
      </w:r>
    </w:p>
    <w:p w:rsidR="004C0661" w:rsidRPr="004C0661" w:rsidRDefault="004C0661" w:rsidP="004C0661">
      <w:pPr>
        <w:pStyle w:val="ListParagraph"/>
        <w:rPr>
          <w:rFonts w:ascii="Arial" w:hAnsi="Arial" w:cs="Arial"/>
          <w:noProof/>
        </w:rPr>
      </w:pPr>
    </w:p>
    <w:p w:rsidR="004C0661" w:rsidRDefault="00B65C01" w:rsidP="00B65C01">
      <w:pPr>
        <w:pStyle w:val="ListParagraph"/>
        <w:widowControl w:val="0"/>
        <w:numPr>
          <w:ilvl w:val="0"/>
          <w:numId w:val="50"/>
        </w:numPr>
        <w:spacing w:after="120"/>
        <w:rPr>
          <w:rFonts w:ascii="Arial" w:hAnsi="Arial" w:cs="Arial"/>
          <w:noProof/>
        </w:rPr>
      </w:pPr>
      <w:r w:rsidRPr="004C0661">
        <w:rPr>
          <w:rFonts w:ascii="Arial" w:hAnsi="Arial" w:cs="Arial"/>
          <w:noProof/>
        </w:rPr>
        <w:t>is income exceeding $5,000 related to intellectual property rights and interests not reimbursed through the Institution, or</w:t>
      </w:r>
    </w:p>
    <w:p w:rsidR="004C0661" w:rsidRPr="004C0661" w:rsidRDefault="004C0661" w:rsidP="004C0661">
      <w:pPr>
        <w:pStyle w:val="ListParagraph"/>
        <w:rPr>
          <w:rFonts w:ascii="Arial" w:hAnsi="Arial" w:cs="Arial"/>
          <w:noProof/>
        </w:rPr>
      </w:pPr>
    </w:p>
    <w:p w:rsidR="00B65C01" w:rsidRPr="004C0661" w:rsidRDefault="00B65C01" w:rsidP="00B65C01">
      <w:pPr>
        <w:pStyle w:val="ListParagraph"/>
        <w:widowControl w:val="0"/>
        <w:numPr>
          <w:ilvl w:val="0"/>
          <w:numId w:val="50"/>
        </w:numPr>
        <w:spacing w:after="120"/>
        <w:rPr>
          <w:rFonts w:ascii="Arial" w:hAnsi="Arial" w:cs="Arial"/>
          <w:noProof/>
        </w:rPr>
      </w:pPr>
      <w:r w:rsidRPr="004C0661">
        <w:rPr>
          <w:rFonts w:ascii="Arial" w:hAnsi="Arial" w:cs="Arial"/>
          <w:noProof/>
        </w:rPr>
        <w:t>reimbursed travel related to your institutional responsibilities (teaching, research, academic advising, etc.), excluding travel reimbursed by U.S. Federal, state or local governmental agencies, U.S. institutions of higher education, research institutes affiliated with institutions of higher education, academic teaching hospitals, and medical centers</w:t>
      </w:r>
    </w:p>
    <w:p w:rsidR="00B65C01" w:rsidRPr="00B65C01" w:rsidRDefault="00B65C01" w:rsidP="00B65C01">
      <w:pPr>
        <w:widowControl w:val="0"/>
        <w:spacing w:after="120"/>
        <w:rPr>
          <w:rFonts w:ascii="Arial" w:hAnsi="Arial" w:cs="Arial"/>
          <w:noProof/>
        </w:rPr>
      </w:pPr>
      <w:r w:rsidRPr="004C0661">
        <w:rPr>
          <w:rFonts w:ascii="Arial" w:hAnsi="Arial" w:cs="Arial"/>
          <w:noProof/>
          <w:color w:val="FF0000"/>
        </w:rPr>
        <w:t>*</w:t>
      </w:r>
      <w:r w:rsidRPr="00B65C01">
        <w:rPr>
          <w:rFonts w:ascii="Arial" w:hAnsi="Arial" w:cs="Arial"/>
          <w:noProof/>
        </w:rPr>
        <w:t xml:space="preserve"> 3 Could the value of your or your family’s Significant Financial Interest reasonably affect the outcome of the proposed sponsored research/activity?</w:t>
      </w:r>
    </w:p>
    <w:p w:rsidR="00B65C01" w:rsidRPr="00B65C01" w:rsidRDefault="004C0661" w:rsidP="00B65C01">
      <w:pPr>
        <w:widowControl w:val="0"/>
        <w:spacing w:after="120"/>
        <w:rPr>
          <w:rFonts w:ascii="Arial" w:hAnsi="Arial" w:cs="Arial"/>
          <w:noProof/>
        </w:rPr>
      </w:pPr>
      <w:r>
        <w:rPr>
          <w:rFonts w:ascii="Arial" w:hAnsi="Arial" w:cs="Arial"/>
          <w:noProof/>
        </w:rPr>
        <w:t>C</w:t>
      </w:r>
      <w:r w:rsidR="00B65C01" w:rsidRPr="00B65C01">
        <w:rPr>
          <w:rFonts w:ascii="Arial" w:hAnsi="Arial" w:cs="Arial"/>
          <w:noProof/>
        </w:rPr>
        <w:t xml:space="preserve">omplete the </w:t>
      </w:r>
      <w:hyperlink r:id="rId31" w:history="1">
        <w:r w:rsidR="00B65C01" w:rsidRPr="004C0661">
          <w:rPr>
            <w:rStyle w:val="Hyperlink"/>
            <w:rFonts w:ascii="Arial" w:hAnsi="Arial" w:cs="Arial"/>
            <w:noProof/>
          </w:rPr>
          <w:t>Section II SFI Suppleme</w:t>
        </w:r>
        <w:r w:rsidR="00B65C01" w:rsidRPr="004C0661">
          <w:rPr>
            <w:rStyle w:val="Hyperlink"/>
            <w:rFonts w:ascii="Arial" w:hAnsi="Arial" w:cs="Arial"/>
            <w:noProof/>
          </w:rPr>
          <w:t>ntal Disclosure Form</w:t>
        </w:r>
      </w:hyperlink>
      <w:r w:rsidR="00B65C01" w:rsidRPr="00B65C01">
        <w:rPr>
          <w:rFonts w:ascii="Arial" w:hAnsi="Arial" w:cs="Arial"/>
          <w:noProof/>
        </w:rPr>
        <w:t xml:space="preserve"> only if you answered “Yes” to question 1, 2, or 3 above.</w:t>
      </w:r>
    </w:p>
    <w:p w:rsidR="00B65C01" w:rsidRPr="00B65C01" w:rsidRDefault="00B65C01" w:rsidP="00B65C01">
      <w:pPr>
        <w:widowControl w:val="0"/>
        <w:spacing w:after="120"/>
        <w:rPr>
          <w:rFonts w:ascii="Arial" w:hAnsi="Arial" w:cs="Arial"/>
          <w:noProof/>
        </w:rPr>
      </w:pPr>
      <w:r w:rsidRPr="004C0661">
        <w:rPr>
          <w:rFonts w:ascii="Arial" w:hAnsi="Arial" w:cs="Arial"/>
          <w:noProof/>
          <w:color w:val="FF0000"/>
        </w:rPr>
        <w:t>*</w:t>
      </w:r>
      <w:r w:rsidRPr="00B65C01">
        <w:rPr>
          <w:rFonts w:ascii="Arial" w:hAnsi="Arial" w:cs="Arial"/>
          <w:noProof/>
        </w:rPr>
        <w:t xml:space="preserve"> 4 I certify that I have read and understand the </w:t>
      </w:r>
      <w:hyperlink r:id="rId32" w:history="1">
        <w:r w:rsidRPr="004C0661">
          <w:rPr>
            <w:rStyle w:val="Hyperlink"/>
            <w:rFonts w:ascii="Arial" w:hAnsi="Arial" w:cs="Arial"/>
            <w:noProof/>
          </w:rPr>
          <w:t>NAU Conflict of Intere</w:t>
        </w:r>
        <w:r w:rsidRPr="004C0661">
          <w:rPr>
            <w:rStyle w:val="Hyperlink"/>
            <w:rFonts w:ascii="Arial" w:hAnsi="Arial" w:cs="Arial"/>
            <w:noProof/>
          </w:rPr>
          <w:t>st in Sponsored Projects (COISP) policy</w:t>
        </w:r>
      </w:hyperlink>
      <w:r w:rsidRPr="00B65C01">
        <w:rPr>
          <w:rFonts w:ascii="Arial" w:hAnsi="Arial" w:cs="Arial"/>
          <w:noProof/>
        </w:rPr>
        <w:t xml:space="preserve"> and if applicable, the Addendum for PHS-funded projects. I will cooperate in the development of a conflict management plan if determined to be necessary by the University; and I will comply with the conditions or restrictions imposed by the University to manage, reduce, or eliminate actual or potential conflicts of interest.</w:t>
      </w:r>
    </w:p>
    <w:p w:rsidR="00E822D3" w:rsidRPr="004C0661" w:rsidRDefault="00B65C01" w:rsidP="004C0661">
      <w:pPr>
        <w:widowControl w:val="0"/>
        <w:spacing w:after="120"/>
        <w:rPr>
          <w:rFonts w:ascii="Arial" w:hAnsi="Arial" w:cs="Arial"/>
          <w:noProof/>
        </w:rPr>
      </w:pPr>
      <w:r w:rsidRPr="004C0661">
        <w:rPr>
          <w:rFonts w:ascii="Arial" w:hAnsi="Arial" w:cs="Arial"/>
          <w:noProof/>
          <w:color w:val="FF0000"/>
        </w:rPr>
        <w:t>*</w:t>
      </w:r>
      <w:r w:rsidRPr="00B65C01">
        <w:rPr>
          <w:rFonts w:ascii="Arial" w:hAnsi="Arial" w:cs="Arial"/>
          <w:noProof/>
        </w:rPr>
        <w:t xml:space="preserve"> 5 Has the NAU Foundation received a cash or in-kind gift from the Sponsor of this project for the use or benefit of </w:t>
      </w:r>
      <w:r w:rsidR="004C0661">
        <w:rPr>
          <w:rFonts w:ascii="Arial" w:hAnsi="Arial" w:cs="Arial"/>
          <w:noProof/>
        </w:rPr>
        <w:t>any investigator or key person?</w:t>
      </w:r>
      <w:r w:rsidRPr="00B65C01">
        <w:rPr>
          <w:rFonts w:ascii="Arial" w:hAnsi="Arial" w:cs="Arial"/>
          <w:noProof/>
        </w:rPr>
        <w:t xml:space="preserve">     </w:t>
      </w:r>
    </w:p>
    <w:p w:rsidR="00071964" w:rsidRPr="00D1684B" w:rsidRDefault="004C0661">
      <w:pPr>
        <w:rPr>
          <w:rFonts w:ascii="Arial" w:eastAsiaTheme="majorEastAsia" w:hAnsi="Arial" w:cs="Arial"/>
          <w:b/>
          <w:bCs/>
          <w:i/>
          <w:noProof/>
          <w:color w:val="557565"/>
          <w:sz w:val="28"/>
          <w:szCs w:val="28"/>
        </w:rPr>
      </w:pPr>
      <w:r w:rsidRPr="00D1684B">
        <w:rPr>
          <w:rFonts w:ascii="Arial" w:hAnsi="Arial" w:cs="Arial"/>
          <w:noProof/>
        </w:rPr>
        <w:drawing>
          <wp:anchor distT="0" distB="0" distL="114300" distR="114300" simplePos="0" relativeHeight="251745280" behindDoc="1" locked="0" layoutInCell="1" allowOverlap="1" wp14:anchorId="596AAB04" wp14:editId="6C2F9F41">
            <wp:simplePos x="0" y="0"/>
            <wp:positionH relativeFrom="column">
              <wp:posOffset>1219200</wp:posOffset>
            </wp:positionH>
            <wp:positionV relativeFrom="paragraph">
              <wp:posOffset>8890</wp:posOffset>
            </wp:positionV>
            <wp:extent cx="3928110" cy="3729355"/>
            <wp:effectExtent l="19050" t="19050" r="15240" b="234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28110" cy="37293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71964" w:rsidRPr="00D1684B">
        <w:rPr>
          <w:rFonts w:ascii="Arial" w:hAnsi="Arial" w:cs="Arial"/>
        </w:rPr>
        <w:br w:type="page"/>
      </w:r>
    </w:p>
    <w:p w:rsidR="00816F3E" w:rsidRPr="00027310" w:rsidRDefault="00816F3E" w:rsidP="00F63A82">
      <w:pPr>
        <w:pStyle w:val="Heading2"/>
        <w:rPr>
          <w:rFonts w:ascii="Arial" w:hAnsi="Arial" w:cs="Arial"/>
          <w:i w:val="0"/>
          <w:color w:val="003366"/>
        </w:rPr>
      </w:pPr>
      <w:bookmarkStart w:id="15" w:name="_Toc522792214"/>
      <w:r w:rsidRPr="00027310">
        <w:rPr>
          <w:rFonts w:ascii="Arial" w:hAnsi="Arial" w:cs="Arial"/>
          <w:i w:val="0"/>
          <w:color w:val="003366"/>
        </w:rPr>
        <w:lastRenderedPageBreak/>
        <w:t>Regulatory Compliance</w:t>
      </w:r>
      <w:bookmarkEnd w:id="15"/>
    </w:p>
    <w:p w:rsidR="00E822D3" w:rsidRPr="00D1684B" w:rsidRDefault="00B22E11" w:rsidP="00374C01">
      <w:pPr>
        <w:rPr>
          <w:rFonts w:ascii="Arial" w:hAnsi="Arial" w:cs="Arial"/>
          <w:sz w:val="24"/>
          <w:szCs w:val="24"/>
        </w:rPr>
      </w:pPr>
      <w:r w:rsidRPr="00D1684B">
        <w:rPr>
          <w:rFonts w:ascii="Arial" w:hAnsi="Arial" w:cs="Arial"/>
          <w:sz w:val="24"/>
          <w:szCs w:val="24"/>
        </w:rPr>
        <w:t>If</w:t>
      </w:r>
      <w:r w:rsidR="000365C4" w:rsidRPr="00D1684B">
        <w:rPr>
          <w:rFonts w:ascii="Arial" w:hAnsi="Arial" w:cs="Arial"/>
          <w:sz w:val="24"/>
          <w:szCs w:val="24"/>
        </w:rPr>
        <w:t xml:space="preserve"> the answer to </w:t>
      </w:r>
      <w:r w:rsidRPr="00D1684B">
        <w:rPr>
          <w:rFonts w:ascii="Arial" w:hAnsi="Arial" w:cs="Arial"/>
          <w:sz w:val="24"/>
          <w:szCs w:val="24"/>
        </w:rPr>
        <w:t xml:space="preserve">a </w:t>
      </w:r>
      <w:r w:rsidR="000365C4" w:rsidRPr="00D1684B">
        <w:rPr>
          <w:rFonts w:ascii="Arial" w:hAnsi="Arial" w:cs="Arial"/>
          <w:sz w:val="24"/>
          <w:szCs w:val="24"/>
        </w:rPr>
        <w:t xml:space="preserve">Human or Animal Subjects </w:t>
      </w:r>
      <w:r w:rsidRPr="00D1684B">
        <w:rPr>
          <w:rFonts w:ascii="Arial" w:hAnsi="Arial" w:cs="Arial"/>
          <w:sz w:val="24"/>
          <w:szCs w:val="24"/>
        </w:rPr>
        <w:t xml:space="preserve">question </w:t>
      </w:r>
      <w:r w:rsidR="000365C4" w:rsidRPr="00D1684B">
        <w:rPr>
          <w:rFonts w:ascii="Arial" w:hAnsi="Arial" w:cs="Arial"/>
          <w:sz w:val="24"/>
          <w:szCs w:val="24"/>
        </w:rPr>
        <w:t>is “yes”, a new section opens to indicate whether an IRB or IACUC protocol has been submitted.</w:t>
      </w:r>
      <w:r w:rsidRPr="00D1684B">
        <w:rPr>
          <w:rFonts w:ascii="Arial" w:hAnsi="Arial" w:cs="Arial"/>
          <w:sz w:val="24"/>
          <w:szCs w:val="24"/>
        </w:rPr>
        <w:t xml:space="preserve"> </w:t>
      </w:r>
      <w:r w:rsidR="00E822D3" w:rsidRPr="00D1684B">
        <w:rPr>
          <w:rFonts w:ascii="Arial" w:hAnsi="Arial" w:cs="Arial"/>
          <w:sz w:val="24"/>
          <w:szCs w:val="24"/>
        </w:rPr>
        <w:t xml:space="preserve">If the protocol is pending, indicate </w:t>
      </w:r>
      <w:r w:rsidR="004835C3">
        <w:rPr>
          <w:rFonts w:ascii="Arial" w:hAnsi="Arial" w:cs="Arial"/>
          <w:sz w:val="24"/>
          <w:szCs w:val="24"/>
        </w:rPr>
        <w:t>“</w:t>
      </w:r>
      <w:r w:rsidR="00B633F0">
        <w:rPr>
          <w:rFonts w:ascii="Arial" w:hAnsi="Arial" w:cs="Arial"/>
          <w:sz w:val="24"/>
          <w:szCs w:val="24"/>
        </w:rPr>
        <w:t xml:space="preserve">Submission is </w:t>
      </w:r>
      <w:r w:rsidR="004835C3">
        <w:rPr>
          <w:rFonts w:ascii="Arial" w:hAnsi="Arial" w:cs="Arial"/>
          <w:sz w:val="24"/>
          <w:szCs w:val="24"/>
        </w:rPr>
        <w:t>pending</w:t>
      </w:r>
      <w:r w:rsidR="00B633F0">
        <w:rPr>
          <w:rFonts w:ascii="Arial" w:hAnsi="Arial" w:cs="Arial"/>
          <w:sz w:val="24"/>
          <w:szCs w:val="24"/>
        </w:rPr>
        <w:t>.</w:t>
      </w:r>
      <w:r w:rsidR="004835C3">
        <w:rPr>
          <w:rFonts w:ascii="Arial" w:hAnsi="Arial" w:cs="Arial"/>
          <w:sz w:val="24"/>
          <w:szCs w:val="24"/>
        </w:rPr>
        <w:t>”</w:t>
      </w:r>
      <w:r w:rsidR="00E822D3" w:rsidRPr="00D1684B">
        <w:rPr>
          <w:rFonts w:ascii="Arial" w:hAnsi="Arial" w:cs="Arial"/>
          <w:sz w:val="24"/>
          <w:szCs w:val="24"/>
        </w:rPr>
        <w:t xml:space="preserve"> </w:t>
      </w:r>
      <w:r w:rsidR="00F63A82" w:rsidRPr="00D1684B">
        <w:rPr>
          <w:rFonts w:ascii="Arial" w:hAnsi="Arial" w:cs="Arial"/>
          <w:sz w:val="24"/>
          <w:szCs w:val="24"/>
        </w:rPr>
        <w:t xml:space="preserve">For </w:t>
      </w:r>
      <w:r w:rsidR="00E822D3" w:rsidRPr="00D1684B">
        <w:rPr>
          <w:rFonts w:ascii="Arial" w:hAnsi="Arial" w:cs="Arial"/>
          <w:sz w:val="24"/>
          <w:szCs w:val="24"/>
        </w:rPr>
        <w:t xml:space="preserve">animal subjects, </w:t>
      </w:r>
      <w:r w:rsidR="00F63A82" w:rsidRPr="00D1684B">
        <w:rPr>
          <w:rFonts w:ascii="Arial" w:hAnsi="Arial" w:cs="Arial"/>
          <w:sz w:val="24"/>
          <w:szCs w:val="24"/>
        </w:rPr>
        <w:t xml:space="preserve">each </w:t>
      </w:r>
      <w:r w:rsidR="00E822D3" w:rsidRPr="00D1684B">
        <w:rPr>
          <w:rFonts w:ascii="Arial" w:hAnsi="Arial" w:cs="Arial"/>
          <w:sz w:val="24"/>
          <w:szCs w:val="24"/>
        </w:rPr>
        <w:t>species must be listed.</w:t>
      </w:r>
    </w:p>
    <w:p w:rsidR="000365C4" w:rsidRPr="00D1684B" w:rsidRDefault="00935EDD" w:rsidP="00374C01">
      <w:pPr>
        <w:rPr>
          <w:rFonts w:ascii="Arial" w:hAnsi="Arial" w:cs="Arial"/>
          <w:sz w:val="24"/>
          <w:szCs w:val="24"/>
        </w:rPr>
      </w:pPr>
      <w:r>
        <w:rPr>
          <w:noProof/>
        </w:rPr>
        <w:drawing>
          <wp:inline distT="0" distB="0" distL="0" distR="0" wp14:anchorId="6EABA17F" wp14:editId="5CFA5A24">
            <wp:extent cx="6400800" cy="7427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7427595"/>
                    </a:xfrm>
                    <a:prstGeom prst="rect">
                      <a:avLst/>
                    </a:prstGeom>
                  </pic:spPr>
                </pic:pic>
              </a:graphicData>
            </a:graphic>
          </wp:inline>
        </w:drawing>
      </w:r>
    </w:p>
    <w:p w:rsidR="006700F1" w:rsidRPr="00027310" w:rsidRDefault="002960BB" w:rsidP="00F63A82">
      <w:pPr>
        <w:pStyle w:val="Heading2"/>
        <w:rPr>
          <w:rFonts w:ascii="Arial" w:hAnsi="Arial" w:cs="Arial"/>
          <w:i w:val="0"/>
          <w:color w:val="003366"/>
        </w:rPr>
      </w:pPr>
      <w:bookmarkStart w:id="16" w:name="_Toc522792215"/>
      <w:r w:rsidRPr="00027310">
        <w:rPr>
          <w:rFonts w:ascii="Arial" w:hAnsi="Arial" w:cs="Arial"/>
          <w:i w:val="0"/>
          <w:color w:val="003366"/>
        </w:rPr>
        <w:lastRenderedPageBreak/>
        <w:t>Export Control</w:t>
      </w:r>
      <w:bookmarkEnd w:id="16"/>
    </w:p>
    <w:p w:rsidR="0086193D" w:rsidRPr="00D1684B" w:rsidRDefault="00C952A0" w:rsidP="00374C01">
      <w:pPr>
        <w:rPr>
          <w:rFonts w:ascii="Arial" w:hAnsi="Arial" w:cs="Arial"/>
          <w:sz w:val="24"/>
          <w:szCs w:val="24"/>
        </w:rPr>
      </w:pPr>
      <w:r w:rsidRPr="00D1684B">
        <w:rPr>
          <w:rFonts w:ascii="Arial" w:hAnsi="Arial" w:cs="Arial"/>
          <w:sz w:val="24"/>
          <w:szCs w:val="24"/>
        </w:rPr>
        <w:t xml:space="preserve">NAU is required to </w:t>
      </w:r>
      <w:r w:rsidR="00226CB4" w:rsidRPr="00D1684B">
        <w:rPr>
          <w:rFonts w:ascii="Arial" w:hAnsi="Arial" w:cs="Arial"/>
          <w:sz w:val="24"/>
          <w:szCs w:val="24"/>
        </w:rPr>
        <w:t xml:space="preserve">comply with Federal regulations governing the </w:t>
      </w:r>
      <w:r w:rsidRPr="00D1684B">
        <w:rPr>
          <w:rFonts w:ascii="Arial" w:hAnsi="Arial" w:cs="Arial"/>
          <w:sz w:val="24"/>
          <w:szCs w:val="24"/>
        </w:rPr>
        <w:t>distribution of controlled information and technology to foreign nationals and foreign countries for reasons of foreign policy and national security</w:t>
      </w:r>
      <w:r w:rsidR="00E274F9" w:rsidRPr="00D1684B">
        <w:rPr>
          <w:rFonts w:ascii="Arial" w:hAnsi="Arial" w:cs="Arial"/>
          <w:sz w:val="24"/>
          <w:szCs w:val="24"/>
        </w:rPr>
        <w:t>. A</w:t>
      </w:r>
      <w:r w:rsidRPr="00D1684B">
        <w:rPr>
          <w:rFonts w:ascii="Arial" w:hAnsi="Arial" w:cs="Arial"/>
          <w:sz w:val="24"/>
          <w:szCs w:val="24"/>
        </w:rPr>
        <w:t xml:space="preserve">reas of concern include preventing terrorism, restricting exports of goods and technologies that may contribute to military potential of foreign adversaries, and protecting the loss of goods and key technologies that could affect the U.S. economy. The questions </w:t>
      </w:r>
      <w:r w:rsidR="00226CB4" w:rsidRPr="00D1684B">
        <w:rPr>
          <w:rFonts w:ascii="Arial" w:hAnsi="Arial" w:cs="Arial"/>
          <w:sz w:val="24"/>
          <w:szCs w:val="24"/>
        </w:rPr>
        <w:t xml:space="preserve">in this section </w:t>
      </w:r>
      <w:r w:rsidRPr="00D1684B">
        <w:rPr>
          <w:rFonts w:ascii="Arial" w:hAnsi="Arial" w:cs="Arial"/>
          <w:sz w:val="24"/>
          <w:szCs w:val="24"/>
        </w:rPr>
        <w:t xml:space="preserve">are intended to assure that any potential issues related to your project are addressed </w:t>
      </w:r>
      <w:r w:rsidRPr="00D1684B">
        <w:rPr>
          <w:rFonts w:ascii="Arial" w:hAnsi="Arial" w:cs="Arial"/>
          <w:i/>
          <w:sz w:val="24"/>
          <w:szCs w:val="24"/>
        </w:rPr>
        <w:t xml:space="preserve">prior </w:t>
      </w:r>
      <w:r w:rsidRPr="00D1684B">
        <w:rPr>
          <w:rFonts w:ascii="Arial" w:hAnsi="Arial" w:cs="Arial"/>
          <w:sz w:val="24"/>
          <w:szCs w:val="24"/>
        </w:rPr>
        <w:t xml:space="preserve">to award. </w:t>
      </w:r>
    </w:p>
    <w:p w:rsidR="0086193D" w:rsidRPr="00D1684B" w:rsidRDefault="00216259" w:rsidP="00216259">
      <w:pPr>
        <w:jc w:val="center"/>
        <w:rPr>
          <w:rFonts w:ascii="Arial" w:hAnsi="Arial" w:cs="Arial"/>
          <w:sz w:val="24"/>
          <w:szCs w:val="24"/>
        </w:rPr>
      </w:pPr>
      <w:bookmarkStart w:id="17" w:name="_GoBack"/>
      <w:r>
        <w:rPr>
          <w:noProof/>
        </w:rPr>
        <w:drawing>
          <wp:inline distT="0" distB="0" distL="0" distR="0" wp14:anchorId="34AAECA6" wp14:editId="1C455DF2">
            <wp:extent cx="5419725" cy="2828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7335" cy="2837985"/>
                    </a:xfrm>
                    <a:prstGeom prst="rect">
                      <a:avLst/>
                    </a:prstGeom>
                  </pic:spPr>
                </pic:pic>
              </a:graphicData>
            </a:graphic>
          </wp:inline>
        </w:drawing>
      </w:r>
      <w:bookmarkEnd w:id="17"/>
    </w:p>
    <w:p w:rsidR="006700F1" w:rsidRPr="00027310" w:rsidRDefault="00216259" w:rsidP="00F63A82">
      <w:pPr>
        <w:pStyle w:val="Heading2"/>
        <w:spacing w:before="600"/>
        <w:rPr>
          <w:rFonts w:ascii="Arial" w:hAnsi="Arial" w:cs="Arial"/>
          <w:i w:val="0"/>
          <w:color w:val="003366"/>
        </w:rPr>
      </w:pPr>
      <w:bookmarkStart w:id="18" w:name="_Toc522792216"/>
      <w:r>
        <w:rPr>
          <w:rFonts w:ascii="Arial" w:hAnsi="Arial" w:cs="Arial"/>
          <w:i w:val="0"/>
          <w:color w:val="003366"/>
        </w:rPr>
        <w:t>I</w:t>
      </w:r>
      <w:r w:rsidR="002960BB" w:rsidRPr="00027310">
        <w:rPr>
          <w:rFonts w:ascii="Arial" w:hAnsi="Arial" w:cs="Arial"/>
          <w:i w:val="0"/>
          <w:color w:val="003366"/>
        </w:rPr>
        <w:t>ntellectual Property</w:t>
      </w:r>
      <w:bookmarkEnd w:id="18"/>
    </w:p>
    <w:p w:rsidR="002E0FA8" w:rsidRPr="00D1684B" w:rsidRDefault="00CD0B6D" w:rsidP="002E0FA8">
      <w:pPr>
        <w:rPr>
          <w:rFonts w:ascii="Arial" w:hAnsi="Arial" w:cs="Arial"/>
          <w:sz w:val="24"/>
          <w:szCs w:val="24"/>
        </w:rPr>
      </w:pPr>
      <w:r w:rsidRPr="00D1684B">
        <w:rPr>
          <w:rFonts w:ascii="Arial" w:hAnsi="Arial" w:cs="Arial"/>
          <w:sz w:val="24"/>
          <w:szCs w:val="24"/>
        </w:rPr>
        <w:t>Terms and conditions</w:t>
      </w:r>
      <w:r w:rsidR="00F364C9" w:rsidRPr="00D1684B">
        <w:rPr>
          <w:rFonts w:ascii="Arial" w:hAnsi="Arial" w:cs="Arial"/>
          <w:sz w:val="24"/>
          <w:szCs w:val="24"/>
        </w:rPr>
        <w:t xml:space="preserve"> in sponsored research agreements and licensing or material transfer agreements can sometimes conflict</w:t>
      </w:r>
      <w:r w:rsidRPr="00D1684B">
        <w:rPr>
          <w:rFonts w:ascii="Arial" w:hAnsi="Arial" w:cs="Arial"/>
          <w:sz w:val="24"/>
          <w:szCs w:val="24"/>
        </w:rPr>
        <w:t xml:space="preserve"> with one another</w:t>
      </w:r>
      <w:r w:rsidR="0086193D" w:rsidRPr="00D1684B">
        <w:rPr>
          <w:rFonts w:ascii="Arial" w:hAnsi="Arial" w:cs="Arial"/>
          <w:sz w:val="24"/>
          <w:szCs w:val="24"/>
        </w:rPr>
        <w:t>, affecting the management of intellectual property</w:t>
      </w:r>
      <w:r w:rsidR="00F364C9" w:rsidRPr="00D1684B">
        <w:rPr>
          <w:rFonts w:ascii="Arial" w:hAnsi="Arial" w:cs="Arial"/>
          <w:sz w:val="24"/>
          <w:szCs w:val="24"/>
        </w:rPr>
        <w:t xml:space="preserve">. Your answers to these questions will help speed communication and avoid problems that may delay your project. </w:t>
      </w:r>
      <w:r w:rsidR="00E274F9" w:rsidRPr="00D1684B">
        <w:rPr>
          <w:rFonts w:ascii="Arial" w:hAnsi="Arial" w:cs="Arial"/>
          <w:sz w:val="24"/>
          <w:szCs w:val="24"/>
        </w:rPr>
        <w:t>If</w:t>
      </w:r>
      <w:r w:rsidR="00F364C9" w:rsidRPr="00D1684B">
        <w:rPr>
          <w:rFonts w:ascii="Arial" w:hAnsi="Arial" w:cs="Arial"/>
          <w:sz w:val="24"/>
          <w:szCs w:val="24"/>
        </w:rPr>
        <w:t xml:space="preserve"> you have questions or would like more information, please contact your </w:t>
      </w:r>
      <w:hyperlink r:id="rId36" w:history="1">
        <w:r w:rsidR="00F364C9" w:rsidRPr="00D1684B">
          <w:rPr>
            <w:rStyle w:val="Hyperlink"/>
            <w:rFonts w:ascii="Arial" w:hAnsi="Arial" w:cs="Arial"/>
            <w:sz w:val="24"/>
            <w:szCs w:val="24"/>
          </w:rPr>
          <w:t>NAUInnovations@nau.edu</w:t>
        </w:r>
      </w:hyperlink>
      <w:r w:rsidR="00F364C9" w:rsidRPr="00D1684B">
        <w:rPr>
          <w:rFonts w:ascii="Arial" w:hAnsi="Arial" w:cs="Arial"/>
          <w:sz w:val="24"/>
          <w:szCs w:val="24"/>
        </w:rPr>
        <w:t>.</w:t>
      </w:r>
      <w:r w:rsidR="002E0FA8" w:rsidRPr="00D1684B">
        <w:rPr>
          <w:rFonts w:ascii="Arial" w:hAnsi="Arial" w:cs="Arial"/>
          <w:sz w:val="24"/>
          <w:szCs w:val="24"/>
        </w:rPr>
        <w:t xml:space="preserve"> Once this section is complete, be sure to click on the </w:t>
      </w:r>
      <w:r w:rsidR="002E0FA8" w:rsidRPr="00D1684B">
        <w:rPr>
          <w:rFonts w:ascii="Arial" w:hAnsi="Arial" w:cs="Arial"/>
          <w:i/>
          <w:sz w:val="24"/>
          <w:szCs w:val="24"/>
        </w:rPr>
        <w:t>Save</w:t>
      </w:r>
      <w:r w:rsidR="002E0FA8" w:rsidRPr="00D1684B">
        <w:rPr>
          <w:rFonts w:ascii="Arial" w:hAnsi="Arial" w:cs="Arial"/>
          <w:sz w:val="24"/>
          <w:szCs w:val="24"/>
        </w:rPr>
        <w:t xml:space="preserve"> button at the bottom on the page.</w:t>
      </w:r>
    </w:p>
    <w:p w:rsidR="0086193D" w:rsidRPr="00D1684B" w:rsidRDefault="0086193D" w:rsidP="002E0FA8">
      <w:pPr>
        <w:rPr>
          <w:rFonts w:ascii="Arial" w:hAnsi="Arial" w:cs="Arial"/>
          <w:sz w:val="24"/>
          <w:szCs w:val="24"/>
        </w:rPr>
      </w:pPr>
      <w:r w:rsidRPr="00D1684B">
        <w:rPr>
          <w:rFonts w:ascii="Arial" w:hAnsi="Arial" w:cs="Arial"/>
          <w:noProof/>
        </w:rPr>
        <w:drawing>
          <wp:inline distT="0" distB="0" distL="0" distR="0" wp14:anchorId="4D7D6958" wp14:editId="5F3F43F0">
            <wp:extent cx="6321881" cy="1382573"/>
            <wp:effectExtent l="19050" t="19050" r="2222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30911" cy="1384548"/>
                    </a:xfrm>
                    <a:prstGeom prst="rect">
                      <a:avLst/>
                    </a:prstGeom>
                    <a:ln>
                      <a:solidFill>
                        <a:schemeClr val="tx1"/>
                      </a:solidFill>
                    </a:ln>
                  </pic:spPr>
                </pic:pic>
              </a:graphicData>
            </a:graphic>
          </wp:inline>
        </w:drawing>
      </w:r>
    </w:p>
    <w:p w:rsidR="006955FB" w:rsidRPr="00D1684B" w:rsidRDefault="006955FB">
      <w:pPr>
        <w:rPr>
          <w:rFonts w:ascii="Arial" w:eastAsiaTheme="majorEastAsia" w:hAnsi="Arial" w:cs="Arial"/>
          <w:b/>
          <w:bCs/>
          <w:color w:val="003366"/>
          <w:sz w:val="32"/>
          <w:szCs w:val="32"/>
        </w:rPr>
      </w:pPr>
      <w:r w:rsidRPr="00D1684B">
        <w:rPr>
          <w:rFonts w:ascii="Arial" w:hAnsi="Arial" w:cs="Arial"/>
        </w:rPr>
        <w:br w:type="page"/>
      </w:r>
    </w:p>
    <w:p w:rsidR="005944BE" w:rsidRPr="00D1684B" w:rsidRDefault="005944BE" w:rsidP="006955FB">
      <w:pPr>
        <w:pStyle w:val="Heading1"/>
        <w:spacing w:before="360"/>
        <w:rPr>
          <w:rFonts w:ascii="Arial" w:hAnsi="Arial" w:cs="Arial"/>
        </w:rPr>
      </w:pPr>
      <w:bookmarkStart w:id="19" w:name="_Toc522792217"/>
      <w:r w:rsidRPr="00D1684B">
        <w:rPr>
          <w:rFonts w:ascii="Arial" w:hAnsi="Arial" w:cs="Arial"/>
        </w:rPr>
        <w:lastRenderedPageBreak/>
        <w:t>Information for Institutional Users</w:t>
      </w:r>
      <w:bookmarkEnd w:id="19"/>
    </w:p>
    <w:p w:rsidR="006201C5" w:rsidRPr="00027310" w:rsidRDefault="002960BB" w:rsidP="00CD0B6D">
      <w:pPr>
        <w:pStyle w:val="Heading2"/>
        <w:rPr>
          <w:rFonts w:ascii="Arial" w:hAnsi="Arial" w:cs="Arial"/>
          <w:i w:val="0"/>
          <w:color w:val="003366"/>
        </w:rPr>
      </w:pPr>
      <w:bookmarkStart w:id="20" w:name="_Toc522792218"/>
      <w:r w:rsidRPr="00027310">
        <w:rPr>
          <w:rFonts w:ascii="Arial" w:hAnsi="Arial" w:cs="Arial"/>
          <w:i w:val="0"/>
          <w:color w:val="003366"/>
        </w:rPr>
        <w:t>Community Benefits</w:t>
      </w:r>
      <w:bookmarkEnd w:id="20"/>
    </w:p>
    <w:p w:rsidR="002E0FA8" w:rsidRPr="00D1684B" w:rsidRDefault="002E0FA8" w:rsidP="002E0FA8">
      <w:pPr>
        <w:rPr>
          <w:rFonts w:ascii="Arial" w:hAnsi="Arial" w:cs="Arial"/>
          <w:sz w:val="24"/>
          <w:szCs w:val="24"/>
        </w:rPr>
      </w:pPr>
      <w:r w:rsidRPr="00D1684B">
        <w:rPr>
          <w:rFonts w:ascii="Arial" w:hAnsi="Arial" w:cs="Arial"/>
          <w:sz w:val="24"/>
          <w:szCs w:val="24"/>
        </w:rPr>
        <w:t xml:space="preserve">The information </w:t>
      </w:r>
      <w:r w:rsidR="0086193D" w:rsidRPr="00D1684B">
        <w:rPr>
          <w:rFonts w:ascii="Arial" w:hAnsi="Arial" w:cs="Arial"/>
          <w:sz w:val="24"/>
          <w:szCs w:val="24"/>
        </w:rPr>
        <w:t>in this section</w:t>
      </w:r>
      <w:r w:rsidRPr="00D1684B">
        <w:rPr>
          <w:rFonts w:ascii="Arial" w:hAnsi="Arial" w:cs="Arial"/>
          <w:sz w:val="24"/>
          <w:szCs w:val="24"/>
        </w:rPr>
        <w:t xml:space="preserve"> is related to NAU’s strategic mission and goals, and the questions are drawn from the current strategic plan. There are questions about services to Native American, Hispanic, and other minority students; undergraduate research; environmental and sustainable system, economic development</w:t>
      </w:r>
      <w:r w:rsidR="001511FE" w:rsidRPr="00D1684B">
        <w:rPr>
          <w:rFonts w:ascii="Arial" w:hAnsi="Arial" w:cs="Arial"/>
          <w:sz w:val="24"/>
          <w:szCs w:val="24"/>
        </w:rPr>
        <w:t xml:space="preserve">, </w:t>
      </w:r>
      <w:r w:rsidRPr="00D1684B">
        <w:rPr>
          <w:rFonts w:ascii="Arial" w:hAnsi="Arial" w:cs="Arial"/>
          <w:sz w:val="24"/>
          <w:szCs w:val="24"/>
        </w:rPr>
        <w:t xml:space="preserve">etc. One of the questions allows you to select the primary activity most closely identified with your project, and </w:t>
      </w:r>
      <w:r w:rsidR="0086193D" w:rsidRPr="00D1684B">
        <w:rPr>
          <w:rFonts w:ascii="Arial" w:hAnsi="Arial" w:cs="Arial"/>
          <w:sz w:val="24"/>
          <w:szCs w:val="24"/>
        </w:rPr>
        <w:t xml:space="preserve">there is also space provided to </w:t>
      </w:r>
      <w:r w:rsidRPr="00D1684B">
        <w:rPr>
          <w:rFonts w:ascii="Arial" w:hAnsi="Arial" w:cs="Arial"/>
          <w:sz w:val="24"/>
          <w:szCs w:val="24"/>
        </w:rPr>
        <w:t xml:space="preserve">select additional areas that describe your activity. Once this section is complete, click on the </w:t>
      </w:r>
      <w:r w:rsidRPr="00D1684B">
        <w:rPr>
          <w:rFonts w:ascii="Arial" w:hAnsi="Arial" w:cs="Arial"/>
          <w:i/>
          <w:sz w:val="24"/>
          <w:szCs w:val="24"/>
        </w:rPr>
        <w:t>Save</w:t>
      </w:r>
      <w:r w:rsidRPr="00D1684B">
        <w:rPr>
          <w:rFonts w:ascii="Arial" w:hAnsi="Arial" w:cs="Arial"/>
          <w:sz w:val="24"/>
          <w:szCs w:val="24"/>
        </w:rPr>
        <w:t xml:space="preserve"> button at the bottom on the page.</w:t>
      </w:r>
      <w:r w:rsidR="001511FE" w:rsidRPr="00D1684B">
        <w:rPr>
          <w:rFonts w:ascii="Arial" w:hAnsi="Arial" w:cs="Arial"/>
          <w:sz w:val="24"/>
          <w:szCs w:val="24"/>
        </w:rPr>
        <w:t xml:space="preserve"> </w:t>
      </w:r>
    </w:p>
    <w:p w:rsidR="00926405" w:rsidRPr="00027310" w:rsidRDefault="002960BB" w:rsidP="00CD0B6D">
      <w:pPr>
        <w:pStyle w:val="Heading2"/>
        <w:rPr>
          <w:rFonts w:ascii="Arial" w:hAnsi="Arial" w:cs="Arial"/>
          <w:i w:val="0"/>
          <w:color w:val="003366"/>
        </w:rPr>
      </w:pPr>
      <w:bookmarkStart w:id="21" w:name="_Toc522792219"/>
      <w:r w:rsidRPr="00027310">
        <w:rPr>
          <w:rFonts w:ascii="Arial" w:hAnsi="Arial" w:cs="Arial"/>
          <w:i w:val="0"/>
          <w:color w:val="003366"/>
        </w:rPr>
        <w:t>Location of Sponsored Activities</w:t>
      </w:r>
      <w:bookmarkEnd w:id="21"/>
    </w:p>
    <w:p w:rsidR="00CD0B6D" w:rsidRPr="00D1684B" w:rsidRDefault="008D336B" w:rsidP="00CD0B6D">
      <w:pPr>
        <w:rPr>
          <w:rFonts w:ascii="Arial" w:hAnsi="Arial" w:cs="Arial"/>
          <w:sz w:val="24"/>
          <w:szCs w:val="24"/>
        </w:rPr>
      </w:pPr>
      <w:r w:rsidRPr="00D1684B">
        <w:rPr>
          <w:rFonts w:ascii="Arial" w:hAnsi="Arial" w:cs="Arial"/>
          <w:sz w:val="24"/>
          <w:szCs w:val="24"/>
        </w:rPr>
        <w:t xml:space="preserve">NAU </w:t>
      </w:r>
      <w:r w:rsidR="00FC4B1C" w:rsidRPr="00D1684B">
        <w:rPr>
          <w:rFonts w:ascii="Arial" w:hAnsi="Arial" w:cs="Arial"/>
          <w:sz w:val="24"/>
          <w:szCs w:val="24"/>
        </w:rPr>
        <w:t xml:space="preserve">reports </w:t>
      </w:r>
      <w:r w:rsidRPr="00D1684B">
        <w:rPr>
          <w:rFonts w:ascii="Arial" w:hAnsi="Arial" w:cs="Arial"/>
          <w:sz w:val="24"/>
          <w:szCs w:val="24"/>
        </w:rPr>
        <w:t xml:space="preserve">space usage biannually to the federal government and </w:t>
      </w:r>
      <w:r w:rsidR="00B52063" w:rsidRPr="00D1684B">
        <w:rPr>
          <w:rFonts w:ascii="Arial" w:hAnsi="Arial" w:cs="Arial"/>
          <w:sz w:val="24"/>
          <w:szCs w:val="24"/>
        </w:rPr>
        <w:t xml:space="preserve">this </w:t>
      </w:r>
      <w:r w:rsidRPr="00D1684B">
        <w:rPr>
          <w:rFonts w:ascii="Arial" w:hAnsi="Arial" w:cs="Arial"/>
          <w:sz w:val="24"/>
          <w:szCs w:val="24"/>
        </w:rPr>
        <w:t xml:space="preserve">information is </w:t>
      </w:r>
      <w:r w:rsidR="00B52063" w:rsidRPr="00D1684B">
        <w:rPr>
          <w:rFonts w:ascii="Arial" w:hAnsi="Arial" w:cs="Arial"/>
          <w:sz w:val="24"/>
          <w:szCs w:val="24"/>
        </w:rPr>
        <w:t xml:space="preserve">also </w:t>
      </w:r>
      <w:r w:rsidRPr="00D1684B">
        <w:rPr>
          <w:rFonts w:ascii="Arial" w:hAnsi="Arial" w:cs="Arial"/>
          <w:sz w:val="24"/>
          <w:szCs w:val="24"/>
        </w:rPr>
        <w:t xml:space="preserve">used in calculating our Indirect Cost Rate. </w:t>
      </w:r>
      <w:r w:rsidR="00FC4B1C" w:rsidRPr="00D1684B">
        <w:rPr>
          <w:rFonts w:ascii="Arial" w:hAnsi="Arial" w:cs="Arial"/>
          <w:sz w:val="24"/>
          <w:szCs w:val="24"/>
        </w:rPr>
        <w:t>There are four possible locations</w:t>
      </w:r>
      <w:r w:rsidR="00B52063" w:rsidRPr="00D1684B">
        <w:rPr>
          <w:rFonts w:ascii="Arial" w:hAnsi="Arial" w:cs="Arial"/>
          <w:sz w:val="24"/>
          <w:szCs w:val="24"/>
        </w:rPr>
        <w:t>: on-</w:t>
      </w:r>
      <w:r w:rsidRPr="00D1684B">
        <w:rPr>
          <w:rFonts w:ascii="Arial" w:hAnsi="Arial" w:cs="Arial"/>
          <w:sz w:val="24"/>
          <w:szCs w:val="24"/>
        </w:rPr>
        <w:t>campus</w:t>
      </w:r>
      <w:r w:rsidR="00FC4B1C" w:rsidRPr="00D1684B">
        <w:rPr>
          <w:rFonts w:ascii="Arial" w:hAnsi="Arial" w:cs="Arial"/>
          <w:sz w:val="24"/>
          <w:szCs w:val="24"/>
        </w:rPr>
        <w:t>, in-state</w:t>
      </w:r>
      <w:r w:rsidRPr="00D1684B">
        <w:rPr>
          <w:rFonts w:ascii="Arial" w:hAnsi="Arial" w:cs="Arial"/>
          <w:sz w:val="24"/>
          <w:szCs w:val="24"/>
        </w:rPr>
        <w:t>, out-of-state, and out-of-country. You may list multiple sites under each location</w:t>
      </w:r>
      <w:r w:rsidR="00FC4B1C" w:rsidRPr="00D1684B">
        <w:rPr>
          <w:rFonts w:ascii="Arial" w:hAnsi="Arial" w:cs="Arial"/>
          <w:sz w:val="24"/>
          <w:szCs w:val="24"/>
        </w:rPr>
        <w:t xml:space="preserve"> but the sum of all percentages in all locations must equal 100%.</w:t>
      </w:r>
    </w:p>
    <w:p w:rsidR="00B52063" w:rsidRPr="00D1684B" w:rsidRDefault="00FC4B1C" w:rsidP="003533D0">
      <w:pPr>
        <w:jc w:val="center"/>
        <w:rPr>
          <w:rFonts w:ascii="Arial" w:hAnsi="Arial" w:cs="Arial"/>
          <w:sz w:val="24"/>
          <w:szCs w:val="24"/>
        </w:rPr>
      </w:pPr>
      <w:r w:rsidRPr="00D1684B">
        <w:rPr>
          <w:rFonts w:ascii="Arial" w:hAnsi="Arial" w:cs="Arial"/>
          <w:noProof/>
        </w:rPr>
        <w:drawing>
          <wp:inline distT="0" distB="0" distL="0" distR="0" wp14:anchorId="0A137030" wp14:editId="3A624D97">
            <wp:extent cx="5252314" cy="1649765"/>
            <wp:effectExtent l="19050" t="19050" r="24765"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93499" cy="1662701"/>
                    </a:xfrm>
                    <a:prstGeom prst="rect">
                      <a:avLst/>
                    </a:prstGeom>
                    <a:ln>
                      <a:solidFill>
                        <a:schemeClr val="accent1"/>
                      </a:solidFill>
                    </a:ln>
                  </pic:spPr>
                </pic:pic>
              </a:graphicData>
            </a:graphic>
          </wp:inline>
        </w:drawing>
      </w:r>
    </w:p>
    <w:p w:rsidR="00164C69" w:rsidRPr="00D1684B" w:rsidRDefault="002E0FA8" w:rsidP="00CD0B6D">
      <w:pPr>
        <w:spacing w:before="360"/>
        <w:rPr>
          <w:rFonts w:ascii="Arial" w:hAnsi="Arial" w:cs="Arial"/>
          <w:sz w:val="24"/>
          <w:szCs w:val="24"/>
        </w:rPr>
      </w:pPr>
      <w:r w:rsidRPr="00D1684B">
        <w:rPr>
          <w:rFonts w:ascii="Arial" w:hAnsi="Arial" w:cs="Arial"/>
          <w:sz w:val="24"/>
          <w:szCs w:val="24"/>
        </w:rPr>
        <w:t xml:space="preserve">For </w:t>
      </w:r>
      <w:r w:rsidRPr="00D1684B">
        <w:rPr>
          <w:rFonts w:ascii="Arial" w:hAnsi="Arial" w:cs="Arial"/>
          <w:i/>
          <w:sz w:val="24"/>
          <w:szCs w:val="24"/>
        </w:rPr>
        <w:t>each</w:t>
      </w:r>
      <w:r w:rsidRPr="00D1684B">
        <w:rPr>
          <w:rFonts w:ascii="Arial" w:hAnsi="Arial" w:cs="Arial"/>
          <w:sz w:val="24"/>
          <w:szCs w:val="24"/>
        </w:rPr>
        <w:t xml:space="preserve"> on-campus location (such as a faculty office or laboratory), </w:t>
      </w:r>
      <w:r w:rsidR="00206725" w:rsidRPr="00D1684B">
        <w:rPr>
          <w:rFonts w:ascii="Arial" w:hAnsi="Arial" w:cs="Arial"/>
          <w:sz w:val="24"/>
          <w:szCs w:val="24"/>
        </w:rPr>
        <w:t xml:space="preserve">provide the </w:t>
      </w:r>
      <w:r w:rsidR="00DB176F" w:rsidRPr="00D1684B">
        <w:rPr>
          <w:rFonts w:ascii="Arial" w:hAnsi="Arial" w:cs="Arial"/>
          <w:sz w:val="24"/>
          <w:szCs w:val="24"/>
        </w:rPr>
        <w:t xml:space="preserve">abbreviated </w:t>
      </w:r>
      <w:r w:rsidR="00206725" w:rsidRPr="00D1684B">
        <w:rPr>
          <w:rFonts w:ascii="Arial" w:hAnsi="Arial" w:cs="Arial"/>
          <w:sz w:val="24"/>
          <w:szCs w:val="24"/>
        </w:rPr>
        <w:t xml:space="preserve">building </w:t>
      </w:r>
      <w:r w:rsidR="00DB176F" w:rsidRPr="00D1684B">
        <w:rPr>
          <w:rFonts w:ascii="Arial" w:hAnsi="Arial" w:cs="Arial"/>
          <w:sz w:val="24"/>
          <w:szCs w:val="24"/>
        </w:rPr>
        <w:t xml:space="preserve">NAME and NUMBER, </w:t>
      </w:r>
      <w:r w:rsidR="00206725" w:rsidRPr="00D1684B">
        <w:rPr>
          <w:rFonts w:ascii="Arial" w:hAnsi="Arial" w:cs="Arial"/>
          <w:sz w:val="24"/>
          <w:szCs w:val="24"/>
        </w:rPr>
        <w:t xml:space="preserve">and </w:t>
      </w:r>
      <w:r w:rsidR="00DB176F" w:rsidRPr="00D1684B">
        <w:rPr>
          <w:rFonts w:ascii="Arial" w:hAnsi="Arial" w:cs="Arial"/>
          <w:sz w:val="24"/>
          <w:szCs w:val="24"/>
        </w:rPr>
        <w:t xml:space="preserve">the </w:t>
      </w:r>
      <w:r w:rsidR="00206725" w:rsidRPr="00D1684B">
        <w:rPr>
          <w:rFonts w:ascii="Arial" w:hAnsi="Arial" w:cs="Arial"/>
          <w:sz w:val="24"/>
          <w:szCs w:val="24"/>
        </w:rPr>
        <w:t xml:space="preserve">room number. For example, </w:t>
      </w:r>
      <w:r w:rsidR="008D336B" w:rsidRPr="00D1684B">
        <w:rPr>
          <w:rFonts w:ascii="Arial" w:hAnsi="Arial" w:cs="Arial"/>
          <w:sz w:val="24"/>
          <w:szCs w:val="24"/>
        </w:rPr>
        <w:t xml:space="preserve">Room 3108 of the </w:t>
      </w:r>
      <w:r w:rsidRPr="00D1684B">
        <w:rPr>
          <w:rFonts w:ascii="Arial" w:hAnsi="Arial" w:cs="Arial"/>
          <w:sz w:val="24"/>
          <w:szCs w:val="24"/>
        </w:rPr>
        <w:t>Health and Learning Center</w:t>
      </w:r>
      <w:r w:rsidR="008D336B" w:rsidRPr="00D1684B">
        <w:rPr>
          <w:rFonts w:ascii="Arial" w:hAnsi="Arial" w:cs="Arial"/>
          <w:sz w:val="24"/>
          <w:szCs w:val="24"/>
        </w:rPr>
        <w:t xml:space="preserve"> </w:t>
      </w:r>
      <w:r w:rsidR="00DB176F" w:rsidRPr="00D1684B">
        <w:rPr>
          <w:rFonts w:ascii="Arial" w:hAnsi="Arial" w:cs="Arial"/>
          <w:sz w:val="24"/>
          <w:szCs w:val="24"/>
        </w:rPr>
        <w:t>w</w:t>
      </w:r>
      <w:r w:rsidRPr="00D1684B">
        <w:rPr>
          <w:rFonts w:ascii="Arial" w:hAnsi="Arial" w:cs="Arial"/>
          <w:sz w:val="24"/>
          <w:szCs w:val="24"/>
        </w:rPr>
        <w:t xml:space="preserve">ould be listed as </w:t>
      </w:r>
      <w:r w:rsidR="00206725" w:rsidRPr="00D1684B">
        <w:rPr>
          <w:rFonts w:ascii="Arial" w:hAnsi="Arial" w:cs="Arial"/>
          <w:sz w:val="24"/>
          <w:szCs w:val="24"/>
        </w:rPr>
        <w:t>“</w:t>
      </w:r>
      <w:r w:rsidR="00DB176F" w:rsidRPr="00D1684B">
        <w:rPr>
          <w:rFonts w:ascii="Arial" w:hAnsi="Arial" w:cs="Arial"/>
          <w:sz w:val="24"/>
          <w:szCs w:val="24"/>
        </w:rPr>
        <w:t>HLC/</w:t>
      </w:r>
      <w:r w:rsidRPr="00D1684B">
        <w:rPr>
          <w:rFonts w:ascii="Arial" w:hAnsi="Arial" w:cs="Arial"/>
          <w:sz w:val="24"/>
          <w:szCs w:val="24"/>
        </w:rPr>
        <w:t>025-3108</w:t>
      </w:r>
      <w:r w:rsidR="00206725" w:rsidRPr="00D1684B">
        <w:rPr>
          <w:rFonts w:ascii="Arial" w:hAnsi="Arial" w:cs="Arial"/>
          <w:sz w:val="24"/>
          <w:szCs w:val="24"/>
        </w:rPr>
        <w:t>”</w:t>
      </w:r>
      <w:r w:rsidR="008D336B" w:rsidRPr="00D1684B">
        <w:rPr>
          <w:rFonts w:ascii="Arial" w:hAnsi="Arial" w:cs="Arial"/>
          <w:sz w:val="24"/>
          <w:szCs w:val="24"/>
        </w:rPr>
        <w:t xml:space="preserve">. Indicate </w:t>
      </w:r>
      <w:r w:rsidRPr="00D1684B">
        <w:rPr>
          <w:rFonts w:ascii="Arial" w:hAnsi="Arial" w:cs="Arial"/>
          <w:sz w:val="24"/>
          <w:szCs w:val="24"/>
        </w:rPr>
        <w:t xml:space="preserve">the percentage of work that will be done </w:t>
      </w:r>
      <w:r w:rsidR="008D336B" w:rsidRPr="00D1684B">
        <w:rPr>
          <w:rFonts w:ascii="Arial" w:hAnsi="Arial" w:cs="Arial"/>
          <w:sz w:val="24"/>
          <w:szCs w:val="24"/>
        </w:rPr>
        <w:t xml:space="preserve">at that location, </w:t>
      </w:r>
      <w:r w:rsidRPr="00D1684B">
        <w:rPr>
          <w:rFonts w:ascii="Arial" w:hAnsi="Arial" w:cs="Arial"/>
          <w:sz w:val="24"/>
          <w:szCs w:val="24"/>
        </w:rPr>
        <w:t>then click "Add".</w:t>
      </w:r>
      <w:r w:rsidR="008D336B" w:rsidRPr="00D1684B">
        <w:rPr>
          <w:rFonts w:ascii="Arial" w:hAnsi="Arial" w:cs="Arial"/>
          <w:sz w:val="24"/>
          <w:szCs w:val="24"/>
        </w:rPr>
        <w:t xml:space="preserve"> </w:t>
      </w:r>
      <w:r w:rsidR="00FC4B1C" w:rsidRPr="00D1684B">
        <w:rPr>
          <w:rFonts w:ascii="Arial" w:hAnsi="Arial" w:cs="Arial"/>
          <w:sz w:val="24"/>
          <w:szCs w:val="24"/>
        </w:rPr>
        <w:t xml:space="preserve"> </w:t>
      </w:r>
      <w:r w:rsidR="003533D0" w:rsidRPr="00D1684B">
        <w:rPr>
          <w:rFonts w:ascii="Arial" w:hAnsi="Arial" w:cs="Arial"/>
          <w:sz w:val="24"/>
          <w:szCs w:val="24"/>
        </w:rPr>
        <w:t>Follow a similar process to enter in-state, out-of-state, and out-of-country locations. Note the drop-down boxes to enter in-state and out-of-state information.</w:t>
      </w:r>
    </w:p>
    <w:p w:rsidR="003533D0" w:rsidRPr="00D1684B" w:rsidRDefault="003533D0" w:rsidP="003533D0">
      <w:pPr>
        <w:jc w:val="center"/>
        <w:rPr>
          <w:rFonts w:ascii="Arial" w:eastAsiaTheme="majorEastAsia" w:hAnsi="Arial" w:cs="Arial"/>
          <w:b/>
          <w:bCs/>
          <w:i/>
          <w:noProof/>
          <w:color w:val="557565"/>
          <w:sz w:val="28"/>
          <w:szCs w:val="28"/>
        </w:rPr>
      </w:pPr>
      <w:r w:rsidRPr="00D1684B">
        <w:rPr>
          <w:rFonts w:ascii="Arial" w:hAnsi="Arial" w:cs="Arial"/>
          <w:noProof/>
        </w:rPr>
        <w:drawing>
          <wp:inline distT="0" distB="0" distL="0" distR="0" wp14:anchorId="652C0949" wp14:editId="28375CF4">
            <wp:extent cx="5537607" cy="1668382"/>
            <wp:effectExtent l="19050" t="19050" r="2540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34201" cy="1667356"/>
                    </a:xfrm>
                    <a:prstGeom prst="rect">
                      <a:avLst/>
                    </a:prstGeom>
                    <a:ln>
                      <a:solidFill>
                        <a:schemeClr val="accent1"/>
                      </a:solidFill>
                    </a:ln>
                  </pic:spPr>
                </pic:pic>
              </a:graphicData>
            </a:graphic>
          </wp:inline>
        </w:drawing>
      </w:r>
      <w:r w:rsidRPr="00D1684B">
        <w:rPr>
          <w:rFonts w:ascii="Arial" w:hAnsi="Arial" w:cs="Arial"/>
        </w:rPr>
        <w:t xml:space="preserve"> </w:t>
      </w:r>
      <w:r w:rsidRPr="00D1684B">
        <w:rPr>
          <w:rFonts w:ascii="Arial" w:hAnsi="Arial" w:cs="Arial"/>
        </w:rPr>
        <w:br w:type="page"/>
      </w:r>
    </w:p>
    <w:p w:rsidR="009639EB" w:rsidRPr="000D44D1" w:rsidRDefault="005E1F0D" w:rsidP="00CD0B6D">
      <w:pPr>
        <w:pStyle w:val="Heading2"/>
        <w:rPr>
          <w:rFonts w:ascii="Arial" w:hAnsi="Arial" w:cs="Arial"/>
          <w:i w:val="0"/>
          <w:color w:val="003366"/>
        </w:rPr>
      </w:pPr>
      <w:bookmarkStart w:id="22" w:name="_Toc522792220"/>
      <w:r w:rsidRPr="000D44D1">
        <w:rPr>
          <w:rFonts w:ascii="Arial" w:hAnsi="Arial" w:cs="Arial"/>
          <w:i w:val="0"/>
          <w:color w:val="003366"/>
        </w:rPr>
        <w:lastRenderedPageBreak/>
        <w:t>Proposal</w:t>
      </w:r>
      <w:r w:rsidR="00746CB6" w:rsidRPr="000D44D1">
        <w:rPr>
          <w:rFonts w:ascii="Arial" w:hAnsi="Arial" w:cs="Arial"/>
          <w:i w:val="0"/>
          <w:color w:val="003366"/>
        </w:rPr>
        <w:t xml:space="preserve"> </w:t>
      </w:r>
      <w:r w:rsidR="009639EB" w:rsidRPr="000D44D1">
        <w:rPr>
          <w:rFonts w:ascii="Arial" w:hAnsi="Arial" w:cs="Arial"/>
          <w:i w:val="0"/>
          <w:color w:val="003366"/>
        </w:rPr>
        <w:t>Abstract</w:t>
      </w:r>
      <w:bookmarkEnd w:id="22"/>
    </w:p>
    <w:p w:rsidR="006955FB" w:rsidRPr="00D1684B" w:rsidRDefault="00164C69" w:rsidP="00164C69">
      <w:pPr>
        <w:rPr>
          <w:rFonts w:ascii="Arial" w:hAnsi="Arial" w:cs="Arial"/>
          <w:i/>
          <w:color w:val="7030A0"/>
          <w:sz w:val="24"/>
          <w:szCs w:val="24"/>
        </w:rPr>
      </w:pPr>
      <w:r w:rsidRPr="00D1684B">
        <w:rPr>
          <w:rFonts w:ascii="Arial" w:hAnsi="Arial" w:cs="Arial"/>
          <w:sz w:val="24"/>
          <w:szCs w:val="24"/>
        </w:rPr>
        <w:t xml:space="preserve">Information provided in the abstract is </w:t>
      </w:r>
      <w:r w:rsidR="009601B4" w:rsidRPr="00D1684B">
        <w:rPr>
          <w:rFonts w:ascii="Arial" w:hAnsi="Arial" w:cs="Arial"/>
          <w:sz w:val="24"/>
          <w:szCs w:val="24"/>
        </w:rPr>
        <w:t xml:space="preserve">included </w:t>
      </w:r>
      <w:r w:rsidR="00205E37" w:rsidRPr="00D1684B">
        <w:rPr>
          <w:rFonts w:ascii="Arial" w:hAnsi="Arial" w:cs="Arial"/>
          <w:sz w:val="24"/>
          <w:szCs w:val="24"/>
        </w:rPr>
        <w:t>in many</w:t>
      </w:r>
      <w:r w:rsidR="009601B4" w:rsidRPr="00D1684B">
        <w:rPr>
          <w:rFonts w:ascii="Arial" w:hAnsi="Arial" w:cs="Arial"/>
          <w:sz w:val="24"/>
          <w:szCs w:val="24"/>
        </w:rPr>
        <w:t xml:space="preserve"> reports</w:t>
      </w:r>
      <w:r w:rsidR="00B52063" w:rsidRPr="00D1684B">
        <w:rPr>
          <w:rFonts w:ascii="Arial" w:hAnsi="Arial" w:cs="Arial"/>
          <w:sz w:val="24"/>
          <w:szCs w:val="24"/>
        </w:rPr>
        <w:t>,</w:t>
      </w:r>
      <w:r w:rsidR="009601B4" w:rsidRPr="00D1684B">
        <w:rPr>
          <w:rFonts w:ascii="Arial" w:hAnsi="Arial" w:cs="Arial"/>
          <w:sz w:val="24"/>
          <w:szCs w:val="24"/>
        </w:rPr>
        <w:t xml:space="preserve"> inclu</w:t>
      </w:r>
      <w:r w:rsidR="00B52063" w:rsidRPr="00D1684B">
        <w:rPr>
          <w:rFonts w:ascii="Arial" w:hAnsi="Arial" w:cs="Arial"/>
          <w:sz w:val="24"/>
          <w:szCs w:val="24"/>
        </w:rPr>
        <w:t>ding the annual research report.</w:t>
      </w:r>
      <w:r w:rsidR="009601B4" w:rsidRPr="00D1684B">
        <w:rPr>
          <w:rFonts w:ascii="Arial" w:hAnsi="Arial" w:cs="Arial"/>
          <w:sz w:val="24"/>
          <w:szCs w:val="24"/>
        </w:rPr>
        <w:t xml:space="preserve"> </w:t>
      </w:r>
      <w:r w:rsidR="00B52063" w:rsidRPr="00D1684B">
        <w:rPr>
          <w:rFonts w:ascii="Arial" w:hAnsi="Arial" w:cs="Arial"/>
          <w:sz w:val="24"/>
          <w:szCs w:val="24"/>
        </w:rPr>
        <w:t xml:space="preserve">It </w:t>
      </w:r>
      <w:r w:rsidR="009601B4" w:rsidRPr="00D1684B">
        <w:rPr>
          <w:rFonts w:ascii="Arial" w:hAnsi="Arial" w:cs="Arial"/>
          <w:sz w:val="24"/>
          <w:szCs w:val="24"/>
        </w:rPr>
        <w:t xml:space="preserve">also </w:t>
      </w:r>
      <w:r w:rsidR="00B52063" w:rsidRPr="00D1684B">
        <w:rPr>
          <w:rFonts w:ascii="Arial" w:hAnsi="Arial" w:cs="Arial"/>
          <w:sz w:val="24"/>
          <w:szCs w:val="24"/>
        </w:rPr>
        <w:t xml:space="preserve">can be </w:t>
      </w:r>
      <w:r w:rsidRPr="00D1684B">
        <w:rPr>
          <w:rFonts w:ascii="Arial" w:hAnsi="Arial" w:cs="Arial"/>
          <w:sz w:val="24"/>
          <w:szCs w:val="24"/>
        </w:rPr>
        <w:t>used for keyword searches</w:t>
      </w:r>
      <w:r w:rsidR="009601B4" w:rsidRPr="00D1684B">
        <w:rPr>
          <w:rFonts w:ascii="Arial" w:hAnsi="Arial" w:cs="Arial"/>
          <w:sz w:val="24"/>
          <w:szCs w:val="24"/>
        </w:rPr>
        <w:t xml:space="preserve"> if you </w:t>
      </w:r>
      <w:r w:rsidR="00B52063" w:rsidRPr="00D1684B">
        <w:rPr>
          <w:rFonts w:ascii="Arial" w:hAnsi="Arial" w:cs="Arial"/>
          <w:sz w:val="24"/>
          <w:szCs w:val="24"/>
        </w:rPr>
        <w:t xml:space="preserve">choose to include a list of </w:t>
      </w:r>
      <w:r w:rsidR="00205E37" w:rsidRPr="00D1684B">
        <w:rPr>
          <w:rFonts w:ascii="Arial" w:hAnsi="Arial" w:cs="Arial"/>
          <w:sz w:val="24"/>
          <w:szCs w:val="24"/>
        </w:rPr>
        <w:t>keywords.</w:t>
      </w:r>
      <w:r w:rsidR="009601B4" w:rsidRPr="00D1684B">
        <w:rPr>
          <w:rFonts w:ascii="Arial" w:hAnsi="Arial" w:cs="Arial"/>
          <w:sz w:val="24"/>
          <w:szCs w:val="24"/>
        </w:rPr>
        <w:t xml:space="preserve"> </w:t>
      </w:r>
      <w:r w:rsidR="00B52063" w:rsidRPr="000D44D1">
        <w:rPr>
          <w:rFonts w:ascii="Arial" w:hAnsi="Arial" w:cs="Arial"/>
          <w:b/>
          <w:sz w:val="24"/>
          <w:szCs w:val="24"/>
        </w:rPr>
        <w:t>Important:</w:t>
      </w:r>
      <w:r w:rsidR="00B52063" w:rsidRPr="000D44D1">
        <w:rPr>
          <w:rFonts w:ascii="Arial" w:hAnsi="Arial" w:cs="Arial"/>
          <w:sz w:val="24"/>
          <w:szCs w:val="24"/>
        </w:rPr>
        <w:t xml:space="preserve"> </w:t>
      </w:r>
      <w:r w:rsidR="00B52063" w:rsidRPr="000D44D1">
        <w:rPr>
          <w:rFonts w:ascii="Arial" w:hAnsi="Arial" w:cs="Arial"/>
          <w:i/>
          <w:sz w:val="24"/>
          <w:szCs w:val="24"/>
        </w:rPr>
        <w:t>P</w:t>
      </w:r>
      <w:r w:rsidR="009601B4" w:rsidRPr="000D44D1">
        <w:rPr>
          <w:rFonts w:ascii="Arial" w:hAnsi="Arial" w:cs="Arial"/>
          <w:i/>
          <w:sz w:val="24"/>
          <w:szCs w:val="24"/>
        </w:rPr>
        <w:t>lease do not include proprietary information in the abstract</w:t>
      </w:r>
      <w:r w:rsidR="00095591" w:rsidRPr="000D44D1">
        <w:rPr>
          <w:rFonts w:ascii="Arial" w:hAnsi="Arial" w:cs="Arial"/>
          <w:i/>
          <w:sz w:val="24"/>
          <w:szCs w:val="24"/>
        </w:rPr>
        <w:t>.</w:t>
      </w:r>
      <w:r w:rsidR="009601B4" w:rsidRPr="000D44D1">
        <w:rPr>
          <w:rFonts w:ascii="Arial" w:hAnsi="Arial" w:cs="Arial"/>
          <w:sz w:val="24"/>
          <w:szCs w:val="24"/>
        </w:rPr>
        <w:t xml:space="preserve"> </w:t>
      </w:r>
      <w:r w:rsidR="006955FB" w:rsidRPr="000D44D1">
        <w:rPr>
          <w:rFonts w:ascii="Arial" w:hAnsi="Arial" w:cs="Arial"/>
          <w:sz w:val="24"/>
          <w:szCs w:val="24"/>
        </w:rPr>
        <w:t xml:space="preserve"> </w:t>
      </w:r>
      <w:r w:rsidR="006955FB" w:rsidRPr="000D44D1">
        <w:rPr>
          <w:rFonts w:ascii="Arial" w:hAnsi="Arial" w:cs="Arial"/>
          <w:b/>
          <w:sz w:val="24"/>
          <w:szCs w:val="24"/>
        </w:rPr>
        <w:t>Important:</w:t>
      </w:r>
      <w:r w:rsidR="00095591" w:rsidRPr="00D1684B">
        <w:rPr>
          <w:rFonts w:ascii="Arial" w:hAnsi="Arial" w:cs="Arial"/>
          <w:i/>
          <w:color w:val="7030A0"/>
          <w:sz w:val="24"/>
          <w:szCs w:val="24"/>
        </w:rPr>
        <w:t xml:space="preserve"> </w:t>
      </w:r>
      <w:r w:rsidR="00095591" w:rsidRPr="000D44D1">
        <w:rPr>
          <w:rFonts w:ascii="Arial" w:hAnsi="Arial" w:cs="Arial"/>
          <w:i/>
          <w:sz w:val="24"/>
          <w:szCs w:val="24"/>
        </w:rPr>
        <w:t>Please do not pa</w:t>
      </w:r>
      <w:r w:rsidR="006955FB" w:rsidRPr="000D44D1">
        <w:rPr>
          <w:rFonts w:ascii="Arial" w:hAnsi="Arial" w:cs="Arial"/>
          <w:i/>
          <w:sz w:val="24"/>
          <w:szCs w:val="24"/>
        </w:rPr>
        <w:t>st</w:t>
      </w:r>
      <w:r w:rsidR="00095591" w:rsidRPr="000D44D1">
        <w:rPr>
          <w:rFonts w:ascii="Arial" w:hAnsi="Arial" w:cs="Arial"/>
          <w:i/>
          <w:sz w:val="24"/>
          <w:szCs w:val="24"/>
        </w:rPr>
        <w:t>e</w:t>
      </w:r>
      <w:r w:rsidR="006955FB" w:rsidRPr="000D44D1">
        <w:rPr>
          <w:rFonts w:ascii="Arial" w:hAnsi="Arial" w:cs="Arial"/>
          <w:i/>
          <w:sz w:val="24"/>
          <w:szCs w:val="24"/>
        </w:rPr>
        <w:t xml:space="preserve"> </w:t>
      </w:r>
      <w:r w:rsidR="00095591" w:rsidRPr="000D44D1">
        <w:rPr>
          <w:rFonts w:ascii="Arial" w:hAnsi="Arial" w:cs="Arial"/>
          <w:i/>
          <w:sz w:val="24"/>
          <w:szCs w:val="24"/>
        </w:rPr>
        <w:t xml:space="preserve">the </w:t>
      </w:r>
      <w:r w:rsidR="006955FB" w:rsidRPr="000D44D1">
        <w:rPr>
          <w:rFonts w:ascii="Arial" w:hAnsi="Arial" w:cs="Arial"/>
          <w:i/>
          <w:sz w:val="24"/>
          <w:szCs w:val="24"/>
        </w:rPr>
        <w:t xml:space="preserve">summary </w:t>
      </w:r>
      <w:r w:rsidR="00095591" w:rsidRPr="000D44D1">
        <w:rPr>
          <w:rFonts w:ascii="Arial" w:hAnsi="Arial" w:cs="Arial"/>
          <w:i/>
          <w:sz w:val="24"/>
          <w:szCs w:val="24"/>
        </w:rPr>
        <w:t xml:space="preserve">section </w:t>
      </w:r>
      <w:r w:rsidR="006955FB" w:rsidRPr="000D44D1">
        <w:rPr>
          <w:rFonts w:ascii="Arial" w:hAnsi="Arial" w:cs="Arial"/>
          <w:i/>
          <w:sz w:val="24"/>
          <w:szCs w:val="24"/>
        </w:rPr>
        <w:t>from your proposal</w:t>
      </w:r>
      <w:r w:rsidR="00095591" w:rsidRPr="000D44D1">
        <w:rPr>
          <w:rFonts w:ascii="Arial" w:hAnsi="Arial" w:cs="Arial"/>
          <w:i/>
          <w:sz w:val="24"/>
          <w:szCs w:val="24"/>
        </w:rPr>
        <w:t>; write something brief for</w:t>
      </w:r>
      <w:r w:rsidR="006955FB" w:rsidRPr="000D44D1">
        <w:rPr>
          <w:rFonts w:ascii="Arial" w:hAnsi="Arial" w:cs="Arial"/>
          <w:i/>
          <w:sz w:val="24"/>
          <w:szCs w:val="24"/>
        </w:rPr>
        <w:t xml:space="preserve"> this section</w:t>
      </w:r>
      <w:r w:rsidR="00095591" w:rsidRPr="000D44D1">
        <w:rPr>
          <w:rFonts w:ascii="Arial" w:hAnsi="Arial" w:cs="Arial"/>
          <w:i/>
          <w:sz w:val="24"/>
          <w:szCs w:val="24"/>
        </w:rPr>
        <w:t>.</w:t>
      </w:r>
    </w:p>
    <w:p w:rsidR="00205E37" w:rsidRPr="00D1684B" w:rsidRDefault="00205E37" w:rsidP="0086193D">
      <w:pPr>
        <w:rPr>
          <w:rFonts w:ascii="Arial" w:hAnsi="Arial" w:cs="Arial"/>
          <w:sz w:val="24"/>
          <w:szCs w:val="24"/>
        </w:rPr>
      </w:pPr>
      <w:r w:rsidRPr="00D1684B">
        <w:rPr>
          <w:rFonts w:ascii="Arial" w:hAnsi="Arial" w:cs="Arial"/>
          <w:sz w:val="24"/>
          <w:szCs w:val="24"/>
        </w:rPr>
        <w:t xml:space="preserve">In this section you </w:t>
      </w:r>
      <w:r w:rsidR="0086193D" w:rsidRPr="00D1684B">
        <w:rPr>
          <w:rFonts w:ascii="Arial" w:hAnsi="Arial" w:cs="Arial"/>
          <w:sz w:val="24"/>
          <w:szCs w:val="24"/>
        </w:rPr>
        <w:t xml:space="preserve">may also </w:t>
      </w:r>
      <w:r w:rsidRPr="00D1684B">
        <w:rPr>
          <w:rFonts w:ascii="Arial" w:hAnsi="Arial" w:cs="Arial"/>
          <w:sz w:val="24"/>
          <w:szCs w:val="24"/>
        </w:rPr>
        <w:t xml:space="preserve">select the Field of Science </w:t>
      </w:r>
      <w:r w:rsidR="0086193D" w:rsidRPr="00D1684B">
        <w:rPr>
          <w:rFonts w:ascii="Arial" w:hAnsi="Arial" w:cs="Arial"/>
          <w:sz w:val="24"/>
          <w:szCs w:val="24"/>
        </w:rPr>
        <w:t xml:space="preserve">(FOS) </w:t>
      </w:r>
      <w:r w:rsidRPr="00D1684B">
        <w:rPr>
          <w:rFonts w:ascii="Arial" w:hAnsi="Arial" w:cs="Arial"/>
          <w:sz w:val="24"/>
          <w:szCs w:val="24"/>
        </w:rPr>
        <w:t xml:space="preserve">code that best describes the proposal; the categories </w:t>
      </w:r>
      <w:r w:rsidR="00B52063" w:rsidRPr="00D1684B">
        <w:rPr>
          <w:rFonts w:ascii="Arial" w:hAnsi="Arial" w:cs="Arial"/>
          <w:sz w:val="24"/>
          <w:szCs w:val="24"/>
        </w:rPr>
        <w:t xml:space="preserve">are </w:t>
      </w:r>
      <w:r w:rsidRPr="00D1684B">
        <w:rPr>
          <w:rFonts w:ascii="Arial" w:hAnsi="Arial" w:cs="Arial"/>
          <w:sz w:val="24"/>
          <w:szCs w:val="24"/>
        </w:rPr>
        <w:t>provided by the federal government</w:t>
      </w:r>
      <w:r w:rsidR="00B52063" w:rsidRPr="00D1684B">
        <w:rPr>
          <w:rFonts w:ascii="Arial" w:hAnsi="Arial" w:cs="Arial"/>
          <w:sz w:val="24"/>
          <w:szCs w:val="24"/>
        </w:rPr>
        <w:t xml:space="preserve"> for use in reporting research</w:t>
      </w:r>
      <w:r w:rsidRPr="00D1684B">
        <w:rPr>
          <w:rFonts w:ascii="Arial" w:hAnsi="Arial" w:cs="Arial"/>
          <w:sz w:val="24"/>
          <w:szCs w:val="24"/>
        </w:rPr>
        <w:t xml:space="preserve">. For instruction and service projects, select the field </w:t>
      </w:r>
      <w:r w:rsidR="00B52063" w:rsidRPr="00D1684B">
        <w:rPr>
          <w:rFonts w:ascii="Arial" w:hAnsi="Arial" w:cs="Arial"/>
          <w:sz w:val="24"/>
          <w:szCs w:val="24"/>
        </w:rPr>
        <w:t xml:space="preserve">that best describes </w:t>
      </w:r>
      <w:r w:rsidRPr="00D1684B">
        <w:rPr>
          <w:rFonts w:ascii="Arial" w:hAnsi="Arial" w:cs="Arial"/>
          <w:sz w:val="24"/>
          <w:szCs w:val="24"/>
        </w:rPr>
        <w:t xml:space="preserve">the activity. </w:t>
      </w:r>
      <w:r w:rsidR="0086193D" w:rsidRPr="00D1684B">
        <w:rPr>
          <w:rFonts w:ascii="Arial" w:hAnsi="Arial" w:cs="Arial"/>
          <w:sz w:val="24"/>
          <w:szCs w:val="24"/>
        </w:rPr>
        <w:t>If yo</w:t>
      </w:r>
      <w:r w:rsidR="006955FB" w:rsidRPr="00D1684B">
        <w:rPr>
          <w:rFonts w:ascii="Arial" w:hAnsi="Arial" w:cs="Arial"/>
          <w:sz w:val="24"/>
          <w:szCs w:val="24"/>
        </w:rPr>
        <w:t>u don’t know, ask your O</w:t>
      </w:r>
      <w:r w:rsidR="00717353" w:rsidRPr="00D1684B">
        <w:rPr>
          <w:rFonts w:ascii="Arial" w:hAnsi="Arial" w:cs="Arial"/>
          <w:sz w:val="24"/>
          <w:szCs w:val="24"/>
        </w:rPr>
        <w:t>SP</w:t>
      </w:r>
      <w:r w:rsidR="006955FB" w:rsidRPr="00D1684B">
        <w:rPr>
          <w:rFonts w:ascii="Arial" w:hAnsi="Arial" w:cs="Arial"/>
          <w:sz w:val="24"/>
          <w:szCs w:val="24"/>
        </w:rPr>
        <w:t xml:space="preserve"> GCA/</w:t>
      </w:r>
      <w:r w:rsidR="00CD0B6D" w:rsidRPr="00D1684B">
        <w:rPr>
          <w:rFonts w:ascii="Arial" w:hAnsi="Arial" w:cs="Arial"/>
          <w:sz w:val="24"/>
          <w:szCs w:val="24"/>
        </w:rPr>
        <w:t xml:space="preserve">GCC </w:t>
      </w:r>
      <w:r w:rsidR="0086193D" w:rsidRPr="00D1684B">
        <w:rPr>
          <w:rFonts w:ascii="Arial" w:hAnsi="Arial" w:cs="Arial"/>
          <w:sz w:val="24"/>
          <w:szCs w:val="24"/>
        </w:rPr>
        <w:t xml:space="preserve">for assistance. Remember to </w:t>
      </w:r>
      <w:r w:rsidRPr="00D1684B">
        <w:rPr>
          <w:rFonts w:ascii="Arial" w:hAnsi="Arial" w:cs="Arial"/>
          <w:sz w:val="24"/>
          <w:szCs w:val="24"/>
        </w:rPr>
        <w:t xml:space="preserve">click on the </w:t>
      </w:r>
      <w:r w:rsidRPr="00D1684B">
        <w:rPr>
          <w:rFonts w:ascii="Arial" w:hAnsi="Arial" w:cs="Arial"/>
          <w:i/>
          <w:sz w:val="24"/>
          <w:szCs w:val="24"/>
        </w:rPr>
        <w:t>Save</w:t>
      </w:r>
      <w:r w:rsidRPr="00D1684B">
        <w:rPr>
          <w:rFonts w:ascii="Arial" w:hAnsi="Arial" w:cs="Arial"/>
          <w:sz w:val="24"/>
          <w:szCs w:val="24"/>
        </w:rPr>
        <w:t xml:space="preserve"> button at the bottom of the page.</w:t>
      </w:r>
    </w:p>
    <w:p w:rsidR="00763976" w:rsidRPr="000D44D1" w:rsidRDefault="005E1F0D" w:rsidP="00CD0B6D">
      <w:pPr>
        <w:pStyle w:val="Heading2"/>
        <w:rPr>
          <w:rFonts w:ascii="Arial" w:hAnsi="Arial" w:cs="Arial"/>
          <w:i w:val="0"/>
          <w:color w:val="003366"/>
        </w:rPr>
      </w:pPr>
      <w:bookmarkStart w:id="23" w:name="_Toc522792221"/>
      <w:r w:rsidRPr="000D44D1">
        <w:rPr>
          <w:rFonts w:ascii="Arial" w:hAnsi="Arial" w:cs="Arial"/>
          <w:i w:val="0"/>
          <w:color w:val="003366"/>
        </w:rPr>
        <w:t xml:space="preserve">Proposal </w:t>
      </w:r>
      <w:r w:rsidR="00FE71FD" w:rsidRPr="000D44D1">
        <w:rPr>
          <w:rFonts w:ascii="Arial" w:hAnsi="Arial" w:cs="Arial"/>
          <w:i w:val="0"/>
          <w:color w:val="003366"/>
        </w:rPr>
        <w:t>Attachments</w:t>
      </w:r>
      <w:bookmarkEnd w:id="23"/>
    </w:p>
    <w:p w:rsidR="008F7A5E" w:rsidRPr="00D1684B" w:rsidRDefault="005B15F8" w:rsidP="00205E37">
      <w:pPr>
        <w:rPr>
          <w:rFonts w:ascii="Arial" w:hAnsi="Arial" w:cs="Arial"/>
          <w:sz w:val="24"/>
          <w:szCs w:val="24"/>
        </w:rPr>
      </w:pPr>
      <w:r w:rsidRPr="00D1684B">
        <w:rPr>
          <w:rFonts w:ascii="Arial" w:hAnsi="Arial" w:cs="Arial"/>
          <w:sz w:val="24"/>
          <w:szCs w:val="24"/>
        </w:rPr>
        <w:t xml:space="preserve">The </w:t>
      </w:r>
      <w:r w:rsidR="005E1F0D" w:rsidRPr="00D1684B">
        <w:rPr>
          <w:rFonts w:ascii="Arial" w:hAnsi="Arial" w:cs="Arial"/>
          <w:i/>
          <w:sz w:val="24"/>
          <w:szCs w:val="24"/>
        </w:rPr>
        <w:t>Proposal</w:t>
      </w:r>
      <w:r w:rsidR="005E1F0D" w:rsidRPr="00D1684B">
        <w:rPr>
          <w:rFonts w:ascii="Arial" w:hAnsi="Arial" w:cs="Arial"/>
          <w:sz w:val="24"/>
          <w:szCs w:val="24"/>
        </w:rPr>
        <w:t xml:space="preserve"> </w:t>
      </w:r>
      <w:r w:rsidRPr="00D1684B">
        <w:rPr>
          <w:rFonts w:ascii="Arial" w:hAnsi="Arial" w:cs="Arial"/>
          <w:i/>
          <w:sz w:val="24"/>
          <w:szCs w:val="24"/>
        </w:rPr>
        <w:t>Attachments</w:t>
      </w:r>
      <w:r w:rsidRPr="00D1684B">
        <w:rPr>
          <w:rFonts w:ascii="Arial" w:hAnsi="Arial" w:cs="Arial"/>
          <w:sz w:val="24"/>
          <w:szCs w:val="24"/>
        </w:rPr>
        <w:t xml:space="preserve"> section is a key resource for investigators, departmental administrators, and approvers in Cayuse SP</w:t>
      </w:r>
      <w:r w:rsidR="00B52063" w:rsidRPr="00D1684B">
        <w:rPr>
          <w:rFonts w:ascii="Arial" w:hAnsi="Arial" w:cs="Arial"/>
          <w:sz w:val="24"/>
          <w:szCs w:val="24"/>
        </w:rPr>
        <w:t>. The</w:t>
      </w:r>
      <w:r w:rsidR="008F7A5E" w:rsidRPr="00D1684B">
        <w:rPr>
          <w:rFonts w:ascii="Arial" w:hAnsi="Arial" w:cs="Arial"/>
          <w:sz w:val="24"/>
          <w:szCs w:val="24"/>
        </w:rPr>
        <w:t xml:space="preserve"> </w:t>
      </w:r>
      <w:r w:rsidR="00CD0B6D" w:rsidRPr="00D1684B">
        <w:rPr>
          <w:rFonts w:ascii="Arial" w:hAnsi="Arial" w:cs="Arial"/>
          <w:sz w:val="24"/>
          <w:szCs w:val="24"/>
        </w:rPr>
        <w:t>upload</w:t>
      </w:r>
      <w:r w:rsidR="006955FB" w:rsidRPr="00D1684B">
        <w:rPr>
          <w:rFonts w:ascii="Arial" w:hAnsi="Arial" w:cs="Arial"/>
          <w:sz w:val="24"/>
          <w:szCs w:val="24"/>
        </w:rPr>
        <w:t>ed</w:t>
      </w:r>
      <w:r w:rsidR="00CD0B6D" w:rsidRPr="00D1684B">
        <w:rPr>
          <w:rFonts w:ascii="Arial" w:hAnsi="Arial" w:cs="Arial"/>
          <w:sz w:val="24"/>
          <w:szCs w:val="24"/>
        </w:rPr>
        <w:t xml:space="preserve"> </w:t>
      </w:r>
      <w:r w:rsidR="008F7A5E" w:rsidRPr="00D1684B">
        <w:rPr>
          <w:rFonts w:ascii="Arial" w:hAnsi="Arial" w:cs="Arial"/>
          <w:sz w:val="24"/>
          <w:szCs w:val="24"/>
        </w:rPr>
        <w:t xml:space="preserve">documents </w:t>
      </w:r>
      <w:r w:rsidR="00B52063" w:rsidRPr="00D1684B">
        <w:rPr>
          <w:rFonts w:ascii="Arial" w:hAnsi="Arial" w:cs="Arial"/>
          <w:sz w:val="24"/>
          <w:szCs w:val="24"/>
        </w:rPr>
        <w:t xml:space="preserve">are </w:t>
      </w:r>
      <w:r w:rsidR="008F7A5E" w:rsidRPr="00D1684B">
        <w:rPr>
          <w:rFonts w:ascii="Arial" w:hAnsi="Arial" w:cs="Arial"/>
          <w:sz w:val="24"/>
          <w:szCs w:val="24"/>
        </w:rPr>
        <w:t xml:space="preserve">a permanent record </w:t>
      </w:r>
      <w:r w:rsidR="00B52063" w:rsidRPr="00D1684B">
        <w:rPr>
          <w:rFonts w:ascii="Arial" w:hAnsi="Arial" w:cs="Arial"/>
          <w:sz w:val="24"/>
          <w:szCs w:val="24"/>
        </w:rPr>
        <w:t xml:space="preserve">of </w:t>
      </w:r>
      <w:r w:rsidR="008F7A5E" w:rsidRPr="00D1684B">
        <w:rPr>
          <w:rFonts w:ascii="Arial" w:hAnsi="Arial" w:cs="Arial"/>
          <w:sz w:val="24"/>
          <w:szCs w:val="24"/>
        </w:rPr>
        <w:t>the proposal</w:t>
      </w:r>
      <w:r w:rsidR="00CD0B6D" w:rsidRPr="00D1684B">
        <w:rPr>
          <w:rFonts w:ascii="Arial" w:hAnsi="Arial" w:cs="Arial"/>
          <w:sz w:val="24"/>
          <w:szCs w:val="24"/>
        </w:rPr>
        <w:t>, including</w:t>
      </w:r>
      <w:r w:rsidR="002630EC" w:rsidRPr="00D1684B">
        <w:rPr>
          <w:rFonts w:ascii="Arial" w:hAnsi="Arial" w:cs="Arial"/>
          <w:sz w:val="24"/>
          <w:szCs w:val="24"/>
        </w:rPr>
        <w:t xml:space="preserve"> the opportunity announcement, proposal, excel budget, cost share documentation, letters of support, </w:t>
      </w:r>
      <w:r w:rsidRPr="00D1684B">
        <w:rPr>
          <w:rFonts w:ascii="Arial" w:hAnsi="Arial" w:cs="Arial"/>
          <w:sz w:val="24"/>
          <w:szCs w:val="24"/>
        </w:rPr>
        <w:t>subcontract/subrecipients</w:t>
      </w:r>
      <w:r w:rsidR="008F7A5E" w:rsidRPr="00D1684B">
        <w:rPr>
          <w:rFonts w:ascii="Arial" w:hAnsi="Arial" w:cs="Arial"/>
          <w:sz w:val="24"/>
          <w:szCs w:val="24"/>
        </w:rPr>
        <w:t xml:space="preserve"> commitment forms</w:t>
      </w:r>
      <w:r w:rsidRPr="00D1684B">
        <w:rPr>
          <w:rFonts w:ascii="Arial" w:hAnsi="Arial" w:cs="Arial"/>
          <w:sz w:val="24"/>
          <w:szCs w:val="24"/>
        </w:rPr>
        <w:t xml:space="preserve">, </w:t>
      </w:r>
      <w:r w:rsidR="008F7A5E" w:rsidRPr="00D1684B">
        <w:rPr>
          <w:rFonts w:ascii="Arial" w:hAnsi="Arial" w:cs="Arial"/>
          <w:sz w:val="24"/>
          <w:szCs w:val="24"/>
        </w:rPr>
        <w:t xml:space="preserve">etc. </w:t>
      </w:r>
      <w:r w:rsidR="00CD0B6D" w:rsidRPr="00D1684B">
        <w:rPr>
          <w:rFonts w:ascii="Arial" w:hAnsi="Arial" w:cs="Arial"/>
          <w:sz w:val="24"/>
          <w:szCs w:val="24"/>
        </w:rPr>
        <w:t>Simply select the appropriate document type, browse for the file, and upload the document.</w:t>
      </w:r>
    </w:p>
    <w:p w:rsidR="00621CE3" w:rsidRPr="00D1684B" w:rsidRDefault="00CD0B6D" w:rsidP="00205E37">
      <w:pPr>
        <w:rPr>
          <w:rFonts w:ascii="Arial" w:hAnsi="Arial" w:cs="Arial"/>
          <w:sz w:val="24"/>
          <w:szCs w:val="24"/>
        </w:rPr>
      </w:pPr>
      <w:r w:rsidRPr="00D1684B">
        <w:rPr>
          <w:rFonts w:ascii="Arial" w:hAnsi="Arial" w:cs="Arial"/>
          <w:sz w:val="24"/>
          <w:szCs w:val="24"/>
        </w:rPr>
        <w:t>There is no restriction on the number of attachments that may be added, and t</w:t>
      </w:r>
      <w:r w:rsidR="00205E37" w:rsidRPr="00D1684B">
        <w:rPr>
          <w:rFonts w:ascii="Arial" w:hAnsi="Arial" w:cs="Arial"/>
          <w:sz w:val="24"/>
          <w:szCs w:val="24"/>
        </w:rPr>
        <w:t>here is no restriction on file size</w:t>
      </w:r>
      <w:r w:rsidR="002630EC" w:rsidRPr="00D1684B">
        <w:rPr>
          <w:rFonts w:ascii="Arial" w:hAnsi="Arial" w:cs="Arial"/>
          <w:sz w:val="24"/>
          <w:szCs w:val="24"/>
        </w:rPr>
        <w:t xml:space="preserve"> although </w:t>
      </w:r>
      <w:r w:rsidR="00205E37" w:rsidRPr="00D1684B">
        <w:rPr>
          <w:rFonts w:ascii="Arial" w:hAnsi="Arial" w:cs="Arial"/>
          <w:sz w:val="24"/>
          <w:szCs w:val="24"/>
        </w:rPr>
        <w:t xml:space="preserve">larger documents will take more time to upload. </w:t>
      </w:r>
      <w:r w:rsidR="00205E37" w:rsidRPr="000D44D1">
        <w:rPr>
          <w:rFonts w:ascii="Arial" w:hAnsi="Arial" w:cs="Arial"/>
          <w:b/>
          <w:sz w:val="24"/>
          <w:szCs w:val="24"/>
        </w:rPr>
        <w:t>Any file type (with the exception of .exe) is acceptable.</w:t>
      </w:r>
      <w:r w:rsidR="00205E37" w:rsidRPr="00D1684B">
        <w:rPr>
          <w:rFonts w:ascii="Arial" w:hAnsi="Arial" w:cs="Arial"/>
          <w:i/>
          <w:color w:val="7030A0"/>
          <w:sz w:val="24"/>
          <w:szCs w:val="24"/>
        </w:rPr>
        <w:t xml:space="preserve"> </w:t>
      </w:r>
      <w:r w:rsidR="00205E37" w:rsidRPr="00D1684B">
        <w:rPr>
          <w:rFonts w:ascii="Arial" w:hAnsi="Arial" w:cs="Arial"/>
          <w:sz w:val="24"/>
          <w:szCs w:val="24"/>
        </w:rPr>
        <w:t>Attachments may be viewed by the Research Team</w:t>
      </w:r>
      <w:r w:rsidR="002630EC" w:rsidRPr="00D1684B">
        <w:rPr>
          <w:rFonts w:ascii="Arial" w:hAnsi="Arial" w:cs="Arial"/>
          <w:sz w:val="24"/>
          <w:szCs w:val="24"/>
        </w:rPr>
        <w:t>,</w:t>
      </w:r>
      <w:r w:rsidR="00205E37" w:rsidRPr="00D1684B">
        <w:rPr>
          <w:rFonts w:ascii="Arial" w:hAnsi="Arial" w:cs="Arial"/>
          <w:sz w:val="24"/>
          <w:szCs w:val="24"/>
        </w:rPr>
        <w:t xml:space="preserve"> </w:t>
      </w:r>
      <w:r w:rsidR="008F7A5E" w:rsidRPr="00D1684B">
        <w:rPr>
          <w:rFonts w:ascii="Arial" w:hAnsi="Arial" w:cs="Arial"/>
          <w:sz w:val="24"/>
          <w:szCs w:val="24"/>
        </w:rPr>
        <w:t>A</w:t>
      </w:r>
      <w:r w:rsidR="00205E37" w:rsidRPr="00D1684B">
        <w:rPr>
          <w:rFonts w:ascii="Arial" w:hAnsi="Arial" w:cs="Arial"/>
          <w:sz w:val="24"/>
          <w:szCs w:val="24"/>
        </w:rPr>
        <w:t>pprovers from approving departments</w:t>
      </w:r>
      <w:r w:rsidR="008F7A5E" w:rsidRPr="00D1684B">
        <w:rPr>
          <w:rFonts w:ascii="Arial" w:hAnsi="Arial" w:cs="Arial"/>
          <w:sz w:val="24"/>
          <w:szCs w:val="24"/>
        </w:rPr>
        <w:t xml:space="preserve"> and colleges, etc.</w:t>
      </w:r>
      <w:r w:rsidR="002630EC" w:rsidRPr="00D1684B">
        <w:rPr>
          <w:rFonts w:ascii="Arial" w:hAnsi="Arial" w:cs="Arial"/>
          <w:sz w:val="24"/>
          <w:szCs w:val="24"/>
        </w:rPr>
        <w:t>,</w:t>
      </w:r>
      <w:r w:rsidR="008F7A5E" w:rsidRPr="00D1684B">
        <w:rPr>
          <w:rFonts w:ascii="Arial" w:hAnsi="Arial" w:cs="Arial"/>
          <w:sz w:val="24"/>
          <w:szCs w:val="24"/>
        </w:rPr>
        <w:t xml:space="preserve"> </w:t>
      </w:r>
      <w:r w:rsidR="00205E37" w:rsidRPr="00D1684B">
        <w:rPr>
          <w:rFonts w:ascii="Arial" w:hAnsi="Arial" w:cs="Arial"/>
          <w:sz w:val="24"/>
          <w:szCs w:val="24"/>
        </w:rPr>
        <w:t xml:space="preserve">and </w:t>
      </w:r>
      <w:r w:rsidR="008F7A5E" w:rsidRPr="00D1684B">
        <w:rPr>
          <w:rFonts w:ascii="Arial" w:hAnsi="Arial" w:cs="Arial"/>
          <w:sz w:val="24"/>
          <w:szCs w:val="24"/>
        </w:rPr>
        <w:t>O</w:t>
      </w:r>
      <w:r w:rsidR="00717353" w:rsidRPr="00D1684B">
        <w:rPr>
          <w:rFonts w:ascii="Arial" w:hAnsi="Arial" w:cs="Arial"/>
          <w:sz w:val="24"/>
          <w:szCs w:val="24"/>
        </w:rPr>
        <w:t>SP</w:t>
      </w:r>
      <w:r w:rsidR="00205E37" w:rsidRPr="00D1684B">
        <w:rPr>
          <w:rFonts w:ascii="Arial" w:hAnsi="Arial" w:cs="Arial"/>
          <w:sz w:val="24"/>
          <w:szCs w:val="24"/>
        </w:rPr>
        <w:t>.</w:t>
      </w:r>
      <w:r w:rsidR="008F7A5E" w:rsidRPr="00D1684B">
        <w:rPr>
          <w:rFonts w:ascii="Arial" w:hAnsi="Arial" w:cs="Arial"/>
          <w:sz w:val="24"/>
          <w:szCs w:val="24"/>
        </w:rPr>
        <w:t xml:space="preserve"> </w:t>
      </w:r>
    </w:p>
    <w:p w:rsidR="00763976" w:rsidRPr="000D44D1" w:rsidRDefault="00FE71FD" w:rsidP="00CD0B6D">
      <w:pPr>
        <w:pStyle w:val="Heading2"/>
        <w:rPr>
          <w:rFonts w:ascii="Arial" w:hAnsi="Arial" w:cs="Arial"/>
          <w:i w:val="0"/>
          <w:color w:val="003366"/>
        </w:rPr>
      </w:pPr>
      <w:bookmarkStart w:id="24" w:name="_Toc522792222"/>
      <w:r w:rsidRPr="000D44D1">
        <w:rPr>
          <w:rFonts w:ascii="Arial" w:hAnsi="Arial" w:cs="Arial"/>
          <w:i w:val="0"/>
          <w:color w:val="003366"/>
        </w:rPr>
        <w:t>Approving Dep</w:t>
      </w:r>
      <w:r w:rsidR="006955FB" w:rsidRPr="000D44D1">
        <w:rPr>
          <w:rFonts w:ascii="Arial" w:hAnsi="Arial" w:cs="Arial"/>
          <w:i w:val="0"/>
          <w:color w:val="003366"/>
        </w:rPr>
        <w:t>artments (and other Approvers)</w:t>
      </w:r>
      <w:bookmarkEnd w:id="24"/>
    </w:p>
    <w:p w:rsidR="00CD0B6D" w:rsidRPr="000D44D1" w:rsidRDefault="004518F7" w:rsidP="00CD0B6D">
      <w:pPr>
        <w:rPr>
          <w:rFonts w:ascii="Arial" w:hAnsi="Arial" w:cs="Arial"/>
          <w:sz w:val="24"/>
          <w:szCs w:val="24"/>
        </w:rPr>
      </w:pPr>
      <w:r w:rsidRPr="00D1684B">
        <w:rPr>
          <w:rFonts w:ascii="Arial" w:hAnsi="Arial" w:cs="Arial"/>
          <w:sz w:val="24"/>
          <w:szCs w:val="24"/>
        </w:rPr>
        <w:t xml:space="preserve">Cayuse SP automatically includes the Lead Principal Investigator, Principal Investigators, Award Department (managing department), </w:t>
      </w:r>
      <w:r w:rsidR="0086193D" w:rsidRPr="00D1684B">
        <w:rPr>
          <w:rFonts w:ascii="Arial" w:hAnsi="Arial" w:cs="Arial"/>
          <w:sz w:val="24"/>
          <w:szCs w:val="24"/>
        </w:rPr>
        <w:t xml:space="preserve">PI department(s), </w:t>
      </w:r>
      <w:r w:rsidRPr="00D1684B">
        <w:rPr>
          <w:rFonts w:ascii="Arial" w:hAnsi="Arial" w:cs="Arial"/>
          <w:sz w:val="24"/>
          <w:szCs w:val="24"/>
        </w:rPr>
        <w:t xml:space="preserve">cost share sources, and affiliated centers and institutes in the list of Approving Departments. </w:t>
      </w:r>
      <w:r w:rsidR="0032270A" w:rsidRPr="00D1684B">
        <w:rPr>
          <w:rFonts w:ascii="Arial" w:hAnsi="Arial" w:cs="Arial"/>
          <w:sz w:val="24"/>
          <w:szCs w:val="24"/>
        </w:rPr>
        <w:t xml:space="preserve">The Award Department is always listed first and cannot be changed or removed. The additional departments listed are those that must approve the proposal record. </w:t>
      </w:r>
      <w:r w:rsidR="00DE49FC" w:rsidRPr="000D44D1">
        <w:rPr>
          <w:rFonts w:ascii="Arial" w:hAnsi="Arial" w:cs="Arial"/>
          <w:b/>
          <w:sz w:val="24"/>
          <w:szCs w:val="24"/>
        </w:rPr>
        <w:t>Each c</w:t>
      </w:r>
      <w:r w:rsidR="00CD0B6D" w:rsidRPr="000D44D1">
        <w:rPr>
          <w:rFonts w:ascii="Arial" w:hAnsi="Arial" w:cs="Arial"/>
          <w:b/>
          <w:sz w:val="24"/>
          <w:szCs w:val="24"/>
        </w:rPr>
        <w:t>ollege must be manually added to the Approving Departments</w:t>
      </w:r>
      <w:r w:rsidR="003533D0" w:rsidRPr="000D44D1">
        <w:rPr>
          <w:rFonts w:ascii="Arial" w:hAnsi="Arial" w:cs="Arial"/>
          <w:b/>
          <w:sz w:val="24"/>
          <w:szCs w:val="24"/>
        </w:rPr>
        <w:t xml:space="preserve"> list, unless </w:t>
      </w:r>
      <w:r w:rsidR="00DE49FC" w:rsidRPr="000D44D1">
        <w:rPr>
          <w:rFonts w:ascii="Arial" w:hAnsi="Arial" w:cs="Arial"/>
          <w:b/>
          <w:sz w:val="24"/>
          <w:szCs w:val="24"/>
        </w:rPr>
        <w:t xml:space="preserve">one </w:t>
      </w:r>
      <w:r w:rsidR="003533D0" w:rsidRPr="000D44D1">
        <w:rPr>
          <w:rFonts w:ascii="Arial" w:hAnsi="Arial" w:cs="Arial"/>
          <w:b/>
          <w:sz w:val="24"/>
          <w:szCs w:val="24"/>
        </w:rPr>
        <w:t>is already listed because it is providing cost share</w:t>
      </w:r>
      <w:r w:rsidR="00CD0B6D" w:rsidRPr="000D44D1">
        <w:rPr>
          <w:rFonts w:ascii="Arial" w:hAnsi="Arial" w:cs="Arial"/>
          <w:b/>
          <w:sz w:val="24"/>
          <w:szCs w:val="24"/>
        </w:rPr>
        <w:t>.</w:t>
      </w:r>
      <w:r w:rsidR="00343101" w:rsidRPr="000D44D1">
        <w:rPr>
          <w:rFonts w:ascii="Arial" w:hAnsi="Arial" w:cs="Arial"/>
          <w:b/>
          <w:sz w:val="24"/>
          <w:szCs w:val="24"/>
        </w:rPr>
        <w:t xml:space="preserve"> </w:t>
      </w:r>
      <w:r w:rsidR="00CD0B6D" w:rsidRPr="000D44D1">
        <w:rPr>
          <w:rFonts w:ascii="Arial" w:hAnsi="Arial" w:cs="Arial"/>
          <w:b/>
          <w:sz w:val="24"/>
          <w:szCs w:val="24"/>
        </w:rPr>
        <w:t>(This is a known problem and will be corrected in an upcoming update to Cayuse SP).</w:t>
      </w:r>
    </w:p>
    <w:p w:rsidR="0044655D" w:rsidRPr="00D1684B" w:rsidRDefault="005731C7" w:rsidP="0032270A">
      <w:pPr>
        <w:rPr>
          <w:rFonts w:ascii="Arial" w:hAnsi="Arial" w:cs="Arial"/>
          <w:sz w:val="24"/>
          <w:szCs w:val="24"/>
        </w:rPr>
      </w:pPr>
      <w:r w:rsidRPr="00D1684B">
        <w:rPr>
          <w:rFonts w:ascii="Arial" w:hAnsi="Arial" w:cs="Arial"/>
          <w:sz w:val="24"/>
          <w:szCs w:val="24"/>
        </w:rPr>
        <w:t xml:space="preserve">One change that you’ll note from Cayuse 424 is that </w:t>
      </w:r>
      <w:r w:rsidRPr="00D1684B">
        <w:rPr>
          <w:rFonts w:ascii="Arial" w:hAnsi="Arial" w:cs="Arial"/>
          <w:i/>
          <w:sz w:val="24"/>
          <w:szCs w:val="24"/>
        </w:rPr>
        <w:t>offices</w:t>
      </w:r>
      <w:r w:rsidRPr="00D1684B">
        <w:rPr>
          <w:rFonts w:ascii="Arial" w:hAnsi="Arial" w:cs="Arial"/>
          <w:sz w:val="24"/>
          <w:szCs w:val="24"/>
        </w:rPr>
        <w:t xml:space="preserve"> rather than </w:t>
      </w:r>
      <w:r w:rsidRPr="00D1684B">
        <w:rPr>
          <w:rFonts w:ascii="Arial" w:hAnsi="Arial" w:cs="Arial"/>
          <w:i/>
          <w:sz w:val="24"/>
          <w:szCs w:val="24"/>
        </w:rPr>
        <w:t>individuals</w:t>
      </w:r>
      <w:r w:rsidRPr="00D1684B">
        <w:rPr>
          <w:rFonts w:ascii="Arial" w:hAnsi="Arial" w:cs="Arial"/>
          <w:sz w:val="24"/>
          <w:szCs w:val="24"/>
        </w:rPr>
        <w:t xml:space="preserve"> are listed. </w:t>
      </w:r>
      <w:r w:rsidR="0044655D" w:rsidRPr="00D1684B">
        <w:rPr>
          <w:rFonts w:ascii="Arial" w:hAnsi="Arial" w:cs="Arial"/>
          <w:sz w:val="24"/>
          <w:szCs w:val="24"/>
        </w:rPr>
        <w:t xml:space="preserve">The names of individuals only appear when the proposal is </w:t>
      </w:r>
      <w:r w:rsidR="006955FB" w:rsidRPr="00D1684B">
        <w:rPr>
          <w:rFonts w:ascii="Arial" w:hAnsi="Arial" w:cs="Arial"/>
          <w:sz w:val="24"/>
          <w:szCs w:val="24"/>
        </w:rPr>
        <w:t>certified</w:t>
      </w:r>
      <w:r w:rsidR="0044655D" w:rsidRPr="00D1684B">
        <w:rPr>
          <w:rFonts w:ascii="Arial" w:hAnsi="Arial" w:cs="Arial"/>
          <w:sz w:val="24"/>
          <w:szCs w:val="24"/>
        </w:rPr>
        <w:t xml:space="preserve">. </w:t>
      </w:r>
    </w:p>
    <w:p w:rsidR="0044655D" w:rsidRPr="00D1684B" w:rsidRDefault="0086193D" w:rsidP="0032270A">
      <w:pPr>
        <w:rPr>
          <w:rFonts w:ascii="Arial" w:hAnsi="Arial" w:cs="Arial"/>
          <w:sz w:val="24"/>
          <w:szCs w:val="24"/>
        </w:rPr>
      </w:pPr>
      <w:r w:rsidRPr="00D1684B">
        <w:rPr>
          <w:rFonts w:ascii="Arial" w:hAnsi="Arial" w:cs="Arial"/>
          <w:sz w:val="24"/>
          <w:szCs w:val="24"/>
        </w:rPr>
        <w:t xml:space="preserve">The </w:t>
      </w:r>
      <w:r w:rsidR="0044655D" w:rsidRPr="00D1684B">
        <w:rPr>
          <w:rFonts w:ascii="Arial" w:hAnsi="Arial" w:cs="Arial"/>
          <w:sz w:val="24"/>
          <w:szCs w:val="24"/>
        </w:rPr>
        <w:t xml:space="preserve">Research Contacts list for the department/unit, college, center or institute can include </w:t>
      </w:r>
      <w:r w:rsidRPr="00D1684B">
        <w:rPr>
          <w:rFonts w:ascii="Arial" w:hAnsi="Arial" w:cs="Arial"/>
          <w:sz w:val="24"/>
          <w:szCs w:val="24"/>
        </w:rPr>
        <w:t xml:space="preserve">several </w:t>
      </w:r>
      <w:r w:rsidR="005731C7" w:rsidRPr="00D1684B">
        <w:rPr>
          <w:rFonts w:ascii="Arial" w:hAnsi="Arial" w:cs="Arial"/>
          <w:sz w:val="24"/>
          <w:szCs w:val="24"/>
        </w:rPr>
        <w:t>approvers</w:t>
      </w:r>
      <w:r w:rsidR="0044655D" w:rsidRPr="00D1684B">
        <w:rPr>
          <w:rFonts w:ascii="Arial" w:hAnsi="Arial" w:cs="Arial"/>
          <w:sz w:val="24"/>
          <w:szCs w:val="24"/>
        </w:rPr>
        <w:t xml:space="preserve"> </w:t>
      </w:r>
      <w:r w:rsidR="005731C7" w:rsidRPr="00D1684B">
        <w:rPr>
          <w:rFonts w:ascii="Arial" w:hAnsi="Arial" w:cs="Arial"/>
          <w:sz w:val="24"/>
          <w:szCs w:val="24"/>
        </w:rPr>
        <w:t xml:space="preserve">in case </w:t>
      </w:r>
      <w:r w:rsidR="0044655D" w:rsidRPr="00D1684B">
        <w:rPr>
          <w:rFonts w:ascii="Arial" w:hAnsi="Arial" w:cs="Arial"/>
          <w:sz w:val="24"/>
          <w:szCs w:val="24"/>
        </w:rPr>
        <w:t xml:space="preserve">the primary approver </w:t>
      </w:r>
      <w:r w:rsidR="005731C7" w:rsidRPr="00D1684B">
        <w:rPr>
          <w:rFonts w:ascii="Arial" w:hAnsi="Arial" w:cs="Arial"/>
          <w:sz w:val="24"/>
          <w:szCs w:val="24"/>
        </w:rPr>
        <w:t>is unavailable</w:t>
      </w:r>
      <w:r w:rsidR="0044655D" w:rsidRPr="00D1684B">
        <w:rPr>
          <w:rFonts w:ascii="Arial" w:hAnsi="Arial" w:cs="Arial"/>
          <w:sz w:val="24"/>
          <w:szCs w:val="24"/>
        </w:rPr>
        <w:t xml:space="preserve"> (for example, the department chair and a delegate). To add or remove approvers, please send an e-mail to</w:t>
      </w:r>
      <w:r w:rsidR="00665F1D">
        <w:rPr>
          <w:rFonts w:ascii="Arial" w:hAnsi="Arial" w:cs="Arial"/>
          <w:sz w:val="24"/>
          <w:szCs w:val="24"/>
        </w:rPr>
        <w:t xml:space="preserve">                   </w:t>
      </w:r>
      <w:r w:rsidR="0044655D" w:rsidRPr="00D1684B">
        <w:rPr>
          <w:rFonts w:ascii="Arial" w:hAnsi="Arial" w:cs="Arial"/>
          <w:sz w:val="24"/>
          <w:szCs w:val="24"/>
        </w:rPr>
        <w:t xml:space="preserve"> </w:t>
      </w:r>
      <w:r w:rsidR="00665F1D">
        <w:rPr>
          <w:rFonts w:ascii="Arial" w:hAnsi="Arial" w:cs="Arial"/>
          <w:sz w:val="24"/>
          <w:szCs w:val="24"/>
        </w:rPr>
        <w:t>NAU-OSP</w:t>
      </w:r>
      <w:r w:rsidR="0044655D" w:rsidRPr="00D1684B">
        <w:rPr>
          <w:rFonts w:ascii="Arial" w:hAnsi="Arial" w:cs="Arial"/>
          <w:sz w:val="24"/>
          <w:szCs w:val="24"/>
        </w:rPr>
        <w:t>@nau.edu</w:t>
      </w:r>
      <w:r w:rsidR="005731C7" w:rsidRPr="00D1684B">
        <w:rPr>
          <w:rFonts w:ascii="Arial" w:hAnsi="Arial" w:cs="Arial"/>
          <w:sz w:val="24"/>
          <w:szCs w:val="24"/>
        </w:rPr>
        <w:t xml:space="preserve">. </w:t>
      </w:r>
    </w:p>
    <w:p w:rsidR="005731C7" w:rsidRPr="00D1684B" w:rsidRDefault="0044655D" w:rsidP="0032270A">
      <w:pPr>
        <w:rPr>
          <w:rFonts w:ascii="Arial" w:hAnsi="Arial" w:cs="Arial"/>
          <w:sz w:val="24"/>
          <w:szCs w:val="24"/>
        </w:rPr>
      </w:pPr>
      <w:r w:rsidRPr="00D1684B">
        <w:rPr>
          <w:rFonts w:ascii="Arial" w:hAnsi="Arial" w:cs="Arial"/>
          <w:sz w:val="24"/>
          <w:szCs w:val="24"/>
        </w:rPr>
        <w:lastRenderedPageBreak/>
        <w:t xml:space="preserve">Primary approvers </w:t>
      </w:r>
      <w:r w:rsidR="005731C7" w:rsidRPr="00D1684B">
        <w:rPr>
          <w:rFonts w:ascii="Arial" w:hAnsi="Arial" w:cs="Arial"/>
          <w:sz w:val="24"/>
          <w:szCs w:val="24"/>
        </w:rPr>
        <w:t xml:space="preserve">will need to discuss with their delegates the circumstances under which they may provide the approval, since all </w:t>
      </w:r>
      <w:r w:rsidRPr="00D1684B">
        <w:rPr>
          <w:rFonts w:ascii="Arial" w:hAnsi="Arial" w:cs="Arial"/>
          <w:sz w:val="24"/>
          <w:szCs w:val="24"/>
        </w:rPr>
        <w:t xml:space="preserve">approvers </w:t>
      </w:r>
      <w:r w:rsidR="005731C7" w:rsidRPr="00D1684B">
        <w:rPr>
          <w:rFonts w:ascii="Arial" w:hAnsi="Arial" w:cs="Arial"/>
          <w:sz w:val="24"/>
          <w:szCs w:val="24"/>
        </w:rPr>
        <w:t>are notified of the need for the approval (and only one approval is required).</w:t>
      </w:r>
      <w:r w:rsidRPr="00D1684B">
        <w:rPr>
          <w:rFonts w:ascii="Arial" w:hAnsi="Arial" w:cs="Arial"/>
          <w:sz w:val="24"/>
          <w:szCs w:val="24"/>
        </w:rPr>
        <w:t xml:space="preserve"> Note: Cayuse SP uses the </w:t>
      </w:r>
      <w:r w:rsidR="00CD0B6D" w:rsidRPr="00D1684B">
        <w:rPr>
          <w:rFonts w:ascii="Arial" w:hAnsi="Arial" w:cs="Arial"/>
          <w:sz w:val="24"/>
          <w:szCs w:val="24"/>
        </w:rPr>
        <w:t xml:space="preserve">acronym “IPF” for Internal </w:t>
      </w:r>
      <w:r w:rsidR="00C30389" w:rsidRPr="00D1684B">
        <w:rPr>
          <w:rFonts w:ascii="Arial" w:hAnsi="Arial" w:cs="Arial"/>
          <w:sz w:val="24"/>
          <w:szCs w:val="24"/>
        </w:rPr>
        <w:t>Processing</w:t>
      </w:r>
      <w:r w:rsidR="00CD0B6D" w:rsidRPr="00D1684B">
        <w:rPr>
          <w:rFonts w:ascii="Arial" w:hAnsi="Arial" w:cs="Arial"/>
          <w:sz w:val="24"/>
          <w:szCs w:val="24"/>
        </w:rPr>
        <w:t xml:space="preserve"> Form </w:t>
      </w:r>
      <w:r w:rsidR="00C30389" w:rsidRPr="00D1684B">
        <w:rPr>
          <w:rFonts w:ascii="Arial" w:hAnsi="Arial" w:cs="Arial"/>
          <w:sz w:val="24"/>
          <w:szCs w:val="24"/>
        </w:rPr>
        <w:t>and</w:t>
      </w:r>
      <w:r w:rsidR="00CD0B6D" w:rsidRPr="00D1684B">
        <w:rPr>
          <w:rFonts w:ascii="Arial" w:hAnsi="Arial" w:cs="Arial"/>
          <w:sz w:val="24"/>
          <w:szCs w:val="24"/>
        </w:rPr>
        <w:t xml:space="preserve"> the term </w:t>
      </w:r>
      <w:r w:rsidRPr="00D1684B">
        <w:rPr>
          <w:rFonts w:ascii="Arial" w:hAnsi="Arial" w:cs="Arial"/>
          <w:sz w:val="24"/>
          <w:szCs w:val="24"/>
        </w:rPr>
        <w:t>“IPF approver” to designate the individuals/offices which must approve a proposal.</w:t>
      </w:r>
    </w:p>
    <w:p w:rsidR="00A7629C" w:rsidRPr="00D1684B" w:rsidRDefault="00C97E5E" w:rsidP="0032270A">
      <w:pPr>
        <w:rPr>
          <w:rFonts w:ascii="Arial" w:hAnsi="Arial" w:cs="Arial"/>
          <w:sz w:val="24"/>
          <w:szCs w:val="24"/>
        </w:rPr>
      </w:pPr>
      <w:r w:rsidRPr="00D1684B">
        <w:rPr>
          <w:rFonts w:ascii="Arial" w:hAnsi="Arial" w:cs="Arial"/>
          <w:noProof/>
        </w:rPr>
        <w:drawing>
          <wp:anchor distT="0" distB="0" distL="114300" distR="114300" simplePos="0" relativeHeight="251699200" behindDoc="1" locked="0" layoutInCell="1" allowOverlap="1" wp14:anchorId="559BCB97" wp14:editId="54DE4FCC">
            <wp:simplePos x="0" y="0"/>
            <wp:positionH relativeFrom="column">
              <wp:posOffset>0</wp:posOffset>
            </wp:positionH>
            <wp:positionV relativeFrom="paragraph">
              <wp:posOffset>549910</wp:posOffset>
            </wp:positionV>
            <wp:extent cx="6263640" cy="1911350"/>
            <wp:effectExtent l="19050" t="19050" r="22860" b="12700"/>
            <wp:wrapTight wrapText="bothSides">
              <wp:wrapPolygon edited="0">
                <wp:start x="-66" y="-215"/>
                <wp:lineTo x="-66" y="21528"/>
                <wp:lineTo x="21613" y="21528"/>
                <wp:lineTo x="21613" y="-215"/>
                <wp:lineTo x="-66" y="-21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263640" cy="19113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A7629C" w:rsidRPr="00D1684B">
        <w:rPr>
          <w:rFonts w:ascii="Arial" w:hAnsi="Arial" w:cs="Arial"/>
          <w:sz w:val="24"/>
          <w:szCs w:val="24"/>
        </w:rPr>
        <w:t xml:space="preserve">The routing order for approving </w:t>
      </w:r>
      <w:r w:rsidR="0032270A" w:rsidRPr="00D1684B">
        <w:rPr>
          <w:rFonts w:ascii="Arial" w:hAnsi="Arial" w:cs="Arial"/>
          <w:sz w:val="24"/>
          <w:szCs w:val="24"/>
        </w:rPr>
        <w:t xml:space="preserve">departments can be made </w:t>
      </w:r>
      <w:r w:rsidR="0032270A" w:rsidRPr="00D1684B">
        <w:rPr>
          <w:rFonts w:ascii="Arial" w:hAnsi="Arial" w:cs="Arial"/>
          <w:i/>
          <w:sz w:val="24"/>
          <w:szCs w:val="24"/>
        </w:rPr>
        <w:t>sequential</w:t>
      </w:r>
      <w:r w:rsidR="0032270A" w:rsidRPr="00D1684B">
        <w:rPr>
          <w:rFonts w:ascii="Arial" w:hAnsi="Arial" w:cs="Arial"/>
          <w:sz w:val="24"/>
          <w:szCs w:val="24"/>
        </w:rPr>
        <w:t xml:space="preserve"> or </w:t>
      </w:r>
      <w:r w:rsidR="0032270A" w:rsidRPr="00D1684B">
        <w:rPr>
          <w:rFonts w:ascii="Arial" w:hAnsi="Arial" w:cs="Arial"/>
          <w:i/>
          <w:sz w:val="24"/>
          <w:szCs w:val="24"/>
        </w:rPr>
        <w:t>concurrent</w:t>
      </w:r>
      <w:r w:rsidR="0032270A" w:rsidRPr="00D1684B">
        <w:rPr>
          <w:rFonts w:ascii="Arial" w:hAnsi="Arial" w:cs="Arial"/>
          <w:sz w:val="24"/>
          <w:szCs w:val="24"/>
        </w:rPr>
        <w:t xml:space="preserve"> by changing the number in the drop down box. </w:t>
      </w:r>
      <w:r w:rsidR="00A7629C" w:rsidRPr="00D1684B">
        <w:rPr>
          <w:rFonts w:ascii="Arial" w:hAnsi="Arial" w:cs="Arial"/>
          <w:sz w:val="24"/>
          <w:szCs w:val="24"/>
        </w:rPr>
        <w:t>The Award Department wi</w:t>
      </w:r>
      <w:r w:rsidR="002630EC" w:rsidRPr="00D1684B">
        <w:rPr>
          <w:rFonts w:ascii="Arial" w:hAnsi="Arial" w:cs="Arial"/>
          <w:sz w:val="24"/>
          <w:szCs w:val="24"/>
        </w:rPr>
        <w:t xml:space="preserve">ll always be listed first, but </w:t>
      </w:r>
      <w:r w:rsidR="00A7629C" w:rsidRPr="00D1684B">
        <w:rPr>
          <w:rFonts w:ascii="Arial" w:hAnsi="Arial" w:cs="Arial"/>
          <w:sz w:val="24"/>
          <w:szCs w:val="24"/>
        </w:rPr>
        <w:t xml:space="preserve">the order of other entries </w:t>
      </w:r>
      <w:r w:rsidR="0044655D" w:rsidRPr="00D1684B">
        <w:rPr>
          <w:rFonts w:ascii="Arial" w:hAnsi="Arial" w:cs="Arial"/>
          <w:sz w:val="24"/>
          <w:szCs w:val="24"/>
        </w:rPr>
        <w:t xml:space="preserve">can be changed </w:t>
      </w:r>
      <w:r w:rsidR="002630EC" w:rsidRPr="00D1684B">
        <w:rPr>
          <w:rFonts w:ascii="Arial" w:hAnsi="Arial" w:cs="Arial"/>
          <w:sz w:val="24"/>
          <w:szCs w:val="24"/>
        </w:rPr>
        <w:t xml:space="preserve">from </w:t>
      </w:r>
      <w:r w:rsidR="002630EC" w:rsidRPr="00D1684B">
        <w:rPr>
          <w:rFonts w:ascii="Arial" w:hAnsi="Arial" w:cs="Arial"/>
          <w:i/>
          <w:sz w:val="24"/>
          <w:szCs w:val="24"/>
        </w:rPr>
        <w:t>sequential</w:t>
      </w:r>
      <w:r w:rsidR="002630EC" w:rsidRPr="00D1684B">
        <w:rPr>
          <w:rFonts w:ascii="Arial" w:hAnsi="Arial" w:cs="Arial"/>
          <w:sz w:val="24"/>
          <w:szCs w:val="24"/>
        </w:rPr>
        <w:t xml:space="preserve"> </w:t>
      </w:r>
      <w:r w:rsidR="00A7629C" w:rsidRPr="00D1684B">
        <w:rPr>
          <w:rFonts w:ascii="Arial" w:hAnsi="Arial" w:cs="Arial"/>
          <w:sz w:val="24"/>
          <w:szCs w:val="24"/>
        </w:rPr>
        <w:t xml:space="preserve">to </w:t>
      </w:r>
      <w:r w:rsidR="00A7629C" w:rsidRPr="00D1684B">
        <w:rPr>
          <w:rFonts w:ascii="Arial" w:hAnsi="Arial" w:cs="Arial"/>
          <w:i/>
          <w:sz w:val="24"/>
          <w:szCs w:val="24"/>
        </w:rPr>
        <w:t>concurrent</w:t>
      </w:r>
      <w:r w:rsidR="00A7629C" w:rsidRPr="00D1684B">
        <w:rPr>
          <w:rFonts w:ascii="Arial" w:hAnsi="Arial" w:cs="Arial"/>
          <w:sz w:val="24"/>
          <w:szCs w:val="24"/>
        </w:rPr>
        <w:t xml:space="preserve"> to expedite review (this is useful in cases where multiple PIs must approve the proposal). See the examples </w:t>
      </w:r>
      <w:r w:rsidR="002630EC" w:rsidRPr="00D1684B">
        <w:rPr>
          <w:rFonts w:ascii="Arial" w:hAnsi="Arial" w:cs="Arial"/>
          <w:sz w:val="24"/>
          <w:szCs w:val="24"/>
        </w:rPr>
        <w:t xml:space="preserve">in the figure </w:t>
      </w:r>
      <w:r w:rsidR="0044655D" w:rsidRPr="00D1684B">
        <w:rPr>
          <w:rFonts w:ascii="Arial" w:hAnsi="Arial" w:cs="Arial"/>
          <w:sz w:val="24"/>
          <w:szCs w:val="24"/>
        </w:rPr>
        <w:t>above</w:t>
      </w:r>
      <w:r w:rsidR="00A7629C" w:rsidRPr="00D1684B">
        <w:rPr>
          <w:rFonts w:ascii="Arial" w:hAnsi="Arial" w:cs="Arial"/>
          <w:sz w:val="24"/>
          <w:szCs w:val="24"/>
        </w:rPr>
        <w:t xml:space="preserve">. </w:t>
      </w:r>
    </w:p>
    <w:p w:rsidR="0032270A" w:rsidRPr="00D1684B" w:rsidRDefault="00BE77BE" w:rsidP="0032270A">
      <w:pPr>
        <w:rPr>
          <w:rFonts w:ascii="Arial" w:hAnsi="Arial" w:cs="Arial"/>
          <w:sz w:val="24"/>
          <w:szCs w:val="24"/>
        </w:rPr>
      </w:pPr>
      <w:r w:rsidRPr="00D1684B">
        <w:rPr>
          <w:rFonts w:ascii="Arial" w:hAnsi="Arial" w:cs="Arial"/>
          <w:sz w:val="24"/>
          <w:szCs w:val="24"/>
        </w:rPr>
        <w:t xml:space="preserve">Approvers </w:t>
      </w:r>
      <w:r w:rsidR="003533D0" w:rsidRPr="00D1684B">
        <w:rPr>
          <w:rFonts w:ascii="Arial" w:hAnsi="Arial" w:cs="Arial"/>
          <w:sz w:val="24"/>
          <w:szCs w:val="24"/>
        </w:rPr>
        <w:t>that</w:t>
      </w:r>
      <w:r w:rsidRPr="00D1684B">
        <w:rPr>
          <w:rFonts w:ascii="Arial" w:hAnsi="Arial" w:cs="Arial"/>
          <w:sz w:val="24"/>
          <w:szCs w:val="24"/>
        </w:rPr>
        <w:t xml:space="preserve"> were added based on information provided in the </w:t>
      </w:r>
      <w:r w:rsidRPr="00D1684B">
        <w:rPr>
          <w:rFonts w:ascii="Arial" w:hAnsi="Arial" w:cs="Arial"/>
          <w:i/>
          <w:sz w:val="24"/>
          <w:szCs w:val="24"/>
        </w:rPr>
        <w:t>General Information</w:t>
      </w:r>
      <w:r w:rsidRPr="00D1684B">
        <w:rPr>
          <w:rFonts w:ascii="Arial" w:hAnsi="Arial" w:cs="Arial"/>
          <w:sz w:val="24"/>
          <w:szCs w:val="24"/>
        </w:rPr>
        <w:t xml:space="preserve">, </w:t>
      </w:r>
      <w:r w:rsidRPr="00D1684B">
        <w:rPr>
          <w:rFonts w:ascii="Arial" w:hAnsi="Arial" w:cs="Arial"/>
          <w:i/>
          <w:sz w:val="24"/>
          <w:szCs w:val="24"/>
        </w:rPr>
        <w:t xml:space="preserve">Key Personnel, Budget, </w:t>
      </w:r>
      <w:r w:rsidRPr="00D1684B">
        <w:rPr>
          <w:rFonts w:ascii="Arial" w:hAnsi="Arial" w:cs="Arial"/>
          <w:sz w:val="24"/>
          <w:szCs w:val="24"/>
        </w:rPr>
        <w:t xml:space="preserve">etc. sections cannot be removed, but other </w:t>
      </w:r>
      <w:r w:rsidR="0044655D" w:rsidRPr="00D1684B">
        <w:rPr>
          <w:rFonts w:ascii="Arial" w:hAnsi="Arial" w:cs="Arial"/>
          <w:sz w:val="24"/>
          <w:szCs w:val="24"/>
        </w:rPr>
        <w:t>approvers can be added</w:t>
      </w:r>
      <w:r w:rsidRPr="00D1684B">
        <w:rPr>
          <w:rFonts w:ascii="Arial" w:hAnsi="Arial" w:cs="Arial"/>
          <w:sz w:val="24"/>
          <w:szCs w:val="24"/>
        </w:rPr>
        <w:t>.</w:t>
      </w:r>
      <w:r w:rsidRPr="00D1684B">
        <w:rPr>
          <w:rFonts w:ascii="Arial" w:hAnsi="Arial" w:cs="Arial"/>
          <w:i/>
          <w:sz w:val="24"/>
          <w:szCs w:val="24"/>
        </w:rPr>
        <w:t xml:space="preserve"> </w:t>
      </w:r>
      <w:r w:rsidR="002630EC" w:rsidRPr="00D1684B">
        <w:rPr>
          <w:rFonts w:ascii="Arial" w:hAnsi="Arial" w:cs="Arial"/>
          <w:sz w:val="24"/>
          <w:szCs w:val="24"/>
        </w:rPr>
        <w:t xml:space="preserve">To add another </w:t>
      </w:r>
      <w:r w:rsidR="0032270A" w:rsidRPr="00D1684B">
        <w:rPr>
          <w:rFonts w:ascii="Arial" w:hAnsi="Arial" w:cs="Arial"/>
          <w:sz w:val="24"/>
          <w:szCs w:val="24"/>
        </w:rPr>
        <w:t>department</w:t>
      </w:r>
      <w:r w:rsidR="002630EC" w:rsidRPr="00D1684B">
        <w:rPr>
          <w:rFonts w:ascii="Arial" w:hAnsi="Arial" w:cs="Arial"/>
          <w:sz w:val="24"/>
          <w:szCs w:val="24"/>
        </w:rPr>
        <w:t xml:space="preserve">, click </w:t>
      </w:r>
      <w:r w:rsidR="0032270A" w:rsidRPr="00D1684B">
        <w:rPr>
          <w:rFonts w:ascii="Arial" w:hAnsi="Arial" w:cs="Arial"/>
          <w:sz w:val="24"/>
          <w:szCs w:val="24"/>
        </w:rPr>
        <w:t>the magnifying glass icon and choos</w:t>
      </w:r>
      <w:r w:rsidR="002630EC" w:rsidRPr="00D1684B">
        <w:rPr>
          <w:rFonts w:ascii="Arial" w:hAnsi="Arial" w:cs="Arial"/>
          <w:sz w:val="24"/>
          <w:szCs w:val="24"/>
        </w:rPr>
        <w:t>e</w:t>
      </w:r>
      <w:r w:rsidR="0032270A" w:rsidRPr="00D1684B">
        <w:rPr>
          <w:rFonts w:ascii="Arial" w:hAnsi="Arial" w:cs="Arial"/>
          <w:sz w:val="24"/>
          <w:szCs w:val="24"/>
        </w:rPr>
        <w:t xml:space="preserve"> from the alphabetical list. </w:t>
      </w:r>
    </w:p>
    <w:p w:rsidR="00B7688F" w:rsidRPr="00D1684B" w:rsidRDefault="00A7629C" w:rsidP="00374C01">
      <w:pPr>
        <w:rPr>
          <w:rFonts w:ascii="Arial" w:hAnsi="Arial" w:cs="Arial"/>
          <w:sz w:val="24"/>
          <w:szCs w:val="24"/>
        </w:rPr>
      </w:pPr>
      <w:r w:rsidRPr="00D1684B">
        <w:rPr>
          <w:rFonts w:ascii="Arial" w:hAnsi="Arial" w:cs="Arial"/>
          <w:sz w:val="24"/>
          <w:szCs w:val="24"/>
        </w:rPr>
        <w:t xml:space="preserve">When all </w:t>
      </w:r>
      <w:r w:rsidR="005731C7" w:rsidRPr="00D1684B">
        <w:rPr>
          <w:rFonts w:ascii="Arial" w:hAnsi="Arial" w:cs="Arial"/>
          <w:sz w:val="24"/>
          <w:szCs w:val="24"/>
        </w:rPr>
        <w:t xml:space="preserve">necessary departments, colleges, and other approving units </w:t>
      </w:r>
      <w:r w:rsidR="00BE77BE" w:rsidRPr="00D1684B">
        <w:rPr>
          <w:rFonts w:ascii="Arial" w:hAnsi="Arial" w:cs="Arial"/>
          <w:sz w:val="24"/>
          <w:szCs w:val="24"/>
        </w:rPr>
        <w:t>are listed</w:t>
      </w:r>
      <w:r w:rsidR="005731C7" w:rsidRPr="00D1684B">
        <w:rPr>
          <w:rFonts w:ascii="Arial" w:hAnsi="Arial" w:cs="Arial"/>
          <w:sz w:val="24"/>
          <w:szCs w:val="24"/>
        </w:rPr>
        <w:t xml:space="preserve">, click the </w:t>
      </w:r>
      <w:r w:rsidR="005731C7" w:rsidRPr="00D1684B">
        <w:rPr>
          <w:rFonts w:ascii="Arial" w:hAnsi="Arial" w:cs="Arial"/>
          <w:i/>
          <w:sz w:val="24"/>
          <w:szCs w:val="24"/>
        </w:rPr>
        <w:t>Authorize Department Listing</w:t>
      </w:r>
      <w:r w:rsidR="005731C7" w:rsidRPr="00D1684B">
        <w:rPr>
          <w:rFonts w:ascii="Arial" w:hAnsi="Arial" w:cs="Arial"/>
          <w:sz w:val="24"/>
          <w:szCs w:val="24"/>
        </w:rPr>
        <w:t xml:space="preserve"> button. Note: you can make changes to this list until the proposal is submitted for internal review; contact your </w:t>
      </w:r>
      <w:r w:rsidR="001D4E32" w:rsidRPr="00D1684B">
        <w:rPr>
          <w:rFonts w:ascii="Arial" w:hAnsi="Arial" w:cs="Arial"/>
          <w:sz w:val="24"/>
          <w:szCs w:val="24"/>
        </w:rPr>
        <w:t>GCA</w:t>
      </w:r>
      <w:r w:rsidR="005731C7" w:rsidRPr="00D1684B">
        <w:rPr>
          <w:rFonts w:ascii="Arial" w:hAnsi="Arial" w:cs="Arial"/>
          <w:sz w:val="24"/>
          <w:szCs w:val="24"/>
        </w:rPr>
        <w:t xml:space="preserve"> if changes need to be made after review is initiated.</w:t>
      </w:r>
    </w:p>
    <w:p w:rsidR="001D4E32" w:rsidRPr="000D44D1" w:rsidRDefault="001D4E32" w:rsidP="00CD0B6D">
      <w:pPr>
        <w:pStyle w:val="Heading2"/>
        <w:rPr>
          <w:rFonts w:ascii="Arial" w:hAnsi="Arial" w:cs="Arial"/>
          <w:i w:val="0"/>
          <w:color w:val="003366"/>
        </w:rPr>
      </w:pPr>
      <w:bookmarkStart w:id="25" w:name="_Toc522792223"/>
      <w:r w:rsidRPr="000D44D1">
        <w:rPr>
          <w:rFonts w:ascii="Arial" w:hAnsi="Arial" w:cs="Arial"/>
          <w:i w:val="0"/>
          <w:color w:val="003366"/>
        </w:rPr>
        <w:t>Submission Notes</w:t>
      </w:r>
      <w:bookmarkEnd w:id="25"/>
      <w:r w:rsidRPr="000D44D1">
        <w:rPr>
          <w:rFonts w:ascii="Arial" w:hAnsi="Arial" w:cs="Arial"/>
          <w:i w:val="0"/>
          <w:color w:val="003366"/>
        </w:rPr>
        <w:t xml:space="preserve"> </w:t>
      </w:r>
    </w:p>
    <w:p w:rsidR="000D44D1" w:rsidRDefault="001D4E32" w:rsidP="000D44D1">
      <w:pPr>
        <w:rPr>
          <w:rFonts w:ascii="Arial" w:hAnsi="Arial" w:cs="Arial"/>
          <w:sz w:val="24"/>
          <w:szCs w:val="24"/>
        </w:rPr>
      </w:pPr>
      <w:r w:rsidRPr="00D1684B">
        <w:rPr>
          <w:rFonts w:ascii="Arial" w:hAnsi="Arial" w:cs="Arial"/>
          <w:sz w:val="24"/>
          <w:szCs w:val="24"/>
        </w:rPr>
        <w:t>Provide any additional information, comments, or instructions regarding the proposal in this section. There is no limit on the number of notes. Notes are visible to all members listed on the Research Team</w:t>
      </w:r>
      <w:r w:rsidR="00C97E5E" w:rsidRPr="00D1684B">
        <w:rPr>
          <w:rFonts w:ascii="Arial" w:hAnsi="Arial" w:cs="Arial"/>
          <w:sz w:val="24"/>
          <w:szCs w:val="24"/>
        </w:rPr>
        <w:t>, proposal approvers, and O</w:t>
      </w:r>
      <w:r w:rsidR="00717353" w:rsidRPr="00D1684B">
        <w:rPr>
          <w:rFonts w:ascii="Arial" w:hAnsi="Arial" w:cs="Arial"/>
          <w:sz w:val="24"/>
          <w:szCs w:val="24"/>
        </w:rPr>
        <w:t>SP</w:t>
      </w:r>
      <w:r w:rsidR="00C97E5E" w:rsidRPr="00D1684B">
        <w:rPr>
          <w:rFonts w:ascii="Arial" w:hAnsi="Arial" w:cs="Arial"/>
          <w:sz w:val="24"/>
          <w:szCs w:val="24"/>
        </w:rPr>
        <w:t>, and may not be changed or deleted after creation.</w:t>
      </w:r>
      <w:bookmarkStart w:id="26" w:name="_Toc522792224"/>
    </w:p>
    <w:p w:rsidR="000D44D1" w:rsidRDefault="000D44D1" w:rsidP="000D44D1">
      <w:pPr>
        <w:rPr>
          <w:rFonts w:ascii="Arial" w:hAnsi="Arial" w:cs="Arial"/>
          <w:b/>
          <w:color w:val="003366"/>
          <w:sz w:val="28"/>
        </w:rPr>
      </w:pPr>
    </w:p>
    <w:p w:rsidR="000D44D1" w:rsidRDefault="000D44D1" w:rsidP="000D44D1">
      <w:pPr>
        <w:rPr>
          <w:rFonts w:ascii="Arial" w:hAnsi="Arial" w:cs="Arial"/>
          <w:b/>
          <w:color w:val="003366"/>
          <w:sz w:val="28"/>
        </w:rPr>
      </w:pPr>
    </w:p>
    <w:p w:rsidR="000D44D1" w:rsidRDefault="000D44D1" w:rsidP="000D44D1">
      <w:pPr>
        <w:rPr>
          <w:rFonts w:ascii="Arial" w:hAnsi="Arial" w:cs="Arial"/>
          <w:b/>
          <w:color w:val="003366"/>
          <w:sz w:val="28"/>
        </w:rPr>
      </w:pPr>
    </w:p>
    <w:p w:rsidR="000D44D1" w:rsidRDefault="000D44D1" w:rsidP="000D44D1">
      <w:pPr>
        <w:rPr>
          <w:rFonts w:ascii="Arial" w:hAnsi="Arial" w:cs="Arial"/>
          <w:b/>
          <w:color w:val="003366"/>
          <w:sz w:val="28"/>
        </w:rPr>
      </w:pPr>
    </w:p>
    <w:p w:rsidR="000D44D1" w:rsidRDefault="000D44D1" w:rsidP="000D44D1">
      <w:pPr>
        <w:rPr>
          <w:rFonts w:ascii="Arial" w:hAnsi="Arial" w:cs="Arial"/>
          <w:b/>
          <w:color w:val="003366"/>
          <w:sz w:val="28"/>
        </w:rPr>
      </w:pPr>
    </w:p>
    <w:p w:rsidR="00661F08" w:rsidRPr="000D44D1" w:rsidRDefault="00661F08" w:rsidP="000D44D1">
      <w:pPr>
        <w:rPr>
          <w:rFonts w:ascii="Arial" w:hAnsi="Arial" w:cs="Arial"/>
          <w:b/>
          <w:color w:val="003366"/>
          <w:sz w:val="28"/>
        </w:rPr>
      </w:pPr>
      <w:r w:rsidRPr="000D44D1">
        <w:rPr>
          <w:rFonts w:ascii="Arial" w:hAnsi="Arial" w:cs="Arial"/>
          <w:b/>
          <w:color w:val="003366"/>
          <w:sz w:val="28"/>
        </w:rPr>
        <w:t>Prior to Submission: Review Cayuse SP Information</w:t>
      </w:r>
      <w:bookmarkEnd w:id="26"/>
    </w:p>
    <w:p w:rsidR="00661F08" w:rsidRPr="00D1684B" w:rsidRDefault="00661F08" w:rsidP="00661F08">
      <w:pPr>
        <w:rPr>
          <w:rFonts w:ascii="Arial" w:hAnsi="Arial" w:cs="Arial"/>
          <w:sz w:val="24"/>
          <w:szCs w:val="24"/>
        </w:rPr>
      </w:pPr>
      <w:r w:rsidRPr="00D1684B">
        <w:rPr>
          <w:rFonts w:ascii="Arial" w:hAnsi="Arial" w:cs="Arial"/>
          <w:noProof/>
        </w:rPr>
        <w:drawing>
          <wp:anchor distT="0" distB="0" distL="114300" distR="114300" simplePos="0" relativeHeight="251755520" behindDoc="1" locked="0" layoutInCell="1" allowOverlap="1" wp14:anchorId="78D9A4D9" wp14:editId="509616F0">
            <wp:simplePos x="0" y="0"/>
            <wp:positionH relativeFrom="column">
              <wp:posOffset>3519170</wp:posOffset>
            </wp:positionH>
            <wp:positionV relativeFrom="paragraph">
              <wp:posOffset>494665</wp:posOffset>
            </wp:positionV>
            <wp:extent cx="2560320" cy="448945"/>
            <wp:effectExtent l="19050" t="19050" r="11430" b="27305"/>
            <wp:wrapTight wrapText="bothSides">
              <wp:wrapPolygon edited="0">
                <wp:start x="-161" y="-917"/>
                <wp:lineTo x="-161" y="21997"/>
                <wp:lineTo x="21536" y="21997"/>
                <wp:lineTo x="21536" y="-917"/>
                <wp:lineTo x="-161" y="-91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60320" cy="44894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D1684B">
        <w:rPr>
          <w:rFonts w:ascii="Arial" w:hAnsi="Arial" w:cs="Arial"/>
          <w:sz w:val="24"/>
          <w:szCs w:val="24"/>
        </w:rPr>
        <w:t xml:space="preserve">An easy way to review all the entries you’ve made in Cayuse SP, including the research team, attachments, approving departments, etc. is to print the PDF copy of the proposal summary. The proposal summary can be used by approvers to review the proposal and can be printed as a permanent record of the approval. </w:t>
      </w:r>
    </w:p>
    <w:p w:rsidR="00661F08" w:rsidRPr="000D44D1" w:rsidRDefault="00661F08" w:rsidP="00661F08">
      <w:pPr>
        <w:pStyle w:val="Heading2"/>
        <w:rPr>
          <w:rFonts w:ascii="Arial" w:hAnsi="Arial" w:cs="Arial"/>
          <w:i w:val="0"/>
          <w:color w:val="003366"/>
        </w:rPr>
      </w:pPr>
      <w:bookmarkStart w:id="27" w:name="_Toc522792225"/>
      <w:r w:rsidRPr="000D44D1">
        <w:rPr>
          <w:rFonts w:ascii="Arial" w:hAnsi="Arial" w:cs="Arial"/>
          <w:i w:val="0"/>
          <w:color w:val="003366"/>
        </w:rPr>
        <w:t>Submit the Proposal for Routing</w:t>
      </w:r>
      <w:bookmarkEnd w:id="27"/>
    </w:p>
    <w:p w:rsidR="00661F08" w:rsidRPr="000D44D1" w:rsidRDefault="00661F08" w:rsidP="00661F08">
      <w:pPr>
        <w:rPr>
          <w:rFonts w:ascii="Arial" w:hAnsi="Arial" w:cs="Arial"/>
          <w:sz w:val="24"/>
          <w:szCs w:val="24"/>
        </w:rPr>
      </w:pPr>
      <w:r w:rsidRPr="00D1684B">
        <w:rPr>
          <w:rFonts w:ascii="Arial" w:hAnsi="Arial" w:cs="Arial"/>
          <w:sz w:val="24"/>
          <w:szCs w:val="24"/>
        </w:rPr>
        <w:t xml:space="preserve">As pages are saved, a green check box appears signifying that the requested information has been provided. When all sections of the Item List have green check marks, the proposal is almost ready for internal routing. </w:t>
      </w:r>
      <w:r w:rsidRPr="000D44D1">
        <w:rPr>
          <w:rFonts w:ascii="Arial" w:hAnsi="Arial" w:cs="Arial"/>
          <w:b/>
          <w:sz w:val="24"/>
          <w:szCs w:val="24"/>
        </w:rPr>
        <w:t>Important: Even though it’s very easy to enter and/or upload proposal information, wait to click the “Submit for Routing” link until after you’ve discussed the proposal with your O</w:t>
      </w:r>
      <w:r w:rsidR="00717353" w:rsidRPr="000D44D1">
        <w:rPr>
          <w:rFonts w:ascii="Arial" w:hAnsi="Arial" w:cs="Arial"/>
          <w:b/>
          <w:sz w:val="24"/>
          <w:szCs w:val="24"/>
        </w:rPr>
        <w:t>SP</w:t>
      </w:r>
      <w:r w:rsidRPr="000D44D1">
        <w:rPr>
          <w:rFonts w:ascii="Arial" w:hAnsi="Arial" w:cs="Arial"/>
          <w:b/>
          <w:sz w:val="24"/>
          <w:szCs w:val="24"/>
        </w:rPr>
        <w:t xml:space="preserve"> Grant and Contract Administrator (GCA) or Coordinator (GCC).</w:t>
      </w:r>
    </w:p>
    <w:p w:rsidR="00661F08" w:rsidRPr="00D1684B" w:rsidRDefault="00661F08" w:rsidP="00661F08">
      <w:pPr>
        <w:spacing w:after="0"/>
        <w:rPr>
          <w:rFonts w:ascii="Arial" w:hAnsi="Arial" w:cs="Arial"/>
          <w:sz w:val="24"/>
          <w:szCs w:val="24"/>
        </w:rPr>
      </w:pPr>
      <w:r w:rsidRPr="00D1684B">
        <w:rPr>
          <w:rFonts w:ascii="Arial" w:hAnsi="Arial" w:cs="Arial"/>
          <w:noProof/>
        </w:rPr>
        <w:drawing>
          <wp:anchor distT="0" distB="0" distL="114300" distR="114300" simplePos="0" relativeHeight="251756544" behindDoc="1" locked="0" layoutInCell="1" allowOverlap="1" wp14:anchorId="28FAC3A4" wp14:editId="373024E0">
            <wp:simplePos x="0" y="0"/>
            <wp:positionH relativeFrom="column">
              <wp:posOffset>13335</wp:posOffset>
            </wp:positionH>
            <wp:positionV relativeFrom="paragraph">
              <wp:posOffset>490855</wp:posOffset>
            </wp:positionV>
            <wp:extent cx="6121400" cy="2504440"/>
            <wp:effectExtent l="19050" t="19050" r="12700" b="101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121400" cy="25044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D1684B">
        <w:rPr>
          <w:rFonts w:ascii="Arial" w:hAnsi="Arial" w:cs="Arial"/>
          <w:sz w:val="24"/>
          <w:szCs w:val="24"/>
        </w:rPr>
        <w:t xml:space="preserve">To initiate internal routing, click the </w:t>
      </w:r>
      <w:r w:rsidRPr="00D1684B">
        <w:rPr>
          <w:rFonts w:ascii="Arial" w:hAnsi="Arial" w:cs="Arial"/>
          <w:i/>
          <w:sz w:val="24"/>
          <w:szCs w:val="24"/>
        </w:rPr>
        <w:t>Submit Proposal</w:t>
      </w:r>
      <w:r w:rsidRPr="00D1684B">
        <w:rPr>
          <w:rFonts w:ascii="Arial" w:hAnsi="Arial" w:cs="Arial"/>
          <w:sz w:val="24"/>
          <w:szCs w:val="24"/>
        </w:rPr>
        <w:t xml:space="preserve"> button. A new window opens asking you to confirm that the proposal is ready for internal review:</w:t>
      </w:r>
    </w:p>
    <w:p w:rsidR="00661F08" w:rsidRPr="00D1684B" w:rsidRDefault="00661F08" w:rsidP="00661F08">
      <w:pPr>
        <w:spacing w:after="0"/>
        <w:rPr>
          <w:rFonts w:ascii="Arial" w:hAnsi="Arial" w:cs="Arial"/>
          <w:sz w:val="24"/>
          <w:szCs w:val="24"/>
        </w:rPr>
      </w:pPr>
    </w:p>
    <w:p w:rsidR="00661F08" w:rsidRPr="00D1684B" w:rsidRDefault="00661F08" w:rsidP="00661F08">
      <w:pPr>
        <w:rPr>
          <w:rFonts w:ascii="Arial" w:eastAsia="Times New Roman" w:hAnsi="Arial" w:cs="Arial"/>
          <w:sz w:val="24"/>
          <w:szCs w:val="24"/>
        </w:rPr>
      </w:pPr>
      <w:r w:rsidRPr="00D1684B">
        <w:rPr>
          <w:rFonts w:ascii="Arial" w:eastAsia="Times New Roman" w:hAnsi="Arial" w:cs="Arial"/>
          <w:sz w:val="24"/>
          <w:szCs w:val="24"/>
        </w:rPr>
        <w:t xml:space="preserve">When you click on the </w:t>
      </w:r>
      <w:r w:rsidRPr="00D1684B">
        <w:rPr>
          <w:rFonts w:ascii="Arial" w:eastAsia="Times New Roman" w:hAnsi="Arial" w:cs="Arial"/>
          <w:i/>
          <w:sz w:val="24"/>
          <w:szCs w:val="24"/>
        </w:rPr>
        <w:t>Yes</w:t>
      </w:r>
      <w:r w:rsidRPr="00D1684B">
        <w:rPr>
          <w:rFonts w:ascii="Arial" w:eastAsia="Times New Roman" w:hAnsi="Arial" w:cs="Arial"/>
          <w:sz w:val="24"/>
          <w:szCs w:val="24"/>
        </w:rPr>
        <w:t xml:space="preserve"> button, proposal routing commences, triggering email notifications to the Lead Principal Investigator, Principal Investigators, Chair, Dean, and other individuals whose approval is required. Each of these individuals must log in to Cayuse SP to certify the proposal and/or provide other approvals. </w:t>
      </w:r>
    </w:p>
    <w:p w:rsidR="00661F08" w:rsidRPr="00D1684B" w:rsidRDefault="00661F08" w:rsidP="00661F08">
      <w:pPr>
        <w:rPr>
          <w:rFonts w:ascii="Arial" w:eastAsia="Times New Roman" w:hAnsi="Arial" w:cs="Arial"/>
          <w:sz w:val="24"/>
          <w:szCs w:val="24"/>
        </w:rPr>
      </w:pPr>
      <w:r w:rsidRPr="00D1684B">
        <w:rPr>
          <w:rFonts w:ascii="Arial" w:eastAsia="Times New Roman" w:hAnsi="Arial" w:cs="Arial"/>
          <w:sz w:val="24"/>
          <w:szCs w:val="24"/>
        </w:rPr>
        <w:t xml:space="preserve">Routing is the movement of a proposal through the internal reviews necessary for compliance and university approvals. During the routing process, the proposal record is certified by the PI, authorized by department/school/college/center administrators, and reviewed and authorized by the Office of </w:t>
      </w:r>
      <w:r w:rsidR="00717353" w:rsidRPr="00D1684B">
        <w:rPr>
          <w:rFonts w:ascii="Arial" w:eastAsia="Times New Roman" w:hAnsi="Arial" w:cs="Arial"/>
          <w:sz w:val="24"/>
          <w:szCs w:val="24"/>
        </w:rPr>
        <w:t>Sponsored Projects</w:t>
      </w:r>
      <w:r w:rsidRPr="00D1684B">
        <w:rPr>
          <w:rFonts w:ascii="Arial" w:eastAsia="Times New Roman" w:hAnsi="Arial" w:cs="Arial"/>
          <w:sz w:val="24"/>
          <w:szCs w:val="24"/>
        </w:rPr>
        <w:t xml:space="preserve">. All review and approval of the proposal record is handled electronically within Cayuse SP. Paired Cayuse 424/Cayuse SP proposals also are routed in </w:t>
      </w:r>
      <w:r w:rsidRPr="00D1684B">
        <w:rPr>
          <w:rFonts w:ascii="Arial" w:eastAsia="Times New Roman" w:hAnsi="Arial" w:cs="Arial"/>
          <w:sz w:val="24"/>
          <w:szCs w:val="24"/>
        </w:rPr>
        <w:lastRenderedPageBreak/>
        <w:t xml:space="preserve">Cayuse SP. To view actions awaiting your review, open Cayuse SP and click on the link to </w:t>
      </w:r>
      <w:r w:rsidRPr="00D1684B">
        <w:rPr>
          <w:rFonts w:ascii="Arial" w:eastAsia="Times New Roman" w:hAnsi="Arial" w:cs="Arial"/>
          <w:i/>
          <w:sz w:val="24"/>
          <w:szCs w:val="24"/>
        </w:rPr>
        <w:t>My Proposals</w:t>
      </w:r>
      <w:r w:rsidRPr="00D1684B">
        <w:rPr>
          <w:rFonts w:ascii="Arial" w:eastAsia="Times New Roman" w:hAnsi="Arial" w:cs="Arial"/>
          <w:sz w:val="24"/>
          <w:szCs w:val="24"/>
        </w:rPr>
        <w:t xml:space="preserve"> or </w:t>
      </w:r>
      <w:r w:rsidRPr="00D1684B">
        <w:rPr>
          <w:rFonts w:ascii="Arial" w:eastAsia="Times New Roman" w:hAnsi="Arial" w:cs="Arial"/>
          <w:i/>
          <w:sz w:val="24"/>
          <w:szCs w:val="24"/>
        </w:rPr>
        <w:t>Proposals in My Dept.</w:t>
      </w:r>
      <w:r w:rsidRPr="00D1684B">
        <w:rPr>
          <w:rFonts w:ascii="Arial" w:eastAsia="Times New Roman" w:hAnsi="Arial" w:cs="Arial"/>
          <w:sz w:val="24"/>
          <w:szCs w:val="24"/>
        </w:rPr>
        <w:t xml:space="preserve"> on the Proposal Dashboard. </w:t>
      </w:r>
    </w:p>
    <w:p w:rsidR="00661F08" w:rsidRPr="00D1684B" w:rsidRDefault="00661F08" w:rsidP="00661F08">
      <w:pPr>
        <w:rPr>
          <w:rFonts w:ascii="Arial" w:eastAsia="Times New Roman" w:hAnsi="Arial" w:cs="Arial"/>
          <w:sz w:val="24"/>
          <w:szCs w:val="24"/>
        </w:rPr>
      </w:pPr>
      <w:r w:rsidRPr="00D1684B">
        <w:rPr>
          <w:rFonts w:ascii="Arial" w:hAnsi="Arial" w:cs="Arial"/>
          <w:noProof/>
        </w:rPr>
        <w:drawing>
          <wp:inline distT="0" distB="0" distL="0" distR="0" wp14:anchorId="4D0364FD" wp14:editId="16461FEB">
            <wp:extent cx="6130455" cy="2724647"/>
            <wp:effectExtent l="19050" t="19050" r="2286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4017" cy="2721786"/>
                    </a:xfrm>
                    <a:prstGeom prst="rect">
                      <a:avLst/>
                    </a:prstGeom>
                    <a:ln w="9525">
                      <a:solidFill>
                        <a:schemeClr val="tx1"/>
                      </a:solidFill>
                    </a:ln>
                  </pic:spPr>
                </pic:pic>
              </a:graphicData>
            </a:graphic>
          </wp:inline>
        </w:drawing>
      </w:r>
    </w:p>
    <w:p w:rsidR="00661F08" w:rsidRPr="000D44D1" w:rsidRDefault="00661F08" w:rsidP="006955FB">
      <w:pPr>
        <w:pStyle w:val="Heading2"/>
        <w:spacing w:before="360"/>
        <w:rPr>
          <w:rFonts w:ascii="Arial" w:hAnsi="Arial" w:cs="Arial"/>
          <w:i w:val="0"/>
          <w:color w:val="003366"/>
        </w:rPr>
      </w:pPr>
      <w:bookmarkStart w:id="28" w:name="_Toc522792226"/>
      <w:r w:rsidRPr="000D44D1">
        <w:rPr>
          <w:rFonts w:ascii="Arial" w:hAnsi="Arial" w:cs="Arial"/>
          <w:i w:val="0"/>
          <w:color w:val="003366"/>
        </w:rPr>
        <w:t>PI and Co-PI Certification</w:t>
      </w:r>
      <w:bookmarkEnd w:id="28"/>
    </w:p>
    <w:p w:rsidR="00661F08" w:rsidRPr="00D1684B" w:rsidRDefault="00661F08" w:rsidP="00661F08">
      <w:pPr>
        <w:rPr>
          <w:rFonts w:ascii="Arial" w:eastAsia="Times New Roman" w:hAnsi="Arial" w:cs="Arial"/>
          <w:sz w:val="24"/>
          <w:szCs w:val="24"/>
        </w:rPr>
      </w:pPr>
      <w:r w:rsidRPr="00D1684B">
        <w:rPr>
          <w:rFonts w:ascii="Arial" w:hAnsi="Arial" w:cs="Arial"/>
          <w:noProof/>
        </w:rPr>
        <w:drawing>
          <wp:anchor distT="0" distB="0" distL="114300" distR="114300" simplePos="0" relativeHeight="251757568" behindDoc="1" locked="0" layoutInCell="1" allowOverlap="1" wp14:anchorId="1B434454" wp14:editId="7EA108B4">
            <wp:simplePos x="0" y="0"/>
            <wp:positionH relativeFrom="column">
              <wp:posOffset>77470</wp:posOffset>
            </wp:positionH>
            <wp:positionV relativeFrom="paragraph">
              <wp:posOffset>458470</wp:posOffset>
            </wp:positionV>
            <wp:extent cx="5868035" cy="2790190"/>
            <wp:effectExtent l="19050" t="19050" r="18415" b="10160"/>
            <wp:wrapTight wrapText="bothSides">
              <wp:wrapPolygon edited="0">
                <wp:start x="-70" y="-147"/>
                <wp:lineTo x="-70" y="21531"/>
                <wp:lineTo x="21598" y="21531"/>
                <wp:lineTo x="21598" y="-147"/>
                <wp:lineTo x="-70" y="-147"/>
              </wp:wrapPolygon>
            </wp:wrapTight>
            <wp:docPr id="5" name="Picture 5" descr="cid:image001.png@01CE6107.26A8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6107.26A891D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868035" cy="27901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55FB" w:rsidRPr="00D1684B">
        <w:rPr>
          <w:rFonts w:ascii="Arial" w:eastAsia="Times New Roman" w:hAnsi="Arial" w:cs="Arial"/>
          <w:sz w:val="24"/>
          <w:szCs w:val="24"/>
        </w:rPr>
        <w:t>T</w:t>
      </w:r>
      <w:r w:rsidRPr="00D1684B">
        <w:rPr>
          <w:rFonts w:ascii="Arial" w:eastAsia="Times New Roman" w:hAnsi="Arial" w:cs="Arial"/>
          <w:sz w:val="24"/>
          <w:szCs w:val="24"/>
        </w:rPr>
        <w:t xml:space="preserve">he Lead Principal Investigator and Principal Investigators </w:t>
      </w:r>
      <w:r w:rsidR="006955FB" w:rsidRPr="00D1684B">
        <w:rPr>
          <w:rFonts w:ascii="Arial" w:eastAsia="Times New Roman" w:hAnsi="Arial" w:cs="Arial"/>
          <w:sz w:val="24"/>
          <w:szCs w:val="24"/>
        </w:rPr>
        <w:t xml:space="preserve">review and </w:t>
      </w:r>
      <w:r w:rsidRPr="00D1684B">
        <w:rPr>
          <w:rFonts w:ascii="Arial" w:eastAsia="Times New Roman" w:hAnsi="Arial" w:cs="Arial"/>
          <w:sz w:val="24"/>
          <w:szCs w:val="24"/>
        </w:rPr>
        <w:t>certify the proposal for submission</w:t>
      </w:r>
      <w:r w:rsidR="006955FB" w:rsidRPr="00D1684B">
        <w:rPr>
          <w:rFonts w:ascii="Arial" w:eastAsia="Times New Roman" w:hAnsi="Arial" w:cs="Arial"/>
          <w:sz w:val="24"/>
          <w:szCs w:val="24"/>
        </w:rPr>
        <w:t xml:space="preserve"> by opening the </w:t>
      </w:r>
      <w:r w:rsidR="006955FB" w:rsidRPr="00D1684B">
        <w:rPr>
          <w:rFonts w:ascii="Arial" w:eastAsia="Times New Roman" w:hAnsi="Arial" w:cs="Arial"/>
          <w:i/>
          <w:sz w:val="24"/>
          <w:szCs w:val="24"/>
        </w:rPr>
        <w:t>PI Certification Inbox</w:t>
      </w:r>
      <w:r w:rsidRPr="00D1684B">
        <w:rPr>
          <w:rFonts w:ascii="Arial" w:eastAsia="Times New Roman" w:hAnsi="Arial" w:cs="Arial"/>
          <w:sz w:val="24"/>
          <w:szCs w:val="24"/>
        </w:rPr>
        <w:t xml:space="preserve">. </w:t>
      </w: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spacing w:before="240"/>
        <w:rPr>
          <w:rFonts w:ascii="Arial" w:eastAsia="Times New Roman" w:hAnsi="Arial" w:cs="Arial"/>
          <w:sz w:val="24"/>
          <w:szCs w:val="24"/>
        </w:rPr>
      </w:pPr>
    </w:p>
    <w:p w:rsidR="006955FB" w:rsidRPr="00D1684B" w:rsidRDefault="006955FB" w:rsidP="00661F08">
      <w:pPr>
        <w:spacing w:before="240"/>
        <w:rPr>
          <w:rFonts w:ascii="Arial" w:eastAsia="Times New Roman" w:hAnsi="Arial" w:cs="Arial"/>
          <w:sz w:val="24"/>
          <w:szCs w:val="24"/>
        </w:rPr>
      </w:pPr>
    </w:p>
    <w:p w:rsidR="000D44D1" w:rsidRDefault="000D44D1" w:rsidP="00661F08">
      <w:pPr>
        <w:spacing w:before="240"/>
        <w:rPr>
          <w:rFonts w:ascii="Arial" w:eastAsia="Times New Roman" w:hAnsi="Arial" w:cs="Arial"/>
          <w:sz w:val="24"/>
          <w:szCs w:val="24"/>
        </w:rPr>
      </w:pPr>
    </w:p>
    <w:p w:rsidR="000D44D1" w:rsidRDefault="000D44D1" w:rsidP="00661F08">
      <w:pPr>
        <w:spacing w:before="240"/>
        <w:rPr>
          <w:rFonts w:ascii="Arial" w:eastAsia="Times New Roman" w:hAnsi="Arial" w:cs="Arial"/>
          <w:sz w:val="24"/>
          <w:szCs w:val="24"/>
        </w:rPr>
      </w:pPr>
    </w:p>
    <w:p w:rsidR="000D44D1" w:rsidRDefault="000D44D1" w:rsidP="00661F08">
      <w:pPr>
        <w:spacing w:before="240"/>
        <w:rPr>
          <w:rFonts w:ascii="Arial" w:eastAsia="Times New Roman" w:hAnsi="Arial" w:cs="Arial"/>
          <w:sz w:val="24"/>
          <w:szCs w:val="24"/>
        </w:rPr>
      </w:pPr>
    </w:p>
    <w:p w:rsidR="00661F08" w:rsidRPr="00D1684B" w:rsidRDefault="00661F08" w:rsidP="00661F08">
      <w:pPr>
        <w:spacing w:before="240"/>
        <w:rPr>
          <w:rFonts w:ascii="Arial" w:eastAsia="Times New Roman" w:hAnsi="Arial" w:cs="Arial"/>
          <w:sz w:val="24"/>
          <w:szCs w:val="24"/>
        </w:rPr>
      </w:pPr>
      <w:r w:rsidRPr="00D1684B">
        <w:rPr>
          <w:rFonts w:ascii="Arial" w:eastAsia="Times New Roman" w:hAnsi="Arial" w:cs="Arial"/>
          <w:sz w:val="24"/>
          <w:szCs w:val="24"/>
        </w:rPr>
        <w:lastRenderedPageBreak/>
        <w:t>The PI certification is as follows:</w:t>
      </w:r>
    </w:p>
    <w:p w:rsidR="00661F08" w:rsidRPr="00D1684B" w:rsidRDefault="00661F08" w:rsidP="00661F08">
      <w:pPr>
        <w:spacing w:before="480"/>
        <w:rPr>
          <w:rFonts w:ascii="Arial" w:eastAsia="Times New Roman" w:hAnsi="Arial" w:cs="Arial"/>
          <w:sz w:val="24"/>
          <w:szCs w:val="24"/>
        </w:rPr>
      </w:pPr>
      <w:r w:rsidRPr="00D1684B">
        <w:rPr>
          <w:rFonts w:ascii="Arial" w:eastAsia="Times New Roman" w:hAnsi="Arial" w:cs="Arial"/>
          <w:noProof/>
          <w:sz w:val="24"/>
          <w:szCs w:val="24"/>
        </w:rPr>
        <mc:AlternateContent>
          <mc:Choice Requires="wps">
            <w:drawing>
              <wp:anchor distT="0" distB="0" distL="114300" distR="114300" simplePos="0" relativeHeight="251758592" behindDoc="0" locked="0" layoutInCell="1" allowOverlap="1" wp14:anchorId="02D7D875" wp14:editId="2D97A5BF">
                <wp:simplePos x="0" y="0"/>
                <wp:positionH relativeFrom="column">
                  <wp:posOffset>21867</wp:posOffset>
                </wp:positionH>
                <wp:positionV relativeFrom="paragraph">
                  <wp:posOffset>70789</wp:posOffset>
                </wp:positionV>
                <wp:extent cx="6289620" cy="2647784"/>
                <wp:effectExtent l="0" t="0" r="1651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20" cy="2647784"/>
                        </a:xfrm>
                        <a:prstGeom prst="rect">
                          <a:avLst/>
                        </a:prstGeom>
                        <a:solidFill>
                          <a:srgbClr val="FFFFFF"/>
                        </a:solidFill>
                        <a:ln w="9525">
                          <a:solidFill>
                            <a:srgbClr val="000000"/>
                          </a:solidFill>
                          <a:miter lim="800000"/>
                          <a:headEnd/>
                          <a:tailEnd/>
                        </a:ln>
                      </wps:spPr>
                      <wps:txbx>
                        <w:txbxContent>
                          <w:p w:rsidR="00B65C01" w:rsidRPr="006930F4" w:rsidRDefault="00B65C01" w:rsidP="00661F08">
                            <w:pPr>
                              <w:rPr>
                                <w:rFonts w:eastAsia="Times New Roman" w:cstheme="minorHAnsi"/>
                                <w:sz w:val="16"/>
                                <w:szCs w:val="16"/>
                              </w:rPr>
                            </w:pPr>
                            <w:r w:rsidRPr="006930F4">
                              <w:rPr>
                                <w:rFonts w:eastAsia="Times New Roman" w:cstheme="minorHAnsi"/>
                                <w:sz w:val="16"/>
                                <w:szCs w:val="16"/>
                              </w:rPr>
                              <w:t xml:space="preserve">In my role as an investigator, I understand and certify that: </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The information submitted within this application is true, complete and accurate to the best of my knowledge. Any false, fictitious, or fraudulent statements or claims may subject me to criminal, civil, or administrative penalties.</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responsible for the scientific/programmatic, fiscal and ethical conduct of the project and for providing the required deliverables if an award is made.</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will comply with all relevant state and federal regulations, Arizona Board of Regents (ABOR)/NAU policies, and contractual obligations in administering the resultant award.</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not current debarred or suspended by the Federal Government.</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award of federal lobbying requirements and am in compliance or have disclosed any lobbying activity.</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not delinquent on any federal debt, such as taxes, student loans, etc.</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 xml:space="preserve">I will work to ensure that my relationship with the sponsor of this project is either free of conflict of interest or consistent with a previously disclosed conflict of interest management plan. </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acknowledge my obligation to assign to the Arizona Board of Regents (“the Board”) any rights in Intellectual Property</w:t>
                            </w:r>
                            <w:r>
                              <w:rPr>
                                <w:rFonts w:eastAsia="Times New Roman" w:cstheme="minorHAnsi"/>
                                <w:sz w:val="24"/>
                                <w:szCs w:val="24"/>
                              </w:rPr>
                              <w:t xml:space="preserve"> </w:t>
                            </w:r>
                            <w:r w:rsidRPr="006930F4">
                              <w:rPr>
                                <w:rFonts w:eastAsia="Times New Roman" w:cstheme="minorHAnsi"/>
                                <w:sz w:val="16"/>
                                <w:szCs w:val="16"/>
                              </w:rPr>
                              <w:t>in which the Board claims an ownership interest under ABOR Policy 6-908 (“Policy”) and by submitting this form, I acknowledge that such assignment has been made in accordance with the Policy.</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understand that unallowable or unpaid costs under an award for this project may be transferred from the project account to a local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7D875" id="_x0000_t202" coordsize="21600,21600" o:spt="202" path="m,l,21600r21600,l21600,xe">
                <v:stroke joinstyle="miter"/>
                <v:path gradientshapeok="t" o:connecttype="rect"/>
              </v:shapetype>
              <v:shape id="Text Box 2" o:spid="_x0000_s1026" type="#_x0000_t202" style="position:absolute;margin-left:1.7pt;margin-top:5.55pt;width:495.25pt;height:2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WJA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">
                <v:textbox>
                  <w:txbxContent>
                    <w:p w:rsidR="00B65C01" w:rsidRPr="006930F4" w:rsidRDefault="00B65C01" w:rsidP="00661F08">
                      <w:pPr>
                        <w:rPr>
                          <w:rFonts w:eastAsia="Times New Roman" w:cstheme="minorHAnsi"/>
                          <w:sz w:val="16"/>
                          <w:szCs w:val="16"/>
                        </w:rPr>
                      </w:pPr>
                      <w:r w:rsidRPr="006930F4">
                        <w:rPr>
                          <w:rFonts w:eastAsia="Times New Roman" w:cstheme="minorHAnsi"/>
                          <w:sz w:val="16"/>
                          <w:szCs w:val="16"/>
                        </w:rPr>
                        <w:t xml:space="preserve">In my role as an investigator, I understand and certify that: </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The information submitted within this application is true, complete and accurate to the best of my knowledge. Any false, fictitious, or fraudulent statements or claims may subject me to criminal, civil, or administrative penalties.</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responsible for the scientific/programmatic, fiscal and ethical conduct of the project and for providing the required deliverables if an award is made.</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will comply with all relevant state and federal regulations, Arizona Board of Regents (ABOR)/NAU policies, and contractual obligations in administering the resultant award.</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not current debarred or suspended by the Federal Government.</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award of federal lobbying requirements and am in compliance or have disclosed any lobbying activity.</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am not delinquent on any federal debt, such as taxes, student loans, etc.</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 xml:space="preserve">I will work to ensure that my relationship with the sponsor of this project is either free of conflict of interest or consistent with a previously disclosed conflict of interest management plan. </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acknowledge my obligation to assign to the Arizona Board of Regents (“the Board”) any rights in Intellectual Property</w:t>
                      </w:r>
                      <w:r>
                        <w:rPr>
                          <w:rFonts w:eastAsia="Times New Roman" w:cstheme="minorHAnsi"/>
                          <w:sz w:val="24"/>
                          <w:szCs w:val="24"/>
                        </w:rPr>
                        <w:t xml:space="preserve"> </w:t>
                      </w:r>
                      <w:r w:rsidRPr="006930F4">
                        <w:rPr>
                          <w:rFonts w:eastAsia="Times New Roman" w:cstheme="minorHAnsi"/>
                          <w:sz w:val="16"/>
                          <w:szCs w:val="16"/>
                        </w:rPr>
                        <w:t>in which the Board claims an ownership interest under ABOR Policy 6-908 (“Policy”) and by submitting this form, I acknowledge that such assignment has been made in accordance with the Policy.</w:t>
                      </w:r>
                    </w:p>
                    <w:p w:rsidR="00B65C01" w:rsidRPr="006930F4" w:rsidRDefault="00B65C01" w:rsidP="00661F08">
                      <w:pPr>
                        <w:pStyle w:val="ListParagraph"/>
                        <w:numPr>
                          <w:ilvl w:val="3"/>
                          <w:numId w:val="32"/>
                        </w:numPr>
                        <w:ind w:left="720"/>
                        <w:rPr>
                          <w:rFonts w:eastAsia="Times New Roman" w:cstheme="minorHAnsi"/>
                          <w:sz w:val="16"/>
                          <w:szCs w:val="16"/>
                        </w:rPr>
                      </w:pPr>
                      <w:r w:rsidRPr="006930F4">
                        <w:rPr>
                          <w:rFonts w:eastAsia="Times New Roman" w:cstheme="minorHAnsi"/>
                          <w:sz w:val="16"/>
                          <w:szCs w:val="16"/>
                        </w:rPr>
                        <w:t>I understand that unallowable or unpaid costs under an award for this project may be transferred from the project account to a local account.</w:t>
                      </w:r>
                    </w:p>
                  </w:txbxContent>
                </v:textbox>
              </v:shape>
            </w:pict>
          </mc:Fallback>
        </mc:AlternateContent>
      </w:r>
    </w:p>
    <w:p w:rsidR="00661F08" w:rsidRPr="00D1684B" w:rsidRDefault="00661F08" w:rsidP="00661F08">
      <w:pPr>
        <w:spacing w:before="480"/>
        <w:rPr>
          <w:rFonts w:ascii="Arial" w:eastAsia="Times New Roman" w:hAnsi="Arial" w:cs="Arial"/>
          <w:sz w:val="24"/>
          <w:szCs w:val="24"/>
        </w:rPr>
      </w:pPr>
    </w:p>
    <w:p w:rsidR="00661F08" w:rsidRPr="00D1684B" w:rsidRDefault="00661F08" w:rsidP="00661F08">
      <w:pPr>
        <w:spacing w:before="480"/>
        <w:rPr>
          <w:rFonts w:ascii="Arial" w:eastAsia="Times New Roman" w:hAnsi="Arial" w:cs="Arial"/>
          <w:sz w:val="24"/>
          <w:szCs w:val="24"/>
        </w:rPr>
      </w:pPr>
    </w:p>
    <w:p w:rsidR="00661F08" w:rsidRPr="00D1684B" w:rsidRDefault="00661F08" w:rsidP="00661F08">
      <w:pPr>
        <w:spacing w:before="480"/>
        <w:rPr>
          <w:rFonts w:ascii="Arial" w:eastAsia="Times New Roman" w:hAnsi="Arial" w:cs="Arial"/>
          <w:sz w:val="24"/>
          <w:szCs w:val="24"/>
        </w:rPr>
      </w:pPr>
    </w:p>
    <w:p w:rsidR="00661F08" w:rsidRPr="00D1684B" w:rsidRDefault="00661F08" w:rsidP="00661F08">
      <w:pPr>
        <w:spacing w:before="480"/>
        <w:rPr>
          <w:rFonts w:ascii="Arial" w:eastAsia="Times New Roman" w:hAnsi="Arial" w:cs="Arial"/>
          <w:sz w:val="24"/>
          <w:szCs w:val="24"/>
        </w:rPr>
      </w:pPr>
    </w:p>
    <w:p w:rsidR="00661F08" w:rsidRPr="00D1684B" w:rsidRDefault="00661F08" w:rsidP="00661F08">
      <w:pPr>
        <w:rPr>
          <w:rFonts w:ascii="Arial" w:eastAsia="Times New Roman" w:hAnsi="Arial" w:cs="Arial"/>
          <w:b/>
          <w:sz w:val="24"/>
          <w:szCs w:val="24"/>
        </w:rPr>
      </w:pPr>
    </w:p>
    <w:p w:rsidR="00661F08" w:rsidRPr="000D44D1" w:rsidRDefault="00661F08" w:rsidP="00661F08">
      <w:pPr>
        <w:pStyle w:val="Heading2"/>
        <w:rPr>
          <w:rFonts w:ascii="Arial" w:hAnsi="Arial" w:cs="Arial"/>
          <w:i w:val="0"/>
          <w:color w:val="003366"/>
        </w:rPr>
      </w:pPr>
      <w:bookmarkStart w:id="29" w:name="_Toc522792227"/>
      <w:r w:rsidRPr="000D44D1">
        <w:rPr>
          <w:rFonts w:ascii="Arial" w:hAnsi="Arial" w:cs="Arial"/>
          <w:i w:val="0"/>
          <w:color w:val="003366"/>
        </w:rPr>
        <w:t>Chair/Dean/Director and other Approvers</w:t>
      </w:r>
      <w:bookmarkEnd w:id="29"/>
    </w:p>
    <w:p w:rsidR="00661F08" w:rsidRPr="00D1684B" w:rsidRDefault="00661F08" w:rsidP="00661F08">
      <w:pPr>
        <w:rPr>
          <w:rFonts w:ascii="Arial" w:eastAsia="Times New Roman" w:hAnsi="Arial" w:cs="Arial"/>
          <w:sz w:val="24"/>
          <w:szCs w:val="24"/>
        </w:rPr>
      </w:pPr>
      <w:r w:rsidRPr="00D1684B">
        <w:rPr>
          <w:rFonts w:ascii="Arial" w:eastAsia="Times New Roman" w:hAnsi="Arial" w:cs="Arial"/>
          <w:sz w:val="24"/>
          <w:szCs w:val="24"/>
        </w:rPr>
        <w:t xml:space="preserve">Once the proposal has been approved by the Principal Investigator, other internal approvers receive an email notification </w:t>
      </w:r>
      <w:r w:rsidR="008F097F" w:rsidRPr="00D1684B">
        <w:rPr>
          <w:rFonts w:ascii="Arial" w:eastAsia="Times New Roman" w:hAnsi="Arial" w:cs="Arial"/>
          <w:sz w:val="24"/>
          <w:szCs w:val="24"/>
        </w:rPr>
        <w:t xml:space="preserve">and link to Cayuse SP. These Approvers should open the </w:t>
      </w:r>
      <w:r w:rsidR="00550C54" w:rsidRPr="00D1684B">
        <w:rPr>
          <w:rFonts w:ascii="Arial" w:eastAsia="Times New Roman" w:hAnsi="Arial" w:cs="Arial"/>
          <w:sz w:val="24"/>
          <w:szCs w:val="24"/>
        </w:rPr>
        <w:t xml:space="preserve">Department  (Dept.) </w:t>
      </w:r>
      <w:r w:rsidR="008F097F" w:rsidRPr="00D1684B">
        <w:rPr>
          <w:rFonts w:ascii="Arial" w:eastAsia="Times New Roman" w:hAnsi="Arial" w:cs="Arial"/>
          <w:sz w:val="24"/>
          <w:szCs w:val="24"/>
        </w:rPr>
        <w:t>Approval Inbox to review the proposal</w:t>
      </w:r>
      <w:r w:rsidRPr="00D1684B">
        <w:rPr>
          <w:rFonts w:ascii="Arial" w:eastAsia="Times New Roman" w:hAnsi="Arial" w:cs="Arial"/>
          <w:sz w:val="24"/>
          <w:szCs w:val="24"/>
        </w:rPr>
        <w:t>. The Chair/Dean/Director, other approver certification is shown below.</w:t>
      </w:r>
    </w:p>
    <w:p w:rsidR="00661F08" w:rsidRPr="00D1684B" w:rsidRDefault="008F097F" w:rsidP="00661F08">
      <w:pPr>
        <w:rPr>
          <w:rFonts w:ascii="Arial" w:eastAsia="Times New Roman" w:hAnsi="Arial" w:cs="Arial"/>
          <w:sz w:val="24"/>
          <w:szCs w:val="24"/>
        </w:rPr>
      </w:pPr>
      <w:r w:rsidRPr="00D1684B">
        <w:rPr>
          <w:rFonts w:ascii="Arial" w:eastAsia="Times New Roman" w:hAnsi="Arial" w:cs="Arial"/>
          <w:noProof/>
          <w:sz w:val="24"/>
          <w:szCs w:val="24"/>
        </w:rPr>
        <mc:AlternateContent>
          <mc:Choice Requires="wps">
            <w:drawing>
              <wp:anchor distT="0" distB="0" distL="114300" distR="114300" simplePos="0" relativeHeight="251759616" behindDoc="0" locked="0" layoutInCell="1" allowOverlap="1" wp14:anchorId="2DBE4E6E" wp14:editId="78D3ABB9">
                <wp:simplePos x="0" y="0"/>
                <wp:positionH relativeFrom="column">
                  <wp:posOffset>22225</wp:posOffset>
                </wp:positionH>
                <wp:positionV relativeFrom="paragraph">
                  <wp:posOffset>40640</wp:posOffset>
                </wp:positionV>
                <wp:extent cx="6394450" cy="1056640"/>
                <wp:effectExtent l="0" t="0" r="2540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056640"/>
                        </a:xfrm>
                        <a:prstGeom prst="rect">
                          <a:avLst/>
                        </a:prstGeom>
                        <a:solidFill>
                          <a:srgbClr val="FFFFFF"/>
                        </a:solidFill>
                        <a:ln w="9525">
                          <a:solidFill>
                            <a:srgbClr val="000000"/>
                          </a:solidFill>
                          <a:miter lim="800000"/>
                          <a:headEnd/>
                          <a:tailEnd/>
                        </a:ln>
                      </wps:spPr>
                      <wps:txbx>
                        <w:txbxContent>
                          <w:p w:rsidR="00B65C01" w:rsidRDefault="00B65C01" w:rsidP="00661F08">
                            <w:pPr>
                              <w:rPr>
                                <w:sz w:val="16"/>
                                <w:szCs w:val="16"/>
                              </w:rPr>
                            </w:pPr>
                            <w:r w:rsidRPr="00CD75AF">
                              <w:rPr>
                                <w:sz w:val="16"/>
                                <w:szCs w:val="16"/>
                              </w:rPr>
                              <w:t>As Dean/Chair/Director, I understand and assume the following responsibilities with respect to this application:</w:t>
                            </w:r>
                          </w:p>
                          <w:p w:rsidR="00B65C01" w:rsidRDefault="00B65C01" w:rsidP="00661F08">
                            <w:pPr>
                              <w:pStyle w:val="ListParagraph"/>
                              <w:numPr>
                                <w:ilvl w:val="0"/>
                                <w:numId w:val="35"/>
                              </w:numPr>
                              <w:ind w:left="360" w:hanging="180"/>
                              <w:rPr>
                                <w:sz w:val="16"/>
                                <w:szCs w:val="16"/>
                              </w:rPr>
                            </w:pPr>
                            <w:r>
                              <w:rPr>
                                <w:sz w:val="16"/>
                                <w:szCs w:val="16"/>
                              </w:rPr>
                              <w:t>The project is an appropriate activity within the Department/Center/Institute; and supports NAU’s mission.</w:t>
                            </w:r>
                          </w:p>
                          <w:p w:rsidR="00B65C01" w:rsidRDefault="00B65C01" w:rsidP="00661F08">
                            <w:pPr>
                              <w:pStyle w:val="ListParagraph"/>
                              <w:numPr>
                                <w:ilvl w:val="0"/>
                                <w:numId w:val="35"/>
                              </w:numPr>
                              <w:ind w:left="360" w:hanging="180"/>
                              <w:rPr>
                                <w:sz w:val="16"/>
                                <w:szCs w:val="16"/>
                              </w:rPr>
                            </w:pPr>
                            <w:r>
                              <w:rPr>
                                <w:sz w:val="16"/>
                                <w:szCs w:val="16"/>
                              </w:rPr>
                              <w:t>The Department/Center/Institute has agreed to provide the resources identified in this application.</w:t>
                            </w:r>
                          </w:p>
                          <w:p w:rsidR="00B65C01" w:rsidRDefault="00B65C01" w:rsidP="00661F08">
                            <w:pPr>
                              <w:pStyle w:val="ListParagraph"/>
                              <w:numPr>
                                <w:ilvl w:val="0"/>
                                <w:numId w:val="35"/>
                              </w:numPr>
                              <w:ind w:left="360" w:hanging="180"/>
                              <w:rPr>
                                <w:sz w:val="16"/>
                                <w:szCs w:val="16"/>
                              </w:rPr>
                            </w:pPr>
                            <w:r>
                              <w:rPr>
                                <w:sz w:val="16"/>
                                <w:szCs w:val="16"/>
                              </w:rPr>
                              <w:t>When applicable, these resources could include cost sharing and the responsibility for unallowable or unpaid costs.</w:t>
                            </w:r>
                          </w:p>
                          <w:p w:rsidR="00B65C01" w:rsidRPr="00CD75AF" w:rsidRDefault="00B65C01" w:rsidP="00661F08">
                            <w:pPr>
                              <w:pStyle w:val="ListParagraph"/>
                              <w:numPr>
                                <w:ilvl w:val="0"/>
                                <w:numId w:val="35"/>
                              </w:numPr>
                              <w:ind w:left="360" w:hanging="180"/>
                              <w:rPr>
                                <w:sz w:val="16"/>
                                <w:szCs w:val="16"/>
                              </w:rPr>
                            </w:pPr>
                            <w:r>
                              <w:rPr>
                                <w:sz w:val="16"/>
                                <w:szCs w:val="16"/>
                              </w:rPr>
                              <w:t>When applicable, my authorization on this form indicates approval for faculty buyout and level of effort as stated in the proposal and proposal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4E6E" id="_x0000_s1027" type="#_x0000_t202" style="position:absolute;margin-left:1.75pt;margin-top:3.2pt;width:503.5pt;height:8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">
                <v:textbox>
                  <w:txbxContent>
                    <w:p w:rsidR="00B65C01" w:rsidRDefault="00B65C01" w:rsidP="00661F08">
                      <w:pPr>
                        <w:rPr>
                          <w:sz w:val="16"/>
                          <w:szCs w:val="16"/>
                        </w:rPr>
                      </w:pPr>
                      <w:r w:rsidRPr="00CD75AF">
                        <w:rPr>
                          <w:sz w:val="16"/>
                          <w:szCs w:val="16"/>
                        </w:rPr>
                        <w:t>As Dean/Chair/Director, I understand and assume the following responsibilities with respect to this application:</w:t>
                      </w:r>
                    </w:p>
                    <w:p w:rsidR="00B65C01" w:rsidRDefault="00B65C01" w:rsidP="00661F08">
                      <w:pPr>
                        <w:pStyle w:val="ListParagraph"/>
                        <w:numPr>
                          <w:ilvl w:val="0"/>
                          <w:numId w:val="35"/>
                        </w:numPr>
                        <w:ind w:left="360" w:hanging="180"/>
                        <w:rPr>
                          <w:sz w:val="16"/>
                          <w:szCs w:val="16"/>
                        </w:rPr>
                      </w:pPr>
                      <w:r>
                        <w:rPr>
                          <w:sz w:val="16"/>
                          <w:szCs w:val="16"/>
                        </w:rPr>
                        <w:t>The project is an appropriate activity within the Department/Center/Institute; and supports NAU’s mission.</w:t>
                      </w:r>
                    </w:p>
                    <w:p w:rsidR="00B65C01" w:rsidRDefault="00B65C01" w:rsidP="00661F08">
                      <w:pPr>
                        <w:pStyle w:val="ListParagraph"/>
                        <w:numPr>
                          <w:ilvl w:val="0"/>
                          <w:numId w:val="35"/>
                        </w:numPr>
                        <w:ind w:left="360" w:hanging="180"/>
                        <w:rPr>
                          <w:sz w:val="16"/>
                          <w:szCs w:val="16"/>
                        </w:rPr>
                      </w:pPr>
                      <w:r>
                        <w:rPr>
                          <w:sz w:val="16"/>
                          <w:szCs w:val="16"/>
                        </w:rPr>
                        <w:t>The Department/Center/Institute has agreed to provide the resources identified in this application.</w:t>
                      </w:r>
                    </w:p>
                    <w:p w:rsidR="00B65C01" w:rsidRDefault="00B65C01" w:rsidP="00661F08">
                      <w:pPr>
                        <w:pStyle w:val="ListParagraph"/>
                        <w:numPr>
                          <w:ilvl w:val="0"/>
                          <w:numId w:val="35"/>
                        </w:numPr>
                        <w:ind w:left="360" w:hanging="180"/>
                        <w:rPr>
                          <w:sz w:val="16"/>
                          <w:szCs w:val="16"/>
                        </w:rPr>
                      </w:pPr>
                      <w:r>
                        <w:rPr>
                          <w:sz w:val="16"/>
                          <w:szCs w:val="16"/>
                        </w:rPr>
                        <w:t>When applicable, these resources could include cost sharing and the responsibility for unallowable or unpaid costs.</w:t>
                      </w:r>
                    </w:p>
                    <w:p w:rsidR="00B65C01" w:rsidRPr="00CD75AF" w:rsidRDefault="00B65C01" w:rsidP="00661F08">
                      <w:pPr>
                        <w:pStyle w:val="ListParagraph"/>
                        <w:numPr>
                          <w:ilvl w:val="0"/>
                          <w:numId w:val="35"/>
                        </w:numPr>
                        <w:ind w:left="360" w:hanging="180"/>
                        <w:rPr>
                          <w:sz w:val="16"/>
                          <w:szCs w:val="16"/>
                        </w:rPr>
                      </w:pPr>
                      <w:r>
                        <w:rPr>
                          <w:sz w:val="16"/>
                          <w:szCs w:val="16"/>
                        </w:rPr>
                        <w:t>When applicable, my authorization on this form indicates approval for faculty buyout and level of effort as stated in the proposal and proposal budget.</w:t>
                      </w:r>
                    </w:p>
                  </w:txbxContent>
                </v:textbox>
              </v:shape>
            </w:pict>
          </mc:Fallback>
        </mc:AlternateContent>
      </w: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p>
    <w:p w:rsidR="00661F08" w:rsidRPr="00D1684B" w:rsidRDefault="00661F08" w:rsidP="00661F08">
      <w:pPr>
        <w:rPr>
          <w:rFonts w:ascii="Arial" w:eastAsia="Times New Roman" w:hAnsi="Arial" w:cs="Arial"/>
          <w:sz w:val="24"/>
          <w:szCs w:val="24"/>
        </w:rPr>
      </w:pPr>
      <w:r w:rsidRPr="00D1684B">
        <w:rPr>
          <w:rFonts w:ascii="Arial" w:eastAsia="Times New Roman" w:hAnsi="Arial" w:cs="Arial"/>
          <w:sz w:val="24"/>
          <w:szCs w:val="24"/>
        </w:rPr>
        <w:t xml:space="preserve">As each individual certifies the proposal, the date and time of the approval is indicated on the routing form. After all required approvals are received, the proposal is routed to </w:t>
      </w:r>
      <w:r w:rsidR="00A40558" w:rsidRPr="00D1684B">
        <w:rPr>
          <w:rFonts w:ascii="Arial" w:eastAsia="Times New Roman" w:hAnsi="Arial" w:cs="Arial"/>
          <w:sz w:val="24"/>
          <w:szCs w:val="24"/>
        </w:rPr>
        <w:t>O</w:t>
      </w:r>
      <w:r w:rsidR="00717353" w:rsidRPr="00D1684B">
        <w:rPr>
          <w:rFonts w:ascii="Arial" w:eastAsia="Times New Roman" w:hAnsi="Arial" w:cs="Arial"/>
          <w:sz w:val="24"/>
          <w:szCs w:val="24"/>
        </w:rPr>
        <w:t>SP</w:t>
      </w:r>
      <w:r w:rsidR="00A40558" w:rsidRPr="00D1684B">
        <w:rPr>
          <w:rFonts w:ascii="Arial" w:eastAsia="Times New Roman" w:hAnsi="Arial" w:cs="Arial"/>
          <w:sz w:val="24"/>
          <w:szCs w:val="24"/>
        </w:rPr>
        <w:t xml:space="preserve"> </w:t>
      </w:r>
      <w:r w:rsidRPr="00D1684B">
        <w:rPr>
          <w:rFonts w:ascii="Arial" w:eastAsia="Times New Roman" w:hAnsi="Arial" w:cs="Arial"/>
          <w:sz w:val="24"/>
          <w:szCs w:val="24"/>
        </w:rPr>
        <w:t>for final review by your GCA</w:t>
      </w:r>
      <w:r w:rsidR="00A40558" w:rsidRPr="00D1684B">
        <w:rPr>
          <w:rFonts w:ascii="Arial" w:eastAsia="Times New Roman" w:hAnsi="Arial" w:cs="Arial"/>
          <w:sz w:val="24"/>
          <w:szCs w:val="24"/>
        </w:rPr>
        <w:t>,</w:t>
      </w:r>
      <w:r w:rsidRPr="00D1684B">
        <w:rPr>
          <w:rFonts w:ascii="Arial" w:eastAsia="Times New Roman" w:hAnsi="Arial" w:cs="Arial"/>
          <w:sz w:val="24"/>
          <w:szCs w:val="24"/>
        </w:rPr>
        <w:t xml:space="preserve"> and </w:t>
      </w:r>
      <w:r w:rsidR="00A40558" w:rsidRPr="00D1684B">
        <w:rPr>
          <w:rFonts w:ascii="Arial" w:eastAsia="Times New Roman" w:hAnsi="Arial" w:cs="Arial"/>
          <w:sz w:val="24"/>
          <w:szCs w:val="24"/>
        </w:rPr>
        <w:t xml:space="preserve">then submitted for </w:t>
      </w:r>
      <w:r w:rsidRPr="00D1684B">
        <w:rPr>
          <w:rFonts w:ascii="Arial" w:eastAsia="Times New Roman" w:hAnsi="Arial" w:cs="Arial"/>
          <w:sz w:val="24"/>
          <w:szCs w:val="24"/>
        </w:rPr>
        <w:t>approval by an individual authorized to approve documents on behalf of the Arizona Board of Regents (ABOR).</w:t>
      </w:r>
    </w:p>
    <w:p w:rsidR="00661F08" w:rsidRPr="00D1684B" w:rsidRDefault="00661F08" w:rsidP="00661F08">
      <w:pPr>
        <w:rPr>
          <w:rFonts w:ascii="Arial" w:eastAsia="Times New Roman" w:hAnsi="Arial" w:cs="Arial"/>
          <w:sz w:val="24"/>
          <w:szCs w:val="24"/>
        </w:rPr>
      </w:pPr>
      <w:r w:rsidRPr="00D1684B">
        <w:rPr>
          <w:rFonts w:ascii="Arial" w:eastAsia="Times New Roman" w:hAnsi="Arial" w:cs="Arial"/>
          <w:sz w:val="24"/>
          <w:szCs w:val="24"/>
        </w:rPr>
        <w:t xml:space="preserve">When all approvals have been provided, the proposal </w:t>
      </w:r>
      <w:r w:rsidR="00A40558" w:rsidRPr="00D1684B">
        <w:rPr>
          <w:rFonts w:ascii="Arial" w:eastAsia="Times New Roman" w:hAnsi="Arial" w:cs="Arial"/>
          <w:sz w:val="24"/>
          <w:szCs w:val="24"/>
        </w:rPr>
        <w:t xml:space="preserve">is </w:t>
      </w:r>
      <w:r w:rsidRPr="00D1684B">
        <w:rPr>
          <w:rFonts w:ascii="Arial" w:eastAsia="Times New Roman" w:hAnsi="Arial" w:cs="Arial"/>
          <w:sz w:val="24"/>
          <w:szCs w:val="24"/>
        </w:rPr>
        <w:t xml:space="preserve">submitted by the method you identified in the </w:t>
      </w:r>
      <w:r w:rsidRPr="00D1684B">
        <w:rPr>
          <w:rFonts w:ascii="Arial" w:eastAsia="Times New Roman" w:hAnsi="Arial" w:cs="Arial"/>
          <w:i/>
          <w:sz w:val="24"/>
          <w:szCs w:val="24"/>
        </w:rPr>
        <w:t>General Information</w:t>
      </w:r>
      <w:r w:rsidRPr="00D1684B">
        <w:rPr>
          <w:rFonts w:ascii="Arial" w:eastAsia="Times New Roman" w:hAnsi="Arial" w:cs="Arial"/>
          <w:sz w:val="24"/>
          <w:szCs w:val="24"/>
        </w:rPr>
        <w:t xml:space="preserve"> section of the Item List.</w:t>
      </w:r>
    </w:p>
    <w:p w:rsidR="00661F08" w:rsidRPr="00D1684B" w:rsidRDefault="00661F08">
      <w:pPr>
        <w:rPr>
          <w:rFonts w:ascii="Arial" w:eastAsiaTheme="majorEastAsia" w:hAnsi="Arial" w:cs="Arial"/>
          <w:b/>
          <w:bCs/>
          <w:color w:val="003366"/>
          <w:sz w:val="32"/>
          <w:szCs w:val="32"/>
        </w:rPr>
      </w:pPr>
      <w:r w:rsidRPr="00D1684B">
        <w:rPr>
          <w:rFonts w:ascii="Arial" w:hAnsi="Arial" w:cs="Arial"/>
        </w:rPr>
        <w:br w:type="page"/>
      </w:r>
    </w:p>
    <w:p w:rsidR="001A2A01" w:rsidRPr="00D1684B" w:rsidRDefault="008F097F" w:rsidP="00661F08">
      <w:pPr>
        <w:pStyle w:val="Heading1"/>
        <w:rPr>
          <w:rFonts w:ascii="Arial" w:hAnsi="Arial" w:cs="Arial"/>
        </w:rPr>
      </w:pPr>
      <w:bookmarkStart w:id="30" w:name="_Toc522792228"/>
      <w:r w:rsidRPr="00D1684B">
        <w:rPr>
          <w:rFonts w:ascii="Arial" w:hAnsi="Arial" w:cs="Arial"/>
          <w:noProof/>
        </w:rPr>
        <w:lastRenderedPageBreak/>
        <w:drawing>
          <wp:anchor distT="0" distB="0" distL="114300" distR="114300" simplePos="0" relativeHeight="251751424" behindDoc="1" locked="0" layoutInCell="1" allowOverlap="1" wp14:anchorId="6B6FC946" wp14:editId="3A896004">
            <wp:simplePos x="0" y="0"/>
            <wp:positionH relativeFrom="column">
              <wp:posOffset>3370653</wp:posOffset>
            </wp:positionH>
            <wp:positionV relativeFrom="paragraph">
              <wp:posOffset>19050</wp:posOffset>
            </wp:positionV>
            <wp:extent cx="243205" cy="235585"/>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43205" cy="235585"/>
                    </a:xfrm>
                    <a:prstGeom prst="rect">
                      <a:avLst/>
                    </a:prstGeom>
                  </pic:spPr>
                </pic:pic>
              </a:graphicData>
            </a:graphic>
            <wp14:sizeRelH relativeFrom="page">
              <wp14:pctWidth>0</wp14:pctWidth>
            </wp14:sizeRelH>
            <wp14:sizeRelV relativeFrom="page">
              <wp14:pctHeight>0</wp14:pctHeight>
            </wp14:sizeRelV>
          </wp:anchor>
        </w:drawing>
      </w:r>
      <w:r w:rsidR="001A2A01" w:rsidRPr="00D1684B">
        <w:rPr>
          <w:rFonts w:ascii="Arial" w:hAnsi="Arial" w:cs="Arial"/>
        </w:rPr>
        <w:t xml:space="preserve">Cayuse 424 </w:t>
      </w:r>
      <w:r w:rsidR="00C03DF4" w:rsidRPr="00D1684B">
        <w:rPr>
          <w:rFonts w:ascii="Arial" w:hAnsi="Arial" w:cs="Arial"/>
        </w:rPr>
        <w:t xml:space="preserve">Grants.Gov </w:t>
      </w:r>
      <w:r w:rsidR="001A2A01" w:rsidRPr="00D1684B">
        <w:rPr>
          <w:rFonts w:ascii="Arial" w:hAnsi="Arial" w:cs="Arial"/>
        </w:rPr>
        <w:t>Proposals</w:t>
      </w:r>
      <w:bookmarkEnd w:id="30"/>
    </w:p>
    <w:p w:rsidR="009550B5" w:rsidRPr="000D44D1" w:rsidRDefault="009550B5" w:rsidP="009550B5">
      <w:pPr>
        <w:rPr>
          <w:rFonts w:ascii="Arial" w:hAnsi="Arial" w:cs="Arial"/>
          <w:b/>
          <w:sz w:val="24"/>
          <w:szCs w:val="24"/>
        </w:rPr>
      </w:pPr>
      <w:r w:rsidRPr="00D1684B">
        <w:rPr>
          <w:rFonts w:ascii="Arial" w:hAnsi="Arial" w:cs="Arial"/>
          <w:sz w:val="24"/>
          <w:szCs w:val="24"/>
        </w:rPr>
        <w:t xml:space="preserve">Cayuse SP does not change the way that S2S grants.gov proposals are submitted, but the procedures have changed. </w:t>
      </w:r>
      <w:r w:rsidR="0060427C" w:rsidRPr="000D44D1">
        <w:rPr>
          <w:rFonts w:ascii="Arial" w:hAnsi="Arial" w:cs="Arial"/>
          <w:b/>
          <w:sz w:val="24"/>
          <w:szCs w:val="24"/>
        </w:rPr>
        <w:t>E</w:t>
      </w:r>
      <w:r w:rsidRPr="000D44D1">
        <w:rPr>
          <w:rFonts w:ascii="Arial" w:hAnsi="Arial" w:cs="Arial"/>
          <w:b/>
          <w:sz w:val="24"/>
          <w:szCs w:val="24"/>
        </w:rPr>
        <w:t xml:space="preserve">ven if you’re very familiar with Cayuse 424 grants.gov submissions, please </w:t>
      </w:r>
      <w:r w:rsidR="0060427C" w:rsidRPr="000D44D1">
        <w:rPr>
          <w:rFonts w:ascii="Arial" w:hAnsi="Arial" w:cs="Arial"/>
          <w:b/>
          <w:sz w:val="24"/>
          <w:szCs w:val="24"/>
        </w:rPr>
        <w:t xml:space="preserve">review </w:t>
      </w:r>
      <w:r w:rsidRPr="000D44D1">
        <w:rPr>
          <w:rFonts w:ascii="Arial" w:hAnsi="Arial" w:cs="Arial"/>
          <w:b/>
          <w:sz w:val="24"/>
          <w:szCs w:val="24"/>
        </w:rPr>
        <w:t xml:space="preserve">this section carefully. </w:t>
      </w:r>
    </w:p>
    <w:p w:rsidR="005F2E73" w:rsidRPr="00D1684B" w:rsidRDefault="00050892" w:rsidP="005F2E73">
      <w:pPr>
        <w:rPr>
          <w:rFonts w:ascii="Arial" w:hAnsi="Arial" w:cs="Arial"/>
          <w:sz w:val="24"/>
          <w:szCs w:val="24"/>
        </w:rPr>
      </w:pPr>
      <w:r w:rsidRPr="00D1684B">
        <w:rPr>
          <w:rFonts w:ascii="Arial" w:hAnsi="Arial" w:cs="Arial"/>
          <w:noProof/>
        </w:rPr>
        <w:drawing>
          <wp:anchor distT="0" distB="0" distL="114300" distR="114300" simplePos="0" relativeHeight="251742208" behindDoc="1" locked="0" layoutInCell="1" allowOverlap="1" wp14:anchorId="7D7A6BE7" wp14:editId="5C8A6810">
            <wp:simplePos x="0" y="0"/>
            <wp:positionH relativeFrom="column">
              <wp:posOffset>4011126</wp:posOffset>
            </wp:positionH>
            <wp:positionV relativeFrom="paragraph">
              <wp:posOffset>189230</wp:posOffset>
            </wp:positionV>
            <wp:extent cx="233680" cy="2266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3680" cy="226695"/>
                    </a:xfrm>
                    <a:prstGeom prst="rect">
                      <a:avLst/>
                    </a:prstGeom>
                  </pic:spPr>
                </pic:pic>
              </a:graphicData>
            </a:graphic>
            <wp14:sizeRelH relativeFrom="page">
              <wp14:pctWidth>0</wp14:pctWidth>
            </wp14:sizeRelH>
            <wp14:sizeRelV relativeFrom="page">
              <wp14:pctHeight>0</wp14:pctHeight>
            </wp14:sizeRelV>
          </wp:anchor>
        </w:drawing>
      </w:r>
      <w:r w:rsidR="00C03DF4" w:rsidRPr="00D1684B">
        <w:rPr>
          <w:rFonts w:ascii="Arial" w:hAnsi="Arial" w:cs="Arial"/>
          <w:color w:val="000000" w:themeColor="text1"/>
          <w:sz w:val="24"/>
          <w:szCs w:val="24"/>
        </w:rPr>
        <w:t>All proposals</w:t>
      </w:r>
      <w:r w:rsidR="00A92750" w:rsidRPr="00D1684B">
        <w:rPr>
          <w:rFonts w:ascii="Arial" w:hAnsi="Arial" w:cs="Arial"/>
          <w:color w:val="000000" w:themeColor="text1"/>
          <w:sz w:val="24"/>
          <w:szCs w:val="24"/>
        </w:rPr>
        <w:t>,</w:t>
      </w:r>
      <w:r w:rsidR="00C03DF4" w:rsidRPr="00D1684B">
        <w:rPr>
          <w:rFonts w:ascii="Arial" w:hAnsi="Arial" w:cs="Arial"/>
          <w:color w:val="000000" w:themeColor="text1"/>
          <w:sz w:val="24"/>
          <w:szCs w:val="24"/>
        </w:rPr>
        <w:t xml:space="preserve"> </w:t>
      </w:r>
      <w:r w:rsidR="00A92750" w:rsidRPr="00D1684B">
        <w:rPr>
          <w:rFonts w:ascii="Arial" w:hAnsi="Arial" w:cs="Arial"/>
          <w:color w:val="000000" w:themeColor="text1"/>
          <w:sz w:val="24"/>
          <w:szCs w:val="24"/>
        </w:rPr>
        <w:t xml:space="preserve">including Cayuse 424 grants.gov proposals, </w:t>
      </w:r>
      <w:r w:rsidR="00C03DF4" w:rsidRPr="00D1684B">
        <w:rPr>
          <w:rFonts w:ascii="Arial" w:hAnsi="Arial" w:cs="Arial"/>
          <w:color w:val="000000" w:themeColor="text1"/>
          <w:sz w:val="24"/>
          <w:szCs w:val="24"/>
        </w:rPr>
        <w:t xml:space="preserve">are begun in Cayuse SP. </w:t>
      </w:r>
      <w:r w:rsidR="00A92750" w:rsidRPr="00D1684B">
        <w:rPr>
          <w:rFonts w:ascii="Arial" w:hAnsi="Arial" w:cs="Arial"/>
          <w:color w:val="000000" w:themeColor="text1"/>
          <w:sz w:val="24"/>
          <w:szCs w:val="24"/>
        </w:rPr>
        <w:t xml:space="preserve"> </w:t>
      </w:r>
      <w:r w:rsidRPr="00D1684B">
        <w:rPr>
          <w:rFonts w:ascii="Arial" w:hAnsi="Arial" w:cs="Arial"/>
          <w:color w:val="000000" w:themeColor="text1"/>
          <w:sz w:val="24"/>
          <w:szCs w:val="24"/>
        </w:rPr>
        <w:t>The Cayuse SP proposal is “linked” or “paired”</w:t>
      </w:r>
      <w:r w:rsidR="0041382C" w:rsidRPr="00D1684B">
        <w:rPr>
          <w:rFonts w:ascii="Arial" w:hAnsi="Arial" w:cs="Arial"/>
          <w:color w:val="000000" w:themeColor="text1"/>
          <w:sz w:val="24"/>
          <w:szCs w:val="24"/>
        </w:rPr>
        <w:t xml:space="preserve">, signified by the         pairing icon, </w:t>
      </w:r>
      <w:r w:rsidRPr="00D1684B">
        <w:rPr>
          <w:rFonts w:ascii="Arial" w:hAnsi="Arial" w:cs="Arial"/>
          <w:color w:val="000000" w:themeColor="text1"/>
          <w:sz w:val="24"/>
          <w:szCs w:val="24"/>
        </w:rPr>
        <w:t xml:space="preserve">to </w:t>
      </w:r>
      <w:r w:rsidR="00A92750" w:rsidRPr="00D1684B">
        <w:rPr>
          <w:rFonts w:ascii="Arial" w:hAnsi="Arial" w:cs="Arial"/>
          <w:color w:val="000000" w:themeColor="text1"/>
          <w:sz w:val="24"/>
          <w:szCs w:val="24"/>
        </w:rPr>
        <w:t xml:space="preserve">a </w:t>
      </w:r>
      <w:r w:rsidR="0041382C" w:rsidRPr="00D1684B">
        <w:rPr>
          <w:rFonts w:ascii="Arial" w:hAnsi="Arial" w:cs="Arial"/>
          <w:color w:val="000000" w:themeColor="text1"/>
          <w:sz w:val="24"/>
          <w:szCs w:val="24"/>
        </w:rPr>
        <w:t xml:space="preserve">Cayuse 424 </w:t>
      </w:r>
      <w:r w:rsidR="008F097F" w:rsidRPr="00D1684B">
        <w:rPr>
          <w:rFonts w:ascii="Arial" w:hAnsi="Arial" w:cs="Arial"/>
          <w:color w:val="000000" w:themeColor="text1"/>
          <w:sz w:val="24"/>
          <w:szCs w:val="24"/>
        </w:rPr>
        <w:t xml:space="preserve">grants.gov </w:t>
      </w:r>
      <w:r w:rsidR="00A92750" w:rsidRPr="00D1684B">
        <w:rPr>
          <w:rFonts w:ascii="Arial" w:hAnsi="Arial" w:cs="Arial"/>
          <w:color w:val="000000" w:themeColor="text1"/>
          <w:sz w:val="24"/>
          <w:szCs w:val="24"/>
        </w:rPr>
        <w:t xml:space="preserve">application </w:t>
      </w:r>
      <w:r w:rsidR="008F097F" w:rsidRPr="00D1684B">
        <w:rPr>
          <w:rFonts w:ascii="Arial" w:hAnsi="Arial" w:cs="Arial"/>
          <w:color w:val="000000" w:themeColor="text1"/>
          <w:sz w:val="24"/>
          <w:szCs w:val="24"/>
        </w:rPr>
        <w:t>form set</w:t>
      </w:r>
      <w:r w:rsidR="0041382C" w:rsidRPr="00D1684B">
        <w:rPr>
          <w:rFonts w:ascii="Arial" w:hAnsi="Arial" w:cs="Arial"/>
          <w:color w:val="000000" w:themeColor="text1"/>
          <w:sz w:val="24"/>
          <w:szCs w:val="24"/>
        </w:rPr>
        <w:t xml:space="preserve">. </w:t>
      </w:r>
      <w:r w:rsidR="009550B5" w:rsidRPr="00D1684B">
        <w:rPr>
          <w:rFonts w:ascii="Arial" w:hAnsi="Arial" w:cs="Arial"/>
          <w:color w:val="000000" w:themeColor="text1"/>
          <w:sz w:val="24"/>
          <w:szCs w:val="24"/>
        </w:rPr>
        <w:t xml:space="preserve">When the Cayuse 424 proposal is complete </w:t>
      </w:r>
      <w:r w:rsidRPr="00D1684B">
        <w:rPr>
          <w:rFonts w:ascii="Arial" w:hAnsi="Arial" w:cs="Arial"/>
          <w:sz w:val="24"/>
          <w:szCs w:val="24"/>
        </w:rPr>
        <w:t xml:space="preserve">and </w:t>
      </w:r>
      <w:r w:rsidR="009550B5" w:rsidRPr="00D1684B">
        <w:rPr>
          <w:rFonts w:ascii="Arial" w:hAnsi="Arial" w:cs="Arial"/>
          <w:sz w:val="24"/>
          <w:szCs w:val="24"/>
        </w:rPr>
        <w:t xml:space="preserve">all required </w:t>
      </w:r>
      <w:r w:rsidRPr="00D1684B">
        <w:rPr>
          <w:rFonts w:ascii="Arial" w:hAnsi="Arial" w:cs="Arial"/>
          <w:sz w:val="24"/>
          <w:szCs w:val="24"/>
        </w:rPr>
        <w:t xml:space="preserve">internal approvals </w:t>
      </w:r>
      <w:r w:rsidR="009550B5" w:rsidRPr="00D1684B">
        <w:rPr>
          <w:rFonts w:ascii="Arial" w:hAnsi="Arial" w:cs="Arial"/>
          <w:sz w:val="24"/>
          <w:szCs w:val="24"/>
        </w:rPr>
        <w:t xml:space="preserve">have been </w:t>
      </w:r>
      <w:r w:rsidRPr="00D1684B">
        <w:rPr>
          <w:rFonts w:ascii="Arial" w:hAnsi="Arial" w:cs="Arial"/>
          <w:sz w:val="24"/>
          <w:szCs w:val="24"/>
        </w:rPr>
        <w:t xml:space="preserve">given, the completed proposal will be </w:t>
      </w:r>
      <w:r w:rsidR="005F2E73" w:rsidRPr="00D1684B">
        <w:rPr>
          <w:rFonts w:ascii="Arial" w:hAnsi="Arial" w:cs="Arial"/>
          <w:sz w:val="24"/>
          <w:szCs w:val="24"/>
        </w:rPr>
        <w:t xml:space="preserve">submitted </w:t>
      </w:r>
      <w:r w:rsidR="0060427C" w:rsidRPr="00D1684B">
        <w:rPr>
          <w:rFonts w:ascii="Arial" w:hAnsi="Arial" w:cs="Arial"/>
          <w:sz w:val="24"/>
          <w:szCs w:val="24"/>
        </w:rPr>
        <w:t xml:space="preserve">to grants.gov </w:t>
      </w:r>
      <w:r w:rsidR="005F2E73" w:rsidRPr="00D1684B">
        <w:rPr>
          <w:rFonts w:ascii="Arial" w:hAnsi="Arial" w:cs="Arial"/>
          <w:sz w:val="24"/>
          <w:szCs w:val="24"/>
        </w:rPr>
        <w:t xml:space="preserve">using the </w:t>
      </w:r>
      <w:r w:rsidRPr="00D1684B">
        <w:rPr>
          <w:rFonts w:ascii="Arial" w:hAnsi="Arial" w:cs="Arial"/>
          <w:sz w:val="24"/>
          <w:szCs w:val="24"/>
        </w:rPr>
        <w:t>Cayuse 424 system-to-system (</w:t>
      </w:r>
      <w:r w:rsidR="005F2E73" w:rsidRPr="00D1684B">
        <w:rPr>
          <w:rFonts w:ascii="Arial" w:hAnsi="Arial" w:cs="Arial"/>
          <w:sz w:val="24"/>
          <w:szCs w:val="24"/>
        </w:rPr>
        <w:t>S2S</w:t>
      </w:r>
      <w:r w:rsidRPr="00D1684B">
        <w:rPr>
          <w:rFonts w:ascii="Arial" w:hAnsi="Arial" w:cs="Arial"/>
          <w:sz w:val="24"/>
          <w:szCs w:val="24"/>
        </w:rPr>
        <w:t>)</w:t>
      </w:r>
      <w:r w:rsidR="005F2E73" w:rsidRPr="00D1684B">
        <w:rPr>
          <w:rFonts w:ascii="Arial" w:hAnsi="Arial" w:cs="Arial"/>
          <w:sz w:val="24"/>
          <w:szCs w:val="24"/>
        </w:rPr>
        <w:t xml:space="preserve"> interface</w:t>
      </w:r>
      <w:r w:rsidRPr="00D1684B">
        <w:rPr>
          <w:rFonts w:ascii="Arial" w:hAnsi="Arial" w:cs="Arial"/>
          <w:sz w:val="24"/>
          <w:szCs w:val="24"/>
        </w:rPr>
        <w:t>.</w:t>
      </w:r>
      <w:r w:rsidR="00A40558" w:rsidRPr="00D1684B">
        <w:rPr>
          <w:rFonts w:ascii="Arial" w:hAnsi="Arial" w:cs="Arial"/>
          <w:sz w:val="24"/>
          <w:szCs w:val="24"/>
        </w:rPr>
        <w:t xml:space="preserve"> </w:t>
      </w:r>
    </w:p>
    <w:p w:rsidR="00772C05" w:rsidRPr="00D1684B" w:rsidRDefault="0060427C" w:rsidP="0060427C">
      <w:pPr>
        <w:rPr>
          <w:rFonts w:ascii="Arial" w:hAnsi="Arial" w:cs="Arial"/>
          <w:sz w:val="24"/>
          <w:szCs w:val="24"/>
        </w:rPr>
      </w:pPr>
      <w:r w:rsidRPr="00D1684B">
        <w:rPr>
          <w:rFonts w:ascii="Arial" w:hAnsi="Arial" w:cs="Arial"/>
          <w:noProof/>
        </w:rPr>
        <w:drawing>
          <wp:anchor distT="0" distB="0" distL="114300" distR="114300" simplePos="0" relativeHeight="251766784" behindDoc="1" locked="0" layoutInCell="1" allowOverlap="1" wp14:anchorId="3ADB7BCE" wp14:editId="11296C2D">
            <wp:simplePos x="0" y="0"/>
            <wp:positionH relativeFrom="column">
              <wp:posOffset>1270</wp:posOffset>
            </wp:positionH>
            <wp:positionV relativeFrom="paragraph">
              <wp:posOffset>1293467</wp:posOffset>
            </wp:positionV>
            <wp:extent cx="5943600" cy="391160"/>
            <wp:effectExtent l="19050" t="19050" r="19050"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3911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40558" w:rsidRPr="00D1684B">
        <w:rPr>
          <w:rFonts w:ascii="Arial" w:hAnsi="Arial" w:cs="Arial"/>
          <w:sz w:val="24"/>
          <w:szCs w:val="24"/>
        </w:rPr>
        <w:t xml:space="preserve">When you begin a proposal in Cayuse SP, the </w:t>
      </w:r>
      <w:r w:rsidR="00A40558" w:rsidRPr="00D1684B">
        <w:rPr>
          <w:rFonts w:ascii="Arial" w:hAnsi="Arial" w:cs="Arial"/>
          <w:i/>
          <w:sz w:val="24"/>
          <w:szCs w:val="24"/>
        </w:rPr>
        <w:t>General Information</w:t>
      </w:r>
      <w:r w:rsidR="009550B5" w:rsidRPr="00D1684B">
        <w:rPr>
          <w:rFonts w:ascii="Arial" w:hAnsi="Arial" w:cs="Arial"/>
          <w:sz w:val="24"/>
          <w:szCs w:val="24"/>
        </w:rPr>
        <w:t xml:space="preserve"> tab</w:t>
      </w:r>
      <w:r w:rsidR="00A40558" w:rsidRPr="00D1684B">
        <w:rPr>
          <w:rFonts w:ascii="Arial" w:hAnsi="Arial" w:cs="Arial"/>
          <w:sz w:val="24"/>
          <w:szCs w:val="24"/>
        </w:rPr>
        <w:t xml:space="preserve"> is the first section</w:t>
      </w:r>
      <w:r w:rsidRPr="00D1684B">
        <w:rPr>
          <w:rFonts w:ascii="Arial" w:hAnsi="Arial" w:cs="Arial"/>
          <w:sz w:val="24"/>
          <w:szCs w:val="24"/>
        </w:rPr>
        <w:t xml:space="preserve"> you complete</w:t>
      </w:r>
      <w:r w:rsidR="00A40558" w:rsidRPr="00D1684B">
        <w:rPr>
          <w:rFonts w:ascii="Arial" w:hAnsi="Arial" w:cs="Arial"/>
          <w:sz w:val="24"/>
          <w:szCs w:val="24"/>
        </w:rPr>
        <w:t xml:space="preserve">. </w:t>
      </w:r>
      <w:r w:rsidR="009E1E28" w:rsidRPr="00D1684B">
        <w:rPr>
          <w:rFonts w:ascii="Arial" w:hAnsi="Arial" w:cs="Arial"/>
          <w:sz w:val="24"/>
          <w:szCs w:val="24"/>
        </w:rPr>
        <w:t xml:space="preserve">If you are preparing a Cayuse 424 grants.gov proposal, </w:t>
      </w:r>
      <w:r w:rsidR="00A40558" w:rsidRPr="00D1684B">
        <w:rPr>
          <w:rFonts w:ascii="Arial" w:hAnsi="Arial" w:cs="Arial"/>
          <w:sz w:val="24"/>
          <w:szCs w:val="24"/>
        </w:rPr>
        <w:t xml:space="preserve">you </w:t>
      </w:r>
      <w:r w:rsidR="009E1E28" w:rsidRPr="00D1684B">
        <w:rPr>
          <w:rFonts w:ascii="Arial" w:hAnsi="Arial" w:cs="Arial"/>
          <w:sz w:val="24"/>
          <w:szCs w:val="24"/>
        </w:rPr>
        <w:t xml:space="preserve">may </w:t>
      </w:r>
      <w:r w:rsidR="009550B5" w:rsidRPr="00D1684B">
        <w:rPr>
          <w:rFonts w:ascii="Arial" w:hAnsi="Arial" w:cs="Arial"/>
          <w:sz w:val="24"/>
          <w:szCs w:val="24"/>
        </w:rPr>
        <w:t xml:space="preserve">create </w:t>
      </w:r>
      <w:r w:rsidR="008F097F" w:rsidRPr="00D1684B">
        <w:rPr>
          <w:rFonts w:ascii="Arial" w:hAnsi="Arial" w:cs="Arial"/>
          <w:sz w:val="24"/>
          <w:szCs w:val="24"/>
        </w:rPr>
        <w:t xml:space="preserve">a </w:t>
      </w:r>
      <w:r w:rsidR="009550B5" w:rsidRPr="00D1684B">
        <w:rPr>
          <w:rFonts w:ascii="Arial" w:hAnsi="Arial" w:cs="Arial"/>
          <w:sz w:val="24"/>
          <w:szCs w:val="24"/>
        </w:rPr>
        <w:t xml:space="preserve">new </w:t>
      </w:r>
      <w:r w:rsidR="00A40558" w:rsidRPr="00D1684B">
        <w:rPr>
          <w:rFonts w:ascii="Arial" w:hAnsi="Arial" w:cs="Arial"/>
          <w:sz w:val="24"/>
          <w:szCs w:val="24"/>
        </w:rPr>
        <w:t>“</w:t>
      </w:r>
      <w:r w:rsidR="008F097F" w:rsidRPr="00D1684B">
        <w:rPr>
          <w:rFonts w:ascii="Arial" w:hAnsi="Arial" w:cs="Arial"/>
          <w:sz w:val="24"/>
          <w:szCs w:val="24"/>
        </w:rPr>
        <w:t>paired</w:t>
      </w:r>
      <w:r w:rsidR="00A40558" w:rsidRPr="00D1684B">
        <w:rPr>
          <w:rFonts w:ascii="Arial" w:hAnsi="Arial" w:cs="Arial"/>
          <w:sz w:val="24"/>
          <w:szCs w:val="24"/>
        </w:rPr>
        <w:t>”</w:t>
      </w:r>
      <w:r w:rsidR="008F097F" w:rsidRPr="00D1684B">
        <w:rPr>
          <w:rFonts w:ascii="Arial" w:hAnsi="Arial" w:cs="Arial"/>
          <w:sz w:val="24"/>
          <w:szCs w:val="24"/>
        </w:rPr>
        <w:t xml:space="preserve"> </w:t>
      </w:r>
      <w:r w:rsidR="00550C54" w:rsidRPr="00D1684B">
        <w:rPr>
          <w:rFonts w:ascii="Arial" w:hAnsi="Arial" w:cs="Arial"/>
          <w:sz w:val="24"/>
          <w:szCs w:val="24"/>
        </w:rPr>
        <w:t>proposal;</w:t>
      </w:r>
      <w:r w:rsidR="00A40558" w:rsidRPr="00D1684B">
        <w:rPr>
          <w:rFonts w:ascii="Arial" w:hAnsi="Arial" w:cs="Arial"/>
          <w:sz w:val="24"/>
          <w:szCs w:val="24"/>
        </w:rPr>
        <w:t xml:space="preserve"> </w:t>
      </w:r>
      <w:r w:rsidR="008F097F" w:rsidRPr="00D1684B">
        <w:rPr>
          <w:rFonts w:ascii="Arial" w:hAnsi="Arial" w:cs="Arial"/>
          <w:sz w:val="24"/>
          <w:szCs w:val="24"/>
        </w:rPr>
        <w:t xml:space="preserve">pair </w:t>
      </w:r>
      <w:r w:rsidR="009E1E28" w:rsidRPr="00D1684B">
        <w:rPr>
          <w:rFonts w:ascii="Arial" w:hAnsi="Arial" w:cs="Arial"/>
          <w:sz w:val="24"/>
          <w:szCs w:val="24"/>
        </w:rPr>
        <w:t>a</w:t>
      </w:r>
      <w:r w:rsidR="009550B5" w:rsidRPr="00D1684B">
        <w:rPr>
          <w:rFonts w:ascii="Arial" w:hAnsi="Arial" w:cs="Arial"/>
          <w:sz w:val="24"/>
          <w:szCs w:val="24"/>
        </w:rPr>
        <w:t xml:space="preserve"> </w:t>
      </w:r>
      <w:r w:rsidR="008F097F" w:rsidRPr="00D1684B">
        <w:rPr>
          <w:rFonts w:ascii="Arial" w:hAnsi="Arial" w:cs="Arial"/>
          <w:sz w:val="24"/>
          <w:szCs w:val="24"/>
        </w:rPr>
        <w:t>Cayuse SP proposal with an existing Cayuse 424 proposal, or un-pair a Cayuse SP proposal from a</w:t>
      </w:r>
      <w:r w:rsidR="00A40558" w:rsidRPr="00D1684B">
        <w:rPr>
          <w:rFonts w:ascii="Arial" w:hAnsi="Arial" w:cs="Arial"/>
          <w:sz w:val="24"/>
          <w:szCs w:val="24"/>
        </w:rPr>
        <w:t>n existing</w:t>
      </w:r>
      <w:r w:rsidR="008F097F" w:rsidRPr="00D1684B">
        <w:rPr>
          <w:rFonts w:ascii="Arial" w:hAnsi="Arial" w:cs="Arial"/>
          <w:sz w:val="24"/>
          <w:szCs w:val="24"/>
        </w:rPr>
        <w:t xml:space="preserve"> Cayuse 424 proposal</w:t>
      </w:r>
      <w:r w:rsidRPr="00D1684B">
        <w:rPr>
          <w:rFonts w:ascii="Arial" w:hAnsi="Arial" w:cs="Arial"/>
          <w:sz w:val="24"/>
          <w:szCs w:val="24"/>
        </w:rPr>
        <w:t xml:space="preserve"> as shown in the graphic below</w:t>
      </w:r>
      <w:r w:rsidR="009550B5" w:rsidRPr="00D1684B">
        <w:rPr>
          <w:rFonts w:ascii="Arial" w:hAnsi="Arial" w:cs="Arial"/>
          <w:sz w:val="24"/>
          <w:szCs w:val="24"/>
        </w:rPr>
        <w:t xml:space="preserve">. </w:t>
      </w:r>
      <w:r w:rsidR="00A40558" w:rsidRPr="00D1684B">
        <w:rPr>
          <w:rFonts w:ascii="Arial" w:hAnsi="Arial" w:cs="Arial"/>
          <w:sz w:val="24"/>
          <w:szCs w:val="24"/>
        </w:rPr>
        <w:t xml:space="preserve">The link can be created or removed </w:t>
      </w:r>
      <w:r w:rsidR="009550B5" w:rsidRPr="00D1684B">
        <w:rPr>
          <w:rFonts w:ascii="Arial" w:hAnsi="Arial" w:cs="Arial"/>
          <w:sz w:val="24"/>
          <w:szCs w:val="24"/>
        </w:rPr>
        <w:t xml:space="preserve">at any time </w:t>
      </w:r>
      <w:r w:rsidR="008F097F" w:rsidRPr="00D1684B">
        <w:rPr>
          <w:rFonts w:ascii="Arial" w:hAnsi="Arial" w:cs="Arial"/>
          <w:sz w:val="24"/>
          <w:szCs w:val="24"/>
        </w:rPr>
        <w:t xml:space="preserve">by returning to </w:t>
      </w:r>
      <w:r w:rsidR="00A40558" w:rsidRPr="00D1684B">
        <w:rPr>
          <w:rFonts w:ascii="Arial" w:hAnsi="Arial" w:cs="Arial"/>
          <w:sz w:val="24"/>
          <w:szCs w:val="24"/>
        </w:rPr>
        <w:t xml:space="preserve">this section of </w:t>
      </w:r>
      <w:r w:rsidR="008F097F" w:rsidRPr="00D1684B">
        <w:rPr>
          <w:rFonts w:ascii="Arial" w:hAnsi="Arial" w:cs="Arial"/>
          <w:sz w:val="24"/>
          <w:szCs w:val="24"/>
        </w:rPr>
        <w:t xml:space="preserve">the </w:t>
      </w:r>
      <w:r w:rsidR="008F097F" w:rsidRPr="00D1684B">
        <w:rPr>
          <w:rFonts w:ascii="Arial" w:hAnsi="Arial" w:cs="Arial"/>
          <w:i/>
          <w:sz w:val="24"/>
          <w:szCs w:val="24"/>
        </w:rPr>
        <w:t>General Information</w:t>
      </w:r>
      <w:r w:rsidR="008F097F" w:rsidRPr="00D1684B">
        <w:rPr>
          <w:rFonts w:ascii="Arial" w:hAnsi="Arial" w:cs="Arial"/>
          <w:sz w:val="24"/>
          <w:szCs w:val="24"/>
        </w:rPr>
        <w:t xml:space="preserve"> </w:t>
      </w:r>
      <w:r w:rsidR="00A40558" w:rsidRPr="00D1684B">
        <w:rPr>
          <w:rFonts w:ascii="Arial" w:hAnsi="Arial" w:cs="Arial"/>
          <w:sz w:val="24"/>
          <w:szCs w:val="24"/>
        </w:rPr>
        <w:t>tab</w:t>
      </w:r>
      <w:r w:rsidR="008F097F" w:rsidRPr="00D1684B">
        <w:rPr>
          <w:rFonts w:ascii="Arial" w:hAnsi="Arial" w:cs="Arial"/>
          <w:sz w:val="24"/>
          <w:szCs w:val="24"/>
        </w:rPr>
        <w:t xml:space="preserve">. </w:t>
      </w:r>
    </w:p>
    <w:p w:rsidR="0060427C" w:rsidRPr="00D1684B" w:rsidRDefault="0060427C" w:rsidP="00772C05">
      <w:pPr>
        <w:pStyle w:val="Heading2"/>
        <w:rPr>
          <w:rFonts w:ascii="Arial" w:hAnsi="Arial" w:cs="Arial"/>
        </w:rPr>
      </w:pPr>
    </w:p>
    <w:p w:rsidR="001A2A01" w:rsidRPr="000D44D1" w:rsidRDefault="00772C05" w:rsidP="0060427C">
      <w:pPr>
        <w:pStyle w:val="Heading2"/>
        <w:spacing w:before="480"/>
        <w:rPr>
          <w:rFonts w:ascii="Arial" w:hAnsi="Arial" w:cs="Arial"/>
          <w:i w:val="0"/>
          <w:color w:val="003366"/>
        </w:rPr>
      </w:pPr>
      <w:bookmarkStart w:id="31" w:name="_Toc522792229"/>
      <w:r w:rsidRPr="000D44D1">
        <w:rPr>
          <w:rFonts w:ascii="Arial" w:hAnsi="Arial" w:cs="Arial"/>
          <w:i w:val="0"/>
          <w:color w:val="003366"/>
        </w:rPr>
        <w:t xml:space="preserve">Steps for </w:t>
      </w:r>
      <w:r w:rsidR="001A2A01" w:rsidRPr="000D44D1">
        <w:rPr>
          <w:rFonts w:ascii="Arial" w:hAnsi="Arial" w:cs="Arial"/>
          <w:i w:val="0"/>
          <w:color w:val="003366"/>
        </w:rPr>
        <w:t xml:space="preserve">Linking Cayuse SP </w:t>
      </w:r>
      <w:r w:rsidRPr="000D44D1">
        <w:rPr>
          <w:rFonts w:ascii="Arial" w:hAnsi="Arial" w:cs="Arial"/>
          <w:i w:val="0"/>
          <w:color w:val="003366"/>
        </w:rPr>
        <w:t xml:space="preserve">with a </w:t>
      </w:r>
      <w:r w:rsidR="001A2A01" w:rsidRPr="000D44D1">
        <w:rPr>
          <w:rFonts w:ascii="Arial" w:hAnsi="Arial" w:cs="Arial"/>
          <w:i w:val="0"/>
          <w:color w:val="003366"/>
        </w:rPr>
        <w:t xml:space="preserve">Cayuse 424 </w:t>
      </w:r>
      <w:r w:rsidRPr="000D44D1">
        <w:rPr>
          <w:rFonts w:ascii="Arial" w:hAnsi="Arial" w:cs="Arial"/>
          <w:i w:val="0"/>
          <w:color w:val="003366"/>
        </w:rPr>
        <w:t>Grants.Gov Opportunity</w:t>
      </w:r>
      <w:bookmarkEnd w:id="31"/>
    </w:p>
    <w:p w:rsidR="001A2A01" w:rsidRPr="00D1684B" w:rsidRDefault="007C57E0" w:rsidP="001A2A01">
      <w:pPr>
        <w:rPr>
          <w:rFonts w:ascii="Arial" w:hAnsi="Arial" w:cs="Arial"/>
          <w:sz w:val="24"/>
          <w:szCs w:val="24"/>
        </w:rPr>
      </w:pPr>
      <w:r w:rsidRPr="00D1684B">
        <w:rPr>
          <w:rFonts w:ascii="Arial" w:hAnsi="Arial" w:cs="Arial"/>
          <w:noProof/>
          <w:color w:val="003366"/>
          <w:sz w:val="28"/>
          <w:szCs w:val="28"/>
        </w:rPr>
        <w:drawing>
          <wp:anchor distT="0" distB="0" distL="114300" distR="114300" simplePos="0" relativeHeight="251738112" behindDoc="1" locked="0" layoutInCell="1" allowOverlap="1" wp14:anchorId="4BB9983E" wp14:editId="2A1272B1">
            <wp:simplePos x="0" y="0"/>
            <wp:positionH relativeFrom="column">
              <wp:posOffset>1171575</wp:posOffset>
            </wp:positionH>
            <wp:positionV relativeFrom="paragraph">
              <wp:posOffset>707390</wp:posOffset>
            </wp:positionV>
            <wp:extent cx="3261995" cy="2208530"/>
            <wp:effectExtent l="19050" t="19050" r="14605" b="20320"/>
            <wp:wrapTight wrapText="bothSides">
              <wp:wrapPolygon edited="0">
                <wp:start x="-126" y="-186"/>
                <wp:lineTo x="-126" y="21612"/>
                <wp:lineTo x="21571" y="21612"/>
                <wp:lineTo x="21571" y="-186"/>
                <wp:lineTo x="-126" y="-1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261995" cy="22085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1A2A01" w:rsidRPr="00D1684B">
        <w:rPr>
          <w:rFonts w:ascii="Arial" w:hAnsi="Arial" w:cs="Arial"/>
          <w:sz w:val="24"/>
          <w:szCs w:val="24"/>
        </w:rPr>
        <w:t>When you click on</w:t>
      </w:r>
      <w:r w:rsidR="00772C05" w:rsidRPr="00D1684B">
        <w:rPr>
          <w:rFonts w:ascii="Arial" w:hAnsi="Arial" w:cs="Arial"/>
          <w:sz w:val="24"/>
          <w:szCs w:val="24"/>
        </w:rPr>
        <w:t xml:space="preserve"> the “Create a Paired Proposal” link, </w:t>
      </w:r>
      <w:r w:rsidR="006760DC" w:rsidRPr="00D1684B">
        <w:rPr>
          <w:rFonts w:ascii="Arial" w:hAnsi="Arial" w:cs="Arial"/>
          <w:sz w:val="24"/>
          <w:szCs w:val="24"/>
        </w:rPr>
        <w:t>a</w:t>
      </w:r>
      <w:r w:rsidR="001A2A01" w:rsidRPr="00D1684B">
        <w:rPr>
          <w:rFonts w:ascii="Arial" w:hAnsi="Arial" w:cs="Arial"/>
          <w:sz w:val="24"/>
          <w:szCs w:val="24"/>
        </w:rPr>
        <w:t xml:space="preserve"> </w:t>
      </w:r>
      <w:r w:rsidR="001A2A01" w:rsidRPr="00D1684B">
        <w:rPr>
          <w:rFonts w:ascii="Arial" w:hAnsi="Arial" w:cs="Arial"/>
          <w:i/>
          <w:sz w:val="24"/>
          <w:szCs w:val="24"/>
        </w:rPr>
        <w:t>Create Proposal</w:t>
      </w:r>
      <w:r w:rsidR="001A2A01" w:rsidRPr="00D1684B">
        <w:rPr>
          <w:rFonts w:ascii="Arial" w:hAnsi="Arial" w:cs="Arial"/>
          <w:sz w:val="24"/>
          <w:szCs w:val="24"/>
        </w:rPr>
        <w:t xml:space="preserve"> window opens</w:t>
      </w:r>
      <w:r w:rsidR="006760DC" w:rsidRPr="00D1684B">
        <w:rPr>
          <w:rFonts w:ascii="Arial" w:hAnsi="Arial" w:cs="Arial"/>
          <w:sz w:val="24"/>
          <w:szCs w:val="24"/>
        </w:rPr>
        <w:t xml:space="preserve"> as shown below</w:t>
      </w:r>
      <w:r w:rsidR="001A2A01" w:rsidRPr="00D1684B">
        <w:rPr>
          <w:rFonts w:ascii="Arial" w:hAnsi="Arial" w:cs="Arial"/>
          <w:sz w:val="24"/>
          <w:szCs w:val="24"/>
        </w:rPr>
        <w:t xml:space="preserve">. For grants.gov submissions through Cayuse, select Grants.gov, </w:t>
      </w:r>
      <w:r w:rsidR="006760DC" w:rsidRPr="00D1684B">
        <w:rPr>
          <w:rFonts w:ascii="Arial" w:hAnsi="Arial" w:cs="Arial"/>
          <w:sz w:val="24"/>
          <w:szCs w:val="24"/>
        </w:rPr>
        <w:t xml:space="preserve">and </w:t>
      </w:r>
      <w:r w:rsidR="001A2A01" w:rsidRPr="00D1684B">
        <w:rPr>
          <w:rFonts w:ascii="Arial" w:hAnsi="Arial" w:cs="Arial"/>
          <w:sz w:val="24"/>
          <w:szCs w:val="24"/>
        </w:rPr>
        <w:t xml:space="preserve">then click on the </w:t>
      </w:r>
      <w:r w:rsidR="001A2A01" w:rsidRPr="00D1684B">
        <w:rPr>
          <w:rFonts w:ascii="Arial" w:hAnsi="Arial" w:cs="Arial"/>
          <w:i/>
          <w:sz w:val="24"/>
          <w:szCs w:val="24"/>
        </w:rPr>
        <w:t>Create</w:t>
      </w:r>
      <w:r w:rsidR="001A2A01" w:rsidRPr="00D1684B">
        <w:rPr>
          <w:rFonts w:ascii="Arial" w:hAnsi="Arial" w:cs="Arial"/>
          <w:sz w:val="24"/>
          <w:szCs w:val="24"/>
        </w:rPr>
        <w:t xml:space="preserve"> button</w:t>
      </w:r>
      <w:r w:rsidR="00542F45" w:rsidRPr="00D1684B">
        <w:rPr>
          <w:rFonts w:ascii="Arial" w:hAnsi="Arial" w:cs="Arial"/>
          <w:sz w:val="24"/>
          <w:szCs w:val="24"/>
        </w:rPr>
        <w:t xml:space="preserve">, which opens the </w:t>
      </w:r>
      <w:r w:rsidRPr="00D1684B">
        <w:rPr>
          <w:rFonts w:ascii="Arial" w:hAnsi="Arial" w:cs="Arial"/>
          <w:sz w:val="24"/>
          <w:szCs w:val="24"/>
        </w:rPr>
        <w:t xml:space="preserve">list of opportunities </w:t>
      </w:r>
      <w:r w:rsidR="00542F45" w:rsidRPr="00D1684B">
        <w:rPr>
          <w:rFonts w:ascii="Arial" w:hAnsi="Arial" w:cs="Arial"/>
          <w:sz w:val="24"/>
          <w:szCs w:val="24"/>
        </w:rPr>
        <w:t xml:space="preserve">shown on the following page. </w:t>
      </w:r>
    </w:p>
    <w:p w:rsidR="007C57E0" w:rsidRPr="00D1684B" w:rsidRDefault="007C57E0" w:rsidP="001A2A01">
      <w:pPr>
        <w:rPr>
          <w:rFonts w:ascii="Arial" w:hAnsi="Arial" w:cs="Arial"/>
          <w:sz w:val="24"/>
          <w:szCs w:val="24"/>
        </w:rPr>
      </w:pPr>
    </w:p>
    <w:p w:rsidR="007C57E0" w:rsidRPr="00D1684B" w:rsidRDefault="007C57E0" w:rsidP="001A2A01">
      <w:pPr>
        <w:rPr>
          <w:rFonts w:ascii="Arial" w:hAnsi="Arial" w:cs="Arial"/>
          <w:sz w:val="24"/>
          <w:szCs w:val="24"/>
        </w:rPr>
      </w:pPr>
    </w:p>
    <w:p w:rsidR="007C57E0" w:rsidRPr="00D1684B" w:rsidRDefault="007C57E0" w:rsidP="001A2A01">
      <w:pPr>
        <w:rPr>
          <w:rFonts w:ascii="Arial" w:hAnsi="Arial" w:cs="Arial"/>
          <w:sz w:val="24"/>
          <w:szCs w:val="24"/>
        </w:rPr>
      </w:pPr>
    </w:p>
    <w:p w:rsidR="007C57E0" w:rsidRPr="00D1684B" w:rsidRDefault="007C57E0" w:rsidP="001A2A01">
      <w:pPr>
        <w:rPr>
          <w:rFonts w:ascii="Arial" w:hAnsi="Arial" w:cs="Arial"/>
          <w:sz w:val="24"/>
          <w:szCs w:val="24"/>
        </w:rPr>
      </w:pPr>
    </w:p>
    <w:p w:rsidR="007C57E0" w:rsidRPr="00D1684B" w:rsidRDefault="007C57E0" w:rsidP="001A2A01">
      <w:pPr>
        <w:rPr>
          <w:rFonts w:ascii="Arial" w:hAnsi="Arial" w:cs="Arial"/>
          <w:sz w:val="24"/>
          <w:szCs w:val="24"/>
        </w:rPr>
      </w:pPr>
    </w:p>
    <w:p w:rsidR="007C57E0" w:rsidRPr="00D1684B" w:rsidRDefault="007C57E0" w:rsidP="001A2A01">
      <w:pPr>
        <w:rPr>
          <w:rFonts w:ascii="Arial" w:hAnsi="Arial" w:cs="Arial"/>
          <w:sz w:val="24"/>
          <w:szCs w:val="24"/>
        </w:rPr>
      </w:pPr>
    </w:p>
    <w:p w:rsidR="007C57E0" w:rsidRPr="00D1684B" w:rsidRDefault="0060427C" w:rsidP="001A2A01">
      <w:pPr>
        <w:rPr>
          <w:rFonts w:ascii="Arial" w:hAnsi="Arial" w:cs="Arial"/>
          <w:sz w:val="24"/>
          <w:szCs w:val="24"/>
        </w:rPr>
      </w:pPr>
      <w:r w:rsidRPr="00D1684B">
        <w:rPr>
          <w:rFonts w:ascii="Arial" w:hAnsi="Arial" w:cs="Arial"/>
          <w:noProof/>
        </w:rPr>
        <w:drawing>
          <wp:anchor distT="0" distB="0" distL="114300" distR="114300" simplePos="0" relativeHeight="251740160" behindDoc="1" locked="0" layoutInCell="1" allowOverlap="1" wp14:anchorId="0CFD6821" wp14:editId="709083A4">
            <wp:simplePos x="0" y="0"/>
            <wp:positionH relativeFrom="column">
              <wp:posOffset>4107428</wp:posOffset>
            </wp:positionH>
            <wp:positionV relativeFrom="paragraph">
              <wp:posOffset>281581</wp:posOffset>
            </wp:positionV>
            <wp:extent cx="241300" cy="27432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1300" cy="274320"/>
                    </a:xfrm>
                    <a:prstGeom prst="rect">
                      <a:avLst/>
                    </a:prstGeom>
                  </pic:spPr>
                </pic:pic>
              </a:graphicData>
            </a:graphic>
            <wp14:sizeRelH relativeFrom="page">
              <wp14:pctWidth>0</wp14:pctWidth>
            </wp14:sizeRelH>
            <wp14:sizeRelV relativeFrom="page">
              <wp14:pctHeight>0</wp14:pctHeight>
            </wp14:sizeRelV>
          </wp:anchor>
        </w:drawing>
      </w:r>
    </w:p>
    <w:p w:rsidR="007C57E0" w:rsidRPr="00D1684B" w:rsidRDefault="00542F45" w:rsidP="007C57E0">
      <w:pPr>
        <w:rPr>
          <w:rFonts w:ascii="Arial" w:hAnsi="Arial" w:cs="Arial"/>
          <w:sz w:val="24"/>
          <w:szCs w:val="24"/>
        </w:rPr>
      </w:pPr>
      <w:r w:rsidRPr="00D1684B">
        <w:rPr>
          <w:rFonts w:ascii="Arial" w:hAnsi="Arial" w:cs="Arial"/>
          <w:sz w:val="24"/>
          <w:szCs w:val="24"/>
        </w:rPr>
        <w:t>Select the applicable Opportunity Number by clicking on the          icon next to the Opportunity Number.</w:t>
      </w:r>
      <w:r w:rsidR="007C57E0" w:rsidRPr="00D1684B">
        <w:rPr>
          <w:rFonts w:ascii="Arial" w:hAnsi="Arial" w:cs="Arial"/>
          <w:sz w:val="24"/>
          <w:szCs w:val="24"/>
        </w:rPr>
        <w:t xml:space="preserve"> </w:t>
      </w:r>
      <w:r w:rsidR="007C57E0" w:rsidRPr="000D44D1">
        <w:rPr>
          <w:rFonts w:ascii="Arial" w:hAnsi="Arial" w:cs="Arial"/>
          <w:i/>
          <w:sz w:val="24"/>
          <w:szCs w:val="24"/>
        </w:rPr>
        <w:t>If the funding opportunity does not appear in the list, contact your GCA/GCC to verify that a Cayuse 424 form set is available. If</w:t>
      </w:r>
      <w:r w:rsidR="00D1006A" w:rsidRPr="000D44D1">
        <w:rPr>
          <w:rFonts w:ascii="Arial" w:hAnsi="Arial" w:cs="Arial"/>
          <w:i/>
          <w:sz w:val="24"/>
          <w:szCs w:val="24"/>
        </w:rPr>
        <w:t xml:space="preserve"> it is</w:t>
      </w:r>
      <w:r w:rsidR="007C57E0" w:rsidRPr="000D44D1">
        <w:rPr>
          <w:rFonts w:ascii="Arial" w:hAnsi="Arial" w:cs="Arial"/>
          <w:i/>
          <w:sz w:val="24"/>
          <w:szCs w:val="24"/>
        </w:rPr>
        <w:t xml:space="preserve"> not</w:t>
      </w:r>
      <w:r w:rsidR="00D1006A" w:rsidRPr="000D44D1">
        <w:rPr>
          <w:rFonts w:ascii="Arial" w:hAnsi="Arial" w:cs="Arial"/>
          <w:i/>
          <w:sz w:val="24"/>
          <w:szCs w:val="24"/>
        </w:rPr>
        <w:t xml:space="preserve"> available</w:t>
      </w:r>
      <w:r w:rsidR="007C57E0" w:rsidRPr="000D44D1">
        <w:rPr>
          <w:rFonts w:ascii="Arial" w:hAnsi="Arial" w:cs="Arial"/>
          <w:i/>
          <w:sz w:val="24"/>
          <w:szCs w:val="24"/>
        </w:rPr>
        <w:t xml:space="preserve">, the opportunity will have to be downloaded from and submitted </w:t>
      </w:r>
      <w:r w:rsidR="00D1006A" w:rsidRPr="000D44D1">
        <w:rPr>
          <w:rFonts w:ascii="Arial" w:hAnsi="Arial" w:cs="Arial"/>
          <w:i/>
          <w:sz w:val="24"/>
          <w:szCs w:val="24"/>
        </w:rPr>
        <w:t xml:space="preserve">directly to </w:t>
      </w:r>
      <w:r w:rsidR="007C57E0" w:rsidRPr="000D44D1">
        <w:rPr>
          <w:rFonts w:ascii="Arial" w:hAnsi="Arial" w:cs="Arial"/>
          <w:i/>
          <w:sz w:val="24"/>
          <w:szCs w:val="24"/>
        </w:rPr>
        <w:t>grants.gov.</w:t>
      </w:r>
      <w:r w:rsidR="007C57E0" w:rsidRPr="000D44D1">
        <w:rPr>
          <w:rFonts w:ascii="Arial" w:hAnsi="Arial" w:cs="Arial"/>
          <w:sz w:val="24"/>
          <w:szCs w:val="24"/>
        </w:rPr>
        <w:t xml:space="preserve"> </w:t>
      </w:r>
    </w:p>
    <w:p w:rsidR="001A2A01" w:rsidRPr="00D1684B" w:rsidRDefault="00542F45" w:rsidP="00542F45">
      <w:pPr>
        <w:jc w:val="center"/>
        <w:rPr>
          <w:rFonts w:ascii="Arial" w:hAnsi="Arial" w:cs="Arial"/>
          <w:sz w:val="24"/>
          <w:szCs w:val="24"/>
        </w:rPr>
      </w:pPr>
      <w:r w:rsidRPr="00D1684B">
        <w:rPr>
          <w:rFonts w:ascii="Arial" w:hAnsi="Arial" w:cs="Arial"/>
          <w:noProof/>
        </w:rPr>
        <w:lastRenderedPageBreak/>
        <w:drawing>
          <wp:inline distT="0" distB="0" distL="0" distR="0" wp14:anchorId="15741728" wp14:editId="21A9255C">
            <wp:extent cx="4242816" cy="3615459"/>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51543" cy="3622896"/>
                    </a:xfrm>
                    <a:prstGeom prst="rect">
                      <a:avLst/>
                    </a:prstGeom>
                  </pic:spPr>
                </pic:pic>
              </a:graphicData>
            </a:graphic>
          </wp:inline>
        </w:drawing>
      </w:r>
    </w:p>
    <w:p w:rsidR="007C57E0" w:rsidRPr="00D1684B" w:rsidRDefault="007C57E0" w:rsidP="007C57E0">
      <w:pPr>
        <w:rPr>
          <w:rFonts w:ascii="Arial" w:hAnsi="Arial" w:cs="Arial"/>
          <w:sz w:val="24"/>
          <w:szCs w:val="24"/>
        </w:rPr>
      </w:pPr>
      <w:r w:rsidRPr="00D1684B">
        <w:rPr>
          <w:rFonts w:ascii="Arial" w:hAnsi="Arial" w:cs="Arial"/>
          <w:sz w:val="24"/>
          <w:szCs w:val="24"/>
        </w:rPr>
        <w:t xml:space="preserve">After you select an opportunity, the </w:t>
      </w:r>
      <w:r w:rsidRPr="00D1684B">
        <w:rPr>
          <w:rFonts w:ascii="Arial" w:hAnsi="Arial" w:cs="Arial"/>
          <w:i/>
          <w:sz w:val="24"/>
          <w:szCs w:val="24"/>
        </w:rPr>
        <w:t>Create Grants.gov Proposal</w:t>
      </w:r>
      <w:r w:rsidRPr="00D1684B">
        <w:rPr>
          <w:rFonts w:ascii="Arial" w:hAnsi="Arial" w:cs="Arial"/>
          <w:sz w:val="24"/>
          <w:szCs w:val="24"/>
        </w:rPr>
        <w:t xml:space="preserve"> window opens as shown below. Enter the same short </w:t>
      </w:r>
      <w:r w:rsidRPr="00D1684B">
        <w:rPr>
          <w:rFonts w:ascii="Arial" w:hAnsi="Arial" w:cs="Arial"/>
          <w:b/>
          <w:sz w:val="24"/>
          <w:szCs w:val="24"/>
        </w:rPr>
        <w:t>Proposal Name</w:t>
      </w:r>
      <w:r w:rsidRPr="00D1684B">
        <w:rPr>
          <w:rFonts w:ascii="Arial" w:hAnsi="Arial" w:cs="Arial"/>
          <w:sz w:val="24"/>
          <w:szCs w:val="24"/>
        </w:rPr>
        <w:t xml:space="preserve"> that you entered in Cayuse SP (Last Name, Sponsor, Deadline) and select the lead </w:t>
      </w:r>
      <w:r w:rsidRPr="00D1684B">
        <w:rPr>
          <w:rFonts w:ascii="Arial" w:hAnsi="Arial" w:cs="Arial"/>
          <w:b/>
          <w:sz w:val="24"/>
          <w:szCs w:val="24"/>
        </w:rPr>
        <w:t>PI</w:t>
      </w:r>
      <w:r w:rsidRPr="00D1684B">
        <w:rPr>
          <w:rFonts w:ascii="Arial" w:hAnsi="Arial" w:cs="Arial"/>
          <w:sz w:val="24"/>
          <w:szCs w:val="24"/>
        </w:rPr>
        <w:t xml:space="preserve">, the </w:t>
      </w:r>
      <w:r w:rsidRPr="00D1684B">
        <w:rPr>
          <w:rFonts w:ascii="Arial" w:hAnsi="Arial" w:cs="Arial"/>
          <w:b/>
          <w:sz w:val="24"/>
          <w:szCs w:val="24"/>
        </w:rPr>
        <w:t>Default IDC Rate</w:t>
      </w:r>
      <w:r w:rsidRPr="00D1684B">
        <w:rPr>
          <w:rFonts w:ascii="Arial" w:hAnsi="Arial" w:cs="Arial"/>
          <w:sz w:val="24"/>
          <w:szCs w:val="24"/>
        </w:rPr>
        <w:t xml:space="preserve">, </w:t>
      </w:r>
      <w:r w:rsidRPr="00D1684B">
        <w:rPr>
          <w:rFonts w:ascii="Arial" w:hAnsi="Arial" w:cs="Arial"/>
          <w:b/>
          <w:sz w:val="24"/>
          <w:szCs w:val="24"/>
        </w:rPr>
        <w:t>Number of Budget Periods</w:t>
      </w:r>
      <w:r w:rsidRPr="00D1684B">
        <w:rPr>
          <w:rFonts w:ascii="Arial" w:hAnsi="Arial" w:cs="Arial"/>
          <w:sz w:val="24"/>
          <w:szCs w:val="24"/>
        </w:rPr>
        <w:t xml:space="preserve">, and </w:t>
      </w:r>
      <w:r w:rsidRPr="00D1684B">
        <w:rPr>
          <w:rFonts w:ascii="Arial" w:hAnsi="Arial" w:cs="Arial"/>
          <w:b/>
          <w:sz w:val="24"/>
          <w:szCs w:val="24"/>
        </w:rPr>
        <w:t>Validation Type</w:t>
      </w:r>
      <w:r w:rsidRPr="00D1684B">
        <w:rPr>
          <w:rFonts w:ascii="Arial" w:hAnsi="Arial" w:cs="Arial"/>
          <w:sz w:val="24"/>
          <w:szCs w:val="24"/>
        </w:rPr>
        <w:t xml:space="preserve">. Then click the </w:t>
      </w:r>
      <w:r w:rsidRPr="00D1684B">
        <w:rPr>
          <w:rFonts w:ascii="Arial" w:hAnsi="Arial" w:cs="Arial"/>
          <w:i/>
          <w:sz w:val="24"/>
          <w:szCs w:val="24"/>
        </w:rPr>
        <w:t>Create Proposal</w:t>
      </w:r>
      <w:r w:rsidRPr="00D1684B">
        <w:rPr>
          <w:rFonts w:ascii="Arial" w:hAnsi="Arial" w:cs="Arial"/>
          <w:sz w:val="24"/>
          <w:szCs w:val="24"/>
        </w:rPr>
        <w:t xml:space="preserve"> button to open the Cayuse 424 grants.gov application form set.  </w:t>
      </w:r>
    </w:p>
    <w:p w:rsidR="009A7483" w:rsidRPr="00D1684B" w:rsidRDefault="00A109E0" w:rsidP="009A7483">
      <w:pPr>
        <w:jc w:val="center"/>
        <w:rPr>
          <w:rFonts w:ascii="Arial" w:hAnsi="Arial" w:cs="Arial"/>
          <w:sz w:val="24"/>
          <w:szCs w:val="24"/>
        </w:rPr>
      </w:pPr>
      <w:r w:rsidRPr="00D1684B">
        <w:rPr>
          <w:rFonts w:ascii="Arial" w:hAnsi="Arial" w:cs="Arial"/>
          <w:noProof/>
        </w:rPr>
        <w:drawing>
          <wp:inline distT="0" distB="0" distL="0" distR="0" wp14:anchorId="57A3C4CE" wp14:editId="40C1E841">
            <wp:extent cx="4216491" cy="3555187"/>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18087" cy="3556533"/>
                    </a:xfrm>
                    <a:prstGeom prst="rect">
                      <a:avLst/>
                    </a:prstGeom>
                  </pic:spPr>
                </pic:pic>
              </a:graphicData>
            </a:graphic>
          </wp:inline>
        </w:drawing>
      </w:r>
    </w:p>
    <w:p w:rsidR="00F36E15" w:rsidRPr="00D1684B" w:rsidRDefault="00F36E15" w:rsidP="00F36E15">
      <w:pPr>
        <w:rPr>
          <w:rFonts w:ascii="Arial" w:hAnsi="Arial" w:cs="Arial"/>
          <w:sz w:val="24"/>
          <w:szCs w:val="24"/>
        </w:rPr>
      </w:pPr>
      <w:r w:rsidRPr="00D1684B">
        <w:rPr>
          <w:rFonts w:ascii="Arial" w:hAnsi="Arial" w:cs="Arial"/>
          <w:noProof/>
        </w:rPr>
        <w:lastRenderedPageBreak/>
        <w:drawing>
          <wp:anchor distT="0" distB="0" distL="114300" distR="114300" simplePos="0" relativeHeight="251741184" behindDoc="1" locked="0" layoutInCell="1" allowOverlap="1" wp14:anchorId="3618FA5D" wp14:editId="774991BB">
            <wp:simplePos x="0" y="0"/>
            <wp:positionH relativeFrom="column">
              <wp:posOffset>362585</wp:posOffset>
            </wp:positionH>
            <wp:positionV relativeFrom="paragraph">
              <wp:posOffset>1190625</wp:posOffset>
            </wp:positionV>
            <wp:extent cx="5623560" cy="3794760"/>
            <wp:effectExtent l="19050" t="19050" r="15240" b="152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23560" cy="37947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B7C4D" w:rsidRPr="00D1684B">
        <w:rPr>
          <w:rFonts w:ascii="Arial" w:hAnsi="Arial" w:cs="Arial"/>
          <w:sz w:val="24"/>
          <w:szCs w:val="24"/>
        </w:rPr>
        <w:t>Below</w:t>
      </w:r>
      <w:r w:rsidR="001A2A01" w:rsidRPr="00D1684B">
        <w:rPr>
          <w:rFonts w:ascii="Arial" w:hAnsi="Arial" w:cs="Arial"/>
          <w:sz w:val="24"/>
          <w:szCs w:val="24"/>
        </w:rPr>
        <w:t xml:space="preserve"> is an example of a Cayuse 424 grants.gov form set. </w:t>
      </w:r>
      <w:r w:rsidRPr="00D1684B">
        <w:rPr>
          <w:rFonts w:ascii="Arial" w:hAnsi="Arial" w:cs="Arial"/>
          <w:sz w:val="24"/>
          <w:szCs w:val="24"/>
        </w:rPr>
        <w:t>As with all grants.gov proposals, you will complete the required forms and load all sponsor-required attachments in the Cayuse 424 application form set. One important difference between Cayuse 424 and Cayuse SP is that you will not load any attachments in the Cayuse 424 Summary – Documents section. Instead, load these attachments in Cayuse SP.</w:t>
      </w:r>
    </w:p>
    <w:p w:rsidR="00F36E15" w:rsidRDefault="00F36E15" w:rsidP="00F36E15">
      <w:pPr>
        <w:rPr>
          <w:rFonts w:ascii="Arial" w:hAnsi="Arial" w:cs="Arial"/>
          <w:i/>
          <w:color w:val="7030A0"/>
          <w:sz w:val="24"/>
          <w:szCs w:val="24"/>
        </w:rPr>
      </w:pPr>
    </w:p>
    <w:p w:rsidR="00A011B3" w:rsidRPr="00A011B3" w:rsidRDefault="00A011B3" w:rsidP="00F36E15">
      <w:pPr>
        <w:rPr>
          <w:rFonts w:ascii="Arial" w:hAnsi="Arial" w:cs="Arial"/>
          <w:color w:val="7030A0"/>
          <w:sz w:val="24"/>
          <w:szCs w:val="24"/>
        </w:rPr>
      </w:pPr>
    </w:p>
    <w:p w:rsidR="00F36E15" w:rsidRPr="00D1684B" w:rsidRDefault="00A011B3" w:rsidP="00F36E15">
      <w:pPr>
        <w:rPr>
          <w:rFonts w:ascii="Arial" w:hAnsi="Arial" w:cs="Arial"/>
          <w:i/>
          <w:color w:val="7030A0"/>
          <w:sz w:val="24"/>
          <w:szCs w:val="24"/>
        </w:rPr>
      </w:pPr>
      <w:r>
        <w:rPr>
          <w:noProof/>
        </w:rPr>
        <w:drawing>
          <wp:inline distT="0" distB="0" distL="0" distR="0" wp14:anchorId="28EECE30" wp14:editId="6DF35B46">
            <wp:extent cx="6400800" cy="5048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504825"/>
                    </a:xfrm>
                    <a:prstGeom prst="rect">
                      <a:avLst/>
                    </a:prstGeom>
                  </pic:spPr>
                </pic:pic>
              </a:graphicData>
            </a:graphic>
          </wp:inline>
        </w:drawing>
      </w:r>
    </w:p>
    <w:p w:rsidR="00F36E15" w:rsidRPr="00A011B3" w:rsidRDefault="00F36E15" w:rsidP="00F36E15">
      <w:pPr>
        <w:rPr>
          <w:rFonts w:ascii="Arial" w:hAnsi="Arial" w:cs="Arial"/>
          <w:i/>
          <w:sz w:val="24"/>
          <w:szCs w:val="24"/>
        </w:rPr>
      </w:pPr>
      <w:r w:rsidRPr="00A011B3">
        <w:rPr>
          <w:rFonts w:ascii="Arial" w:hAnsi="Arial" w:cs="Arial"/>
          <w:i/>
          <w:sz w:val="24"/>
          <w:szCs w:val="24"/>
        </w:rPr>
        <w:t xml:space="preserve">Tip: As shown above, keep both the Cayuse SP proposal file and the linked Cayuse 424 file open in your browser, switching back and forth by clicking on either tab. </w:t>
      </w:r>
    </w:p>
    <w:p w:rsidR="001A2A01" w:rsidRPr="00D1684B" w:rsidRDefault="00F36E15" w:rsidP="001D4E32">
      <w:pPr>
        <w:rPr>
          <w:rFonts w:ascii="Arial" w:hAnsi="Arial" w:cs="Arial"/>
          <w:sz w:val="24"/>
          <w:szCs w:val="24"/>
        </w:rPr>
      </w:pPr>
      <w:r w:rsidRPr="00D1684B">
        <w:rPr>
          <w:rFonts w:ascii="Arial" w:hAnsi="Arial" w:cs="Arial"/>
          <w:sz w:val="24"/>
          <w:szCs w:val="24"/>
        </w:rPr>
        <w:t>After initiating internal proposal routing, t</w:t>
      </w:r>
      <w:r w:rsidR="003E2949" w:rsidRPr="00D1684B">
        <w:rPr>
          <w:rFonts w:ascii="Arial" w:hAnsi="Arial" w:cs="Arial"/>
          <w:sz w:val="24"/>
          <w:szCs w:val="24"/>
        </w:rPr>
        <w:t>he Cayuse 424 proposal file is locked</w:t>
      </w:r>
      <w:r w:rsidR="0060427C" w:rsidRPr="00D1684B">
        <w:rPr>
          <w:rFonts w:ascii="Arial" w:hAnsi="Arial" w:cs="Arial"/>
          <w:sz w:val="24"/>
          <w:szCs w:val="24"/>
        </w:rPr>
        <w:t xml:space="preserve">. </w:t>
      </w:r>
      <w:r w:rsidR="0060427C" w:rsidRPr="00A011B3">
        <w:rPr>
          <w:rFonts w:ascii="Arial" w:hAnsi="Arial" w:cs="Arial"/>
          <w:i/>
          <w:sz w:val="24"/>
          <w:szCs w:val="24"/>
        </w:rPr>
        <w:t xml:space="preserve">Tip: To continue work on your proposal during the internal routing period, un-pair </w:t>
      </w:r>
      <w:r w:rsidR="00F53589" w:rsidRPr="00A011B3">
        <w:rPr>
          <w:rFonts w:ascii="Arial" w:hAnsi="Arial" w:cs="Arial"/>
          <w:i/>
          <w:sz w:val="24"/>
          <w:szCs w:val="24"/>
        </w:rPr>
        <w:t xml:space="preserve">the Cayuse 424 </w:t>
      </w:r>
      <w:r w:rsidR="003E2949" w:rsidRPr="00A011B3">
        <w:rPr>
          <w:rFonts w:ascii="Arial" w:hAnsi="Arial" w:cs="Arial"/>
          <w:i/>
          <w:sz w:val="24"/>
          <w:szCs w:val="24"/>
        </w:rPr>
        <w:t>proposal</w:t>
      </w:r>
      <w:r w:rsidR="0060427C" w:rsidRPr="00A011B3">
        <w:rPr>
          <w:rFonts w:ascii="Arial" w:hAnsi="Arial" w:cs="Arial"/>
          <w:i/>
          <w:sz w:val="24"/>
          <w:szCs w:val="24"/>
        </w:rPr>
        <w:t xml:space="preserve"> </w:t>
      </w:r>
      <w:r w:rsidR="0060427C" w:rsidRPr="00A011B3">
        <w:rPr>
          <w:rFonts w:ascii="Arial" w:hAnsi="Arial" w:cs="Arial"/>
          <w:b/>
          <w:i/>
          <w:sz w:val="24"/>
          <w:szCs w:val="24"/>
        </w:rPr>
        <w:t xml:space="preserve">prior to routing </w:t>
      </w:r>
      <w:r w:rsidR="0060427C" w:rsidRPr="00A011B3">
        <w:rPr>
          <w:rFonts w:ascii="Arial" w:hAnsi="Arial" w:cs="Arial"/>
          <w:i/>
          <w:sz w:val="24"/>
          <w:szCs w:val="24"/>
        </w:rPr>
        <w:t xml:space="preserve">(click on the “Un-pair with 424 Proposal” </w:t>
      </w:r>
      <w:r w:rsidR="003E2949" w:rsidRPr="00A011B3">
        <w:rPr>
          <w:rFonts w:ascii="Arial" w:hAnsi="Arial" w:cs="Arial"/>
          <w:i/>
          <w:sz w:val="24"/>
          <w:szCs w:val="24"/>
        </w:rPr>
        <w:t>in the General Information section</w:t>
      </w:r>
      <w:r w:rsidR="0060427C" w:rsidRPr="00A011B3">
        <w:rPr>
          <w:rFonts w:ascii="Arial" w:hAnsi="Arial" w:cs="Arial"/>
          <w:i/>
          <w:sz w:val="24"/>
          <w:szCs w:val="24"/>
        </w:rPr>
        <w:t xml:space="preserve"> of Cayuse SP)</w:t>
      </w:r>
      <w:r w:rsidR="00F53589" w:rsidRPr="00A011B3">
        <w:rPr>
          <w:rFonts w:ascii="Arial" w:hAnsi="Arial" w:cs="Arial"/>
          <w:i/>
          <w:sz w:val="24"/>
          <w:szCs w:val="24"/>
        </w:rPr>
        <w:t>.</w:t>
      </w:r>
      <w:r w:rsidR="00F53589" w:rsidRPr="00A011B3">
        <w:rPr>
          <w:rFonts w:ascii="Arial" w:hAnsi="Arial" w:cs="Arial"/>
          <w:sz w:val="24"/>
          <w:szCs w:val="24"/>
        </w:rPr>
        <w:t xml:space="preserve"> Your </w:t>
      </w:r>
      <w:r w:rsidR="00F53589" w:rsidRPr="00D1684B">
        <w:rPr>
          <w:rFonts w:ascii="Arial" w:hAnsi="Arial" w:cs="Arial"/>
          <w:sz w:val="24"/>
          <w:szCs w:val="24"/>
        </w:rPr>
        <w:t xml:space="preserve">GCA/GCC will guide you through this process, which is intended to maximize the time </w:t>
      </w:r>
      <w:r w:rsidR="0060427C" w:rsidRPr="00D1684B">
        <w:rPr>
          <w:rFonts w:ascii="Arial" w:hAnsi="Arial" w:cs="Arial"/>
          <w:sz w:val="24"/>
          <w:szCs w:val="24"/>
        </w:rPr>
        <w:t xml:space="preserve">you have </w:t>
      </w:r>
      <w:r w:rsidR="00F53589" w:rsidRPr="00D1684B">
        <w:rPr>
          <w:rFonts w:ascii="Arial" w:hAnsi="Arial" w:cs="Arial"/>
          <w:sz w:val="24"/>
          <w:szCs w:val="24"/>
        </w:rPr>
        <w:t>available to finalize the technical proposal.</w:t>
      </w:r>
      <w:r w:rsidR="00550C54" w:rsidRPr="00D1684B">
        <w:rPr>
          <w:rFonts w:ascii="Arial" w:hAnsi="Arial" w:cs="Arial"/>
          <w:sz w:val="24"/>
          <w:szCs w:val="24"/>
        </w:rPr>
        <w:t xml:space="preserve"> After proposal routing is completed, the Cayuse 424 grants.gov proposal can be “re-paired” with the Cayuse SP file by the same method.</w:t>
      </w:r>
    </w:p>
    <w:p w:rsidR="008177DF" w:rsidRPr="00D1684B" w:rsidRDefault="00A011B3" w:rsidP="001156DB">
      <w:pPr>
        <w:rPr>
          <w:rFonts w:ascii="Arial" w:eastAsia="Times New Roman" w:hAnsi="Arial" w:cs="Arial"/>
          <w:sz w:val="24"/>
          <w:szCs w:val="24"/>
        </w:rPr>
      </w:pPr>
      <w:r>
        <w:rPr>
          <w:rFonts w:ascii="Arial" w:eastAsia="Times New Roman" w:hAnsi="Arial" w:cs="Arial"/>
          <w:sz w:val="24"/>
          <w:szCs w:val="24"/>
        </w:rPr>
        <w:lastRenderedPageBreak/>
        <w:t>That’s it. Questions? Call 928-</w:t>
      </w:r>
      <w:r w:rsidR="008177DF" w:rsidRPr="00D1684B">
        <w:rPr>
          <w:rFonts w:ascii="Arial" w:eastAsia="Times New Roman" w:hAnsi="Arial" w:cs="Arial"/>
          <w:sz w:val="24"/>
          <w:szCs w:val="24"/>
        </w:rPr>
        <w:t xml:space="preserve">523-4880 or e-mail </w:t>
      </w:r>
      <w:hyperlink r:id="rId55" w:history="1">
        <w:r>
          <w:rPr>
            <w:rStyle w:val="Hyperlink"/>
            <w:rFonts w:ascii="Arial" w:eastAsia="Times New Roman" w:hAnsi="Arial" w:cs="Arial"/>
            <w:sz w:val="24"/>
            <w:szCs w:val="24"/>
          </w:rPr>
          <w:t>NAU-OSP@nau.edu</w:t>
        </w:r>
      </w:hyperlink>
      <w:r w:rsidR="00BE77BE" w:rsidRPr="00D1684B">
        <w:rPr>
          <w:rFonts w:ascii="Arial" w:eastAsia="Times New Roman" w:hAnsi="Arial" w:cs="Arial"/>
          <w:sz w:val="24"/>
          <w:szCs w:val="24"/>
        </w:rPr>
        <w:t xml:space="preserve"> </w:t>
      </w:r>
      <w:r w:rsidR="008177DF" w:rsidRPr="00D1684B">
        <w:rPr>
          <w:rFonts w:ascii="Arial" w:eastAsia="Times New Roman" w:hAnsi="Arial" w:cs="Arial"/>
          <w:sz w:val="24"/>
          <w:szCs w:val="24"/>
        </w:rPr>
        <w:t>or contact your GCA</w:t>
      </w:r>
      <w:r w:rsidR="00DE49FC" w:rsidRPr="00D1684B">
        <w:rPr>
          <w:rFonts w:ascii="Arial" w:eastAsia="Times New Roman" w:hAnsi="Arial" w:cs="Arial"/>
          <w:sz w:val="24"/>
          <w:szCs w:val="24"/>
        </w:rPr>
        <w:t>/GCC</w:t>
      </w:r>
      <w:r w:rsidR="008177DF" w:rsidRPr="00D1684B">
        <w:rPr>
          <w:rFonts w:ascii="Arial" w:eastAsia="Times New Roman" w:hAnsi="Arial" w:cs="Arial"/>
          <w:sz w:val="24"/>
          <w:szCs w:val="24"/>
        </w:rPr>
        <w:t xml:space="preserve"> directly.</w:t>
      </w:r>
    </w:p>
    <w:sectPr w:rsidR="008177DF" w:rsidRPr="00D1684B" w:rsidSect="00F93FBF">
      <w:footerReference w:type="default" r:id="rId56"/>
      <w:pgSz w:w="12240" w:h="15840"/>
      <w:pgMar w:top="1080" w:right="1080" w:bottom="108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C01" w:rsidRDefault="00B65C01" w:rsidP="005771E6">
      <w:pPr>
        <w:spacing w:after="0" w:line="240" w:lineRule="auto"/>
      </w:pPr>
      <w:r>
        <w:separator/>
      </w:r>
    </w:p>
    <w:p w:rsidR="00B65C01" w:rsidRDefault="00B65C01"/>
  </w:endnote>
  <w:endnote w:type="continuationSeparator" w:id="0">
    <w:p w:rsidR="00B65C01" w:rsidRDefault="00B65C01" w:rsidP="005771E6">
      <w:pPr>
        <w:spacing w:after="0" w:line="240" w:lineRule="auto"/>
      </w:pPr>
      <w:r>
        <w:continuationSeparator/>
      </w:r>
    </w:p>
    <w:p w:rsidR="00B65C01" w:rsidRDefault="00B65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0325412"/>
      <w:docPartObj>
        <w:docPartGallery w:val="Page Numbers (Bottom of Page)"/>
        <w:docPartUnique/>
      </w:docPartObj>
    </w:sdtPr>
    <w:sdtEndPr>
      <w:rPr>
        <w:noProof/>
      </w:rPr>
    </w:sdtEndPr>
    <w:sdtContent>
      <w:p w:rsidR="00B65C01" w:rsidRPr="00F93FBF" w:rsidRDefault="00B65C01" w:rsidP="006A7B0E">
        <w:pPr>
          <w:pStyle w:val="Footer"/>
          <w:rPr>
            <w:sz w:val="18"/>
            <w:szCs w:val="18"/>
          </w:rPr>
        </w:pPr>
        <w:r>
          <w:rPr>
            <w:sz w:val="18"/>
            <w:szCs w:val="18"/>
          </w:rPr>
          <w:t>February 2019</w:t>
        </w:r>
        <w:r w:rsidRPr="00F93FBF">
          <w:rPr>
            <w:sz w:val="18"/>
            <w:szCs w:val="18"/>
          </w:rPr>
          <w:t xml:space="preserve"> </w:t>
        </w:r>
        <w:r w:rsidRPr="00F93FBF">
          <w:rPr>
            <w:sz w:val="18"/>
            <w:szCs w:val="18"/>
          </w:rPr>
          <w:tab/>
        </w:r>
        <w:r w:rsidRPr="00F93FBF">
          <w:rPr>
            <w:sz w:val="18"/>
            <w:szCs w:val="18"/>
          </w:rPr>
          <w:tab/>
        </w:r>
        <w:r w:rsidRPr="00F93FBF">
          <w:rPr>
            <w:sz w:val="18"/>
            <w:szCs w:val="18"/>
          </w:rPr>
          <w:fldChar w:fldCharType="begin"/>
        </w:r>
        <w:r w:rsidRPr="00F93FBF">
          <w:rPr>
            <w:sz w:val="18"/>
            <w:szCs w:val="18"/>
          </w:rPr>
          <w:instrText xml:space="preserve"> PAGE   \* MERGEFORMAT </w:instrText>
        </w:r>
        <w:r w:rsidRPr="00F93FBF">
          <w:rPr>
            <w:sz w:val="18"/>
            <w:szCs w:val="18"/>
          </w:rPr>
          <w:fldChar w:fldCharType="separate"/>
        </w:r>
        <w:r w:rsidR="00216259">
          <w:rPr>
            <w:noProof/>
            <w:sz w:val="18"/>
            <w:szCs w:val="18"/>
          </w:rPr>
          <w:t>26</w:t>
        </w:r>
        <w:r w:rsidRPr="00F93FBF">
          <w:rPr>
            <w:noProof/>
            <w:sz w:val="18"/>
            <w:szCs w:val="18"/>
          </w:rPr>
          <w:fldChar w:fldCharType="end"/>
        </w:r>
      </w:p>
    </w:sdtContent>
  </w:sdt>
  <w:p w:rsidR="00B65C01" w:rsidRDefault="00B65C01">
    <w:pPr>
      <w:pStyle w:val="Footer"/>
    </w:pPr>
  </w:p>
  <w:p w:rsidR="00B65C01" w:rsidRDefault="00B65C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C01" w:rsidRDefault="00B65C01" w:rsidP="005771E6">
      <w:pPr>
        <w:spacing w:after="0" w:line="240" w:lineRule="auto"/>
      </w:pPr>
      <w:r>
        <w:separator/>
      </w:r>
    </w:p>
    <w:p w:rsidR="00B65C01" w:rsidRDefault="00B65C01"/>
  </w:footnote>
  <w:footnote w:type="continuationSeparator" w:id="0">
    <w:p w:rsidR="00B65C01" w:rsidRDefault="00B65C01" w:rsidP="005771E6">
      <w:pPr>
        <w:spacing w:after="0" w:line="240" w:lineRule="auto"/>
      </w:pPr>
      <w:r>
        <w:continuationSeparator/>
      </w:r>
    </w:p>
    <w:p w:rsidR="00B65C01" w:rsidRDefault="00B65C0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A60"/>
    <w:multiLevelType w:val="hybridMultilevel"/>
    <w:tmpl w:val="71D0D904"/>
    <w:lvl w:ilvl="0" w:tplc="62221CC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6498D"/>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D2FA7"/>
    <w:multiLevelType w:val="hybridMultilevel"/>
    <w:tmpl w:val="A626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C61D4"/>
    <w:multiLevelType w:val="hybridMultilevel"/>
    <w:tmpl w:val="56AA2E76"/>
    <w:lvl w:ilvl="0" w:tplc="C5362DE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128A1"/>
    <w:multiLevelType w:val="hybridMultilevel"/>
    <w:tmpl w:val="599C362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CC927104">
      <w:start w:val="1"/>
      <w:numFmt w:val="bullet"/>
      <w:lvlText w:val=""/>
      <w:lvlJc w:val="left"/>
      <w:pPr>
        <w:ind w:left="2160" w:hanging="360"/>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03DD1"/>
    <w:multiLevelType w:val="hybridMultilevel"/>
    <w:tmpl w:val="88A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41AAA"/>
    <w:multiLevelType w:val="hybridMultilevel"/>
    <w:tmpl w:val="35F214FC"/>
    <w:lvl w:ilvl="0" w:tplc="EFAC29C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06355"/>
    <w:multiLevelType w:val="hybridMultilevel"/>
    <w:tmpl w:val="23ACFD8C"/>
    <w:lvl w:ilvl="0" w:tplc="C40A4A10">
      <w:start w:val="1"/>
      <w:numFmt w:val="decimal"/>
      <w:lvlText w:val="%1."/>
      <w:lvlJc w:val="left"/>
      <w:pPr>
        <w:ind w:left="108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B7F81"/>
    <w:multiLevelType w:val="hybridMultilevel"/>
    <w:tmpl w:val="C16CFAE0"/>
    <w:lvl w:ilvl="0" w:tplc="F5901AC8">
      <w:start w:val="1"/>
      <w:numFmt w:val="decimal"/>
      <w:lvlText w:val="%1."/>
      <w:lvlJc w:val="left"/>
      <w:pPr>
        <w:ind w:left="1080" w:hanging="360"/>
      </w:pPr>
      <w:rPr>
        <w:rFonts w:asciiTheme="majorHAnsi" w:eastAsiaTheme="minorHAnsi" w:hAnsiTheme="maj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E75962"/>
    <w:multiLevelType w:val="hybridMultilevel"/>
    <w:tmpl w:val="C73AB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0D77EE"/>
    <w:multiLevelType w:val="hybridMultilevel"/>
    <w:tmpl w:val="5D2A9190"/>
    <w:lvl w:ilvl="0" w:tplc="24CC289E">
      <w:start w:val="2"/>
      <w:numFmt w:val="decimal"/>
      <w:lvlText w:val="%1."/>
      <w:lvlJc w:val="left"/>
      <w:pPr>
        <w:ind w:left="720" w:hanging="360"/>
      </w:pPr>
      <w:rPr>
        <w:rFonts w:asciiTheme="majorHAnsi" w:hAnsiTheme="majorHAnsi" w:hint="default"/>
        <w:b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66420"/>
    <w:multiLevelType w:val="hybridMultilevel"/>
    <w:tmpl w:val="E9085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4837FA"/>
    <w:multiLevelType w:val="hybridMultilevel"/>
    <w:tmpl w:val="506EF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E1ECD"/>
    <w:multiLevelType w:val="hybridMultilevel"/>
    <w:tmpl w:val="5A40C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B11C6"/>
    <w:multiLevelType w:val="hybridMultilevel"/>
    <w:tmpl w:val="DD9EBA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E90BCB"/>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9221A6"/>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17258C"/>
    <w:multiLevelType w:val="hybridMultilevel"/>
    <w:tmpl w:val="A94C6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7333C"/>
    <w:multiLevelType w:val="hybridMultilevel"/>
    <w:tmpl w:val="A10839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269F6421"/>
    <w:multiLevelType w:val="hybridMultilevel"/>
    <w:tmpl w:val="2B6C3B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95D07D2"/>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B7961"/>
    <w:multiLevelType w:val="hybridMultilevel"/>
    <w:tmpl w:val="904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691AF3"/>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E29B5"/>
    <w:multiLevelType w:val="hybridMultilevel"/>
    <w:tmpl w:val="58B21F2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2EFC3912"/>
    <w:multiLevelType w:val="hybridMultilevel"/>
    <w:tmpl w:val="77AEC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AC7F70"/>
    <w:multiLevelType w:val="hybridMultilevel"/>
    <w:tmpl w:val="16E4A2F8"/>
    <w:lvl w:ilvl="0" w:tplc="89805A70">
      <w:start w:val="1"/>
      <w:numFmt w:val="decimal"/>
      <w:lvlText w:val="%1."/>
      <w:lvlJc w:val="left"/>
      <w:pPr>
        <w:ind w:left="720" w:hanging="360"/>
      </w:pPr>
      <w:rPr>
        <w:rFonts w:asciiTheme="majorHAnsi" w:hAnsiTheme="majorHAnsi" w:hint="default"/>
        <w:b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8662DE"/>
    <w:multiLevelType w:val="hybridMultilevel"/>
    <w:tmpl w:val="3B60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1355F"/>
    <w:multiLevelType w:val="hybridMultilevel"/>
    <w:tmpl w:val="90A0D9E4"/>
    <w:lvl w:ilvl="0" w:tplc="DA30FD92">
      <w:start w:val="1"/>
      <w:numFmt w:val="decimal"/>
      <w:lvlText w:val="%1."/>
      <w:lvlJc w:val="left"/>
      <w:pPr>
        <w:ind w:left="720" w:hanging="360"/>
      </w:pPr>
      <w:rPr>
        <w:b w:val="0"/>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B10737"/>
    <w:multiLevelType w:val="hybridMultilevel"/>
    <w:tmpl w:val="F958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79726C"/>
    <w:multiLevelType w:val="hybridMultilevel"/>
    <w:tmpl w:val="CA56EB10"/>
    <w:lvl w:ilvl="0" w:tplc="7BCEFBF6">
      <w:start w:val="2"/>
      <w:numFmt w:val="decimal"/>
      <w:lvlText w:val="%1."/>
      <w:lvlJc w:val="left"/>
      <w:pPr>
        <w:ind w:left="720" w:hanging="360"/>
      </w:pPr>
      <w:rPr>
        <w:rFonts w:ascii="Arial" w:hAnsi="Arial" w:cs="Arial"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0D079E"/>
    <w:multiLevelType w:val="hybridMultilevel"/>
    <w:tmpl w:val="AB8213E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753FD1"/>
    <w:multiLevelType w:val="hybridMultilevel"/>
    <w:tmpl w:val="E0747A9A"/>
    <w:lvl w:ilvl="0" w:tplc="24CC289E">
      <w:start w:val="2"/>
      <w:numFmt w:val="decimal"/>
      <w:lvlText w:val="%1."/>
      <w:lvlJc w:val="left"/>
      <w:pPr>
        <w:ind w:left="720" w:hanging="360"/>
      </w:pPr>
      <w:rPr>
        <w:rFonts w:asciiTheme="majorHAnsi" w:hAnsiTheme="majorHAnsi" w:hint="default"/>
        <w:b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D0333"/>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B65310"/>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223EFF"/>
    <w:multiLevelType w:val="hybridMultilevel"/>
    <w:tmpl w:val="0DC0ED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674415"/>
    <w:multiLevelType w:val="hybridMultilevel"/>
    <w:tmpl w:val="4F364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5085B"/>
    <w:multiLevelType w:val="hybridMultilevel"/>
    <w:tmpl w:val="7876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D50AC3"/>
    <w:multiLevelType w:val="hybridMultilevel"/>
    <w:tmpl w:val="F706652C"/>
    <w:lvl w:ilvl="0" w:tplc="C40A4A10">
      <w:start w:val="1"/>
      <w:numFmt w:val="decimal"/>
      <w:lvlText w:val="%1."/>
      <w:lvlJc w:val="left"/>
      <w:pPr>
        <w:ind w:left="108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BF204E"/>
    <w:multiLevelType w:val="hybridMultilevel"/>
    <w:tmpl w:val="43127C7A"/>
    <w:lvl w:ilvl="0" w:tplc="B0789916">
      <w:start w:val="1"/>
      <w:numFmt w:val="decimal"/>
      <w:lvlText w:val="%1."/>
      <w:lvlJc w:val="left"/>
      <w:pPr>
        <w:ind w:left="720" w:hanging="360"/>
      </w:pPr>
      <w:rPr>
        <w:rFonts w:ascii="Arial" w:hAnsi="Arial" w:cs="Aria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874C1B"/>
    <w:multiLevelType w:val="hybridMultilevel"/>
    <w:tmpl w:val="EC0AF85E"/>
    <w:lvl w:ilvl="0" w:tplc="C40A4A10">
      <w:start w:val="1"/>
      <w:numFmt w:val="decimal"/>
      <w:lvlText w:val="%1."/>
      <w:lvlJc w:val="left"/>
      <w:pPr>
        <w:ind w:left="1080" w:hanging="360"/>
      </w:pPr>
      <w:rPr>
        <w:rFonts w:asciiTheme="minorHAnsi" w:eastAsia="Times New Roman"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3D0EC7"/>
    <w:multiLevelType w:val="hybridMultilevel"/>
    <w:tmpl w:val="1D7EEF00"/>
    <w:lvl w:ilvl="0" w:tplc="5712C0E0">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9C4528"/>
    <w:multiLevelType w:val="hybridMultilevel"/>
    <w:tmpl w:val="3B60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3B1648"/>
    <w:multiLevelType w:val="hybridMultilevel"/>
    <w:tmpl w:val="064A807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A1180"/>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7B2017"/>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CF22FF"/>
    <w:multiLevelType w:val="hybridMultilevel"/>
    <w:tmpl w:val="EDB26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A5814"/>
    <w:multiLevelType w:val="hybridMultilevel"/>
    <w:tmpl w:val="7354FA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402FB8"/>
    <w:multiLevelType w:val="hybridMultilevel"/>
    <w:tmpl w:val="CCC2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073A5B"/>
    <w:multiLevelType w:val="hybridMultilevel"/>
    <w:tmpl w:val="FE0A794A"/>
    <w:lvl w:ilvl="0" w:tplc="4A6A504C">
      <w:start w:val="9"/>
      <w:numFmt w:val="decimal"/>
      <w:lvlText w:val="%1."/>
      <w:lvlJc w:val="left"/>
      <w:pPr>
        <w:ind w:left="720" w:hanging="360"/>
      </w:pPr>
      <w:rPr>
        <w:rFonts w:asciiTheme="majorHAnsi" w:hAnsiTheme="maj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FC2DA1"/>
    <w:multiLevelType w:val="hybridMultilevel"/>
    <w:tmpl w:val="3B62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
  </w:num>
  <w:num w:numId="3">
    <w:abstractNumId w:val="25"/>
  </w:num>
  <w:num w:numId="4">
    <w:abstractNumId w:val="17"/>
  </w:num>
  <w:num w:numId="5">
    <w:abstractNumId w:val="35"/>
  </w:num>
  <w:num w:numId="6">
    <w:abstractNumId w:val="8"/>
  </w:num>
  <w:num w:numId="7">
    <w:abstractNumId w:val="9"/>
  </w:num>
  <w:num w:numId="8">
    <w:abstractNumId w:val="26"/>
  </w:num>
  <w:num w:numId="9">
    <w:abstractNumId w:val="21"/>
  </w:num>
  <w:num w:numId="10">
    <w:abstractNumId w:val="3"/>
  </w:num>
  <w:num w:numId="11">
    <w:abstractNumId w:val="45"/>
  </w:num>
  <w:num w:numId="12">
    <w:abstractNumId w:val="41"/>
  </w:num>
  <w:num w:numId="13">
    <w:abstractNumId w:val="15"/>
  </w:num>
  <w:num w:numId="14">
    <w:abstractNumId w:val="44"/>
  </w:num>
  <w:num w:numId="15">
    <w:abstractNumId w:val="33"/>
  </w:num>
  <w:num w:numId="16">
    <w:abstractNumId w:val="36"/>
  </w:num>
  <w:num w:numId="17">
    <w:abstractNumId w:val="22"/>
  </w:num>
  <w:num w:numId="18">
    <w:abstractNumId w:val="43"/>
  </w:num>
  <w:num w:numId="19">
    <w:abstractNumId w:val="32"/>
  </w:num>
  <w:num w:numId="20">
    <w:abstractNumId w:val="1"/>
  </w:num>
  <w:num w:numId="21">
    <w:abstractNumId w:val="11"/>
  </w:num>
  <w:num w:numId="22">
    <w:abstractNumId w:val="20"/>
  </w:num>
  <w:num w:numId="23">
    <w:abstractNumId w:val="49"/>
  </w:num>
  <w:num w:numId="24">
    <w:abstractNumId w:val="28"/>
  </w:num>
  <w:num w:numId="25">
    <w:abstractNumId w:val="13"/>
  </w:num>
  <w:num w:numId="26">
    <w:abstractNumId w:val="16"/>
  </w:num>
  <w:num w:numId="27">
    <w:abstractNumId w:val="0"/>
  </w:num>
  <w:num w:numId="28">
    <w:abstractNumId w:val="19"/>
  </w:num>
  <w:num w:numId="29">
    <w:abstractNumId w:val="39"/>
  </w:num>
  <w:num w:numId="30">
    <w:abstractNumId w:val="7"/>
  </w:num>
  <w:num w:numId="31">
    <w:abstractNumId w:val="37"/>
  </w:num>
  <w:num w:numId="32">
    <w:abstractNumId w:val="27"/>
  </w:num>
  <w:num w:numId="33">
    <w:abstractNumId w:val="23"/>
  </w:num>
  <w:num w:numId="34">
    <w:abstractNumId w:val="40"/>
  </w:num>
  <w:num w:numId="35">
    <w:abstractNumId w:val="12"/>
  </w:num>
  <w:num w:numId="36">
    <w:abstractNumId w:val="46"/>
  </w:num>
  <w:num w:numId="37">
    <w:abstractNumId w:val="6"/>
  </w:num>
  <w:num w:numId="38">
    <w:abstractNumId w:val="48"/>
  </w:num>
  <w:num w:numId="39">
    <w:abstractNumId w:val="34"/>
  </w:num>
  <w:num w:numId="40">
    <w:abstractNumId w:val="24"/>
  </w:num>
  <w:num w:numId="41">
    <w:abstractNumId w:val="29"/>
  </w:num>
  <w:num w:numId="42">
    <w:abstractNumId w:val="42"/>
  </w:num>
  <w:num w:numId="43">
    <w:abstractNumId w:val="10"/>
  </w:num>
  <w:num w:numId="44">
    <w:abstractNumId w:val="31"/>
  </w:num>
  <w:num w:numId="45">
    <w:abstractNumId w:val="30"/>
  </w:num>
  <w:num w:numId="46">
    <w:abstractNumId w:val="18"/>
  </w:num>
  <w:num w:numId="47">
    <w:abstractNumId w:val="2"/>
  </w:num>
  <w:num w:numId="48">
    <w:abstractNumId w:val="5"/>
  </w:num>
  <w:num w:numId="49">
    <w:abstractNumId w:val="14"/>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3F3"/>
    <w:rsid w:val="000004D6"/>
    <w:rsid w:val="00011E83"/>
    <w:rsid w:val="0001413D"/>
    <w:rsid w:val="00016FFF"/>
    <w:rsid w:val="00023E59"/>
    <w:rsid w:val="00026D3D"/>
    <w:rsid w:val="00027310"/>
    <w:rsid w:val="000365C4"/>
    <w:rsid w:val="00037557"/>
    <w:rsid w:val="0003756F"/>
    <w:rsid w:val="000376EA"/>
    <w:rsid w:val="00050892"/>
    <w:rsid w:val="00051310"/>
    <w:rsid w:val="00051375"/>
    <w:rsid w:val="00053B5A"/>
    <w:rsid w:val="0006238E"/>
    <w:rsid w:val="00064375"/>
    <w:rsid w:val="00065F15"/>
    <w:rsid w:val="000676C8"/>
    <w:rsid w:val="00071964"/>
    <w:rsid w:val="00072284"/>
    <w:rsid w:val="000779CE"/>
    <w:rsid w:val="00077F00"/>
    <w:rsid w:val="000811D1"/>
    <w:rsid w:val="00081397"/>
    <w:rsid w:val="0008142A"/>
    <w:rsid w:val="0008207B"/>
    <w:rsid w:val="00094BDC"/>
    <w:rsid w:val="00095591"/>
    <w:rsid w:val="000A4DB0"/>
    <w:rsid w:val="000B02C2"/>
    <w:rsid w:val="000C11DF"/>
    <w:rsid w:val="000D44D1"/>
    <w:rsid w:val="000D7247"/>
    <w:rsid w:val="000E0F3F"/>
    <w:rsid w:val="000F4B3F"/>
    <w:rsid w:val="000F65BC"/>
    <w:rsid w:val="001156DB"/>
    <w:rsid w:val="00117290"/>
    <w:rsid w:val="00122389"/>
    <w:rsid w:val="00122615"/>
    <w:rsid w:val="00122F80"/>
    <w:rsid w:val="001333C8"/>
    <w:rsid w:val="00136E66"/>
    <w:rsid w:val="00140A0C"/>
    <w:rsid w:val="00141970"/>
    <w:rsid w:val="001438F0"/>
    <w:rsid w:val="0014648B"/>
    <w:rsid w:val="00146C73"/>
    <w:rsid w:val="001511FE"/>
    <w:rsid w:val="00157A64"/>
    <w:rsid w:val="00163FC9"/>
    <w:rsid w:val="00164C69"/>
    <w:rsid w:val="001671F0"/>
    <w:rsid w:val="00173BD9"/>
    <w:rsid w:val="001751B1"/>
    <w:rsid w:val="001872AA"/>
    <w:rsid w:val="00187C6A"/>
    <w:rsid w:val="00193482"/>
    <w:rsid w:val="00195F76"/>
    <w:rsid w:val="001A2A01"/>
    <w:rsid w:val="001B1A1A"/>
    <w:rsid w:val="001B45A4"/>
    <w:rsid w:val="001B4660"/>
    <w:rsid w:val="001B6AEE"/>
    <w:rsid w:val="001C1CC9"/>
    <w:rsid w:val="001C41EB"/>
    <w:rsid w:val="001D4E32"/>
    <w:rsid w:val="001D7882"/>
    <w:rsid w:val="001E08C4"/>
    <w:rsid w:val="001E3C4A"/>
    <w:rsid w:val="001E65A9"/>
    <w:rsid w:val="001E72B7"/>
    <w:rsid w:val="001E7A3B"/>
    <w:rsid w:val="001E7B3F"/>
    <w:rsid w:val="001F12B5"/>
    <w:rsid w:val="001F6CA1"/>
    <w:rsid w:val="00205E37"/>
    <w:rsid w:val="00206725"/>
    <w:rsid w:val="00216259"/>
    <w:rsid w:val="00216323"/>
    <w:rsid w:val="0022210B"/>
    <w:rsid w:val="00223A95"/>
    <w:rsid w:val="00226CB4"/>
    <w:rsid w:val="0023056D"/>
    <w:rsid w:val="00232D83"/>
    <w:rsid w:val="002423AA"/>
    <w:rsid w:val="0024580F"/>
    <w:rsid w:val="00245C86"/>
    <w:rsid w:val="002466C6"/>
    <w:rsid w:val="00254E7E"/>
    <w:rsid w:val="002550AC"/>
    <w:rsid w:val="002607B9"/>
    <w:rsid w:val="002630EC"/>
    <w:rsid w:val="00271306"/>
    <w:rsid w:val="002714B2"/>
    <w:rsid w:val="00280769"/>
    <w:rsid w:val="002821A8"/>
    <w:rsid w:val="00282435"/>
    <w:rsid w:val="002824F4"/>
    <w:rsid w:val="00294F05"/>
    <w:rsid w:val="002960BB"/>
    <w:rsid w:val="002A23FE"/>
    <w:rsid w:val="002A3662"/>
    <w:rsid w:val="002A7C62"/>
    <w:rsid w:val="002A7FA0"/>
    <w:rsid w:val="002B09BE"/>
    <w:rsid w:val="002B0B34"/>
    <w:rsid w:val="002B509F"/>
    <w:rsid w:val="002C546C"/>
    <w:rsid w:val="002D46D9"/>
    <w:rsid w:val="002E0FA8"/>
    <w:rsid w:val="002E314D"/>
    <w:rsid w:val="002F4BA1"/>
    <w:rsid w:val="002F660B"/>
    <w:rsid w:val="00300C6D"/>
    <w:rsid w:val="00302B31"/>
    <w:rsid w:val="00305D3B"/>
    <w:rsid w:val="003073AC"/>
    <w:rsid w:val="0031427D"/>
    <w:rsid w:val="00314496"/>
    <w:rsid w:val="003160BE"/>
    <w:rsid w:val="003160E2"/>
    <w:rsid w:val="0032270A"/>
    <w:rsid w:val="00322FE1"/>
    <w:rsid w:val="00324108"/>
    <w:rsid w:val="00334EF2"/>
    <w:rsid w:val="00337E6E"/>
    <w:rsid w:val="0034151C"/>
    <w:rsid w:val="00343101"/>
    <w:rsid w:val="00345424"/>
    <w:rsid w:val="003533D0"/>
    <w:rsid w:val="003533F3"/>
    <w:rsid w:val="00363D26"/>
    <w:rsid w:val="00374C01"/>
    <w:rsid w:val="00377FB1"/>
    <w:rsid w:val="003833C6"/>
    <w:rsid w:val="0038445F"/>
    <w:rsid w:val="003921D9"/>
    <w:rsid w:val="003936EF"/>
    <w:rsid w:val="00394E95"/>
    <w:rsid w:val="0039789E"/>
    <w:rsid w:val="003B14A2"/>
    <w:rsid w:val="003B16F6"/>
    <w:rsid w:val="003B2693"/>
    <w:rsid w:val="003B6BBD"/>
    <w:rsid w:val="003C10CC"/>
    <w:rsid w:val="003C338D"/>
    <w:rsid w:val="003C42DE"/>
    <w:rsid w:val="003C4F17"/>
    <w:rsid w:val="003C5580"/>
    <w:rsid w:val="003C668F"/>
    <w:rsid w:val="003C7141"/>
    <w:rsid w:val="003D5BC4"/>
    <w:rsid w:val="003E08C5"/>
    <w:rsid w:val="003E2949"/>
    <w:rsid w:val="003F69E4"/>
    <w:rsid w:val="00410860"/>
    <w:rsid w:val="0041382C"/>
    <w:rsid w:val="00414D30"/>
    <w:rsid w:val="00417156"/>
    <w:rsid w:val="004206C7"/>
    <w:rsid w:val="004216F6"/>
    <w:rsid w:val="00421CF5"/>
    <w:rsid w:val="00426680"/>
    <w:rsid w:val="00430A08"/>
    <w:rsid w:val="0043464D"/>
    <w:rsid w:val="00443749"/>
    <w:rsid w:val="00445A74"/>
    <w:rsid w:val="0044655D"/>
    <w:rsid w:val="004518F7"/>
    <w:rsid w:val="00457BFB"/>
    <w:rsid w:val="00471EFF"/>
    <w:rsid w:val="0047311B"/>
    <w:rsid w:val="00473D93"/>
    <w:rsid w:val="004763D1"/>
    <w:rsid w:val="004765B6"/>
    <w:rsid w:val="00477546"/>
    <w:rsid w:val="004835C3"/>
    <w:rsid w:val="00492FD3"/>
    <w:rsid w:val="0049696C"/>
    <w:rsid w:val="004A3036"/>
    <w:rsid w:val="004A3B29"/>
    <w:rsid w:val="004A68D7"/>
    <w:rsid w:val="004A77CE"/>
    <w:rsid w:val="004A7F9A"/>
    <w:rsid w:val="004B2630"/>
    <w:rsid w:val="004B6055"/>
    <w:rsid w:val="004C0661"/>
    <w:rsid w:val="004C48CA"/>
    <w:rsid w:val="004C5A70"/>
    <w:rsid w:val="004E418D"/>
    <w:rsid w:val="004E6D4C"/>
    <w:rsid w:val="004E7583"/>
    <w:rsid w:val="004E7C9A"/>
    <w:rsid w:val="004F1445"/>
    <w:rsid w:val="00505346"/>
    <w:rsid w:val="00506BB9"/>
    <w:rsid w:val="00511626"/>
    <w:rsid w:val="00516171"/>
    <w:rsid w:val="005237EA"/>
    <w:rsid w:val="00542F45"/>
    <w:rsid w:val="00543F24"/>
    <w:rsid w:val="00546713"/>
    <w:rsid w:val="00550C54"/>
    <w:rsid w:val="00552CC4"/>
    <w:rsid w:val="00565164"/>
    <w:rsid w:val="0056549C"/>
    <w:rsid w:val="00570851"/>
    <w:rsid w:val="005731C7"/>
    <w:rsid w:val="005771E6"/>
    <w:rsid w:val="00583C19"/>
    <w:rsid w:val="00587A57"/>
    <w:rsid w:val="00592284"/>
    <w:rsid w:val="005944BE"/>
    <w:rsid w:val="005A24A8"/>
    <w:rsid w:val="005A2D01"/>
    <w:rsid w:val="005A6D72"/>
    <w:rsid w:val="005A76B3"/>
    <w:rsid w:val="005B15F8"/>
    <w:rsid w:val="005B2D85"/>
    <w:rsid w:val="005B484A"/>
    <w:rsid w:val="005C5AAB"/>
    <w:rsid w:val="005E1F0D"/>
    <w:rsid w:val="005E4235"/>
    <w:rsid w:val="005E548E"/>
    <w:rsid w:val="005F1FB4"/>
    <w:rsid w:val="005F2E73"/>
    <w:rsid w:val="005F6EF4"/>
    <w:rsid w:val="00600E92"/>
    <w:rsid w:val="006026A3"/>
    <w:rsid w:val="0060427C"/>
    <w:rsid w:val="006103EA"/>
    <w:rsid w:val="00610F31"/>
    <w:rsid w:val="00612D60"/>
    <w:rsid w:val="00615BD1"/>
    <w:rsid w:val="006201C5"/>
    <w:rsid w:val="00621039"/>
    <w:rsid w:val="006218C3"/>
    <w:rsid w:val="00621CE3"/>
    <w:rsid w:val="00622606"/>
    <w:rsid w:val="00624841"/>
    <w:rsid w:val="0062749A"/>
    <w:rsid w:val="00631832"/>
    <w:rsid w:val="00635F3E"/>
    <w:rsid w:val="00641CFA"/>
    <w:rsid w:val="00651CD4"/>
    <w:rsid w:val="0065560D"/>
    <w:rsid w:val="00656DF6"/>
    <w:rsid w:val="00661F08"/>
    <w:rsid w:val="00665846"/>
    <w:rsid w:val="00665F1D"/>
    <w:rsid w:val="0066615B"/>
    <w:rsid w:val="00666568"/>
    <w:rsid w:val="006700F1"/>
    <w:rsid w:val="0067217B"/>
    <w:rsid w:val="006760DC"/>
    <w:rsid w:val="00682DC4"/>
    <w:rsid w:val="0068390E"/>
    <w:rsid w:val="006866E9"/>
    <w:rsid w:val="00690529"/>
    <w:rsid w:val="006930F4"/>
    <w:rsid w:val="00693FA4"/>
    <w:rsid w:val="006955FB"/>
    <w:rsid w:val="00696D5B"/>
    <w:rsid w:val="006A1BBA"/>
    <w:rsid w:val="006A5F7A"/>
    <w:rsid w:val="006A7B0E"/>
    <w:rsid w:val="006B7122"/>
    <w:rsid w:val="006C2662"/>
    <w:rsid w:val="006C4ACB"/>
    <w:rsid w:val="006C71A3"/>
    <w:rsid w:val="006D09B7"/>
    <w:rsid w:val="006E1585"/>
    <w:rsid w:val="006E445D"/>
    <w:rsid w:val="006E5F71"/>
    <w:rsid w:val="006F3D77"/>
    <w:rsid w:val="006F5C06"/>
    <w:rsid w:val="00710F1E"/>
    <w:rsid w:val="007122B3"/>
    <w:rsid w:val="00717353"/>
    <w:rsid w:val="0072262F"/>
    <w:rsid w:val="007428BC"/>
    <w:rsid w:val="0074322F"/>
    <w:rsid w:val="00745BCE"/>
    <w:rsid w:val="00746CB6"/>
    <w:rsid w:val="007522C6"/>
    <w:rsid w:val="00757FF3"/>
    <w:rsid w:val="00763976"/>
    <w:rsid w:val="00772C05"/>
    <w:rsid w:val="00775C2D"/>
    <w:rsid w:val="00777CD5"/>
    <w:rsid w:val="00777DE1"/>
    <w:rsid w:val="00785846"/>
    <w:rsid w:val="0079008C"/>
    <w:rsid w:val="007A2DC7"/>
    <w:rsid w:val="007A74EB"/>
    <w:rsid w:val="007B6EC6"/>
    <w:rsid w:val="007C1DF1"/>
    <w:rsid w:val="007C57E0"/>
    <w:rsid w:val="007C7484"/>
    <w:rsid w:val="007D3A55"/>
    <w:rsid w:val="007D74CC"/>
    <w:rsid w:val="007E2018"/>
    <w:rsid w:val="007E40A5"/>
    <w:rsid w:val="007E50A3"/>
    <w:rsid w:val="007F777F"/>
    <w:rsid w:val="00800864"/>
    <w:rsid w:val="00806EDF"/>
    <w:rsid w:val="00812DD9"/>
    <w:rsid w:val="00815DDD"/>
    <w:rsid w:val="00816F3E"/>
    <w:rsid w:val="008177DF"/>
    <w:rsid w:val="00825E97"/>
    <w:rsid w:val="00832D65"/>
    <w:rsid w:val="00837AC2"/>
    <w:rsid w:val="00837CC6"/>
    <w:rsid w:val="00845805"/>
    <w:rsid w:val="00846F08"/>
    <w:rsid w:val="0085293F"/>
    <w:rsid w:val="00854074"/>
    <w:rsid w:val="00854AD0"/>
    <w:rsid w:val="00857402"/>
    <w:rsid w:val="008609B9"/>
    <w:rsid w:val="0086193D"/>
    <w:rsid w:val="0086583D"/>
    <w:rsid w:val="00867031"/>
    <w:rsid w:val="00876E3E"/>
    <w:rsid w:val="0088448E"/>
    <w:rsid w:val="00887748"/>
    <w:rsid w:val="00894E87"/>
    <w:rsid w:val="00895FA1"/>
    <w:rsid w:val="008A21FD"/>
    <w:rsid w:val="008B5468"/>
    <w:rsid w:val="008B6A06"/>
    <w:rsid w:val="008C071B"/>
    <w:rsid w:val="008C0D01"/>
    <w:rsid w:val="008D336B"/>
    <w:rsid w:val="008E1635"/>
    <w:rsid w:val="008E565F"/>
    <w:rsid w:val="008F097F"/>
    <w:rsid w:val="008F1939"/>
    <w:rsid w:val="008F340C"/>
    <w:rsid w:val="008F7A5E"/>
    <w:rsid w:val="00900362"/>
    <w:rsid w:val="00904E49"/>
    <w:rsid w:val="009058BF"/>
    <w:rsid w:val="00912909"/>
    <w:rsid w:val="00913096"/>
    <w:rsid w:val="0092052F"/>
    <w:rsid w:val="00924F5E"/>
    <w:rsid w:val="00926405"/>
    <w:rsid w:val="00927784"/>
    <w:rsid w:val="0093320F"/>
    <w:rsid w:val="00933F40"/>
    <w:rsid w:val="00935EDD"/>
    <w:rsid w:val="00941E1A"/>
    <w:rsid w:val="0094606D"/>
    <w:rsid w:val="00950996"/>
    <w:rsid w:val="00952C87"/>
    <w:rsid w:val="009550B5"/>
    <w:rsid w:val="009601B4"/>
    <w:rsid w:val="009639EB"/>
    <w:rsid w:val="009646A7"/>
    <w:rsid w:val="009731B7"/>
    <w:rsid w:val="009838B9"/>
    <w:rsid w:val="00984DC8"/>
    <w:rsid w:val="009A2605"/>
    <w:rsid w:val="009A2C72"/>
    <w:rsid w:val="009A6C6F"/>
    <w:rsid w:val="009A7483"/>
    <w:rsid w:val="009B3B93"/>
    <w:rsid w:val="009B4D78"/>
    <w:rsid w:val="009B7C4D"/>
    <w:rsid w:val="009C0324"/>
    <w:rsid w:val="009C1A09"/>
    <w:rsid w:val="009C4B13"/>
    <w:rsid w:val="009D1DC9"/>
    <w:rsid w:val="009D2D30"/>
    <w:rsid w:val="009D6874"/>
    <w:rsid w:val="009E1E28"/>
    <w:rsid w:val="009F43A6"/>
    <w:rsid w:val="009F4EC7"/>
    <w:rsid w:val="00A00B72"/>
    <w:rsid w:val="00A011B3"/>
    <w:rsid w:val="00A0123B"/>
    <w:rsid w:val="00A01A31"/>
    <w:rsid w:val="00A048DB"/>
    <w:rsid w:val="00A06E8B"/>
    <w:rsid w:val="00A109E0"/>
    <w:rsid w:val="00A12C8D"/>
    <w:rsid w:val="00A20189"/>
    <w:rsid w:val="00A22445"/>
    <w:rsid w:val="00A369EE"/>
    <w:rsid w:val="00A40558"/>
    <w:rsid w:val="00A407A6"/>
    <w:rsid w:val="00A40AEA"/>
    <w:rsid w:val="00A42BF0"/>
    <w:rsid w:val="00A44252"/>
    <w:rsid w:val="00A47E43"/>
    <w:rsid w:val="00A54CA5"/>
    <w:rsid w:val="00A5562B"/>
    <w:rsid w:val="00A7601A"/>
    <w:rsid w:val="00A7629C"/>
    <w:rsid w:val="00A76D89"/>
    <w:rsid w:val="00A84D96"/>
    <w:rsid w:val="00A85A50"/>
    <w:rsid w:val="00A872FA"/>
    <w:rsid w:val="00A92750"/>
    <w:rsid w:val="00A92EB5"/>
    <w:rsid w:val="00A955AC"/>
    <w:rsid w:val="00AA2092"/>
    <w:rsid w:val="00AA5DC7"/>
    <w:rsid w:val="00AA75C8"/>
    <w:rsid w:val="00AB2197"/>
    <w:rsid w:val="00AB3ABE"/>
    <w:rsid w:val="00AB601A"/>
    <w:rsid w:val="00AC79D5"/>
    <w:rsid w:val="00AE307A"/>
    <w:rsid w:val="00AE636A"/>
    <w:rsid w:val="00B0080A"/>
    <w:rsid w:val="00B01E74"/>
    <w:rsid w:val="00B02D45"/>
    <w:rsid w:val="00B030F8"/>
    <w:rsid w:val="00B05867"/>
    <w:rsid w:val="00B05ECB"/>
    <w:rsid w:val="00B07A48"/>
    <w:rsid w:val="00B21D31"/>
    <w:rsid w:val="00B22E11"/>
    <w:rsid w:val="00B25561"/>
    <w:rsid w:val="00B35232"/>
    <w:rsid w:val="00B46398"/>
    <w:rsid w:val="00B52063"/>
    <w:rsid w:val="00B5225A"/>
    <w:rsid w:val="00B53BFE"/>
    <w:rsid w:val="00B56B8C"/>
    <w:rsid w:val="00B56DF0"/>
    <w:rsid w:val="00B62F27"/>
    <w:rsid w:val="00B633F0"/>
    <w:rsid w:val="00B65C01"/>
    <w:rsid w:val="00B67665"/>
    <w:rsid w:val="00B7062D"/>
    <w:rsid w:val="00B7688F"/>
    <w:rsid w:val="00B77361"/>
    <w:rsid w:val="00B7776F"/>
    <w:rsid w:val="00B83911"/>
    <w:rsid w:val="00B9018E"/>
    <w:rsid w:val="00B934EE"/>
    <w:rsid w:val="00B95A04"/>
    <w:rsid w:val="00BA106C"/>
    <w:rsid w:val="00BA22A8"/>
    <w:rsid w:val="00BA3BF5"/>
    <w:rsid w:val="00BB0925"/>
    <w:rsid w:val="00BB1DF0"/>
    <w:rsid w:val="00BB2513"/>
    <w:rsid w:val="00BC548A"/>
    <w:rsid w:val="00BC5BDD"/>
    <w:rsid w:val="00BC61EB"/>
    <w:rsid w:val="00BD08F1"/>
    <w:rsid w:val="00BE203B"/>
    <w:rsid w:val="00BE2857"/>
    <w:rsid w:val="00BE77BE"/>
    <w:rsid w:val="00BF0F40"/>
    <w:rsid w:val="00BF25E9"/>
    <w:rsid w:val="00C03DF4"/>
    <w:rsid w:val="00C06139"/>
    <w:rsid w:val="00C10C2B"/>
    <w:rsid w:val="00C10E94"/>
    <w:rsid w:val="00C12C5B"/>
    <w:rsid w:val="00C14E93"/>
    <w:rsid w:val="00C23F9B"/>
    <w:rsid w:val="00C30389"/>
    <w:rsid w:val="00C31CD5"/>
    <w:rsid w:val="00C329B1"/>
    <w:rsid w:val="00C3388D"/>
    <w:rsid w:val="00C379C7"/>
    <w:rsid w:val="00C44019"/>
    <w:rsid w:val="00C540CB"/>
    <w:rsid w:val="00C563A1"/>
    <w:rsid w:val="00C572C4"/>
    <w:rsid w:val="00C6725A"/>
    <w:rsid w:val="00C8777B"/>
    <w:rsid w:val="00C952A0"/>
    <w:rsid w:val="00C97E5E"/>
    <w:rsid w:val="00CA1D73"/>
    <w:rsid w:val="00CB0EB5"/>
    <w:rsid w:val="00CB6050"/>
    <w:rsid w:val="00CB73C6"/>
    <w:rsid w:val="00CB7448"/>
    <w:rsid w:val="00CC4B07"/>
    <w:rsid w:val="00CD03B2"/>
    <w:rsid w:val="00CD0B6D"/>
    <w:rsid w:val="00CD4373"/>
    <w:rsid w:val="00CD75AF"/>
    <w:rsid w:val="00CE002A"/>
    <w:rsid w:val="00CE0A27"/>
    <w:rsid w:val="00CE3775"/>
    <w:rsid w:val="00CF21B9"/>
    <w:rsid w:val="00CF22A3"/>
    <w:rsid w:val="00CF5535"/>
    <w:rsid w:val="00D06FCD"/>
    <w:rsid w:val="00D07EB3"/>
    <w:rsid w:val="00D1006A"/>
    <w:rsid w:val="00D1684B"/>
    <w:rsid w:val="00D219F5"/>
    <w:rsid w:val="00D3024A"/>
    <w:rsid w:val="00D30618"/>
    <w:rsid w:val="00D33CD5"/>
    <w:rsid w:val="00D34268"/>
    <w:rsid w:val="00D345F8"/>
    <w:rsid w:val="00D36371"/>
    <w:rsid w:val="00D36BB6"/>
    <w:rsid w:val="00D37744"/>
    <w:rsid w:val="00D37A93"/>
    <w:rsid w:val="00D41640"/>
    <w:rsid w:val="00D43A64"/>
    <w:rsid w:val="00D444F9"/>
    <w:rsid w:val="00D4477B"/>
    <w:rsid w:val="00D44BAB"/>
    <w:rsid w:val="00D44BEE"/>
    <w:rsid w:val="00D55717"/>
    <w:rsid w:val="00D570FB"/>
    <w:rsid w:val="00D57A67"/>
    <w:rsid w:val="00D719A2"/>
    <w:rsid w:val="00D74C2A"/>
    <w:rsid w:val="00D75701"/>
    <w:rsid w:val="00D803B6"/>
    <w:rsid w:val="00D8794E"/>
    <w:rsid w:val="00D90E8D"/>
    <w:rsid w:val="00D95E71"/>
    <w:rsid w:val="00D96267"/>
    <w:rsid w:val="00D97212"/>
    <w:rsid w:val="00DA3A9E"/>
    <w:rsid w:val="00DA78D8"/>
    <w:rsid w:val="00DB05C3"/>
    <w:rsid w:val="00DB176F"/>
    <w:rsid w:val="00DB4CE6"/>
    <w:rsid w:val="00DB5EB5"/>
    <w:rsid w:val="00DC35F9"/>
    <w:rsid w:val="00DC50B3"/>
    <w:rsid w:val="00DC5873"/>
    <w:rsid w:val="00DC6B76"/>
    <w:rsid w:val="00DE2DAB"/>
    <w:rsid w:val="00DE49FC"/>
    <w:rsid w:val="00DE4AC6"/>
    <w:rsid w:val="00DE6C7F"/>
    <w:rsid w:val="00DF63A8"/>
    <w:rsid w:val="00E00B01"/>
    <w:rsid w:val="00E01DBC"/>
    <w:rsid w:val="00E07D20"/>
    <w:rsid w:val="00E1235F"/>
    <w:rsid w:val="00E16114"/>
    <w:rsid w:val="00E2342A"/>
    <w:rsid w:val="00E26811"/>
    <w:rsid w:val="00E274F9"/>
    <w:rsid w:val="00E27939"/>
    <w:rsid w:val="00E27B44"/>
    <w:rsid w:val="00E31338"/>
    <w:rsid w:val="00E31493"/>
    <w:rsid w:val="00E31B4F"/>
    <w:rsid w:val="00E340B2"/>
    <w:rsid w:val="00E36D98"/>
    <w:rsid w:val="00E45318"/>
    <w:rsid w:val="00E516B8"/>
    <w:rsid w:val="00E51831"/>
    <w:rsid w:val="00E54622"/>
    <w:rsid w:val="00E55BAA"/>
    <w:rsid w:val="00E64C55"/>
    <w:rsid w:val="00E738D6"/>
    <w:rsid w:val="00E822D3"/>
    <w:rsid w:val="00E86D43"/>
    <w:rsid w:val="00E87477"/>
    <w:rsid w:val="00E919C0"/>
    <w:rsid w:val="00E93E0E"/>
    <w:rsid w:val="00EA141A"/>
    <w:rsid w:val="00EA24DB"/>
    <w:rsid w:val="00EB0777"/>
    <w:rsid w:val="00EB1C8E"/>
    <w:rsid w:val="00EC147F"/>
    <w:rsid w:val="00EC2B25"/>
    <w:rsid w:val="00ED3965"/>
    <w:rsid w:val="00ED5D72"/>
    <w:rsid w:val="00ED74A7"/>
    <w:rsid w:val="00EE1426"/>
    <w:rsid w:val="00EE5E71"/>
    <w:rsid w:val="00EF3ABC"/>
    <w:rsid w:val="00F05E8E"/>
    <w:rsid w:val="00F074FC"/>
    <w:rsid w:val="00F10E76"/>
    <w:rsid w:val="00F15240"/>
    <w:rsid w:val="00F210F8"/>
    <w:rsid w:val="00F24B5C"/>
    <w:rsid w:val="00F3045E"/>
    <w:rsid w:val="00F32D99"/>
    <w:rsid w:val="00F3421C"/>
    <w:rsid w:val="00F34ECD"/>
    <w:rsid w:val="00F364C9"/>
    <w:rsid w:val="00F36E15"/>
    <w:rsid w:val="00F374BE"/>
    <w:rsid w:val="00F40017"/>
    <w:rsid w:val="00F40427"/>
    <w:rsid w:val="00F464C7"/>
    <w:rsid w:val="00F506F8"/>
    <w:rsid w:val="00F50D3E"/>
    <w:rsid w:val="00F51B54"/>
    <w:rsid w:val="00F53589"/>
    <w:rsid w:val="00F537E2"/>
    <w:rsid w:val="00F5515B"/>
    <w:rsid w:val="00F60FBB"/>
    <w:rsid w:val="00F63507"/>
    <w:rsid w:val="00F63A82"/>
    <w:rsid w:val="00F66A8F"/>
    <w:rsid w:val="00F67FE3"/>
    <w:rsid w:val="00F72F83"/>
    <w:rsid w:val="00F741A8"/>
    <w:rsid w:val="00F75DD6"/>
    <w:rsid w:val="00F777B3"/>
    <w:rsid w:val="00F93FBF"/>
    <w:rsid w:val="00FA0330"/>
    <w:rsid w:val="00FA4294"/>
    <w:rsid w:val="00FB2786"/>
    <w:rsid w:val="00FC0E2D"/>
    <w:rsid w:val="00FC1AF3"/>
    <w:rsid w:val="00FC4B1C"/>
    <w:rsid w:val="00FC4BCE"/>
    <w:rsid w:val="00FD7F7D"/>
    <w:rsid w:val="00FE3FE0"/>
    <w:rsid w:val="00FE57F6"/>
    <w:rsid w:val="00FE5ADE"/>
    <w:rsid w:val="00FE71FD"/>
    <w:rsid w:val="00FF0A9E"/>
    <w:rsid w:val="00FF5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CB2AB83"/>
  <w15:docId w15:val="{9E3409F7-46FE-4AC8-BFF1-0A627F66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46A7"/>
    <w:pPr>
      <w:keepNext/>
      <w:keepLines/>
      <w:spacing w:before="200"/>
      <w:outlineLvl w:val="0"/>
    </w:pPr>
    <w:rPr>
      <w:rFonts w:asciiTheme="majorHAnsi" w:eastAsiaTheme="majorEastAsia" w:hAnsiTheme="majorHAnsi" w:cstheme="majorBidi"/>
      <w:b/>
      <w:bCs/>
      <w:color w:val="003366"/>
      <w:sz w:val="32"/>
      <w:szCs w:val="32"/>
    </w:rPr>
  </w:style>
  <w:style w:type="paragraph" w:styleId="Heading2">
    <w:name w:val="heading 2"/>
    <w:basedOn w:val="Normal"/>
    <w:next w:val="Normal"/>
    <w:link w:val="Heading2Char"/>
    <w:uiPriority w:val="9"/>
    <w:unhideWhenUsed/>
    <w:qFormat/>
    <w:rsid w:val="009646A7"/>
    <w:pPr>
      <w:keepNext/>
      <w:keepLines/>
      <w:spacing w:before="200"/>
      <w:outlineLvl w:val="1"/>
    </w:pPr>
    <w:rPr>
      <w:rFonts w:asciiTheme="majorHAnsi" w:eastAsiaTheme="majorEastAsia" w:hAnsiTheme="majorHAnsi" w:cstheme="majorBidi"/>
      <w:b/>
      <w:bCs/>
      <w:i/>
      <w:noProof/>
      <w:color w:val="557565"/>
      <w:sz w:val="28"/>
      <w:szCs w:val="28"/>
    </w:rPr>
  </w:style>
  <w:style w:type="paragraph" w:styleId="Heading3">
    <w:name w:val="heading 3"/>
    <w:basedOn w:val="Normal"/>
    <w:next w:val="Normal"/>
    <w:link w:val="Heading3Char"/>
    <w:uiPriority w:val="9"/>
    <w:unhideWhenUsed/>
    <w:qFormat/>
    <w:rsid w:val="006E1585"/>
    <w:pPr>
      <w:keepNext/>
      <w:keepLines/>
      <w:spacing w:before="200"/>
      <w:outlineLvl w:val="2"/>
    </w:pPr>
    <w:rPr>
      <w:rFonts w:asciiTheme="majorHAnsi" w:eastAsiaTheme="majorEastAsia" w:hAnsiTheme="majorHAnsi" w:cstheme="majorBidi"/>
      <w:bCs/>
      <w:noProof/>
      <w:color w:val="003366"/>
      <w:sz w:val="28"/>
      <w:szCs w:val="28"/>
    </w:rPr>
  </w:style>
  <w:style w:type="paragraph" w:styleId="Heading4">
    <w:name w:val="heading 4"/>
    <w:basedOn w:val="Normal"/>
    <w:next w:val="Normal"/>
    <w:link w:val="Heading4Char"/>
    <w:uiPriority w:val="9"/>
    <w:unhideWhenUsed/>
    <w:qFormat/>
    <w:rsid w:val="00173BD9"/>
    <w:pPr>
      <w:keepNext/>
      <w:keepLines/>
      <w:spacing w:before="200"/>
      <w:outlineLvl w:val="3"/>
    </w:pPr>
    <w:rPr>
      <w:rFonts w:asciiTheme="majorHAnsi" w:eastAsiaTheme="majorEastAsia" w:hAnsiTheme="majorHAnsi" w:cstheme="majorBidi"/>
      <w:bCs/>
      <w:i/>
      <w:iCs/>
      <w:color w:val="003366"/>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3F3"/>
    <w:pPr>
      <w:ind w:left="720"/>
      <w:contextualSpacing/>
    </w:pPr>
  </w:style>
  <w:style w:type="paragraph" w:styleId="Header">
    <w:name w:val="header"/>
    <w:basedOn w:val="Normal"/>
    <w:link w:val="HeaderChar"/>
    <w:uiPriority w:val="99"/>
    <w:unhideWhenUsed/>
    <w:rsid w:val="00577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1E6"/>
  </w:style>
  <w:style w:type="paragraph" w:styleId="Footer">
    <w:name w:val="footer"/>
    <w:basedOn w:val="Normal"/>
    <w:link w:val="FooterChar"/>
    <w:uiPriority w:val="99"/>
    <w:unhideWhenUsed/>
    <w:rsid w:val="00577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1E6"/>
  </w:style>
  <w:style w:type="paragraph" w:styleId="z-TopofForm">
    <w:name w:val="HTML Top of Form"/>
    <w:basedOn w:val="Normal"/>
    <w:next w:val="Normal"/>
    <w:link w:val="z-TopofFormChar"/>
    <w:hidden/>
    <w:uiPriority w:val="99"/>
    <w:semiHidden/>
    <w:unhideWhenUsed/>
    <w:rsid w:val="00421CF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21CF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21CF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21CF5"/>
    <w:rPr>
      <w:rFonts w:ascii="Arial" w:hAnsi="Arial" w:cs="Arial"/>
      <w:vanish/>
      <w:sz w:val="16"/>
      <w:szCs w:val="16"/>
    </w:rPr>
  </w:style>
  <w:style w:type="character" w:styleId="CommentReference">
    <w:name w:val="annotation reference"/>
    <w:basedOn w:val="DefaultParagraphFont"/>
    <w:uiPriority w:val="99"/>
    <w:semiHidden/>
    <w:unhideWhenUsed/>
    <w:rsid w:val="000F4B3F"/>
    <w:rPr>
      <w:sz w:val="16"/>
      <w:szCs w:val="16"/>
    </w:rPr>
  </w:style>
  <w:style w:type="paragraph" w:styleId="CommentText">
    <w:name w:val="annotation text"/>
    <w:basedOn w:val="Normal"/>
    <w:link w:val="CommentTextChar"/>
    <w:uiPriority w:val="99"/>
    <w:semiHidden/>
    <w:unhideWhenUsed/>
    <w:rsid w:val="000F4B3F"/>
    <w:pPr>
      <w:spacing w:line="240" w:lineRule="auto"/>
    </w:pPr>
    <w:rPr>
      <w:sz w:val="20"/>
      <w:szCs w:val="20"/>
    </w:rPr>
  </w:style>
  <w:style w:type="character" w:customStyle="1" w:styleId="CommentTextChar">
    <w:name w:val="Comment Text Char"/>
    <w:basedOn w:val="DefaultParagraphFont"/>
    <w:link w:val="CommentText"/>
    <w:uiPriority w:val="99"/>
    <w:semiHidden/>
    <w:rsid w:val="000F4B3F"/>
    <w:rPr>
      <w:sz w:val="20"/>
      <w:szCs w:val="20"/>
    </w:rPr>
  </w:style>
  <w:style w:type="paragraph" w:styleId="CommentSubject">
    <w:name w:val="annotation subject"/>
    <w:basedOn w:val="CommentText"/>
    <w:next w:val="CommentText"/>
    <w:link w:val="CommentSubjectChar"/>
    <w:uiPriority w:val="99"/>
    <w:semiHidden/>
    <w:unhideWhenUsed/>
    <w:rsid w:val="000F4B3F"/>
    <w:rPr>
      <w:b/>
      <w:bCs/>
    </w:rPr>
  </w:style>
  <w:style w:type="character" w:customStyle="1" w:styleId="CommentSubjectChar">
    <w:name w:val="Comment Subject Char"/>
    <w:basedOn w:val="CommentTextChar"/>
    <w:link w:val="CommentSubject"/>
    <w:uiPriority w:val="99"/>
    <w:semiHidden/>
    <w:rsid w:val="000F4B3F"/>
    <w:rPr>
      <w:b/>
      <w:bCs/>
      <w:sz w:val="20"/>
      <w:szCs w:val="20"/>
    </w:rPr>
  </w:style>
  <w:style w:type="paragraph" w:styleId="BalloonText">
    <w:name w:val="Balloon Text"/>
    <w:basedOn w:val="Normal"/>
    <w:link w:val="BalloonTextChar"/>
    <w:uiPriority w:val="99"/>
    <w:semiHidden/>
    <w:unhideWhenUsed/>
    <w:rsid w:val="000F4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B3F"/>
    <w:rPr>
      <w:rFonts w:ascii="Tahoma" w:hAnsi="Tahoma" w:cs="Tahoma"/>
      <w:sz w:val="16"/>
      <w:szCs w:val="16"/>
    </w:rPr>
  </w:style>
  <w:style w:type="character" w:customStyle="1" w:styleId="apple-converted-space">
    <w:name w:val="apple-converted-space"/>
    <w:basedOn w:val="DefaultParagraphFont"/>
    <w:rsid w:val="002824F4"/>
  </w:style>
  <w:style w:type="character" w:styleId="Hyperlink">
    <w:name w:val="Hyperlink"/>
    <w:basedOn w:val="DefaultParagraphFont"/>
    <w:uiPriority w:val="99"/>
    <w:unhideWhenUsed/>
    <w:rsid w:val="002824F4"/>
    <w:rPr>
      <w:color w:val="0000FF"/>
      <w:u w:val="single"/>
    </w:rPr>
  </w:style>
  <w:style w:type="character" w:customStyle="1" w:styleId="Heading2Char">
    <w:name w:val="Heading 2 Char"/>
    <w:basedOn w:val="DefaultParagraphFont"/>
    <w:link w:val="Heading2"/>
    <w:uiPriority w:val="9"/>
    <w:rsid w:val="009646A7"/>
    <w:rPr>
      <w:rFonts w:asciiTheme="majorHAnsi" w:eastAsiaTheme="majorEastAsia" w:hAnsiTheme="majorHAnsi" w:cstheme="majorBidi"/>
      <w:b/>
      <w:bCs/>
      <w:i/>
      <w:noProof/>
      <w:color w:val="557565"/>
      <w:sz w:val="28"/>
      <w:szCs w:val="28"/>
    </w:rPr>
  </w:style>
  <w:style w:type="character" w:customStyle="1" w:styleId="Heading3Char">
    <w:name w:val="Heading 3 Char"/>
    <w:basedOn w:val="DefaultParagraphFont"/>
    <w:link w:val="Heading3"/>
    <w:uiPriority w:val="9"/>
    <w:rsid w:val="006E1585"/>
    <w:rPr>
      <w:rFonts w:asciiTheme="majorHAnsi" w:eastAsiaTheme="majorEastAsia" w:hAnsiTheme="majorHAnsi" w:cstheme="majorBidi"/>
      <w:bCs/>
      <w:noProof/>
      <w:color w:val="003366"/>
      <w:sz w:val="28"/>
      <w:szCs w:val="28"/>
    </w:rPr>
  </w:style>
  <w:style w:type="character" w:customStyle="1" w:styleId="Heading1Char">
    <w:name w:val="Heading 1 Char"/>
    <w:basedOn w:val="DefaultParagraphFont"/>
    <w:link w:val="Heading1"/>
    <w:uiPriority w:val="9"/>
    <w:rsid w:val="009646A7"/>
    <w:rPr>
      <w:rFonts w:asciiTheme="majorHAnsi" w:eastAsiaTheme="majorEastAsia" w:hAnsiTheme="majorHAnsi" w:cstheme="majorBidi"/>
      <w:b/>
      <w:bCs/>
      <w:color w:val="003366"/>
      <w:sz w:val="32"/>
      <w:szCs w:val="32"/>
    </w:rPr>
  </w:style>
  <w:style w:type="paragraph" w:styleId="Title">
    <w:name w:val="Title"/>
    <w:basedOn w:val="Normal"/>
    <w:next w:val="Normal"/>
    <w:link w:val="TitleChar"/>
    <w:uiPriority w:val="10"/>
    <w:qFormat/>
    <w:rsid w:val="009646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6A7"/>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173BD9"/>
    <w:rPr>
      <w:rFonts w:asciiTheme="majorHAnsi" w:eastAsiaTheme="majorEastAsia" w:hAnsiTheme="majorHAnsi" w:cstheme="majorBidi"/>
      <w:bCs/>
      <w:i/>
      <w:iCs/>
      <w:color w:val="003366"/>
      <w:sz w:val="28"/>
      <w:szCs w:val="28"/>
    </w:rPr>
  </w:style>
  <w:style w:type="paragraph" w:styleId="TOCHeading">
    <w:name w:val="TOC Heading"/>
    <w:basedOn w:val="Heading1"/>
    <w:next w:val="Normal"/>
    <w:uiPriority w:val="39"/>
    <w:unhideWhenUsed/>
    <w:qFormat/>
    <w:rsid w:val="00621039"/>
    <w:pPr>
      <w:spacing w:before="480" w:after="0"/>
      <w:outlineLvl w:val="9"/>
    </w:pPr>
    <w:rPr>
      <w:color w:val="365F91" w:themeColor="accent1" w:themeShade="BF"/>
      <w:sz w:val="28"/>
      <w:szCs w:val="28"/>
      <w:lang w:eastAsia="ja-JP"/>
    </w:rPr>
  </w:style>
  <w:style w:type="paragraph" w:styleId="TOC2">
    <w:name w:val="toc 2"/>
    <w:basedOn w:val="Normal"/>
    <w:next w:val="Normal"/>
    <w:autoRedefine/>
    <w:uiPriority w:val="39"/>
    <w:unhideWhenUsed/>
    <w:qFormat/>
    <w:rsid w:val="00621039"/>
    <w:pPr>
      <w:spacing w:after="100"/>
      <w:ind w:left="220"/>
    </w:pPr>
    <w:rPr>
      <w:rFonts w:eastAsiaTheme="minorEastAsia"/>
      <w:lang w:eastAsia="ja-JP"/>
    </w:rPr>
  </w:style>
  <w:style w:type="paragraph" w:styleId="TOC1">
    <w:name w:val="toc 1"/>
    <w:basedOn w:val="Normal"/>
    <w:next w:val="Normal"/>
    <w:autoRedefine/>
    <w:uiPriority w:val="39"/>
    <w:unhideWhenUsed/>
    <w:qFormat/>
    <w:rsid w:val="00621039"/>
    <w:pPr>
      <w:spacing w:after="100"/>
    </w:pPr>
    <w:rPr>
      <w:rFonts w:eastAsiaTheme="minorEastAsia"/>
      <w:lang w:eastAsia="ja-JP"/>
    </w:rPr>
  </w:style>
  <w:style w:type="paragraph" w:styleId="TOC3">
    <w:name w:val="toc 3"/>
    <w:basedOn w:val="Normal"/>
    <w:next w:val="Normal"/>
    <w:autoRedefine/>
    <w:uiPriority w:val="39"/>
    <w:unhideWhenUsed/>
    <w:qFormat/>
    <w:rsid w:val="00621039"/>
    <w:pPr>
      <w:spacing w:after="100"/>
      <w:ind w:left="440"/>
    </w:pPr>
    <w:rPr>
      <w:rFonts w:eastAsiaTheme="minorEastAsia"/>
      <w:lang w:eastAsia="ja-JP"/>
    </w:rPr>
  </w:style>
  <w:style w:type="character" w:styleId="FollowedHyperlink">
    <w:name w:val="FollowedHyperlink"/>
    <w:basedOn w:val="DefaultParagraphFont"/>
    <w:uiPriority w:val="99"/>
    <w:semiHidden/>
    <w:unhideWhenUsed/>
    <w:rsid w:val="00C329B1"/>
    <w:rPr>
      <w:color w:val="800080" w:themeColor="followedHyperlink"/>
      <w:u w:val="single"/>
    </w:rPr>
  </w:style>
  <w:style w:type="table" w:styleId="TableGrid">
    <w:name w:val="Table Grid"/>
    <w:basedOn w:val="TableNormal"/>
    <w:uiPriority w:val="59"/>
    <w:rsid w:val="0001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20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021153">
      <w:bodyDiv w:val="1"/>
      <w:marLeft w:val="0"/>
      <w:marRight w:val="0"/>
      <w:marTop w:val="0"/>
      <w:marBottom w:val="0"/>
      <w:divBdr>
        <w:top w:val="none" w:sz="0" w:space="0" w:color="auto"/>
        <w:left w:val="none" w:sz="0" w:space="0" w:color="auto"/>
        <w:bottom w:val="none" w:sz="0" w:space="0" w:color="auto"/>
        <w:right w:val="none" w:sz="0" w:space="0" w:color="auto"/>
      </w:divBdr>
    </w:div>
    <w:div w:id="1258247577">
      <w:bodyDiv w:val="1"/>
      <w:marLeft w:val="0"/>
      <w:marRight w:val="0"/>
      <w:marTop w:val="0"/>
      <w:marBottom w:val="0"/>
      <w:divBdr>
        <w:top w:val="none" w:sz="0" w:space="0" w:color="auto"/>
        <w:left w:val="none" w:sz="0" w:space="0" w:color="auto"/>
        <w:bottom w:val="none" w:sz="0" w:space="0" w:color="auto"/>
        <w:right w:val="none" w:sz="0" w:space="0" w:color="auto"/>
      </w:divBdr>
    </w:div>
    <w:div w:id="1562981232">
      <w:bodyDiv w:val="1"/>
      <w:marLeft w:val="0"/>
      <w:marRight w:val="0"/>
      <w:marTop w:val="0"/>
      <w:marBottom w:val="0"/>
      <w:divBdr>
        <w:top w:val="none" w:sz="0" w:space="0" w:color="auto"/>
        <w:left w:val="none" w:sz="0" w:space="0" w:color="auto"/>
        <w:bottom w:val="none" w:sz="0" w:space="0" w:color="auto"/>
        <w:right w:val="none" w:sz="0" w:space="0" w:color="auto"/>
      </w:divBdr>
    </w:div>
    <w:div w:id="2034961149">
      <w:bodyDiv w:val="1"/>
      <w:marLeft w:val="0"/>
      <w:marRight w:val="0"/>
      <w:marTop w:val="0"/>
      <w:marBottom w:val="0"/>
      <w:divBdr>
        <w:top w:val="none" w:sz="0" w:space="0" w:color="auto"/>
        <w:left w:val="none" w:sz="0" w:space="0" w:color="auto"/>
        <w:bottom w:val="none" w:sz="0" w:space="0" w:color="auto"/>
        <w:right w:val="none" w:sz="0" w:space="0" w:color="auto"/>
      </w:divBdr>
    </w:div>
    <w:div w:id="2068071648">
      <w:bodyDiv w:val="1"/>
      <w:marLeft w:val="0"/>
      <w:marRight w:val="0"/>
      <w:marTop w:val="0"/>
      <w:marBottom w:val="0"/>
      <w:divBdr>
        <w:top w:val="none" w:sz="0" w:space="0" w:color="auto"/>
        <w:left w:val="none" w:sz="0" w:space="0" w:color="auto"/>
        <w:bottom w:val="none" w:sz="0" w:space="0" w:color="auto"/>
        <w:right w:val="none" w:sz="0" w:space="0" w:color="auto"/>
      </w:divBdr>
      <w:divsChild>
        <w:div w:id="910238098">
          <w:marLeft w:val="0"/>
          <w:marRight w:val="0"/>
          <w:marTop w:val="0"/>
          <w:marBottom w:val="0"/>
          <w:divBdr>
            <w:top w:val="none" w:sz="0" w:space="0" w:color="auto"/>
            <w:left w:val="none" w:sz="0" w:space="0" w:color="auto"/>
            <w:bottom w:val="none" w:sz="0" w:space="0" w:color="auto"/>
            <w:right w:val="none" w:sz="0" w:space="0" w:color="auto"/>
          </w:divBdr>
          <w:divsChild>
            <w:div w:id="424155952">
              <w:marLeft w:val="0"/>
              <w:marRight w:val="45"/>
              <w:marTop w:val="0"/>
              <w:marBottom w:val="0"/>
              <w:divBdr>
                <w:top w:val="none" w:sz="0" w:space="0" w:color="auto"/>
                <w:left w:val="none" w:sz="0" w:space="0" w:color="auto"/>
                <w:bottom w:val="none" w:sz="0" w:space="0" w:color="auto"/>
                <w:right w:val="none" w:sz="0" w:space="0" w:color="auto"/>
              </w:divBdr>
              <w:divsChild>
                <w:div w:id="1588148896">
                  <w:marLeft w:val="0"/>
                  <w:marRight w:val="0"/>
                  <w:marTop w:val="0"/>
                  <w:marBottom w:val="0"/>
                  <w:divBdr>
                    <w:top w:val="none" w:sz="0" w:space="0" w:color="auto"/>
                    <w:left w:val="none" w:sz="0" w:space="0" w:color="auto"/>
                    <w:bottom w:val="none" w:sz="0" w:space="0" w:color="auto"/>
                    <w:right w:val="none" w:sz="0" w:space="0" w:color="auto"/>
                  </w:divBdr>
                  <w:divsChild>
                    <w:div w:id="5288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U-OSP@nau.edu" TargetMode="External"/><Relationship Id="rId18" Type="http://schemas.openxmlformats.org/officeDocument/2006/relationships/hyperlink" Target="mailto:NAU-OSP@nau.edu" TargetMode="External"/><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mailto:NAU-OSP@na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ites.nationalacademies.org/PGA/fdp/PGA_070596" TargetMode="External"/><Relationship Id="rId11" Type="http://schemas.openxmlformats.org/officeDocument/2006/relationships/image" Target="media/image3.png"/><Relationship Id="rId24" Type="http://schemas.openxmlformats.org/officeDocument/2006/relationships/hyperlink" Target="https://nau.edu/uploadedFiles/Administrative/Research/Sponsored_Projects/_Forms/Frequently_Requested_Information.pdf" TargetMode="External"/><Relationship Id="rId32" Type="http://schemas.openxmlformats.org/officeDocument/2006/relationships/hyperlink" Target="https://nau.edu/university-policy-library/wp-content/uploads/sites/26/COI-in-Sponsored-Projects.pdf"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cid:image001.png@01CE6107.26A891D0" TargetMode="External"/><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in.nau.edu/wp-content/uploads/sites/147/2018/08/Disclosure-of-Significant-Financial-Interest-Questionnaire-Certification-ek.pdf"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nau.edu/uploadedFiles/Administrative/Research/Sponsored_Projects/_Forms/NAU%20IDC%20Rate%20Agreement,%20Mar%2016,%202017.pdf" TargetMode="External"/><Relationship Id="rId33" Type="http://schemas.openxmlformats.org/officeDocument/2006/relationships/image" Target="media/image16.jp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zilla.org/en-US/firefox/new/"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mailto:NAUInnovations@nau.edu" TargetMode="External"/><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hyperlink" Target="https://in.nau.edu/osp/" TargetMode="External"/><Relationship Id="rId31" Type="http://schemas.openxmlformats.org/officeDocument/2006/relationships/hyperlink" Target="https://in.nau.edu/wp-content/uploads/sites/147/2018/08/SFI-Supplemental-Disclosure-Form-ek.pdf" TargetMode="External"/><Relationship Id="rId44" Type="http://schemas.openxmlformats.org/officeDocument/2006/relationships/image" Target="media/image26.pn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0C4C6-7F61-4D83-98C6-5F5DE3E8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8433</Words>
  <Characters>48073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New Mexico</Company>
  <LinksUpToDate>false</LinksUpToDate>
  <CharactersWithSpaces>56394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L. Carr</dc:creator>
  <cp:lastModifiedBy>Adam Bradley</cp:lastModifiedBy>
  <cp:revision>5</cp:revision>
  <cp:lastPrinted>2014-04-28T22:17:00Z</cp:lastPrinted>
  <dcterms:created xsi:type="dcterms:W3CDTF">2019-02-14T17:04:00Z</dcterms:created>
  <dcterms:modified xsi:type="dcterms:W3CDTF">2019-02-14T17:15:00Z</dcterms:modified>
</cp:coreProperties>
</file>