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82C" w:rsidRDefault="0068382C" w:rsidP="0068382C">
      <w:pPr>
        <w:pStyle w:val="xmsonormal"/>
        <w:spacing w:before="0" w:beforeAutospacing="0" w:after="0" w:afterAutospacing="0"/>
        <w:rPr>
          <w:rFonts w:ascii="Calibri" w:hAnsi="Calibri" w:cs="Times New Roman"/>
          <w:color w:val="000000"/>
          <w:sz w:val="22"/>
          <w:szCs w:val="22"/>
        </w:rPr>
      </w:pPr>
      <w:r>
        <w:rPr>
          <w:rFonts w:ascii="Calibri" w:hAnsi="Calibri" w:cs="Times New Roman"/>
          <w:b/>
          <w:bCs/>
          <w:color w:val="000000"/>
          <w:sz w:val="22"/>
          <w:szCs w:val="22"/>
        </w:rPr>
        <w:t>Internship Overview:</w:t>
      </w:r>
      <w:r>
        <w:rPr>
          <w:rStyle w:val="apple-converted-space"/>
          <w:rFonts w:ascii="Calibri" w:hAnsi="Calibri" w:cs="Times New Roman"/>
          <w:color w:val="000000"/>
          <w:sz w:val="22"/>
          <w:szCs w:val="22"/>
        </w:rPr>
        <w:t> </w:t>
      </w:r>
      <w:r>
        <w:rPr>
          <w:rFonts w:ascii="Calibri" w:hAnsi="Calibri" w:cs="Times New Roman"/>
          <w:color w:val="000000"/>
          <w:sz w:val="22"/>
          <w:szCs w:val="22"/>
        </w:rPr>
        <w:t xml:space="preserve">Further Shore is a local non-profit whose mission is to provide education and resources for living well and dying with dignity. Our focus is to offer a platform for individuals and families to experience safe conversations about end-of-life concerns including: expressing last wishes, understanding hospice and palliative services, patient advocacy, and healing grief. An internship with Further Shore offers a unique opportunity and a wide variety of experiences to explore the ways our culture approaches serious illness, caregiving, quality and longevity of life and mortality. Due to our limited budget, unpaid internship positions are available for </w:t>
      </w:r>
      <w:proofErr w:type="gramStart"/>
      <w:r>
        <w:rPr>
          <w:rFonts w:ascii="Calibri" w:hAnsi="Calibri" w:cs="Times New Roman"/>
          <w:color w:val="000000"/>
          <w:sz w:val="22"/>
          <w:szCs w:val="22"/>
        </w:rPr>
        <w:t>Spring</w:t>
      </w:r>
      <w:proofErr w:type="gramEnd"/>
      <w:r>
        <w:rPr>
          <w:rFonts w:ascii="Calibri" w:hAnsi="Calibri" w:cs="Times New Roman"/>
          <w:color w:val="000000"/>
          <w:sz w:val="22"/>
          <w:szCs w:val="22"/>
        </w:rPr>
        <w:t>, Summer and Fall semesters for 3-6 credit hours. We are open to explore paid internships in exceptional circumstances.</w:t>
      </w:r>
    </w:p>
    <w:p w:rsidR="0068382C" w:rsidRDefault="0068382C" w:rsidP="0068382C">
      <w:pPr>
        <w:pStyle w:val="xmsonormal"/>
        <w:spacing w:before="0" w:beforeAutospacing="0" w:after="0" w:afterAutospacing="0"/>
        <w:rPr>
          <w:rFonts w:ascii="Calibri" w:hAnsi="Calibri" w:cs="Times New Roman"/>
          <w:color w:val="000000"/>
          <w:sz w:val="22"/>
          <w:szCs w:val="22"/>
        </w:rPr>
      </w:pPr>
      <w:r>
        <w:rPr>
          <w:rFonts w:ascii="Calibri" w:hAnsi="Calibri" w:cs="Times New Roman"/>
          <w:b/>
          <w:bCs/>
          <w:color w:val="000000"/>
          <w:sz w:val="22"/>
          <w:szCs w:val="22"/>
        </w:rPr>
        <w:t>Duties:  </w:t>
      </w:r>
      <w:r>
        <w:rPr>
          <w:rFonts w:ascii="Calibri" w:hAnsi="Calibri" w:cs="Times New Roman"/>
          <w:color w:val="000000"/>
          <w:sz w:val="22"/>
          <w:szCs w:val="22"/>
        </w:rPr>
        <w:t>assisting with program development, execution, and evaluation; public relations and various media outreach projects; shadowing. Much of the work can be completed independently with a flexible schedule.  </w:t>
      </w:r>
    </w:p>
    <w:p w:rsidR="0068382C" w:rsidRDefault="0068382C" w:rsidP="0068382C">
      <w:pPr>
        <w:pStyle w:val="xmsonormal"/>
        <w:spacing w:before="0" w:beforeAutospacing="0" w:after="0" w:afterAutospacing="0"/>
        <w:rPr>
          <w:rFonts w:ascii="Calibri" w:hAnsi="Calibri" w:cs="Times New Roman"/>
          <w:color w:val="000000"/>
          <w:sz w:val="22"/>
          <w:szCs w:val="22"/>
        </w:rPr>
      </w:pPr>
      <w:r>
        <w:rPr>
          <w:rFonts w:ascii="Calibri" w:hAnsi="Calibri" w:cs="Times New Roman"/>
          <w:b/>
          <w:bCs/>
          <w:color w:val="000000"/>
          <w:sz w:val="22"/>
          <w:szCs w:val="22"/>
        </w:rPr>
        <w:t>Qualifications:</w:t>
      </w:r>
      <w:r>
        <w:rPr>
          <w:rStyle w:val="apple-converted-space"/>
          <w:rFonts w:ascii="Calibri" w:hAnsi="Calibri" w:cs="Times New Roman"/>
          <w:color w:val="000000"/>
          <w:sz w:val="22"/>
          <w:szCs w:val="22"/>
        </w:rPr>
        <w:t> </w:t>
      </w:r>
      <w:r>
        <w:rPr>
          <w:rFonts w:ascii="Calibri" w:hAnsi="Calibri" w:cs="Times New Roman"/>
          <w:color w:val="000000"/>
          <w:sz w:val="22"/>
          <w:szCs w:val="22"/>
        </w:rPr>
        <w:t xml:space="preserve">able to work well independently; is creative, innovative, self-motivated and detailed-oriented; has strong </w:t>
      </w:r>
      <w:proofErr w:type="gramStart"/>
      <w:r>
        <w:rPr>
          <w:rFonts w:ascii="Calibri" w:hAnsi="Calibri" w:cs="Times New Roman"/>
          <w:color w:val="000000"/>
          <w:sz w:val="22"/>
          <w:szCs w:val="22"/>
        </w:rPr>
        <w:t>internet</w:t>
      </w:r>
      <w:proofErr w:type="gramEnd"/>
      <w:r>
        <w:rPr>
          <w:rFonts w:ascii="Calibri" w:hAnsi="Calibri" w:cs="Times New Roman"/>
          <w:color w:val="000000"/>
          <w:sz w:val="22"/>
          <w:szCs w:val="22"/>
        </w:rPr>
        <w:t xml:space="preserve">, social network communication and people skills; is enthusiastic and eager to learn. </w:t>
      </w:r>
      <w:proofErr w:type="gramStart"/>
      <w:r>
        <w:rPr>
          <w:rFonts w:ascii="Calibri" w:hAnsi="Calibri" w:cs="Times New Roman"/>
          <w:color w:val="000000"/>
          <w:sz w:val="22"/>
          <w:szCs w:val="22"/>
        </w:rPr>
        <w:t>Orientation to wellness practices such as mindfulness, exercise or meditation helpful but not required.</w:t>
      </w:r>
      <w:proofErr w:type="gramEnd"/>
    </w:p>
    <w:p w:rsidR="0068382C" w:rsidRDefault="0068382C" w:rsidP="0068382C">
      <w:pPr>
        <w:pStyle w:val="xmsonormal"/>
        <w:spacing w:before="0" w:beforeAutospacing="0" w:after="0" w:afterAutospacing="0"/>
        <w:rPr>
          <w:rFonts w:ascii="Calibri" w:hAnsi="Calibri" w:cs="Times New Roman"/>
          <w:color w:val="000000"/>
          <w:sz w:val="22"/>
          <w:szCs w:val="22"/>
        </w:rPr>
      </w:pPr>
      <w:r>
        <w:rPr>
          <w:rFonts w:ascii="Calibri" w:hAnsi="Calibri" w:cs="Times New Roman"/>
          <w:b/>
          <w:bCs/>
          <w:color w:val="000000"/>
          <w:sz w:val="22"/>
          <w:szCs w:val="22"/>
        </w:rPr>
        <w:t>To Apply:</w:t>
      </w:r>
      <w:r>
        <w:rPr>
          <w:rFonts w:ascii="Calibri" w:hAnsi="Calibri" w:cs="Times New Roman"/>
          <w:color w:val="000000"/>
          <w:sz w:val="22"/>
          <w:szCs w:val="22"/>
        </w:rPr>
        <w:t>  email resume to</w:t>
      </w:r>
      <w:proofErr w:type="gramStart"/>
      <w:r>
        <w:rPr>
          <w:rFonts w:ascii="Calibri" w:hAnsi="Calibri" w:cs="Times New Roman"/>
          <w:color w:val="000000"/>
          <w:sz w:val="22"/>
          <w:szCs w:val="22"/>
        </w:rPr>
        <w:t>:  </w:t>
      </w:r>
      <w:proofErr w:type="gramEnd"/>
      <w:hyperlink r:id="rId5" w:history="1">
        <w:r>
          <w:rPr>
            <w:rStyle w:val="Hyperlink"/>
            <w:rFonts w:ascii="Calibri" w:hAnsi="Calibri" w:cs="Times New Roman"/>
            <w:sz w:val="22"/>
            <w:szCs w:val="22"/>
          </w:rPr>
          <w:t>info@furthershore.org</w:t>
        </w:r>
      </w:hyperlink>
      <w:r>
        <w:rPr>
          <w:rStyle w:val="apple-converted-space"/>
          <w:rFonts w:ascii="Calibri" w:hAnsi="Calibri" w:cs="Times New Roman"/>
          <w:color w:val="000000"/>
          <w:sz w:val="22"/>
          <w:szCs w:val="22"/>
        </w:rPr>
        <w:t> </w:t>
      </w:r>
      <w:r>
        <w:rPr>
          <w:rFonts w:ascii="Calibri" w:hAnsi="Calibri" w:cs="Times New Roman"/>
          <w:color w:val="000000"/>
          <w:sz w:val="22"/>
          <w:szCs w:val="22"/>
        </w:rPr>
        <w:t>call 928-552-2910 or visit the organization’s</w:t>
      </w:r>
      <w:r>
        <w:rPr>
          <w:rStyle w:val="apple-converted-space"/>
          <w:rFonts w:ascii="Calibri" w:hAnsi="Calibri" w:cs="Times New Roman"/>
          <w:color w:val="000000"/>
          <w:sz w:val="22"/>
          <w:szCs w:val="22"/>
        </w:rPr>
        <w:t> </w:t>
      </w:r>
      <w:r>
        <w:rPr>
          <w:rFonts w:ascii="Calibri" w:hAnsi="Calibri" w:cs="Times New Roman"/>
          <w:color w:val="000000"/>
          <w:sz w:val="22"/>
          <w:szCs w:val="22"/>
        </w:rPr>
        <w:fldChar w:fldCharType="begin"/>
      </w:r>
      <w:r>
        <w:rPr>
          <w:rFonts w:ascii="Calibri" w:hAnsi="Calibri" w:cs="Times New Roman"/>
          <w:color w:val="000000"/>
          <w:sz w:val="22"/>
          <w:szCs w:val="22"/>
        </w:rPr>
        <w:instrText xml:space="preserve"> HYPERLINK "https://iris.nau.edu/OWA/redir.aspx?C=aj_yqZFigEKZ5dkROicQ25c3YPH4S9IIQH2EOpg-sFYQWt9wwVFcETq_OuP9XF4gWlLbuikd1dQ.&amp;URL=http%3a%2f%2fwww.furthershore.org%2f" \t "_blank" </w:instrText>
      </w:r>
      <w:r>
        <w:rPr>
          <w:rFonts w:ascii="Calibri" w:hAnsi="Calibri" w:cs="Times New Roman"/>
          <w:color w:val="000000"/>
          <w:sz w:val="22"/>
          <w:szCs w:val="22"/>
        </w:rPr>
      </w:r>
      <w:r>
        <w:rPr>
          <w:rFonts w:ascii="Calibri" w:hAnsi="Calibri" w:cs="Times New Roman"/>
          <w:color w:val="000000"/>
          <w:sz w:val="22"/>
          <w:szCs w:val="22"/>
        </w:rPr>
        <w:fldChar w:fldCharType="separate"/>
      </w:r>
      <w:r>
        <w:rPr>
          <w:rStyle w:val="Hyperlink"/>
          <w:rFonts w:ascii="Calibri" w:hAnsi="Calibri" w:cs="Times New Roman"/>
          <w:sz w:val="22"/>
          <w:szCs w:val="22"/>
        </w:rPr>
        <w:t>website</w:t>
      </w:r>
      <w:r>
        <w:rPr>
          <w:rFonts w:ascii="Calibri" w:hAnsi="Calibri" w:cs="Times New Roman"/>
          <w:color w:val="000000"/>
          <w:sz w:val="22"/>
          <w:szCs w:val="22"/>
        </w:rPr>
        <w:fldChar w:fldCharType="end"/>
      </w:r>
      <w:r>
        <w:rPr>
          <w:rStyle w:val="apple-converted-space"/>
          <w:rFonts w:ascii="Calibri" w:hAnsi="Calibri" w:cs="Times New Roman"/>
          <w:color w:val="000000"/>
          <w:sz w:val="22"/>
          <w:szCs w:val="22"/>
        </w:rPr>
        <w:t> </w:t>
      </w:r>
      <w:r>
        <w:rPr>
          <w:rFonts w:ascii="Calibri" w:hAnsi="Calibri" w:cs="Times New Roman"/>
          <w:color w:val="000000"/>
          <w:sz w:val="22"/>
          <w:szCs w:val="22"/>
        </w:rPr>
        <w:t>for more information.</w:t>
      </w:r>
    </w:p>
    <w:p w:rsidR="00556C61" w:rsidRDefault="00556C61">
      <w:bookmarkStart w:id="0" w:name="_GoBack"/>
      <w:bookmarkEnd w:id="0"/>
    </w:p>
    <w:sectPr w:rsidR="00556C61" w:rsidSect="00556C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82C"/>
    <w:rsid w:val="00556C61"/>
    <w:rsid w:val="00683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B1CC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8382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68382C"/>
  </w:style>
  <w:style w:type="character" w:styleId="Hyperlink">
    <w:name w:val="Hyperlink"/>
    <w:basedOn w:val="DefaultParagraphFont"/>
    <w:uiPriority w:val="99"/>
    <w:semiHidden/>
    <w:unhideWhenUsed/>
    <w:rsid w:val="0068382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8382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68382C"/>
  </w:style>
  <w:style w:type="character" w:styleId="Hyperlink">
    <w:name w:val="Hyperlink"/>
    <w:basedOn w:val="DefaultParagraphFont"/>
    <w:uiPriority w:val="99"/>
    <w:semiHidden/>
    <w:unhideWhenUsed/>
    <w:rsid w:val="006838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9782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iris.nau.edu/OWA/redir.aspx?C=aj_yqZFigEKZ5dkROicQ25c3YPH4S9IIQH2EOpg-sFYQWt9wwVFcETq_OuP9XF4gWlLbuikd1dQ.&amp;URL=mailto%3ainfo%40furthershore.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1546</Characters>
  <Application>Microsoft Macintosh Word</Application>
  <DocSecurity>0</DocSecurity>
  <Lines>12</Lines>
  <Paragraphs>3</Paragraphs>
  <ScaleCrop>false</ScaleCrop>
  <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Mitchell</dc:creator>
  <cp:keywords/>
  <dc:description/>
  <cp:lastModifiedBy>Jason Mitchell</cp:lastModifiedBy>
  <cp:revision>1</cp:revision>
  <dcterms:created xsi:type="dcterms:W3CDTF">2015-04-16T16:29:00Z</dcterms:created>
  <dcterms:modified xsi:type="dcterms:W3CDTF">2015-04-16T16:30:00Z</dcterms:modified>
</cp:coreProperties>
</file>