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Description w:val=""/>
      </w:tblPr>
      <w:tblGrid>
        <w:gridCol w:w="9360"/>
      </w:tblGrid>
      <w:tr w:rsidR="00AC24D4" w:rsidRPr="00A359B3" w:rsidTr="00AC24D4">
        <w:trPr>
          <w:tblCellSpacing w:w="0" w:type="dxa"/>
        </w:trPr>
        <w:tc>
          <w:tcPr>
            <w:tcW w:w="0" w:type="auto"/>
            <w:hideMark/>
          </w:tcPr>
          <w:p w:rsidR="00A359B3" w:rsidRPr="00A359B3" w:rsidRDefault="00A359B3" w:rsidP="00A359B3">
            <w:pPr>
              <w:jc w:val="both"/>
              <w:rPr>
                <w:rFonts w:ascii="Times New Roman" w:eastAsia="Times New Roman" w:hAnsi="Times New Roman" w:cs="Times New Roman"/>
                <w:b/>
                <w:bCs/>
                <w:color w:val="990000"/>
                <w:sz w:val="20"/>
                <w:szCs w:val="20"/>
              </w:rPr>
            </w:pPr>
            <w:r w:rsidRPr="00A359B3">
              <w:rPr>
                <w:rFonts w:ascii="Times New Roman" w:eastAsia="Times New Roman" w:hAnsi="Times New Roman" w:cs="Times New Roman"/>
                <w:b/>
                <w:bCs/>
                <w:noProof/>
                <w:color w:val="990000"/>
                <w:sz w:val="20"/>
                <w:szCs w:val="20"/>
              </w:rPr>
              <w:drawing>
                <wp:inline distT="0" distB="0" distL="0" distR="0" wp14:anchorId="25B112FF" wp14:editId="15327889">
                  <wp:extent cx="4985385" cy="1660728"/>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86185" cy="1660994"/>
                          </a:xfrm>
                          <a:prstGeom prst="rect">
                            <a:avLst/>
                          </a:prstGeom>
                          <a:noFill/>
                          <a:ln>
                            <a:noFill/>
                          </a:ln>
                        </pic:spPr>
                      </pic:pic>
                    </a:graphicData>
                  </a:graphic>
                </wp:inline>
              </w:drawing>
            </w:r>
          </w:p>
          <w:p w:rsidR="00A359B3" w:rsidRPr="00A359B3" w:rsidRDefault="00A359B3" w:rsidP="00A359B3">
            <w:pPr>
              <w:jc w:val="center"/>
              <w:rPr>
                <w:rFonts w:ascii="Times New Roman" w:eastAsia="Times New Roman" w:hAnsi="Times New Roman" w:cs="Times New Roman"/>
                <w:b/>
                <w:bCs/>
                <w:color w:val="990000"/>
                <w:sz w:val="20"/>
                <w:szCs w:val="20"/>
              </w:rPr>
            </w:pPr>
          </w:p>
          <w:p w:rsidR="00A359B3" w:rsidRPr="00A359B3" w:rsidRDefault="00A359B3" w:rsidP="00A359B3">
            <w:pPr>
              <w:jc w:val="center"/>
              <w:rPr>
                <w:rFonts w:ascii="Times New Roman" w:eastAsia="Times New Roman" w:hAnsi="Times New Roman" w:cs="Times New Roman"/>
                <w:b/>
                <w:bCs/>
                <w:color w:val="990000"/>
                <w:sz w:val="20"/>
                <w:szCs w:val="20"/>
              </w:rPr>
            </w:pPr>
          </w:p>
          <w:p w:rsidR="00A359B3" w:rsidRPr="00A359B3" w:rsidRDefault="00A359B3" w:rsidP="00A359B3">
            <w:pPr>
              <w:jc w:val="center"/>
              <w:rPr>
                <w:rFonts w:ascii="Times New Roman" w:eastAsia="Times New Roman" w:hAnsi="Times New Roman" w:cs="Times New Roman"/>
                <w:b/>
                <w:bCs/>
                <w:color w:val="990000"/>
                <w:sz w:val="20"/>
                <w:szCs w:val="20"/>
              </w:rPr>
            </w:pPr>
          </w:p>
          <w:p w:rsidR="00A359B3" w:rsidRPr="00A359B3" w:rsidRDefault="00A359B3" w:rsidP="00A359B3">
            <w:pPr>
              <w:jc w:val="center"/>
              <w:rPr>
                <w:rFonts w:ascii="Times New Roman" w:eastAsia="Times New Roman" w:hAnsi="Times New Roman" w:cs="Times New Roman"/>
                <w:b/>
                <w:bCs/>
                <w:color w:val="990000"/>
                <w:sz w:val="20"/>
                <w:szCs w:val="20"/>
              </w:rPr>
            </w:pPr>
          </w:p>
          <w:p w:rsidR="00A359B3" w:rsidRPr="00A359B3" w:rsidRDefault="00DD5FE4" w:rsidP="00A359B3">
            <w:pPr>
              <w:jc w:val="center"/>
              <w:rPr>
                <w:rFonts w:ascii="Times New Roman" w:eastAsia="Times New Roman" w:hAnsi="Times New Roman" w:cs="Times New Roman"/>
                <w:b/>
                <w:bCs/>
                <w:color w:val="003366"/>
                <w:sz w:val="48"/>
                <w:szCs w:val="48"/>
              </w:rPr>
            </w:pPr>
            <w:r>
              <w:rPr>
                <w:rFonts w:ascii="Times New Roman" w:eastAsia="Times New Roman" w:hAnsi="Times New Roman" w:cs="Times New Roman"/>
                <w:b/>
                <w:bCs/>
                <w:color w:val="003366"/>
                <w:sz w:val="48"/>
                <w:szCs w:val="48"/>
              </w:rPr>
              <w:t>Lead</w:t>
            </w:r>
            <w:r w:rsidR="00A359B3" w:rsidRPr="00A359B3">
              <w:rPr>
                <w:rFonts w:ascii="Times New Roman" w:eastAsia="Times New Roman" w:hAnsi="Times New Roman" w:cs="Times New Roman"/>
                <w:b/>
                <w:bCs/>
                <w:color w:val="003366"/>
                <w:sz w:val="48"/>
                <w:szCs w:val="48"/>
              </w:rPr>
              <w:t xml:space="preserve"> Safety Manual</w:t>
            </w:r>
          </w:p>
          <w:p w:rsidR="00A359B3" w:rsidRPr="00A359B3" w:rsidRDefault="00A359B3" w:rsidP="00A359B3">
            <w:pPr>
              <w:jc w:val="center"/>
              <w:rPr>
                <w:rFonts w:ascii="Times New Roman" w:eastAsia="Times New Roman" w:hAnsi="Times New Roman" w:cs="Times New Roman"/>
                <w:b/>
                <w:bCs/>
                <w:color w:val="990000"/>
                <w:sz w:val="48"/>
                <w:szCs w:val="48"/>
              </w:rPr>
            </w:pPr>
          </w:p>
          <w:p w:rsidR="00A359B3" w:rsidRPr="00A359B3" w:rsidRDefault="00A359B3" w:rsidP="00A359B3">
            <w:pPr>
              <w:jc w:val="center"/>
              <w:rPr>
                <w:rFonts w:ascii="Times New Roman" w:eastAsia="Times New Roman" w:hAnsi="Times New Roman" w:cs="Times New Roman"/>
                <w:b/>
                <w:bCs/>
                <w:color w:val="990000"/>
                <w:sz w:val="48"/>
                <w:szCs w:val="48"/>
              </w:rPr>
            </w:pPr>
          </w:p>
          <w:p w:rsidR="00A359B3" w:rsidRPr="00A359B3" w:rsidRDefault="00A359B3" w:rsidP="00A359B3">
            <w:pPr>
              <w:jc w:val="center"/>
              <w:rPr>
                <w:rFonts w:ascii="Times New Roman" w:eastAsia="Times New Roman" w:hAnsi="Times New Roman" w:cs="Times New Roman"/>
                <w:b/>
                <w:bCs/>
                <w:color w:val="990000"/>
                <w:sz w:val="48"/>
                <w:szCs w:val="48"/>
              </w:rPr>
            </w:pPr>
          </w:p>
          <w:p w:rsidR="00A359B3" w:rsidRPr="00A359B3" w:rsidRDefault="00A359B3" w:rsidP="00A359B3">
            <w:pPr>
              <w:jc w:val="center"/>
              <w:rPr>
                <w:rFonts w:ascii="Times New Roman" w:eastAsia="Times New Roman" w:hAnsi="Times New Roman" w:cs="Times New Roman"/>
                <w:b/>
                <w:bCs/>
                <w:color w:val="003366"/>
                <w:sz w:val="48"/>
                <w:szCs w:val="48"/>
              </w:rPr>
            </w:pPr>
            <w:r w:rsidRPr="00A359B3">
              <w:rPr>
                <w:rFonts w:ascii="Times New Roman" w:eastAsia="Times New Roman" w:hAnsi="Times New Roman" w:cs="Times New Roman"/>
                <w:b/>
                <w:bCs/>
                <w:color w:val="003366"/>
                <w:sz w:val="48"/>
                <w:szCs w:val="48"/>
              </w:rPr>
              <w:t xml:space="preserve">Revised </w:t>
            </w:r>
            <w:r w:rsidR="002A27AA">
              <w:rPr>
                <w:rFonts w:ascii="Times New Roman" w:eastAsia="Times New Roman" w:hAnsi="Times New Roman" w:cs="Times New Roman"/>
                <w:b/>
                <w:bCs/>
                <w:color w:val="003366"/>
                <w:sz w:val="48"/>
                <w:szCs w:val="48"/>
              </w:rPr>
              <w:t>3</w:t>
            </w:r>
            <w:r w:rsidRPr="00A359B3">
              <w:rPr>
                <w:rFonts w:ascii="Times New Roman" w:eastAsia="Times New Roman" w:hAnsi="Times New Roman" w:cs="Times New Roman"/>
                <w:b/>
                <w:bCs/>
                <w:color w:val="003366"/>
                <w:sz w:val="48"/>
                <w:szCs w:val="48"/>
              </w:rPr>
              <w:t>/</w:t>
            </w:r>
            <w:r w:rsidR="00DD5FE4">
              <w:rPr>
                <w:rFonts w:ascii="Times New Roman" w:eastAsia="Times New Roman" w:hAnsi="Times New Roman" w:cs="Times New Roman"/>
                <w:b/>
                <w:bCs/>
                <w:color w:val="003366"/>
                <w:sz w:val="48"/>
                <w:szCs w:val="48"/>
              </w:rPr>
              <w:t>2</w:t>
            </w:r>
            <w:r w:rsidR="002B0DE3">
              <w:rPr>
                <w:rFonts w:ascii="Times New Roman" w:eastAsia="Times New Roman" w:hAnsi="Times New Roman" w:cs="Times New Roman"/>
                <w:b/>
                <w:bCs/>
                <w:color w:val="003366"/>
                <w:sz w:val="48"/>
                <w:szCs w:val="48"/>
              </w:rPr>
              <w:t>8</w:t>
            </w:r>
            <w:bookmarkStart w:id="0" w:name="_GoBack"/>
            <w:bookmarkEnd w:id="0"/>
            <w:r w:rsidRPr="00A359B3">
              <w:rPr>
                <w:rFonts w:ascii="Times New Roman" w:eastAsia="Times New Roman" w:hAnsi="Times New Roman" w:cs="Times New Roman"/>
                <w:b/>
                <w:bCs/>
                <w:color w:val="003366"/>
                <w:sz w:val="48"/>
                <w:szCs w:val="48"/>
              </w:rPr>
              <w:t>/2014</w:t>
            </w:r>
          </w:p>
          <w:p w:rsidR="00A359B3" w:rsidRPr="00A359B3" w:rsidRDefault="00A359B3" w:rsidP="00A359B3">
            <w:pPr>
              <w:jc w:val="center"/>
              <w:rPr>
                <w:rFonts w:ascii="Times New Roman" w:eastAsia="Times New Roman" w:hAnsi="Times New Roman" w:cs="Times New Roman"/>
                <w:b/>
                <w:bCs/>
                <w:color w:val="003366"/>
                <w:sz w:val="48"/>
                <w:szCs w:val="48"/>
              </w:rPr>
            </w:pPr>
          </w:p>
          <w:p w:rsidR="00A359B3" w:rsidRPr="00A359B3" w:rsidRDefault="00A359B3" w:rsidP="00A359B3">
            <w:pPr>
              <w:jc w:val="center"/>
              <w:rPr>
                <w:rFonts w:ascii="Times New Roman" w:eastAsia="Times New Roman" w:hAnsi="Times New Roman" w:cs="Times New Roman"/>
                <w:b/>
                <w:bCs/>
                <w:color w:val="003366"/>
                <w:sz w:val="48"/>
                <w:szCs w:val="48"/>
              </w:rPr>
            </w:pPr>
          </w:p>
          <w:p w:rsidR="00A359B3" w:rsidRPr="00A359B3" w:rsidRDefault="00A359B3" w:rsidP="00A359B3">
            <w:pPr>
              <w:jc w:val="center"/>
              <w:rPr>
                <w:rFonts w:ascii="Times New Roman" w:eastAsia="Times New Roman" w:hAnsi="Times New Roman" w:cs="Times New Roman"/>
                <w:b/>
                <w:bCs/>
                <w:color w:val="003366"/>
                <w:sz w:val="48"/>
                <w:szCs w:val="48"/>
              </w:rPr>
            </w:pPr>
          </w:p>
          <w:p w:rsidR="00A359B3" w:rsidRPr="00A359B3" w:rsidRDefault="00A359B3" w:rsidP="00A359B3">
            <w:pPr>
              <w:jc w:val="center"/>
              <w:rPr>
                <w:rFonts w:ascii="Times New Roman" w:eastAsia="Times New Roman" w:hAnsi="Times New Roman" w:cs="Times New Roman"/>
                <w:b/>
                <w:bCs/>
                <w:color w:val="003366"/>
                <w:sz w:val="48"/>
                <w:szCs w:val="48"/>
              </w:rPr>
            </w:pPr>
          </w:p>
          <w:p w:rsidR="00A359B3" w:rsidRPr="00A359B3" w:rsidRDefault="00A359B3" w:rsidP="00A359B3">
            <w:pPr>
              <w:jc w:val="center"/>
              <w:rPr>
                <w:rFonts w:ascii="Times New Roman" w:eastAsia="Times New Roman" w:hAnsi="Times New Roman" w:cs="Times New Roman"/>
                <w:b/>
                <w:bCs/>
                <w:color w:val="003366"/>
                <w:sz w:val="48"/>
                <w:szCs w:val="48"/>
              </w:rPr>
            </w:pPr>
            <w:r w:rsidRPr="00A359B3">
              <w:rPr>
                <w:rFonts w:ascii="Times New Roman" w:eastAsia="Times New Roman" w:hAnsi="Times New Roman" w:cs="Times New Roman"/>
                <w:b/>
                <w:bCs/>
                <w:color w:val="003366"/>
                <w:sz w:val="48"/>
                <w:szCs w:val="48"/>
              </w:rPr>
              <w:lastRenderedPageBreak/>
              <w:br w:type="page"/>
              <w:t xml:space="preserve">Table of </w:t>
            </w:r>
            <w:r w:rsidRPr="00A359B3">
              <w:rPr>
                <w:rFonts w:ascii="Times New Roman" w:eastAsia="Times New Roman" w:hAnsi="Times New Roman" w:cs="Times New Roman"/>
                <w:b/>
                <w:bCs/>
                <w:color w:val="17365D" w:themeColor="text2" w:themeShade="BF"/>
                <w:sz w:val="48"/>
                <w:szCs w:val="48"/>
              </w:rPr>
              <w:t>Contents</w:t>
            </w:r>
          </w:p>
          <w:p w:rsidR="00A359B3" w:rsidRPr="00F266D4" w:rsidRDefault="00B60EB1" w:rsidP="00A359B3">
            <w:pPr>
              <w:rPr>
                <w:rFonts w:ascii="Times New Roman" w:eastAsia="Times New Roman" w:hAnsi="Times New Roman" w:cs="Times New Roman"/>
                <w:b/>
                <w:bCs/>
                <w:sz w:val="24"/>
                <w:szCs w:val="24"/>
              </w:rPr>
            </w:pPr>
            <w:r w:rsidRPr="00F266D4">
              <w:rPr>
                <w:rFonts w:ascii="Times New Roman" w:eastAsia="Times New Roman" w:hAnsi="Times New Roman" w:cs="Times New Roman"/>
                <w:b/>
                <w:bCs/>
                <w:sz w:val="24"/>
                <w:szCs w:val="24"/>
              </w:rPr>
              <w:t xml:space="preserve">1.0 </w:t>
            </w:r>
            <w:r w:rsidR="00A359B3" w:rsidRPr="00F266D4">
              <w:rPr>
                <w:rFonts w:ascii="Times New Roman" w:eastAsia="Times New Roman" w:hAnsi="Times New Roman" w:cs="Times New Roman"/>
                <w:b/>
                <w:bCs/>
                <w:sz w:val="24"/>
                <w:szCs w:val="24"/>
              </w:rPr>
              <w:t>Scope and Applicability…………………………………………………………</w:t>
            </w:r>
            <w:r w:rsidR="00F266D4" w:rsidRPr="00F266D4">
              <w:rPr>
                <w:rFonts w:ascii="Times New Roman" w:eastAsia="Times New Roman" w:hAnsi="Times New Roman" w:cs="Times New Roman"/>
                <w:b/>
                <w:bCs/>
                <w:sz w:val="24"/>
                <w:szCs w:val="24"/>
              </w:rPr>
              <w:t>..</w:t>
            </w:r>
            <w:r w:rsidR="00A359B3" w:rsidRPr="00F266D4">
              <w:rPr>
                <w:rFonts w:ascii="Times New Roman" w:eastAsia="Times New Roman" w:hAnsi="Times New Roman" w:cs="Times New Roman"/>
                <w:b/>
                <w:bCs/>
                <w:sz w:val="24"/>
                <w:szCs w:val="24"/>
              </w:rPr>
              <w:t>.3</w:t>
            </w:r>
          </w:p>
          <w:p w:rsidR="00A359B3" w:rsidRPr="00F266D4" w:rsidRDefault="00B60EB1" w:rsidP="00A359B3">
            <w:pPr>
              <w:rPr>
                <w:rFonts w:ascii="Times New Roman" w:eastAsia="Times New Roman" w:hAnsi="Times New Roman" w:cs="Times New Roman"/>
                <w:b/>
                <w:bCs/>
                <w:sz w:val="24"/>
                <w:szCs w:val="24"/>
              </w:rPr>
            </w:pPr>
            <w:r w:rsidRPr="00F266D4">
              <w:rPr>
                <w:rFonts w:ascii="Times New Roman" w:eastAsia="Times New Roman" w:hAnsi="Times New Roman" w:cs="Times New Roman"/>
                <w:b/>
                <w:bCs/>
                <w:sz w:val="24"/>
                <w:szCs w:val="24"/>
              </w:rPr>
              <w:t>2.0 Regulatory References………………………………………………………….</w:t>
            </w:r>
            <w:r w:rsidR="00A359B3" w:rsidRPr="00F266D4">
              <w:rPr>
                <w:rFonts w:ascii="Times New Roman" w:eastAsia="Times New Roman" w:hAnsi="Times New Roman" w:cs="Times New Roman"/>
                <w:b/>
                <w:bCs/>
                <w:sz w:val="24"/>
                <w:szCs w:val="24"/>
              </w:rPr>
              <w:t xml:space="preserve">…3 </w:t>
            </w:r>
          </w:p>
          <w:p w:rsidR="00A359B3" w:rsidRPr="00F266D4" w:rsidRDefault="00F266D4" w:rsidP="00A359B3">
            <w:pPr>
              <w:rPr>
                <w:rFonts w:ascii="Times New Roman" w:eastAsia="Times New Roman" w:hAnsi="Times New Roman" w:cs="Times New Roman"/>
                <w:b/>
                <w:bCs/>
                <w:sz w:val="24"/>
                <w:szCs w:val="24"/>
              </w:rPr>
            </w:pPr>
            <w:r w:rsidRPr="00F266D4">
              <w:rPr>
                <w:rFonts w:ascii="Times New Roman" w:eastAsia="Times New Roman" w:hAnsi="Times New Roman" w:cs="Times New Roman"/>
                <w:b/>
                <w:bCs/>
                <w:sz w:val="24"/>
                <w:szCs w:val="24"/>
              </w:rPr>
              <w:t>3.0 Program Elements……………………………….</w:t>
            </w:r>
            <w:r w:rsidR="00A359B3" w:rsidRPr="00F266D4">
              <w:rPr>
                <w:rFonts w:ascii="Times New Roman" w:eastAsia="Times New Roman" w:hAnsi="Times New Roman" w:cs="Times New Roman"/>
                <w:b/>
                <w:bCs/>
                <w:sz w:val="24"/>
                <w:szCs w:val="24"/>
              </w:rPr>
              <w:t>………………………………...</w:t>
            </w:r>
            <w:r w:rsidR="00C0751E">
              <w:rPr>
                <w:rFonts w:ascii="Times New Roman" w:eastAsia="Times New Roman" w:hAnsi="Times New Roman" w:cs="Times New Roman"/>
                <w:b/>
                <w:bCs/>
                <w:sz w:val="24"/>
                <w:szCs w:val="24"/>
              </w:rPr>
              <w:t>4</w:t>
            </w:r>
          </w:p>
          <w:p w:rsidR="00A359B3" w:rsidRPr="00F266D4" w:rsidRDefault="00F266D4" w:rsidP="00A359B3">
            <w:pPr>
              <w:rPr>
                <w:rFonts w:ascii="Times New Roman" w:eastAsia="Times New Roman" w:hAnsi="Times New Roman" w:cs="Times New Roman"/>
                <w:b/>
                <w:bCs/>
                <w:sz w:val="24"/>
                <w:szCs w:val="24"/>
              </w:rPr>
            </w:pPr>
            <w:r w:rsidRPr="00F266D4">
              <w:rPr>
                <w:rFonts w:ascii="Times New Roman" w:eastAsia="Times New Roman" w:hAnsi="Times New Roman" w:cs="Times New Roman"/>
                <w:b/>
                <w:bCs/>
                <w:sz w:val="24"/>
                <w:szCs w:val="24"/>
              </w:rPr>
              <w:t>4.0 Administration, Compliance, and Responsibilities</w:t>
            </w:r>
            <w:r w:rsidR="00A359B3" w:rsidRPr="00F266D4">
              <w:rPr>
                <w:rFonts w:ascii="Times New Roman" w:eastAsia="Times New Roman" w:hAnsi="Times New Roman" w:cs="Times New Roman"/>
                <w:b/>
                <w:bCs/>
                <w:sz w:val="24"/>
                <w:szCs w:val="24"/>
              </w:rPr>
              <w:t>……………………………...</w:t>
            </w:r>
            <w:r w:rsidR="00BC438B">
              <w:rPr>
                <w:rFonts w:ascii="Times New Roman" w:eastAsia="Times New Roman" w:hAnsi="Times New Roman" w:cs="Times New Roman"/>
                <w:b/>
                <w:bCs/>
                <w:sz w:val="24"/>
                <w:szCs w:val="24"/>
              </w:rPr>
              <w:t>6</w:t>
            </w:r>
          </w:p>
          <w:p w:rsidR="00A359B3" w:rsidRPr="00F266D4" w:rsidRDefault="00F266D4" w:rsidP="00A359B3">
            <w:pPr>
              <w:rPr>
                <w:rFonts w:ascii="Times New Roman" w:eastAsia="Times New Roman" w:hAnsi="Times New Roman" w:cs="Times New Roman"/>
                <w:b/>
                <w:bCs/>
                <w:sz w:val="24"/>
                <w:szCs w:val="24"/>
              </w:rPr>
            </w:pPr>
            <w:r w:rsidRPr="00F266D4">
              <w:rPr>
                <w:rFonts w:ascii="Times New Roman" w:eastAsia="Times New Roman" w:hAnsi="Times New Roman" w:cs="Times New Roman"/>
                <w:b/>
                <w:bCs/>
                <w:sz w:val="24"/>
                <w:szCs w:val="24"/>
              </w:rPr>
              <w:t>5.0 Required Training and Recordkeeping</w:t>
            </w:r>
            <w:r w:rsidR="00843D6E" w:rsidRPr="00F266D4">
              <w:rPr>
                <w:rFonts w:ascii="Times New Roman" w:eastAsia="Times New Roman" w:hAnsi="Times New Roman" w:cs="Times New Roman"/>
                <w:b/>
                <w:bCs/>
                <w:sz w:val="24"/>
                <w:szCs w:val="24"/>
              </w:rPr>
              <w:t>…………………………………………</w:t>
            </w:r>
            <w:r w:rsidRPr="00F266D4">
              <w:rPr>
                <w:rFonts w:ascii="Times New Roman" w:eastAsia="Times New Roman" w:hAnsi="Times New Roman" w:cs="Times New Roman"/>
                <w:b/>
                <w:bCs/>
                <w:sz w:val="24"/>
                <w:szCs w:val="24"/>
              </w:rPr>
              <w:t>.</w:t>
            </w:r>
            <w:r w:rsidR="00BC438B">
              <w:rPr>
                <w:rFonts w:ascii="Times New Roman" w:eastAsia="Times New Roman" w:hAnsi="Times New Roman" w:cs="Times New Roman"/>
                <w:b/>
                <w:bCs/>
                <w:sz w:val="24"/>
                <w:szCs w:val="24"/>
              </w:rPr>
              <w:t>.7</w:t>
            </w:r>
          </w:p>
          <w:p w:rsidR="00A359B3" w:rsidRPr="00F266D4" w:rsidRDefault="00F266D4" w:rsidP="00A359B3">
            <w:pPr>
              <w:rPr>
                <w:rFonts w:ascii="Times New Roman" w:eastAsia="Times New Roman" w:hAnsi="Times New Roman" w:cs="Times New Roman"/>
                <w:b/>
                <w:bCs/>
                <w:sz w:val="24"/>
                <w:szCs w:val="24"/>
              </w:rPr>
            </w:pPr>
            <w:r w:rsidRPr="00F266D4">
              <w:rPr>
                <w:rFonts w:ascii="Times New Roman" w:eastAsia="Times New Roman" w:hAnsi="Times New Roman" w:cs="Times New Roman"/>
                <w:b/>
                <w:bCs/>
                <w:sz w:val="24"/>
                <w:szCs w:val="24"/>
              </w:rPr>
              <w:t>Appendix A – Definitions…………………………………………………………</w:t>
            </w:r>
            <w:r w:rsidR="00A359B3" w:rsidRPr="00F266D4">
              <w:rPr>
                <w:rFonts w:ascii="Times New Roman" w:eastAsia="Times New Roman" w:hAnsi="Times New Roman" w:cs="Times New Roman"/>
                <w:b/>
                <w:bCs/>
                <w:sz w:val="24"/>
                <w:szCs w:val="24"/>
              </w:rPr>
              <w:t>…...</w:t>
            </w:r>
            <w:r w:rsidR="00BC438B">
              <w:rPr>
                <w:rFonts w:ascii="Times New Roman" w:eastAsia="Times New Roman" w:hAnsi="Times New Roman" w:cs="Times New Roman"/>
                <w:b/>
                <w:bCs/>
                <w:sz w:val="24"/>
                <w:szCs w:val="24"/>
              </w:rPr>
              <w:t>8</w:t>
            </w:r>
          </w:p>
          <w:p w:rsidR="00A359B3" w:rsidRPr="00F266D4" w:rsidRDefault="00F266D4" w:rsidP="00A359B3">
            <w:pPr>
              <w:rPr>
                <w:rFonts w:ascii="Times New Roman" w:eastAsia="Times New Roman" w:hAnsi="Times New Roman" w:cs="Times New Roman"/>
                <w:b/>
                <w:bCs/>
                <w:sz w:val="24"/>
                <w:szCs w:val="24"/>
              </w:rPr>
            </w:pPr>
            <w:r w:rsidRPr="00F266D4">
              <w:rPr>
                <w:rFonts w:ascii="Times New Roman" w:eastAsia="Times New Roman" w:hAnsi="Times New Roman" w:cs="Times New Roman"/>
                <w:b/>
                <w:bCs/>
                <w:sz w:val="24"/>
                <w:szCs w:val="24"/>
              </w:rPr>
              <w:t xml:space="preserve">Appendix B – Specific </w:t>
            </w:r>
            <w:r w:rsidR="00A359B3" w:rsidRPr="00F266D4">
              <w:rPr>
                <w:rFonts w:ascii="Times New Roman" w:eastAsia="Times New Roman" w:hAnsi="Times New Roman" w:cs="Times New Roman"/>
                <w:b/>
                <w:bCs/>
                <w:sz w:val="24"/>
                <w:szCs w:val="24"/>
              </w:rPr>
              <w:t>Procedures</w:t>
            </w:r>
            <w:r w:rsidRPr="00F266D4">
              <w:rPr>
                <w:rFonts w:ascii="Times New Roman" w:eastAsia="Times New Roman" w:hAnsi="Times New Roman" w:cs="Times New Roman"/>
                <w:b/>
                <w:bCs/>
                <w:sz w:val="24"/>
                <w:szCs w:val="24"/>
              </w:rPr>
              <w:t>....…………………………………………………8</w:t>
            </w:r>
          </w:p>
          <w:p w:rsidR="00A359B3" w:rsidRPr="00F266D4" w:rsidRDefault="00A359B3" w:rsidP="00A359B3">
            <w:pPr>
              <w:rPr>
                <w:rFonts w:ascii="Times New Roman" w:eastAsia="Times New Roman" w:hAnsi="Times New Roman" w:cs="Times New Roman"/>
                <w:b/>
                <w:bCs/>
                <w:sz w:val="24"/>
                <w:szCs w:val="24"/>
              </w:rPr>
            </w:pPr>
            <w:r w:rsidRPr="00F266D4">
              <w:rPr>
                <w:rFonts w:ascii="Times New Roman" w:eastAsia="Times New Roman" w:hAnsi="Times New Roman" w:cs="Times New Roman"/>
                <w:b/>
                <w:bCs/>
                <w:sz w:val="24"/>
                <w:szCs w:val="24"/>
              </w:rPr>
              <w:t xml:space="preserve">Appendix </w:t>
            </w:r>
            <w:r w:rsidR="00F266D4" w:rsidRPr="00F266D4">
              <w:rPr>
                <w:rFonts w:ascii="Times New Roman" w:eastAsia="Times New Roman" w:hAnsi="Times New Roman" w:cs="Times New Roman"/>
                <w:b/>
                <w:bCs/>
                <w:sz w:val="24"/>
                <w:szCs w:val="24"/>
              </w:rPr>
              <w:t>C</w:t>
            </w:r>
            <w:r w:rsidRPr="00F266D4">
              <w:rPr>
                <w:rFonts w:ascii="Times New Roman" w:eastAsia="Times New Roman" w:hAnsi="Times New Roman" w:cs="Times New Roman"/>
                <w:b/>
                <w:bCs/>
                <w:sz w:val="24"/>
                <w:szCs w:val="24"/>
              </w:rPr>
              <w:t xml:space="preserve"> –</w:t>
            </w:r>
            <w:r w:rsidR="00652ED6" w:rsidRPr="00F266D4">
              <w:rPr>
                <w:rFonts w:ascii="Times New Roman" w:eastAsia="Times New Roman" w:hAnsi="Times New Roman" w:cs="Times New Roman"/>
                <w:b/>
                <w:bCs/>
                <w:sz w:val="24"/>
                <w:szCs w:val="24"/>
              </w:rPr>
              <w:t xml:space="preserve"> </w:t>
            </w:r>
            <w:r w:rsidR="00F266D4" w:rsidRPr="00F266D4">
              <w:rPr>
                <w:rFonts w:ascii="Times New Roman" w:eastAsia="Times New Roman" w:hAnsi="Times New Roman" w:cs="Times New Roman"/>
                <w:b/>
                <w:bCs/>
                <w:sz w:val="24"/>
                <w:szCs w:val="24"/>
              </w:rPr>
              <w:t>Forms and Links to Forms.</w:t>
            </w:r>
            <w:r w:rsidR="00652ED6" w:rsidRPr="00F266D4">
              <w:rPr>
                <w:rFonts w:ascii="Times New Roman" w:eastAsia="Times New Roman" w:hAnsi="Times New Roman" w:cs="Times New Roman"/>
                <w:b/>
                <w:bCs/>
                <w:sz w:val="24"/>
                <w:szCs w:val="24"/>
              </w:rPr>
              <w:t>…………</w:t>
            </w:r>
            <w:r w:rsidRPr="00F266D4">
              <w:rPr>
                <w:rFonts w:ascii="Times New Roman" w:eastAsia="Times New Roman" w:hAnsi="Times New Roman" w:cs="Times New Roman"/>
                <w:b/>
                <w:bCs/>
                <w:sz w:val="24"/>
                <w:szCs w:val="24"/>
              </w:rPr>
              <w:t>…………</w:t>
            </w:r>
            <w:r w:rsidR="00652ED6" w:rsidRPr="00F266D4">
              <w:rPr>
                <w:rFonts w:ascii="Times New Roman" w:eastAsia="Times New Roman" w:hAnsi="Times New Roman" w:cs="Times New Roman"/>
                <w:b/>
                <w:bCs/>
                <w:sz w:val="24"/>
                <w:szCs w:val="24"/>
              </w:rPr>
              <w:t>.</w:t>
            </w:r>
            <w:r w:rsidRPr="00F266D4">
              <w:rPr>
                <w:rFonts w:ascii="Times New Roman" w:eastAsia="Times New Roman" w:hAnsi="Times New Roman" w:cs="Times New Roman"/>
                <w:b/>
                <w:bCs/>
                <w:sz w:val="24"/>
                <w:szCs w:val="24"/>
              </w:rPr>
              <w:t>………………</w:t>
            </w:r>
            <w:r w:rsidR="00FD0485" w:rsidRPr="00F266D4">
              <w:rPr>
                <w:rFonts w:ascii="Times New Roman" w:eastAsia="Times New Roman" w:hAnsi="Times New Roman" w:cs="Times New Roman"/>
                <w:b/>
                <w:bCs/>
                <w:sz w:val="24"/>
                <w:szCs w:val="24"/>
              </w:rPr>
              <w:t>.</w:t>
            </w:r>
            <w:r w:rsidRPr="00F266D4">
              <w:rPr>
                <w:rFonts w:ascii="Times New Roman" w:eastAsia="Times New Roman" w:hAnsi="Times New Roman" w:cs="Times New Roman"/>
                <w:b/>
                <w:bCs/>
                <w:sz w:val="24"/>
                <w:szCs w:val="24"/>
              </w:rPr>
              <w:t>…...1</w:t>
            </w:r>
            <w:r w:rsidR="009A5764">
              <w:rPr>
                <w:rFonts w:ascii="Times New Roman" w:eastAsia="Times New Roman" w:hAnsi="Times New Roman" w:cs="Times New Roman"/>
                <w:b/>
                <w:bCs/>
                <w:sz w:val="24"/>
                <w:szCs w:val="24"/>
              </w:rPr>
              <w:t>1</w:t>
            </w:r>
          </w:p>
          <w:p w:rsidR="009D18A0" w:rsidRPr="00F266D4" w:rsidRDefault="00A323F7" w:rsidP="00A359B3">
            <w:pPr>
              <w:rPr>
                <w:rFonts w:ascii="Times New Roman" w:eastAsia="Times New Roman" w:hAnsi="Times New Roman" w:cs="Times New Roman"/>
                <w:b/>
                <w:bCs/>
                <w:sz w:val="24"/>
                <w:szCs w:val="24"/>
              </w:rPr>
            </w:pPr>
            <w:r w:rsidRPr="00F266D4">
              <w:rPr>
                <w:rFonts w:ascii="Times New Roman" w:eastAsia="Times New Roman" w:hAnsi="Times New Roman" w:cs="Times New Roman"/>
                <w:b/>
                <w:bCs/>
                <w:sz w:val="24"/>
                <w:szCs w:val="24"/>
              </w:rPr>
              <w:t xml:space="preserve">Appendix </w:t>
            </w:r>
            <w:r w:rsidR="00F266D4" w:rsidRPr="00F266D4">
              <w:rPr>
                <w:rFonts w:ascii="Times New Roman" w:eastAsia="Times New Roman" w:hAnsi="Times New Roman" w:cs="Times New Roman"/>
                <w:b/>
                <w:bCs/>
                <w:sz w:val="24"/>
                <w:szCs w:val="24"/>
              </w:rPr>
              <w:t>D</w:t>
            </w:r>
            <w:r w:rsidRPr="00F266D4">
              <w:rPr>
                <w:rFonts w:ascii="Times New Roman" w:eastAsia="Times New Roman" w:hAnsi="Times New Roman" w:cs="Times New Roman"/>
                <w:b/>
                <w:bCs/>
                <w:sz w:val="24"/>
                <w:szCs w:val="24"/>
              </w:rPr>
              <w:t xml:space="preserve"> </w:t>
            </w:r>
            <w:r w:rsidR="007F36E1" w:rsidRPr="00F266D4">
              <w:rPr>
                <w:rFonts w:ascii="Times New Roman" w:eastAsia="Times New Roman" w:hAnsi="Times New Roman" w:cs="Times New Roman"/>
                <w:b/>
                <w:bCs/>
                <w:sz w:val="24"/>
                <w:szCs w:val="24"/>
              </w:rPr>
              <w:t>–</w:t>
            </w:r>
            <w:r w:rsidR="0056145C" w:rsidRPr="00F266D4">
              <w:rPr>
                <w:rFonts w:ascii="Times New Roman" w:eastAsia="Times New Roman" w:hAnsi="Times New Roman" w:cs="Times New Roman"/>
                <w:b/>
                <w:bCs/>
                <w:sz w:val="24"/>
                <w:szCs w:val="24"/>
              </w:rPr>
              <w:t xml:space="preserve"> </w:t>
            </w:r>
            <w:r w:rsidR="00F266D4" w:rsidRPr="00F266D4">
              <w:rPr>
                <w:rFonts w:ascii="Times New Roman" w:eastAsia="Times New Roman" w:hAnsi="Times New Roman" w:cs="Times New Roman"/>
                <w:b/>
                <w:bCs/>
                <w:sz w:val="24"/>
                <w:szCs w:val="24"/>
              </w:rPr>
              <w:t>Additional References</w:t>
            </w:r>
            <w:proofErr w:type="gramStart"/>
            <w:r w:rsidR="00F266D4" w:rsidRPr="00F266D4">
              <w:rPr>
                <w:rFonts w:ascii="Times New Roman" w:eastAsia="Times New Roman" w:hAnsi="Times New Roman" w:cs="Times New Roman"/>
                <w:b/>
                <w:bCs/>
                <w:sz w:val="24"/>
                <w:szCs w:val="24"/>
              </w:rPr>
              <w:t>..</w:t>
            </w:r>
            <w:proofErr w:type="gramEnd"/>
            <w:r w:rsidR="007F36E1" w:rsidRPr="00F266D4">
              <w:rPr>
                <w:rFonts w:ascii="Times New Roman" w:eastAsia="Times New Roman" w:hAnsi="Times New Roman" w:cs="Times New Roman"/>
                <w:b/>
                <w:bCs/>
                <w:sz w:val="24"/>
                <w:szCs w:val="24"/>
              </w:rPr>
              <w:t>………………………………………………</w:t>
            </w:r>
            <w:r w:rsidR="00F266D4" w:rsidRPr="00F266D4">
              <w:rPr>
                <w:rFonts w:ascii="Times New Roman" w:eastAsia="Times New Roman" w:hAnsi="Times New Roman" w:cs="Times New Roman"/>
                <w:b/>
                <w:bCs/>
                <w:sz w:val="24"/>
                <w:szCs w:val="24"/>
              </w:rPr>
              <w:t>1</w:t>
            </w:r>
            <w:r w:rsidR="009A5764">
              <w:rPr>
                <w:rFonts w:ascii="Times New Roman" w:eastAsia="Times New Roman" w:hAnsi="Times New Roman" w:cs="Times New Roman"/>
                <w:b/>
                <w:bCs/>
                <w:sz w:val="24"/>
                <w:szCs w:val="24"/>
              </w:rPr>
              <w:t>1</w:t>
            </w:r>
            <w:r w:rsidRPr="00F266D4">
              <w:rPr>
                <w:rFonts w:ascii="Times New Roman" w:eastAsia="Times New Roman" w:hAnsi="Times New Roman" w:cs="Times New Roman"/>
                <w:b/>
                <w:bCs/>
                <w:sz w:val="24"/>
                <w:szCs w:val="24"/>
              </w:rPr>
              <w:t xml:space="preserve"> </w:t>
            </w:r>
          </w:p>
          <w:p w:rsidR="00BF2F02" w:rsidRDefault="00BF2F02" w:rsidP="00A359B3">
            <w:pPr>
              <w:rPr>
                <w:rFonts w:ascii="Times New Roman" w:eastAsia="Times New Roman" w:hAnsi="Times New Roman" w:cs="Times New Roman"/>
                <w:b/>
                <w:bCs/>
                <w:sz w:val="20"/>
                <w:szCs w:val="20"/>
              </w:rPr>
            </w:pPr>
            <w:r w:rsidRPr="00F266D4">
              <w:rPr>
                <w:rFonts w:ascii="Times New Roman" w:eastAsia="Times New Roman" w:hAnsi="Times New Roman" w:cs="Times New Roman"/>
                <w:b/>
                <w:bCs/>
                <w:sz w:val="20"/>
                <w:szCs w:val="20"/>
              </w:rPr>
              <w:t xml:space="preserve">*Contact and additional program information for the NAU </w:t>
            </w:r>
            <w:r w:rsidR="00F266D4" w:rsidRPr="00F266D4">
              <w:rPr>
                <w:rFonts w:ascii="Times New Roman" w:eastAsia="Times New Roman" w:hAnsi="Times New Roman" w:cs="Times New Roman"/>
                <w:b/>
                <w:bCs/>
                <w:sz w:val="20"/>
                <w:szCs w:val="20"/>
              </w:rPr>
              <w:t>Lead S</w:t>
            </w:r>
            <w:r w:rsidRPr="00F266D4">
              <w:rPr>
                <w:rFonts w:ascii="Times New Roman" w:eastAsia="Times New Roman" w:hAnsi="Times New Roman" w:cs="Times New Roman"/>
                <w:b/>
                <w:bCs/>
                <w:sz w:val="20"/>
                <w:szCs w:val="20"/>
              </w:rPr>
              <w:t xml:space="preserve">afety </w:t>
            </w:r>
            <w:r w:rsidR="00F266D4" w:rsidRPr="00F266D4">
              <w:rPr>
                <w:rFonts w:ascii="Times New Roman" w:eastAsia="Times New Roman" w:hAnsi="Times New Roman" w:cs="Times New Roman"/>
                <w:b/>
                <w:bCs/>
                <w:sz w:val="20"/>
                <w:szCs w:val="20"/>
              </w:rPr>
              <w:t>P</w:t>
            </w:r>
            <w:r w:rsidRPr="00F266D4">
              <w:rPr>
                <w:rFonts w:ascii="Times New Roman" w:eastAsia="Times New Roman" w:hAnsi="Times New Roman" w:cs="Times New Roman"/>
                <w:b/>
                <w:bCs/>
                <w:sz w:val="20"/>
                <w:szCs w:val="20"/>
              </w:rPr>
              <w:t xml:space="preserve">rogram are available on the NAU EH&amp;S website. </w:t>
            </w:r>
            <w:hyperlink r:id="rId10" w:history="1">
              <w:r w:rsidRPr="00F266D4">
                <w:rPr>
                  <w:rStyle w:val="Hyperlink"/>
                  <w:rFonts w:ascii="Times New Roman" w:eastAsia="Times New Roman" w:hAnsi="Times New Roman" w:cs="Times New Roman"/>
                  <w:b/>
                  <w:bCs/>
                  <w:sz w:val="20"/>
                  <w:szCs w:val="20"/>
                </w:rPr>
                <w:t>http://nau.edu/Research/Compliance/Environmental-Health-and-Safety/</w:t>
              </w:r>
            </w:hyperlink>
            <w:r w:rsidR="00CB6C17" w:rsidRPr="00F266D4">
              <w:rPr>
                <w:rFonts w:ascii="Times New Roman" w:eastAsia="Times New Roman" w:hAnsi="Times New Roman" w:cs="Times New Roman"/>
                <w:b/>
                <w:bCs/>
                <w:sz w:val="20"/>
                <w:szCs w:val="20"/>
              </w:rPr>
              <w:t xml:space="preserve"> or by using the EH&amp;S Switchboard (928)-523-7288 or </w:t>
            </w:r>
            <w:hyperlink r:id="rId11" w:history="1">
              <w:r w:rsidR="00CB6C17" w:rsidRPr="00F266D4">
                <w:rPr>
                  <w:rStyle w:val="Hyperlink"/>
                  <w:rFonts w:ascii="Times New Roman" w:eastAsia="Times New Roman" w:hAnsi="Times New Roman" w:cs="Times New Roman"/>
                  <w:b/>
                  <w:bCs/>
                  <w:sz w:val="20"/>
                  <w:szCs w:val="20"/>
                </w:rPr>
                <w:t>regulatorycompliance@nau.edu</w:t>
              </w:r>
            </w:hyperlink>
          </w:p>
          <w:p w:rsidR="00CB6C17" w:rsidRPr="00A359B3" w:rsidRDefault="00CB6C17" w:rsidP="00A359B3">
            <w:pPr>
              <w:rPr>
                <w:rFonts w:ascii="Times New Roman" w:eastAsia="Times New Roman" w:hAnsi="Times New Roman" w:cs="Times New Roman"/>
                <w:b/>
                <w:bCs/>
                <w:sz w:val="20"/>
                <w:szCs w:val="20"/>
              </w:rPr>
            </w:pPr>
          </w:p>
          <w:p w:rsidR="00A359B3" w:rsidRPr="00A359B3" w:rsidRDefault="00A359B3" w:rsidP="00A359B3">
            <w:pPr>
              <w:rPr>
                <w:rFonts w:ascii="Times New Roman" w:eastAsia="Times New Roman" w:hAnsi="Times New Roman" w:cs="Times New Roman"/>
                <w:b/>
                <w:bCs/>
                <w:sz w:val="20"/>
                <w:szCs w:val="20"/>
              </w:rPr>
            </w:pPr>
            <w:r w:rsidRPr="00A359B3">
              <w:rPr>
                <w:rFonts w:ascii="Times New Roman" w:eastAsia="Times New Roman" w:hAnsi="Times New Roman" w:cs="Times New Roman"/>
                <w:b/>
                <w:bCs/>
                <w:sz w:val="20"/>
                <w:szCs w:val="20"/>
              </w:rPr>
              <w:br w:type="page"/>
            </w:r>
          </w:p>
          <w:p w:rsidR="0030766F" w:rsidRDefault="0030766F" w:rsidP="00AC24D4">
            <w:pPr>
              <w:spacing w:before="100" w:beforeAutospacing="1" w:after="100" w:afterAutospacing="1" w:line="240" w:lineRule="auto"/>
              <w:rPr>
                <w:rFonts w:ascii="Times New Roman" w:eastAsia="Times New Roman" w:hAnsi="Times New Roman" w:cs="Times New Roman"/>
                <w:b/>
                <w:bCs/>
                <w:color w:val="17365D" w:themeColor="text2" w:themeShade="BF"/>
                <w:sz w:val="24"/>
                <w:szCs w:val="24"/>
              </w:rPr>
            </w:pPr>
          </w:p>
          <w:p w:rsidR="0030766F" w:rsidRDefault="0030766F" w:rsidP="00AC24D4">
            <w:pPr>
              <w:spacing w:before="100" w:beforeAutospacing="1" w:after="100" w:afterAutospacing="1" w:line="240" w:lineRule="auto"/>
              <w:rPr>
                <w:rFonts w:ascii="Times New Roman" w:eastAsia="Times New Roman" w:hAnsi="Times New Roman" w:cs="Times New Roman"/>
                <w:b/>
                <w:bCs/>
                <w:color w:val="17365D" w:themeColor="text2" w:themeShade="BF"/>
                <w:sz w:val="24"/>
                <w:szCs w:val="24"/>
              </w:rPr>
            </w:pPr>
          </w:p>
          <w:p w:rsidR="0030766F" w:rsidRDefault="0030766F" w:rsidP="00AC24D4">
            <w:pPr>
              <w:spacing w:before="100" w:beforeAutospacing="1" w:after="100" w:afterAutospacing="1" w:line="240" w:lineRule="auto"/>
              <w:rPr>
                <w:rFonts w:ascii="Times New Roman" w:eastAsia="Times New Roman" w:hAnsi="Times New Roman" w:cs="Times New Roman"/>
                <w:b/>
                <w:bCs/>
                <w:color w:val="17365D" w:themeColor="text2" w:themeShade="BF"/>
                <w:sz w:val="24"/>
                <w:szCs w:val="24"/>
              </w:rPr>
            </w:pPr>
          </w:p>
          <w:p w:rsidR="0030766F" w:rsidRDefault="0030766F" w:rsidP="00AC24D4">
            <w:pPr>
              <w:spacing w:before="100" w:beforeAutospacing="1" w:after="100" w:afterAutospacing="1" w:line="240" w:lineRule="auto"/>
              <w:rPr>
                <w:rFonts w:ascii="Times New Roman" w:eastAsia="Times New Roman" w:hAnsi="Times New Roman" w:cs="Times New Roman"/>
                <w:b/>
                <w:bCs/>
                <w:color w:val="17365D" w:themeColor="text2" w:themeShade="BF"/>
                <w:sz w:val="24"/>
                <w:szCs w:val="24"/>
              </w:rPr>
            </w:pPr>
          </w:p>
          <w:p w:rsidR="00FD0485" w:rsidRDefault="00FD0485" w:rsidP="00AC24D4">
            <w:pPr>
              <w:spacing w:before="100" w:beforeAutospacing="1" w:after="100" w:afterAutospacing="1" w:line="240" w:lineRule="auto"/>
              <w:rPr>
                <w:rFonts w:ascii="Times New Roman" w:eastAsia="Times New Roman" w:hAnsi="Times New Roman" w:cs="Times New Roman"/>
                <w:b/>
                <w:bCs/>
                <w:color w:val="17365D" w:themeColor="text2" w:themeShade="BF"/>
                <w:sz w:val="24"/>
                <w:szCs w:val="24"/>
              </w:rPr>
            </w:pPr>
          </w:p>
          <w:p w:rsidR="00FD0485" w:rsidRDefault="00FD0485" w:rsidP="00AC24D4">
            <w:pPr>
              <w:spacing w:before="100" w:beforeAutospacing="1" w:after="100" w:afterAutospacing="1" w:line="240" w:lineRule="auto"/>
              <w:rPr>
                <w:rFonts w:ascii="Times New Roman" w:eastAsia="Times New Roman" w:hAnsi="Times New Roman" w:cs="Times New Roman"/>
                <w:b/>
                <w:bCs/>
                <w:color w:val="17365D" w:themeColor="text2" w:themeShade="BF"/>
                <w:sz w:val="24"/>
                <w:szCs w:val="24"/>
              </w:rPr>
            </w:pPr>
          </w:p>
          <w:p w:rsidR="009167CD" w:rsidRDefault="009167CD" w:rsidP="00AC24D4">
            <w:pPr>
              <w:spacing w:before="100" w:beforeAutospacing="1" w:after="100" w:afterAutospacing="1" w:line="240" w:lineRule="auto"/>
              <w:rPr>
                <w:rFonts w:ascii="Times New Roman" w:eastAsia="Times New Roman" w:hAnsi="Times New Roman" w:cs="Times New Roman"/>
                <w:b/>
                <w:bCs/>
                <w:color w:val="17365D" w:themeColor="text2" w:themeShade="BF"/>
                <w:sz w:val="24"/>
                <w:szCs w:val="24"/>
              </w:rPr>
            </w:pPr>
          </w:p>
          <w:p w:rsidR="009167CD" w:rsidRDefault="009167CD" w:rsidP="00117648">
            <w:pPr>
              <w:spacing w:before="100" w:beforeAutospacing="1" w:after="100" w:afterAutospacing="1" w:line="240" w:lineRule="auto"/>
              <w:rPr>
                <w:rFonts w:ascii="Times New Roman" w:eastAsia="Times New Roman" w:hAnsi="Times New Roman" w:cs="Times New Roman"/>
                <w:b/>
                <w:bCs/>
                <w:color w:val="17365D" w:themeColor="text2" w:themeShade="BF"/>
                <w:sz w:val="24"/>
                <w:szCs w:val="24"/>
              </w:rPr>
            </w:pPr>
          </w:p>
          <w:p w:rsidR="00F266D4" w:rsidRDefault="00F266D4" w:rsidP="00290661">
            <w:pPr>
              <w:spacing w:after="0"/>
              <w:ind w:left="720"/>
              <w:rPr>
                <w:rFonts w:ascii="Times New Roman" w:hAnsi="Times New Roman" w:cs="Times New Roman"/>
                <w:b/>
                <w:sz w:val="20"/>
                <w:szCs w:val="20"/>
              </w:rPr>
            </w:pPr>
          </w:p>
          <w:p w:rsidR="00F266D4" w:rsidRDefault="00F266D4" w:rsidP="00290661">
            <w:pPr>
              <w:spacing w:after="0"/>
              <w:ind w:left="720"/>
              <w:rPr>
                <w:rFonts w:ascii="Times New Roman" w:hAnsi="Times New Roman" w:cs="Times New Roman"/>
                <w:b/>
                <w:sz w:val="20"/>
                <w:szCs w:val="20"/>
              </w:rPr>
            </w:pPr>
          </w:p>
          <w:p w:rsidR="00F266D4" w:rsidRDefault="00F266D4" w:rsidP="00290661">
            <w:pPr>
              <w:spacing w:after="0"/>
              <w:ind w:left="720"/>
              <w:rPr>
                <w:rFonts w:ascii="Times New Roman" w:hAnsi="Times New Roman" w:cs="Times New Roman"/>
                <w:b/>
                <w:sz w:val="20"/>
                <w:szCs w:val="20"/>
              </w:rPr>
            </w:pPr>
          </w:p>
          <w:p w:rsidR="00DD5FE4" w:rsidRPr="006E43CB" w:rsidRDefault="00DD5FE4" w:rsidP="00290661">
            <w:pPr>
              <w:spacing w:after="0"/>
              <w:ind w:left="720"/>
              <w:rPr>
                <w:rFonts w:ascii="Times New Roman" w:hAnsi="Times New Roman" w:cs="Times New Roman"/>
                <w:b/>
                <w:color w:val="003366"/>
                <w:sz w:val="20"/>
                <w:szCs w:val="20"/>
              </w:rPr>
            </w:pPr>
            <w:r w:rsidRPr="006E43CB">
              <w:rPr>
                <w:rFonts w:ascii="Times New Roman" w:hAnsi="Times New Roman" w:cs="Times New Roman"/>
                <w:b/>
                <w:color w:val="003366"/>
                <w:sz w:val="20"/>
                <w:szCs w:val="20"/>
              </w:rPr>
              <w:lastRenderedPageBreak/>
              <w:t>1.0</w:t>
            </w:r>
            <w:r w:rsidR="00083B7F" w:rsidRPr="006E43CB">
              <w:rPr>
                <w:rFonts w:ascii="Times New Roman" w:hAnsi="Times New Roman" w:cs="Times New Roman"/>
                <w:b/>
                <w:color w:val="003366"/>
                <w:sz w:val="20"/>
                <w:szCs w:val="20"/>
              </w:rPr>
              <w:t xml:space="preserve">  </w:t>
            </w:r>
            <w:r w:rsidR="00117648" w:rsidRPr="006E43CB">
              <w:rPr>
                <w:rFonts w:ascii="Times New Roman" w:hAnsi="Times New Roman" w:cs="Times New Roman"/>
                <w:b/>
                <w:color w:val="003366"/>
                <w:sz w:val="20"/>
                <w:szCs w:val="20"/>
                <w:u w:val="single"/>
              </w:rPr>
              <w:t>SCOPE AND APPLICABILITY</w:t>
            </w:r>
          </w:p>
          <w:p w:rsidR="00DD5FE4" w:rsidRPr="00DD5FE4" w:rsidRDefault="00DD5FE4" w:rsidP="00DF0704">
            <w:pPr>
              <w:spacing w:after="0"/>
              <w:ind w:left="1080"/>
              <w:rPr>
                <w:rFonts w:ascii="Times New Roman" w:hAnsi="Times New Roman" w:cs="Times New Roman"/>
                <w:sz w:val="20"/>
                <w:szCs w:val="20"/>
              </w:rPr>
            </w:pPr>
            <w:r w:rsidRPr="00DD5FE4">
              <w:rPr>
                <w:rFonts w:ascii="Times New Roman" w:hAnsi="Times New Roman" w:cs="Times New Roman"/>
                <w:sz w:val="20"/>
                <w:szCs w:val="20"/>
              </w:rPr>
              <w:t>The purpose of Northern Arizona University's Lead Safety Program is to:</w:t>
            </w:r>
          </w:p>
          <w:p w:rsidR="00117648" w:rsidRDefault="00117648" w:rsidP="00DF0704">
            <w:pPr>
              <w:spacing w:after="0"/>
              <w:ind w:left="1080"/>
              <w:rPr>
                <w:rFonts w:ascii="Times New Roman" w:hAnsi="Times New Roman" w:cs="Times New Roman"/>
                <w:sz w:val="20"/>
                <w:szCs w:val="20"/>
              </w:rPr>
            </w:pPr>
          </w:p>
          <w:p w:rsidR="00DD5FE4" w:rsidRPr="00DD5FE4" w:rsidRDefault="00DD5FE4" w:rsidP="003A6031">
            <w:pPr>
              <w:spacing w:after="0"/>
              <w:ind w:left="1296"/>
              <w:rPr>
                <w:rFonts w:ascii="Times New Roman" w:hAnsi="Times New Roman" w:cs="Times New Roman"/>
                <w:sz w:val="20"/>
                <w:szCs w:val="20"/>
              </w:rPr>
            </w:pPr>
            <w:r w:rsidRPr="00DD5FE4">
              <w:rPr>
                <w:rFonts w:ascii="Times New Roman" w:hAnsi="Times New Roman" w:cs="Times New Roman"/>
                <w:sz w:val="20"/>
                <w:szCs w:val="20"/>
              </w:rPr>
              <w:t>1.  Preven</w:t>
            </w:r>
            <w:r w:rsidR="006E43CB">
              <w:rPr>
                <w:rFonts w:ascii="Times New Roman" w:hAnsi="Times New Roman" w:cs="Times New Roman"/>
                <w:sz w:val="20"/>
                <w:szCs w:val="20"/>
              </w:rPr>
              <w:t xml:space="preserve">t lead exposure of all students, employees, </w:t>
            </w:r>
            <w:r w:rsidRPr="00DD5FE4">
              <w:rPr>
                <w:rFonts w:ascii="Times New Roman" w:hAnsi="Times New Roman" w:cs="Times New Roman"/>
                <w:sz w:val="20"/>
                <w:szCs w:val="20"/>
              </w:rPr>
              <w:t>and their families</w:t>
            </w:r>
          </w:p>
          <w:p w:rsidR="00DD5FE4" w:rsidRPr="00DD5FE4" w:rsidRDefault="00DD5FE4" w:rsidP="003A6031">
            <w:pPr>
              <w:spacing w:after="0"/>
              <w:ind w:left="1296"/>
              <w:rPr>
                <w:rFonts w:ascii="Times New Roman" w:hAnsi="Times New Roman" w:cs="Times New Roman"/>
                <w:sz w:val="20"/>
                <w:szCs w:val="20"/>
              </w:rPr>
            </w:pPr>
            <w:r w:rsidRPr="00DD5FE4">
              <w:rPr>
                <w:rFonts w:ascii="Times New Roman" w:hAnsi="Times New Roman" w:cs="Times New Roman"/>
                <w:sz w:val="20"/>
                <w:szCs w:val="20"/>
              </w:rPr>
              <w:t>2.  Provide employees who must work on lead abatement projects the tools to protect themselves</w:t>
            </w:r>
            <w:r w:rsidR="006E43CB">
              <w:rPr>
                <w:rFonts w:ascii="Times New Roman" w:hAnsi="Times New Roman" w:cs="Times New Roman"/>
                <w:sz w:val="20"/>
                <w:szCs w:val="20"/>
              </w:rPr>
              <w:t xml:space="preserve"> and</w:t>
            </w:r>
            <w:r w:rsidRPr="00DD5FE4">
              <w:rPr>
                <w:rFonts w:ascii="Times New Roman" w:hAnsi="Times New Roman" w:cs="Times New Roman"/>
                <w:sz w:val="20"/>
                <w:szCs w:val="20"/>
              </w:rPr>
              <w:t xml:space="preserve"> the inhabitants of the buildings, and the environment.</w:t>
            </w:r>
          </w:p>
          <w:p w:rsidR="00DD5FE4" w:rsidRPr="00DD5FE4" w:rsidRDefault="00DD5FE4" w:rsidP="003A6031">
            <w:pPr>
              <w:spacing w:after="0"/>
              <w:ind w:left="1296"/>
              <w:rPr>
                <w:rFonts w:ascii="Times New Roman" w:hAnsi="Times New Roman" w:cs="Times New Roman"/>
                <w:sz w:val="20"/>
                <w:szCs w:val="20"/>
              </w:rPr>
            </w:pPr>
            <w:r w:rsidRPr="00DD5FE4">
              <w:rPr>
                <w:rFonts w:ascii="Times New Roman" w:hAnsi="Times New Roman" w:cs="Times New Roman"/>
                <w:sz w:val="20"/>
                <w:szCs w:val="20"/>
              </w:rPr>
              <w:t>3.  Prevent potential environmental contamination with lea</w:t>
            </w:r>
            <w:r w:rsidR="006E43CB">
              <w:rPr>
                <w:rFonts w:ascii="Times New Roman" w:hAnsi="Times New Roman" w:cs="Times New Roman"/>
                <w:sz w:val="20"/>
                <w:szCs w:val="20"/>
              </w:rPr>
              <w:t>d from any University activities.</w:t>
            </w:r>
          </w:p>
          <w:p w:rsidR="00DD5FE4" w:rsidRPr="00DD5FE4" w:rsidRDefault="00DD5FE4" w:rsidP="003A6031">
            <w:pPr>
              <w:spacing w:after="0"/>
              <w:ind w:left="1296"/>
              <w:rPr>
                <w:rFonts w:ascii="Times New Roman" w:hAnsi="Times New Roman" w:cs="Times New Roman"/>
                <w:sz w:val="20"/>
                <w:szCs w:val="20"/>
              </w:rPr>
            </w:pPr>
            <w:r w:rsidRPr="00DD5FE4">
              <w:rPr>
                <w:rFonts w:ascii="Times New Roman" w:hAnsi="Times New Roman" w:cs="Times New Roman"/>
                <w:sz w:val="20"/>
                <w:szCs w:val="20"/>
              </w:rPr>
              <w:t>4.  Make employees aware of the health risks associated with exposure to lead in the workplace</w:t>
            </w:r>
            <w:r w:rsidR="006E43CB">
              <w:rPr>
                <w:rFonts w:ascii="Times New Roman" w:hAnsi="Times New Roman" w:cs="Times New Roman"/>
                <w:sz w:val="20"/>
                <w:szCs w:val="20"/>
              </w:rPr>
              <w:t>.</w:t>
            </w:r>
          </w:p>
          <w:p w:rsidR="00DD5FE4" w:rsidRPr="00DD5FE4" w:rsidRDefault="00DD5FE4" w:rsidP="003A6031">
            <w:pPr>
              <w:spacing w:after="0"/>
              <w:ind w:left="1296"/>
              <w:rPr>
                <w:rFonts w:ascii="Times New Roman" w:hAnsi="Times New Roman" w:cs="Times New Roman"/>
                <w:sz w:val="20"/>
                <w:szCs w:val="20"/>
              </w:rPr>
            </w:pPr>
            <w:r w:rsidRPr="00DD5FE4">
              <w:rPr>
                <w:rFonts w:ascii="Times New Roman" w:hAnsi="Times New Roman" w:cs="Times New Roman"/>
                <w:sz w:val="20"/>
                <w:szCs w:val="20"/>
              </w:rPr>
              <w:t xml:space="preserve">5.  </w:t>
            </w:r>
            <w:r w:rsidR="006E43CB">
              <w:rPr>
                <w:rFonts w:ascii="Times New Roman" w:hAnsi="Times New Roman" w:cs="Times New Roman"/>
                <w:sz w:val="20"/>
                <w:szCs w:val="20"/>
              </w:rPr>
              <w:t>Ensure</w:t>
            </w:r>
            <w:r w:rsidRPr="003A6031">
              <w:rPr>
                <w:rFonts w:ascii="Times New Roman" w:hAnsi="Times New Roman" w:cs="Times New Roman"/>
                <w:sz w:val="20"/>
                <w:szCs w:val="20"/>
              </w:rPr>
              <w:t xml:space="preserve"> that only </w:t>
            </w:r>
            <w:r w:rsidR="003A6031" w:rsidRPr="003A6031">
              <w:rPr>
                <w:rFonts w:ascii="Times New Roman" w:hAnsi="Times New Roman" w:cs="Times New Roman"/>
                <w:sz w:val="20"/>
                <w:szCs w:val="20"/>
              </w:rPr>
              <w:t>EPA trained/certified</w:t>
            </w:r>
            <w:r w:rsidRPr="003A6031">
              <w:rPr>
                <w:rFonts w:ascii="Times New Roman" w:hAnsi="Times New Roman" w:cs="Times New Roman"/>
                <w:sz w:val="20"/>
                <w:szCs w:val="20"/>
              </w:rPr>
              <w:t xml:space="preserve"> employees are allowed to </w:t>
            </w:r>
            <w:r w:rsidRPr="003A6031">
              <w:rPr>
                <w:rFonts w:ascii="Times New Roman" w:hAnsi="Times New Roman" w:cs="Times New Roman"/>
                <w:sz w:val="20"/>
                <w:szCs w:val="20"/>
                <w:u w:val="single"/>
              </w:rPr>
              <w:t>abate</w:t>
            </w:r>
            <w:r w:rsidRPr="003A6031">
              <w:rPr>
                <w:rFonts w:ascii="Times New Roman" w:hAnsi="Times New Roman" w:cs="Times New Roman"/>
                <w:sz w:val="20"/>
                <w:szCs w:val="20"/>
              </w:rPr>
              <w:t xml:space="preserve"> lead-containing materials, specifically lead­ containing paint</w:t>
            </w:r>
            <w:r w:rsidR="003A6031">
              <w:rPr>
                <w:rFonts w:ascii="Times New Roman" w:hAnsi="Times New Roman" w:cs="Times New Roman"/>
                <w:sz w:val="20"/>
                <w:szCs w:val="20"/>
              </w:rPr>
              <w:t xml:space="preserve"> (Renovation and repair activity rules may differ based on specific circumstances)</w:t>
            </w:r>
            <w:r w:rsidR="006E43CB">
              <w:rPr>
                <w:rFonts w:ascii="Times New Roman" w:hAnsi="Times New Roman" w:cs="Times New Roman"/>
                <w:sz w:val="20"/>
                <w:szCs w:val="20"/>
              </w:rPr>
              <w:t>.</w:t>
            </w:r>
          </w:p>
          <w:p w:rsidR="00DD5FE4" w:rsidRPr="00DD5FE4" w:rsidRDefault="00DD5FE4" w:rsidP="003A6031">
            <w:pPr>
              <w:spacing w:after="0"/>
              <w:ind w:left="1296"/>
              <w:rPr>
                <w:rFonts w:ascii="Times New Roman" w:hAnsi="Times New Roman" w:cs="Times New Roman"/>
                <w:sz w:val="20"/>
                <w:szCs w:val="20"/>
              </w:rPr>
            </w:pPr>
            <w:r w:rsidRPr="00DD5FE4">
              <w:rPr>
                <w:rFonts w:ascii="Times New Roman" w:hAnsi="Times New Roman" w:cs="Times New Roman"/>
                <w:sz w:val="20"/>
                <w:szCs w:val="20"/>
              </w:rPr>
              <w:t xml:space="preserve">6.  Provide guidelines for </w:t>
            </w:r>
            <w:r w:rsidRPr="003A6031">
              <w:rPr>
                <w:rFonts w:ascii="Times New Roman" w:hAnsi="Times New Roman" w:cs="Times New Roman"/>
                <w:sz w:val="20"/>
                <w:szCs w:val="20"/>
              </w:rPr>
              <w:t>non</w:t>
            </w:r>
            <w:r w:rsidR="003A6031" w:rsidRPr="003A6031">
              <w:rPr>
                <w:rFonts w:ascii="Times New Roman" w:hAnsi="Times New Roman" w:cs="Times New Roman"/>
                <w:sz w:val="20"/>
                <w:szCs w:val="20"/>
              </w:rPr>
              <w:t>-EPA certified</w:t>
            </w:r>
            <w:r w:rsidRPr="00DD5FE4">
              <w:rPr>
                <w:rFonts w:ascii="Times New Roman" w:hAnsi="Times New Roman" w:cs="Times New Roman"/>
                <w:sz w:val="20"/>
                <w:szCs w:val="20"/>
              </w:rPr>
              <w:t xml:space="preserve"> employees in recognizing</w:t>
            </w:r>
            <w:r w:rsidR="006E43CB">
              <w:rPr>
                <w:rFonts w:ascii="Times New Roman" w:hAnsi="Times New Roman" w:cs="Times New Roman"/>
                <w:sz w:val="20"/>
                <w:szCs w:val="20"/>
              </w:rPr>
              <w:t xml:space="preserve"> and working safely with</w:t>
            </w:r>
            <w:r w:rsidRPr="00DD5FE4">
              <w:rPr>
                <w:rFonts w:ascii="Times New Roman" w:hAnsi="Times New Roman" w:cs="Times New Roman"/>
                <w:sz w:val="20"/>
                <w:szCs w:val="20"/>
              </w:rPr>
              <w:t xml:space="preserve"> lead </w:t>
            </w:r>
            <w:r w:rsidR="006E43CB">
              <w:rPr>
                <w:rFonts w:ascii="Times New Roman" w:hAnsi="Times New Roman" w:cs="Times New Roman"/>
                <w:sz w:val="20"/>
                <w:szCs w:val="20"/>
              </w:rPr>
              <w:t>–</w:t>
            </w:r>
            <w:r w:rsidRPr="00DD5FE4">
              <w:rPr>
                <w:rFonts w:ascii="Times New Roman" w:hAnsi="Times New Roman" w:cs="Times New Roman"/>
                <w:sz w:val="20"/>
                <w:szCs w:val="20"/>
              </w:rPr>
              <w:t>containing</w:t>
            </w:r>
            <w:r w:rsidR="006E43CB">
              <w:rPr>
                <w:rFonts w:ascii="Times New Roman" w:hAnsi="Times New Roman" w:cs="Times New Roman"/>
                <w:sz w:val="20"/>
                <w:szCs w:val="20"/>
              </w:rPr>
              <w:t xml:space="preserve"> </w:t>
            </w:r>
            <w:r w:rsidRPr="00DD5FE4">
              <w:rPr>
                <w:rFonts w:ascii="Times New Roman" w:hAnsi="Times New Roman" w:cs="Times New Roman"/>
                <w:sz w:val="20"/>
                <w:szCs w:val="20"/>
              </w:rPr>
              <w:t>materi</w:t>
            </w:r>
            <w:r w:rsidR="006E43CB">
              <w:rPr>
                <w:rFonts w:ascii="Times New Roman" w:hAnsi="Times New Roman" w:cs="Times New Roman"/>
                <w:sz w:val="20"/>
                <w:szCs w:val="20"/>
              </w:rPr>
              <w:t>als</w:t>
            </w:r>
            <w:r w:rsidRPr="00DD5FE4">
              <w:rPr>
                <w:rFonts w:ascii="Times New Roman" w:hAnsi="Times New Roman" w:cs="Times New Roman"/>
                <w:sz w:val="20"/>
                <w:szCs w:val="20"/>
              </w:rPr>
              <w:t>.</w:t>
            </w:r>
          </w:p>
          <w:p w:rsidR="00DD5FE4" w:rsidRDefault="00DD5FE4" w:rsidP="003A6031">
            <w:pPr>
              <w:spacing w:after="0"/>
              <w:ind w:left="1296"/>
              <w:rPr>
                <w:rFonts w:ascii="Times New Roman" w:hAnsi="Times New Roman" w:cs="Times New Roman"/>
                <w:sz w:val="20"/>
                <w:szCs w:val="20"/>
              </w:rPr>
            </w:pPr>
            <w:r w:rsidRPr="00DD5FE4">
              <w:rPr>
                <w:rFonts w:ascii="Times New Roman" w:hAnsi="Times New Roman" w:cs="Times New Roman"/>
                <w:sz w:val="20"/>
                <w:szCs w:val="20"/>
              </w:rPr>
              <w:t>7.  Comply with lead regulations issued by OSHA</w:t>
            </w:r>
            <w:r w:rsidR="003A6031">
              <w:rPr>
                <w:rFonts w:ascii="Times New Roman" w:hAnsi="Times New Roman" w:cs="Times New Roman"/>
                <w:sz w:val="20"/>
                <w:szCs w:val="20"/>
              </w:rPr>
              <w:t>/ADOSH</w:t>
            </w:r>
            <w:r w:rsidRPr="00DD5FE4">
              <w:rPr>
                <w:rFonts w:ascii="Times New Roman" w:hAnsi="Times New Roman" w:cs="Times New Roman"/>
                <w:sz w:val="20"/>
                <w:szCs w:val="20"/>
              </w:rPr>
              <w:t>, EPA</w:t>
            </w:r>
            <w:r w:rsidR="003A6031">
              <w:rPr>
                <w:rFonts w:ascii="Times New Roman" w:hAnsi="Times New Roman" w:cs="Times New Roman"/>
                <w:sz w:val="20"/>
                <w:szCs w:val="20"/>
              </w:rPr>
              <w:t>/ADEQ</w:t>
            </w:r>
            <w:r w:rsidRPr="00DD5FE4">
              <w:rPr>
                <w:rFonts w:ascii="Times New Roman" w:hAnsi="Times New Roman" w:cs="Times New Roman"/>
                <w:sz w:val="20"/>
                <w:szCs w:val="20"/>
              </w:rPr>
              <w:t>, HUD, and other state and federal agencies</w:t>
            </w:r>
            <w:r w:rsidR="006E43CB">
              <w:rPr>
                <w:rFonts w:ascii="Times New Roman" w:hAnsi="Times New Roman" w:cs="Times New Roman"/>
                <w:sz w:val="20"/>
                <w:szCs w:val="20"/>
              </w:rPr>
              <w:t>.</w:t>
            </w:r>
          </w:p>
          <w:p w:rsidR="00117648" w:rsidRDefault="00117648" w:rsidP="00DF0704">
            <w:pPr>
              <w:spacing w:after="0"/>
              <w:ind w:left="1080"/>
              <w:rPr>
                <w:rFonts w:ascii="Times New Roman" w:hAnsi="Times New Roman" w:cs="Times New Roman"/>
                <w:sz w:val="20"/>
                <w:szCs w:val="20"/>
              </w:rPr>
            </w:pPr>
          </w:p>
          <w:p w:rsidR="00117648" w:rsidRPr="00DD5FE4" w:rsidRDefault="00117648" w:rsidP="00DF0704">
            <w:pPr>
              <w:spacing w:after="0"/>
              <w:ind w:left="1080"/>
              <w:rPr>
                <w:rFonts w:ascii="Times New Roman" w:hAnsi="Times New Roman" w:cs="Times New Roman"/>
                <w:sz w:val="20"/>
                <w:szCs w:val="20"/>
              </w:rPr>
            </w:pPr>
            <w:r w:rsidRPr="00DD5FE4">
              <w:rPr>
                <w:rFonts w:ascii="Times New Roman" w:hAnsi="Times New Roman" w:cs="Times New Roman"/>
                <w:sz w:val="20"/>
                <w:szCs w:val="20"/>
              </w:rPr>
              <w:t>This program is applicable to all employees of Northern Arizona University.  "University employee" is defined as any individual who receives compensation from the University for work performed</w:t>
            </w:r>
            <w:r w:rsidR="003A6031">
              <w:rPr>
                <w:rFonts w:ascii="Times New Roman" w:hAnsi="Times New Roman" w:cs="Times New Roman"/>
                <w:sz w:val="20"/>
                <w:szCs w:val="20"/>
              </w:rPr>
              <w:t>.  It includes part-time and full time workers of both exempt and non-exempt status</w:t>
            </w:r>
            <w:r w:rsidRPr="00DD5FE4">
              <w:rPr>
                <w:rFonts w:ascii="Times New Roman" w:hAnsi="Times New Roman" w:cs="Times New Roman"/>
                <w:sz w:val="20"/>
                <w:szCs w:val="20"/>
              </w:rPr>
              <w:t>.</w:t>
            </w:r>
          </w:p>
          <w:p w:rsidR="00117648" w:rsidRPr="00DD5FE4" w:rsidRDefault="00117648" w:rsidP="00DF0704">
            <w:pPr>
              <w:spacing w:after="0"/>
              <w:ind w:left="1080"/>
              <w:rPr>
                <w:rFonts w:ascii="Times New Roman" w:hAnsi="Times New Roman" w:cs="Times New Roman"/>
                <w:sz w:val="20"/>
                <w:szCs w:val="20"/>
              </w:rPr>
            </w:pPr>
          </w:p>
          <w:p w:rsidR="00117648" w:rsidRPr="00DD5FE4" w:rsidRDefault="00117648" w:rsidP="00DF0704">
            <w:pPr>
              <w:spacing w:after="0"/>
              <w:ind w:left="1080"/>
              <w:rPr>
                <w:rFonts w:ascii="Times New Roman" w:hAnsi="Times New Roman" w:cs="Times New Roman"/>
                <w:sz w:val="20"/>
                <w:szCs w:val="20"/>
              </w:rPr>
            </w:pPr>
            <w:r w:rsidRPr="00DD5FE4">
              <w:rPr>
                <w:rFonts w:ascii="Times New Roman" w:hAnsi="Times New Roman" w:cs="Times New Roman"/>
                <w:sz w:val="20"/>
                <w:szCs w:val="20"/>
              </w:rPr>
              <w:t>This program is applicable to all locations where elemental lead, inorganic lead compounds, or lead-containing paint is present.</w:t>
            </w:r>
          </w:p>
          <w:p w:rsidR="00117648" w:rsidRPr="00DD5FE4" w:rsidRDefault="00117648" w:rsidP="00DF0704">
            <w:pPr>
              <w:spacing w:after="0"/>
              <w:ind w:left="1080"/>
              <w:rPr>
                <w:rFonts w:ascii="Times New Roman" w:hAnsi="Times New Roman" w:cs="Times New Roman"/>
                <w:sz w:val="20"/>
                <w:szCs w:val="20"/>
              </w:rPr>
            </w:pPr>
          </w:p>
          <w:p w:rsidR="00117648" w:rsidRPr="00DD5FE4" w:rsidRDefault="00117648" w:rsidP="00DF0704">
            <w:pPr>
              <w:spacing w:after="0"/>
              <w:ind w:left="1080"/>
              <w:rPr>
                <w:rFonts w:ascii="Times New Roman" w:hAnsi="Times New Roman" w:cs="Times New Roman"/>
                <w:sz w:val="20"/>
                <w:szCs w:val="20"/>
              </w:rPr>
            </w:pPr>
            <w:r w:rsidRPr="00DD5FE4">
              <w:rPr>
                <w:rFonts w:ascii="Times New Roman" w:hAnsi="Times New Roman" w:cs="Times New Roman"/>
                <w:sz w:val="20"/>
                <w:szCs w:val="20"/>
              </w:rPr>
              <w:t>With regard to OSHA</w:t>
            </w:r>
            <w:r w:rsidR="003A6031" w:rsidRPr="00DD5FE4">
              <w:rPr>
                <w:rFonts w:ascii="Times New Roman" w:hAnsi="Times New Roman" w:cs="Times New Roman"/>
                <w:sz w:val="20"/>
                <w:szCs w:val="20"/>
              </w:rPr>
              <w:t>, this</w:t>
            </w:r>
            <w:r w:rsidRPr="00DD5FE4">
              <w:rPr>
                <w:rFonts w:ascii="Times New Roman" w:hAnsi="Times New Roman" w:cs="Times New Roman"/>
                <w:sz w:val="20"/>
                <w:szCs w:val="20"/>
              </w:rPr>
              <w:t xml:space="preserve"> program applies to, but is not limited to </w:t>
            </w:r>
            <w:r w:rsidR="00B60EB1" w:rsidRPr="00DD5FE4">
              <w:rPr>
                <w:rFonts w:ascii="Times New Roman" w:hAnsi="Times New Roman" w:cs="Times New Roman"/>
                <w:sz w:val="20"/>
                <w:szCs w:val="20"/>
              </w:rPr>
              <w:t>the disturbance</w:t>
            </w:r>
            <w:r w:rsidRPr="00DD5FE4">
              <w:rPr>
                <w:rFonts w:ascii="Times New Roman" w:hAnsi="Times New Roman" w:cs="Times New Roman"/>
                <w:sz w:val="20"/>
                <w:szCs w:val="20"/>
              </w:rPr>
              <w:t xml:space="preserve"> of lead which involves manual demolition of structures, scraping, sanding, heat gun applications, power tool cleaning, cleanup, and spray </w:t>
            </w:r>
            <w:r w:rsidR="00B60EB1" w:rsidRPr="00DD5FE4">
              <w:rPr>
                <w:rFonts w:ascii="Times New Roman" w:hAnsi="Times New Roman" w:cs="Times New Roman"/>
                <w:sz w:val="20"/>
                <w:szCs w:val="20"/>
              </w:rPr>
              <w:t>painting of</w:t>
            </w:r>
            <w:r w:rsidR="00B60EB1">
              <w:rPr>
                <w:rFonts w:ascii="Times New Roman" w:hAnsi="Times New Roman" w:cs="Times New Roman"/>
                <w:sz w:val="20"/>
                <w:szCs w:val="20"/>
              </w:rPr>
              <w:t xml:space="preserve"> lead paint,</w:t>
            </w:r>
            <w:r w:rsidRPr="00DD5FE4">
              <w:rPr>
                <w:rFonts w:ascii="Times New Roman" w:hAnsi="Times New Roman" w:cs="Times New Roman"/>
                <w:sz w:val="20"/>
                <w:szCs w:val="20"/>
              </w:rPr>
              <w:t xml:space="preserve"> using lead containing mortar</w:t>
            </w:r>
            <w:r w:rsidR="00B60EB1">
              <w:rPr>
                <w:rFonts w:ascii="Times New Roman" w:hAnsi="Times New Roman" w:cs="Times New Roman"/>
                <w:sz w:val="20"/>
                <w:szCs w:val="20"/>
              </w:rPr>
              <w:t>,</w:t>
            </w:r>
            <w:r w:rsidRPr="00DD5FE4">
              <w:rPr>
                <w:rFonts w:ascii="Times New Roman" w:hAnsi="Times New Roman" w:cs="Times New Roman"/>
                <w:sz w:val="20"/>
                <w:szCs w:val="20"/>
              </w:rPr>
              <w:t xml:space="preserve"> lead burning, rivet busting, abrasive blasting, welding, cutting, and torch burning.  Described in general terms, it applies to removal or encapsulation, installation of lead materials, new construction or renovation, emergency cleanup, transportation, disposal, and storage of lead materials.  It also covers incidental handling of lead bricks and similar solid lead materials.</w:t>
            </w:r>
          </w:p>
          <w:p w:rsidR="00117648" w:rsidRPr="00DD5FE4" w:rsidRDefault="00117648" w:rsidP="00DF0704">
            <w:pPr>
              <w:spacing w:after="0"/>
              <w:ind w:left="1080"/>
              <w:rPr>
                <w:rFonts w:ascii="Times New Roman" w:hAnsi="Times New Roman" w:cs="Times New Roman"/>
                <w:sz w:val="20"/>
                <w:szCs w:val="20"/>
              </w:rPr>
            </w:pPr>
          </w:p>
          <w:p w:rsidR="00117648" w:rsidRPr="00DD5FE4" w:rsidRDefault="00B60EB1" w:rsidP="00DF0704">
            <w:pPr>
              <w:spacing w:after="0"/>
              <w:ind w:left="1080"/>
              <w:rPr>
                <w:rFonts w:ascii="Times New Roman" w:hAnsi="Times New Roman" w:cs="Times New Roman"/>
                <w:sz w:val="20"/>
                <w:szCs w:val="20"/>
              </w:rPr>
            </w:pPr>
            <w:r>
              <w:rPr>
                <w:rFonts w:ascii="Times New Roman" w:hAnsi="Times New Roman" w:cs="Times New Roman"/>
                <w:sz w:val="20"/>
                <w:szCs w:val="20"/>
              </w:rPr>
              <w:t>With regard to EPA</w:t>
            </w:r>
            <w:r w:rsidR="006E43CB">
              <w:rPr>
                <w:rFonts w:ascii="Times New Roman" w:hAnsi="Times New Roman" w:cs="Times New Roman"/>
                <w:sz w:val="20"/>
                <w:szCs w:val="20"/>
              </w:rPr>
              <w:t>/HUD</w:t>
            </w:r>
            <w:r>
              <w:rPr>
                <w:rFonts w:ascii="Times New Roman" w:hAnsi="Times New Roman" w:cs="Times New Roman"/>
                <w:sz w:val="20"/>
                <w:szCs w:val="20"/>
              </w:rPr>
              <w:t>, this program applies to</w:t>
            </w:r>
            <w:r w:rsidR="00117648" w:rsidRPr="00DD5FE4">
              <w:rPr>
                <w:rFonts w:ascii="Times New Roman" w:hAnsi="Times New Roman" w:cs="Times New Roman"/>
                <w:sz w:val="20"/>
                <w:szCs w:val="20"/>
              </w:rPr>
              <w:t xml:space="preserve"> but is not limited to renovations in target housing or facilities occupied by children or pregnant women.  Owners and occupants must receive information on lead based paint hazards before renovation begins.  Individuals performing renovation must be properly trained and certified, and required work practices must be followed.</w:t>
            </w:r>
          </w:p>
          <w:p w:rsidR="00117648" w:rsidRPr="00DD5FE4" w:rsidRDefault="00117648" w:rsidP="00290661">
            <w:pPr>
              <w:spacing w:after="0"/>
              <w:ind w:left="720"/>
              <w:rPr>
                <w:rFonts w:ascii="Times New Roman" w:hAnsi="Times New Roman" w:cs="Times New Roman"/>
                <w:sz w:val="20"/>
                <w:szCs w:val="20"/>
              </w:rPr>
            </w:pPr>
          </w:p>
          <w:p w:rsidR="00DD5FE4" w:rsidRPr="00DD5FE4" w:rsidRDefault="00DD5FE4" w:rsidP="00290661">
            <w:pPr>
              <w:spacing w:after="0"/>
              <w:ind w:left="720"/>
              <w:rPr>
                <w:rFonts w:ascii="Times New Roman" w:hAnsi="Times New Roman" w:cs="Times New Roman"/>
                <w:sz w:val="20"/>
                <w:szCs w:val="20"/>
              </w:rPr>
            </w:pPr>
          </w:p>
          <w:p w:rsidR="00DD5FE4" w:rsidRDefault="00DD5FE4" w:rsidP="00290661">
            <w:pPr>
              <w:spacing w:after="0"/>
              <w:ind w:left="720"/>
              <w:rPr>
                <w:rFonts w:ascii="Times New Roman" w:hAnsi="Times New Roman" w:cs="Times New Roman"/>
                <w:b/>
                <w:color w:val="003366"/>
                <w:sz w:val="20"/>
                <w:szCs w:val="20"/>
                <w:u w:val="single"/>
              </w:rPr>
            </w:pPr>
            <w:r w:rsidRPr="006E43CB">
              <w:rPr>
                <w:rFonts w:ascii="Times New Roman" w:hAnsi="Times New Roman" w:cs="Times New Roman"/>
                <w:b/>
                <w:color w:val="003366"/>
                <w:sz w:val="20"/>
                <w:szCs w:val="20"/>
              </w:rPr>
              <w:t>2.0</w:t>
            </w:r>
            <w:r w:rsidR="00083B7F" w:rsidRPr="006E43CB">
              <w:rPr>
                <w:rFonts w:ascii="Times New Roman" w:hAnsi="Times New Roman" w:cs="Times New Roman"/>
                <w:b/>
                <w:color w:val="003366"/>
                <w:sz w:val="20"/>
                <w:szCs w:val="20"/>
              </w:rPr>
              <w:t xml:space="preserve">  </w:t>
            </w:r>
            <w:r w:rsidRPr="006E43CB">
              <w:rPr>
                <w:rFonts w:ascii="Times New Roman" w:hAnsi="Times New Roman" w:cs="Times New Roman"/>
                <w:b/>
                <w:color w:val="003366"/>
                <w:sz w:val="20"/>
                <w:szCs w:val="20"/>
                <w:u w:val="single"/>
              </w:rPr>
              <w:t>REGULATORY  REFERENCES</w:t>
            </w:r>
          </w:p>
          <w:p w:rsidR="00DD5FE4" w:rsidRDefault="00DD5FE4" w:rsidP="00DF0704">
            <w:pPr>
              <w:spacing w:after="0"/>
              <w:ind w:left="1080"/>
              <w:rPr>
                <w:rFonts w:ascii="Times New Roman" w:hAnsi="Times New Roman" w:cs="Times New Roman"/>
                <w:sz w:val="20"/>
                <w:szCs w:val="20"/>
              </w:rPr>
            </w:pPr>
            <w:r w:rsidRPr="00C0751E">
              <w:rPr>
                <w:rFonts w:ascii="Times New Roman" w:hAnsi="Times New Roman" w:cs="Times New Roman"/>
                <w:sz w:val="20"/>
                <w:szCs w:val="20"/>
                <w:u w:val="single"/>
              </w:rPr>
              <w:t>OSHA 29 CFR 1910.1025, including Appendices A, B, C, D</w:t>
            </w:r>
            <w:r w:rsidRPr="00DD5FE4">
              <w:rPr>
                <w:rFonts w:ascii="Times New Roman" w:hAnsi="Times New Roman" w:cs="Times New Roman"/>
                <w:sz w:val="20"/>
                <w:szCs w:val="20"/>
              </w:rPr>
              <w:t>: Lead in General Industry</w:t>
            </w:r>
            <w:r w:rsidR="0022176E">
              <w:rPr>
                <w:rFonts w:ascii="Times New Roman" w:hAnsi="Times New Roman" w:cs="Times New Roman"/>
                <w:sz w:val="20"/>
                <w:szCs w:val="20"/>
              </w:rPr>
              <w:t xml:space="preserve"> – </w:t>
            </w:r>
            <w:r w:rsidR="008B1F27">
              <w:rPr>
                <w:rFonts w:ascii="Times New Roman" w:hAnsi="Times New Roman" w:cs="Times New Roman"/>
                <w:sz w:val="20"/>
                <w:szCs w:val="20"/>
              </w:rPr>
              <w:t>Regulates</w:t>
            </w:r>
            <w:r w:rsidR="0022176E">
              <w:rPr>
                <w:rFonts w:ascii="Times New Roman" w:hAnsi="Times New Roman" w:cs="Times New Roman"/>
                <w:sz w:val="20"/>
                <w:szCs w:val="20"/>
              </w:rPr>
              <w:t xml:space="preserve"> </w:t>
            </w:r>
            <w:r w:rsidR="008B1F27">
              <w:rPr>
                <w:rFonts w:ascii="Times New Roman" w:hAnsi="Times New Roman" w:cs="Times New Roman"/>
                <w:sz w:val="20"/>
                <w:szCs w:val="20"/>
              </w:rPr>
              <w:t>Permissible Exposure Limits (PELs), exposure monitoring, work practices, protective equipment, and medical monitoring requirement for any work involving exposure to lead.</w:t>
            </w:r>
          </w:p>
          <w:p w:rsidR="0022176E" w:rsidRPr="00DD5FE4" w:rsidRDefault="0022176E" w:rsidP="00DF0704">
            <w:pPr>
              <w:spacing w:after="0"/>
              <w:ind w:left="1080"/>
              <w:rPr>
                <w:rFonts w:ascii="Times New Roman" w:hAnsi="Times New Roman" w:cs="Times New Roman"/>
                <w:sz w:val="20"/>
                <w:szCs w:val="20"/>
              </w:rPr>
            </w:pPr>
          </w:p>
          <w:p w:rsidR="00DD5FE4" w:rsidRDefault="00DD5FE4" w:rsidP="0022176E">
            <w:pPr>
              <w:spacing w:after="0"/>
              <w:ind w:left="1080"/>
              <w:rPr>
                <w:rFonts w:ascii="Times New Roman" w:hAnsi="Times New Roman" w:cs="Times New Roman"/>
                <w:sz w:val="20"/>
                <w:szCs w:val="20"/>
              </w:rPr>
            </w:pPr>
            <w:r w:rsidRPr="00C0751E">
              <w:rPr>
                <w:rFonts w:ascii="Times New Roman" w:hAnsi="Times New Roman" w:cs="Times New Roman"/>
                <w:sz w:val="20"/>
                <w:szCs w:val="20"/>
                <w:u w:val="single"/>
              </w:rPr>
              <w:t>OSHA 29 CFR 1926.62</w:t>
            </w:r>
            <w:r w:rsidRPr="00DD5FE4">
              <w:rPr>
                <w:rFonts w:ascii="Times New Roman" w:hAnsi="Times New Roman" w:cs="Times New Roman"/>
                <w:sz w:val="20"/>
                <w:szCs w:val="20"/>
              </w:rPr>
              <w:t>: Lead in Construction Industries</w:t>
            </w:r>
            <w:r w:rsidR="0022176E">
              <w:rPr>
                <w:rFonts w:ascii="Times New Roman" w:hAnsi="Times New Roman" w:cs="Times New Roman"/>
                <w:sz w:val="20"/>
                <w:szCs w:val="20"/>
              </w:rPr>
              <w:t xml:space="preserve"> - R</w:t>
            </w:r>
            <w:r w:rsidR="0022176E" w:rsidRPr="0022176E">
              <w:rPr>
                <w:rFonts w:ascii="Times New Roman" w:hAnsi="Times New Roman" w:cs="Times New Roman"/>
                <w:sz w:val="20"/>
                <w:szCs w:val="20"/>
              </w:rPr>
              <w:t>egulates demolition, salvage, removal, encapsulation, installation, transportation, disposal, storage and containment of lead materials. The focus of this standard is to protect employee health during the disturbance of lead materials.  Note that this standard applies</w:t>
            </w:r>
            <w:r w:rsidR="0022176E">
              <w:rPr>
                <w:rFonts w:ascii="Times New Roman" w:hAnsi="Times New Roman" w:cs="Times New Roman"/>
                <w:sz w:val="20"/>
                <w:szCs w:val="20"/>
              </w:rPr>
              <w:t xml:space="preserve"> </w:t>
            </w:r>
            <w:r w:rsidR="0022176E" w:rsidRPr="0022176E">
              <w:rPr>
                <w:rFonts w:ascii="Times New Roman" w:hAnsi="Times New Roman" w:cs="Times New Roman"/>
                <w:sz w:val="20"/>
                <w:szCs w:val="20"/>
              </w:rPr>
              <w:t>to any detectable concentration of lead in a material.</w:t>
            </w:r>
          </w:p>
          <w:p w:rsidR="0022176E" w:rsidRPr="0022176E" w:rsidRDefault="0022176E" w:rsidP="0022176E">
            <w:pPr>
              <w:spacing w:after="0"/>
              <w:ind w:left="1080"/>
              <w:rPr>
                <w:rFonts w:ascii="Times New Roman" w:hAnsi="Times New Roman" w:cs="Times New Roman"/>
                <w:sz w:val="20"/>
                <w:szCs w:val="20"/>
              </w:rPr>
            </w:pPr>
          </w:p>
          <w:p w:rsidR="00DD5FE4" w:rsidRDefault="00DD5FE4" w:rsidP="00DF0704">
            <w:pPr>
              <w:spacing w:after="0"/>
              <w:ind w:left="1080"/>
              <w:rPr>
                <w:rFonts w:ascii="Times New Roman" w:hAnsi="Times New Roman" w:cs="Times New Roman"/>
                <w:sz w:val="20"/>
                <w:szCs w:val="20"/>
              </w:rPr>
            </w:pPr>
            <w:r w:rsidRPr="00C0751E">
              <w:rPr>
                <w:rFonts w:ascii="Times New Roman" w:hAnsi="Times New Roman" w:cs="Times New Roman"/>
                <w:sz w:val="20"/>
                <w:szCs w:val="20"/>
                <w:u w:val="single"/>
              </w:rPr>
              <w:t>EPA 40 CFR, Part 745</w:t>
            </w:r>
            <w:r w:rsidR="00C0751E">
              <w:rPr>
                <w:rFonts w:ascii="Times New Roman" w:hAnsi="Times New Roman" w:cs="Times New Roman"/>
                <w:sz w:val="20"/>
                <w:szCs w:val="20"/>
              </w:rPr>
              <w:t>:</w:t>
            </w:r>
            <w:r w:rsidRPr="00DD5FE4">
              <w:rPr>
                <w:rFonts w:ascii="Times New Roman" w:hAnsi="Times New Roman" w:cs="Times New Roman"/>
                <w:sz w:val="20"/>
                <w:szCs w:val="20"/>
              </w:rPr>
              <w:t xml:space="preserve"> Lead-based paint poisoning prevention, including Sub-Parts D, E, F, and L</w:t>
            </w:r>
            <w:r w:rsidR="008B1F27">
              <w:rPr>
                <w:rFonts w:ascii="Times New Roman" w:hAnsi="Times New Roman" w:cs="Times New Roman"/>
                <w:sz w:val="20"/>
                <w:szCs w:val="20"/>
              </w:rPr>
              <w:t xml:space="preserve"> – Identifies lead paint hazards and regulates renovation or sale of child occupied or target housing, and </w:t>
            </w:r>
            <w:r w:rsidR="008B1F27">
              <w:rPr>
                <w:rFonts w:ascii="Times New Roman" w:hAnsi="Times New Roman" w:cs="Times New Roman"/>
                <w:sz w:val="20"/>
                <w:szCs w:val="20"/>
              </w:rPr>
              <w:lastRenderedPageBreak/>
              <w:t xml:space="preserve">training of individuals </w:t>
            </w:r>
            <w:r w:rsidR="00C0751E">
              <w:rPr>
                <w:rFonts w:ascii="Times New Roman" w:hAnsi="Times New Roman" w:cs="Times New Roman"/>
                <w:sz w:val="20"/>
                <w:szCs w:val="20"/>
              </w:rPr>
              <w:t>performing lead based paint activities.</w:t>
            </w:r>
          </w:p>
          <w:p w:rsidR="0022176E" w:rsidRDefault="0022176E" w:rsidP="00DF0704">
            <w:pPr>
              <w:spacing w:after="0"/>
              <w:ind w:left="1080"/>
              <w:rPr>
                <w:rFonts w:ascii="Times New Roman" w:hAnsi="Times New Roman" w:cs="Times New Roman"/>
                <w:sz w:val="20"/>
                <w:szCs w:val="20"/>
              </w:rPr>
            </w:pPr>
          </w:p>
          <w:p w:rsidR="0022176E" w:rsidRPr="0022176E" w:rsidRDefault="0022176E" w:rsidP="0022176E">
            <w:pPr>
              <w:spacing w:after="0"/>
              <w:ind w:left="1080"/>
              <w:rPr>
                <w:rFonts w:ascii="Times New Roman" w:hAnsi="Times New Roman" w:cs="Times New Roman"/>
                <w:sz w:val="20"/>
                <w:szCs w:val="20"/>
              </w:rPr>
            </w:pPr>
            <w:r w:rsidRPr="00C0751E">
              <w:rPr>
                <w:rFonts w:ascii="Times New Roman" w:hAnsi="Times New Roman" w:cs="Times New Roman"/>
                <w:sz w:val="20"/>
                <w:szCs w:val="20"/>
                <w:u w:val="single"/>
              </w:rPr>
              <w:t>Resource Conservation and Recovery Act (RCRA)</w:t>
            </w:r>
            <w:r w:rsidR="00C0751E">
              <w:rPr>
                <w:rFonts w:ascii="Times New Roman" w:hAnsi="Times New Roman" w:cs="Times New Roman"/>
                <w:sz w:val="20"/>
                <w:szCs w:val="20"/>
              </w:rPr>
              <w:t xml:space="preserve"> -</w:t>
            </w:r>
            <w:r w:rsidRPr="0022176E">
              <w:rPr>
                <w:rFonts w:ascii="Times New Roman" w:hAnsi="Times New Roman" w:cs="Times New Roman"/>
                <w:sz w:val="20"/>
                <w:szCs w:val="20"/>
              </w:rPr>
              <w:t xml:space="preserve"> regulates the labeling, handling, storage and disposal of hazardous waste. Lead based paint (LBP) that has been removed from a building may be considered to be subject to this regulation depending on how quickly lead leaches from the paint.</w:t>
            </w:r>
          </w:p>
          <w:p w:rsidR="0022176E" w:rsidRDefault="0022176E" w:rsidP="00DF0704">
            <w:pPr>
              <w:spacing w:after="0"/>
              <w:ind w:left="1080"/>
              <w:rPr>
                <w:rFonts w:ascii="Times New Roman" w:hAnsi="Times New Roman" w:cs="Times New Roman"/>
                <w:sz w:val="20"/>
                <w:szCs w:val="20"/>
              </w:rPr>
            </w:pPr>
          </w:p>
          <w:p w:rsidR="0022176E" w:rsidRPr="0022176E" w:rsidRDefault="0022176E" w:rsidP="0022176E">
            <w:pPr>
              <w:spacing w:after="0"/>
              <w:ind w:left="1080"/>
              <w:rPr>
                <w:rFonts w:ascii="Times New Roman" w:hAnsi="Times New Roman" w:cs="Times New Roman"/>
                <w:sz w:val="20"/>
                <w:szCs w:val="20"/>
              </w:rPr>
            </w:pPr>
            <w:r>
              <w:rPr>
                <w:rFonts w:ascii="Times New Roman" w:hAnsi="Times New Roman" w:cs="Times New Roman"/>
                <w:sz w:val="20"/>
                <w:szCs w:val="20"/>
                <w:u w:val="single"/>
              </w:rPr>
              <w:t xml:space="preserve">Department of Housing and Urban Development (HUD) - </w:t>
            </w:r>
            <w:r w:rsidRPr="0022176E">
              <w:rPr>
                <w:rFonts w:ascii="Times New Roman" w:hAnsi="Times New Roman" w:cs="Times New Roman"/>
                <w:sz w:val="20"/>
                <w:szCs w:val="20"/>
                <w:u w:val="single"/>
              </w:rPr>
              <w:t>Lead Safe Housing Rule</w:t>
            </w:r>
            <w:r w:rsidRPr="0022176E">
              <w:rPr>
                <w:rFonts w:ascii="Times New Roman" w:hAnsi="Times New Roman" w:cs="Times New Roman"/>
                <w:sz w:val="20"/>
                <w:szCs w:val="20"/>
              </w:rPr>
              <w:t xml:space="preserve"> is designed to protect children from exposure to lead dust in defined "target housing".  The rule includes provisions for disclosure of known locations of lead based paint to tenants, distribution of informational pamphlets and abatement of lead based paint during conversions and major renovations.  </w:t>
            </w:r>
            <w:r>
              <w:rPr>
                <w:rFonts w:ascii="Times New Roman" w:hAnsi="Times New Roman" w:cs="Times New Roman"/>
                <w:sz w:val="20"/>
                <w:szCs w:val="20"/>
              </w:rPr>
              <w:t>”</w:t>
            </w:r>
            <w:proofErr w:type="spellStart"/>
            <w:r w:rsidRPr="0022176E">
              <w:rPr>
                <w:rFonts w:ascii="Times New Roman" w:hAnsi="Times New Roman" w:cs="Times New Roman"/>
                <w:sz w:val="20"/>
                <w:szCs w:val="20"/>
              </w:rPr>
              <w:t>arget</w:t>
            </w:r>
            <w:proofErr w:type="spellEnd"/>
            <w:r w:rsidRPr="0022176E">
              <w:rPr>
                <w:rFonts w:ascii="Times New Roman" w:hAnsi="Times New Roman" w:cs="Times New Roman"/>
                <w:sz w:val="20"/>
                <w:szCs w:val="20"/>
              </w:rPr>
              <w:t xml:space="preserve">  housing</w:t>
            </w:r>
            <w:r>
              <w:rPr>
                <w:rFonts w:ascii="Times New Roman" w:hAnsi="Times New Roman" w:cs="Times New Roman"/>
                <w:sz w:val="20"/>
                <w:szCs w:val="20"/>
              </w:rPr>
              <w:t>”</w:t>
            </w:r>
            <w:r w:rsidRPr="0022176E">
              <w:rPr>
                <w:rFonts w:ascii="Times New Roman" w:hAnsi="Times New Roman" w:cs="Times New Roman"/>
                <w:sz w:val="20"/>
                <w:szCs w:val="20"/>
              </w:rPr>
              <w:t xml:space="preserve"> </w:t>
            </w:r>
            <w:r>
              <w:rPr>
                <w:rFonts w:ascii="Times New Roman" w:hAnsi="Times New Roman" w:cs="Times New Roman"/>
                <w:sz w:val="20"/>
                <w:szCs w:val="20"/>
              </w:rPr>
              <w:t>excludes</w:t>
            </w:r>
            <w:r w:rsidRPr="0022176E">
              <w:rPr>
                <w:rFonts w:ascii="Times New Roman" w:hAnsi="Times New Roman" w:cs="Times New Roman"/>
                <w:sz w:val="20"/>
                <w:szCs w:val="20"/>
              </w:rPr>
              <w:t>:</w:t>
            </w:r>
          </w:p>
          <w:p w:rsidR="0022176E" w:rsidRPr="0022176E" w:rsidRDefault="0022176E" w:rsidP="0022176E">
            <w:pPr>
              <w:spacing w:after="0"/>
              <w:ind w:left="1440"/>
              <w:rPr>
                <w:rFonts w:ascii="Times New Roman" w:hAnsi="Times New Roman" w:cs="Times New Roman"/>
                <w:sz w:val="20"/>
                <w:szCs w:val="20"/>
              </w:rPr>
            </w:pPr>
            <w:r>
              <w:rPr>
                <w:rFonts w:ascii="Times New Roman" w:hAnsi="Times New Roman" w:cs="Times New Roman"/>
                <w:sz w:val="20"/>
                <w:szCs w:val="20"/>
              </w:rPr>
              <w:t xml:space="preserve">1.  </w:t>
            </w:r>
            <w:r w:rsidRPr="0022176E">
              <w:rPr>
                <w:rFonts w:ascii="Times New Roman" w:hAnsi="Times New Roman" w:cs="Times New Roman"/>
                <w:sz w:val="20"/>
                <w:szCs w:val="20"/>
              </w:rPr>
              <w:t>Housing built in or after 1 978</w:t>
            </w:r>
          </w:p>
          <w:p w:rsidR="0022176E" w:rsidRPr="0022176E" w:rsidRDefault="0022176E" w:rsidP="0022176E">
            <w:pPr>
              <w:spacing w:after="0"/>
              <w:ind w:left="1440"/>
              <w:rPr>
                <w:rFonts w:ascii="Times New Roman" w:hAnsi="Times New Roman" w:cs="Times New Roman"/>
                <w:sz w:val="20"/>
                <w:szCs w:val="20"/>
              </w:rPr>
            </w:pPr>
            <w:r>
              <w:rPr>
                <w:rFonts w:ascii="Times New Roman" w:hAnsi="Times New Roman" w:cs="Times New Roman"/>
                <w:sz w:val="20"/>
                <w:szCs w:val="20"/>
              </w:rPr>
              <w:t xml:space="preserve">2.  </w:t>
            </w:r>
            <w:r w:rsidRPr="0022176E">
              <w:rPr>
                <w:rFonts w:ascii="Times New Roman" w:hAnsi="Times New Roman" w:cs="Times New Roman"/>
                <w:sz w:val="20"/>
                <w:szCs w:val="20"/>
              </w:rPr>
              <w:t>Housing exclusively for the elderly or people with a disability, unless a child under age 6 is expected to reside there</w:t>
            </w:r>
          </w:p>
          <w:p w:rsidR="0022176E" w:rsidRPr="0022176E" w:rsidRDefault="0022176E" w:rsidP="0022176E">
            <w:pPr>
              <w:spacing w:after="0"/>
              <w:ind w:left="1440"/>
              <w:rPr>
                <w:rFonts w:ascii="Times New Roman" w:hAnsi="Times New Roman" w:cs="Times New Roman"/>
                <w:sz w:val="20"/>
                <w:szCs w:val="20"/>
              </w:rPr>
            </w:pPr>
            <w:r>
              <w:rPr>
                <w:rFonts w:ascii="Times New Roman" w:hAnsi="Times New Roman" w:cs="Times New Roman"/>
                <w:sz w:val="20"/>
                <w:szCs w:val="20"/>
              </w:rPr>
              <w:t xml:space="preserve">3.  </w:t>
            </w:r>
            <w:r w:rsidRPr="0022176E">
              <w:rPr>
                <w:rFonts w:ascii="Times New Roman" w:hAnsi="Times New Roman" w:cs="Times New Roman"/>
                <w:sz w:val="20"/>
                <w:szCs w:val="20"/>
              </w:rPr>
              <w:t>"Zero-bedroom" dwellings, including efficiency apartments, single room</w:t>
            </w:r>
          </w:p>
          <w:p w:rsidR="0022176E" w:rsidRPr="0022176E" w:rsidRDefault="0022176E" w:rsidP="0022176E">
            <w:pPr>
              <w:spacing w:after="0"/>
              <w:ind w:left="1440"/>
              <w:rPr>
                <w:rFonts w:ascii="Times New Roman" w:hAnsi="Times New Roman" w:cs="Times New Roman"/>
                <w:sz w:val="20"/>
                <w:szCs w:val="20"/>
              </w:rPr>
            </w:pPr>
            <w:r w:rsidRPr="0022176E">
              <w:rPr>
                <w:rFonts w:ascii="Times New Roman" w:hAnsi="Times New Roman" w:cs="Times New Roman"/>
                <w:sz w:val="20"/>
                <w:szCs w:val="20"/>
              </w:rPr>
              <w:t>occupancy housing, dormitories or military  barracks</w:t>
            </w:r>
          </w:p>
          <w:p w:rsidR="0022176E" w:rsidRDefault="0022176E" w:rsidP="0022176E">
            <w:pPr>
              <w:spacing w:after="0"/>
              <w:ind w:left="1440"/>
              <w:rPr>
                <w:rFonts w:ascii="Times New Roman" w:hAnsi="Times New Roman" w:cs="Times New Roman"/>
                <w:sz w:val="20"/>
                <w:szCs w:val="20"/>
              </w:rPr>
            </w:pPr>
            <w:r>
              <w:rPr>
                <w:rFonts w:ascii="Times New Roman" w:hAnsi="Times New Roman" w:cs="Times New Roman"/>
                <w:sz w:val="20"/>
                <w:szCs w:val="20"/>
              </w:rPr>
              <w:t xml:space="preserve">4.  </w:t>
            </w:r>
            <w:r w:rsidRPr="0022176E">
              <w:rPr>
                <w:rFonts w:ascii="Times New Roman" w:hAnsi="Times New Roman" w:cs="Times New Roman"/>
                <w:sz w:val="20"/>
                <w:szCs w:val="20"/>
              </w:rPr>
              <w:t>Properties that have been found to be free of lead-based paint by certified  lead-based  paint inspectors</w:t>
            </w:r>
          </w:p>
          <w:p w:rsidR="00C0751E" w:rsidRPr="0022176E" w:rsidRDefault="00C0751E" w:rsidP="00C0751E">
            <w:pPr>
              <w:spacing w:after="0"/>
              <w:rPr>
                <w:rFonts w:ascii="Times New Roman" w:hAnsi="Times New Roman" w:cs="Times New Roman"/>
                <w:sz w:val="20"/>
                <w:szCs w:val="20"/>
              </w:rPr>
            </w:pPr>
          </w:p>
          <w:p w:rsidR="0022176E" w:rsidRPr="00DD5FE4" w:rsidRDefault="00C0751E" w:rsidP="00DF0704">
            <w:pPr>
              <w:spacing w:after="0"/>
              <w:ind w:left="1080"/>
              <w:rPr>
                <w:rFonts w:ascii="Times New Roman" w:hAnsi="Times New Roman" w:cs="Times New Roman"/>
                <w:sz w:val="20"/>
                <w:szCs w:val="20"/>
              </w:rPr>
            </w:pPr>
            <w:r w:rsidRPr="00C0751E">
              <w:rPr>
                <w:rFonts w:ascii="Times New Roman" w:hAnsi="Times New Roman" w:cs="Times New Roman"/>
                <w:sz w:val="20"/>
                <w:szCs w:val="20"/>
                <w:u w:val="single"/>
              </w:rPr>
              <w:t>EPA's Lead Renovation, Repair and Painting Rule (RRP Rule)</w:t>
            </w:r>
            <w:r>
              <w:rPr>
                <w:rFonts w:ascii="Times New Roman" w:hAnsi="Times New Roman" w:cs="Times New Roman"/>
                <w:sz w:val="20"/>
                <w:szCs w:val="20"/>
              </w:rPr>
              <w:t xml:space="preserve"> -</w:t>
            </w:r>
            <w:r w:rsidRPr="00C0751E">
              <w:rPr>
                <w:rFonts w:ascii="Times New Roman" w:hAnsi="Times New Roman" w:cs="Times New Roman"/>
                <w:sz w:val="20"/>
                <w:szCs w:val="20"/>
              </w:rPr>
              <w:t xml:space="preserve"> requires that firms performing renovation, repair, and painting projects that disturb lead-based paint in homes, child care facilities and pre-schools built before 1978 have their firm certified by EPA (or an EPA authorized state), use certified renovators who are trained by EPA-approved training providers and follow lead-safe work practices.</w:t>
            </w:r>
          </w:p>
          <w:p w:rsidR="00DD5FE4" w:rsidRPr="00DD5FE4" w:rsidRDefault="00DD5FE4" w:rsidP="00290661">
            <w:pPr>
              <w:spacing w:after="0"/>
              <w:ind w:left="720"/>
              <w:rPr>
                <w:rFonts w:ascii="Times New Roman" w:hAnsi="Times New Roman" w:cs="Times New Roman"/>
                <w:sz w:val="20"/>
                <w:szCs w:val="20"/>
              </w:rPr>
            </w:pPr>
          </w:p>
          <w:p w:rsidR="00DD5FE4" w:rsidRPr="006E43CB" w:rsidRDefault="00DD5FE4" w:rsidP="00290661">
            <w:pPr>
              <w:spacing w:after="0"/>
              <w:ind w:left="720"/>
              <w:rPr>
                <w:rFonts w:ascii="Times New Roman" w:hAnsi="Times New Roman" w:cs="Times New Roman"/>
                <w:color w:val="003366"/>
                <w:sz w:val="20"/>
                <w:szCs w:val="20"/>
              </w:rPr>
            </w:pPr>
          </w:p>
          <w:p w:rsidR="00DD5FE4" w:rsidRPr="006E43CB" w:rsidRDefault="00117648" w:rsidP="00290661">
            <w:pPr>
              <w:spacing w:after="0"/>
              <w:ind w:left="720"/>
              <w:rPr>
                <w:rFonts w:ascii="Times New Roman" w:hAnsi="Times New Roman" w:cs="Times New Roman"/>
                <w:b/>
                <w:color w:val="003366"/>
                <w:sz w:val="20"/>
                <w:szCs w:val="20"/>
              </w:rPr>
            </w:pPr>
            <w:r w:rsidRPr="006E43CB">
              <w:rPr>
                <w:rFonts w:ascii="Times New Roman" w:hAnsi="Times New Roman" w:cs="Times New Roman"/>
                <w:b/>
                <w:color w:val="003366"/>
                <w:sz w:val="20"/>
                <w:szCs w:val="20"/>
              </w:rPr>
              <w:t>3</w:t>
            </w:r>
            <w:r w:rsidR="00DD5FE4" w:rsidRPr="006E43CB">
              <w:rPr>
                <w:rFonts w:ascii="Times New Roman" w:hAnsi="Times New Roman" w:cs="Times New Roman"/>
                <w:b/>
                <w:color w:val="003366"/>
                <w:sz w:val="20"/>
                <w:szCs w:val="20"/>
              </w:rPr>
              <w:t>.0</w:t>
            </w:r>
            <w:r w:rsidR="00083B7F" w:rsidRPr="006E43CB">
              <w:rPr>
                <w:rFonts w:ascii="Times New Roman" w:hAnsi="Times New Roman" w:cs="Times New Roman"/>
                <w:b/>
                <w:color w:val="003366"/>
                <w:sz w:val="20"/>
                <w:szCs w:val="20"/>
              </w:rPr>
              <w:t xml:space="preserve">  </w:t>
            </w:r>
            <w:r w:rsidR="00F266D4" w:rsidRPr="006E43CB">
              <w:rPr>
                <w:rFonts w:ascii="Times New Roman" w:hAnsi="Times New Roman" w:cs="Times New Roman"/>
                <w:b/>
                <w:color w:val="003366"/>
                <w:sz w:val="20"/>
                <w:szCs w:val="20"/>
                <w:u w:val="single"/>
              </w:rPr>
              <w:t>PROGRAM ELEMENTS</w:t>
            </w:r>
          </w:p>
          <w:p w:rsidR="00B60EB1" w:rsidRDefault="00DD5FE4" w:rsidP="00C0751E">
            <w:pPr>
              <w:spacing w:after="0"/>
              <w:ind w:left="1080"/>
              <w:rPr>
                <w:rFonts w:ascii="Times New Roman" w:hAnsi="Times New Roman" w:cs="Times New Roman"/>
                <w:sz w:val="20"/>
                <w:szCs w:val="20"/>
              </w:rPr>
            </w:pPr>
            <w:r w:rsidRPr="00DD5FE4">
              <w:rPr>
                <w:rFonts w:ascii="Times New Roman" w:hAnsi="Times New Roman" w:cs="Times New Roman"/>
                <w:sz w:val="20"/>
                <w:szCs w:val="20"/>
              </w:rPr>
              <w:t>Regulations addressing working with lead-containing materials are extensive and complex, and often confusing.  Consequently, this program is broken into the</w:t>
            </w:r>
            <w:r w:rsidR="00C0751E">
              <w:rPr>
                <w:rFonts w:ascii="Times New Roman" w:hAnsi="Times New Roman" w:cs="Times New Roman"/>
                <w:sz w:val="20"/>
                <w:szCs w:val="20"/>
              </w:rPr>
              <w:t xml:space="preserve"> following</w:t>
            </w:r>
            <w:r w:rsidRPr="00DD5FE4">
              <w:rPr>
                <w:rFonts w:ascii="Times New Roman" w:hAnsi="Times New Roman" w:cs="Times New Roman"/>
                <w:sz w:val="20"/>
                <w:szCs w:val="20"/>
              </w:rPr>
              <w:t xml:space="preserve"> elements most commonly encountered for Northern Arizona University workers.  </w:t>
            </w:r>
          </w:p>
          <w:p w:rsidR="00C0751E" w:rsidRDefault="00C0751E" w:rsidP="00C0751E">
            <w:pPr>
              <w:spacing w:after="0"/>
              <w:ind w:left="1080"/>
              <w:rPr>
                <w:rFonts w:ascii="Times New Roman" w:hAnsi="Times New Roman" w:cs="Times New Roman"/>
                <w:sz w:val="20"/>
                <w:szCs w:val="20"/>
              </w:rPr>
            </w:pPr>
          </w:p>
          <w:p w:rsidR="00DD5FE4" w:rsidRPr="00DD5FE4" w:rsidRDefault="00DD5FE4" w:rsidP="00B60EB1">
            <w:pPr>
              <w:spacing w:after="0"/>
              <w:ind w:left="1440"/>
              <w:rPr>
                <w:rFonts w:ascii="Times New Roman" w:hAnsi="Times New Roman" w:cs="Times New Roman"/>
                <w:sz w:val="20"/>
                <w:szCs w:val="20"/>
              </w:rPr>
            </w:pPr>
            <w:r w:rsidRPr="00DD5FE4">
              <w:rPr>
                <w:rFonts w:ascii="Times New Roman" w:hAnsi="Times New Roman" w:cs="Times New Roman"/>
                <w:sz w:val="20"/>
                <w:szCs w:val="20"/>
              </w:rPr>
              <w:t>1.   Handling lead bricks and other lead-containing  metals, where no physical or chemical</w:t>
            </w:r>
          </w:p>
          <w:p w:rsidR="00DD5FE4" w:rsidRPr="00DD5FE4" w:rsidRDefault="00DD5FE4" w:rsidP="00B60EB1">
            <w:pPr>
              <w:spacing w:after="0"/>
              <w:ind w:left="1440"/>
              <w:rPr>
                <w:rFonts w:ascii="Times New Roman" w:hAnsi="Times New Roman" w:cs="Times New Roman"/>
                <w:sz w:val="20"/>
                <w:szCs w:val="20"/>
              </w:rPr>
            </w:pPr>
            <w:r w:rsidRPr="00DD5FE4">
              <w:rPr>
                <w:rFonts w:ascii="Times New Roman" w:hAnsi="Times New Roman" w:cs="Times New Roman"/>
                <w:sz w:val="20"/>
                <w:szCs w:val="20"/>
              </w:rPr>
              <w:t>changes occur</w:t>
            </w:r>
          </w:p>
          <w:p w:rsidR="00DD5FE4" w:rsidRPr="00DD5FE4" w:rsidRDefault="00DD5FE4" w:rsidP="00B60EB1">
            <w:pPr>
              <w:spacing w:after="0"/>
              <w:ind w:left="1440"/>
              <w:rPr>
                <w:rFonts w:ascii="Times New Roman" w:hAnsi="Times New Roman" w:cs="Times New Roman"/>
                <w:sz w:val="20"/>
                <w:szCs w:val="20"/>
              </w:rPr>
            </w:pPr>
            <w:r w:rsidRPr="00DD5FE4">
              <w:rPr>
                <w:rFonts w:ascii="Times New Roman" w:hAnsi="Times New Roman" w:cs="Times New Roman"/>
                <w:sz w:val="20"/>
                <w:szCs w:val="20"/>
              </w:rPr>
              <w:t>2.  Removal of lead-containing  paint</w:t>
            </w:r>
          </w:p>
          <w:p w:rsidR="00DD5FE4" w:rsidRPr="00DD5FE4" w:rsidRDefault="00DD5FE4" w:rsidP="00B60EB1">
            <w:pPr>
              <w:spacing w:after="0"/>
              <w:ind w:left="1440"/>
              <w:rPr>
                <w:rFonts w:ascii="Times New Roman" w:hAnsi="Times New Roman" w:cs="Times New Roman"/>
                <w:sz w:val="20"/>
                <w:szCs w:val="20"/>
              </w:rPr>
            </w:pPr>
            <w:r w:rsidRPr="00DD5FE4">
              <w:rPr>
                <w:rFonts w:ascii="Times New Roman" w:hAnsi="Times New Roman" w:cs="Times New Roman"/>
                <w:sz w:val="20"/>
                <w:szCs w:val="20"/>
              </w:rPr>
              <w:t>3.  Other operations where lead-containing items may be machined, heated, or otherwise handled in a manner where lead may be released into the air.</w:t>
            </w:r>
          </w:p>
          <w:p w:rsidR="00DD5FE4" w:rsidRPr="00DD5FE4" w:rsidRDefault="00DD5FE4" w:rsidP="00B60EB1">
            <w:pPr>
              <w:spacing w:after="0"/>
              <w:ind w:left="1440"/>
              <w:rPr>
                <w:rFonts w:ascii="Times New Roman" w:hAnsi="Times New Roman" w:cs="Times New Roman"/>
                <w:sz w:val="20"/>
                <w:szCs w:val="20"/>
              </w:rPr>
            </w:pPr>
            <w:r w:rsidRPr="00DD5FE4">
              <w:rPr>
                <w:rFonts w:ascii="Times New Roman" w:hAnsi="Times New Roman" w:cs="Times New Roman"/>
                <w:sz w:val="20"/>
                <w:szCs w:val="20"/>
              </w:rPr>
              <w:t>4.  Total (100%) removal of lead, per EPA criteria and definition.</w:t>
            </w:r>
          </w:p>
          <w:p w:rsidR="00DD5FE4" w:rsidRDefault="00DD5FE4" w:rsidP="00B60EB1">
            <w:pPr>
              <w:spacing w:after="0"/>
              <w:ind w:left="1440"/>
              <w:rPr>
                <w:rFonts w:ascii="Times New Roman" w:hAnsi="Times New Roman" w:cs="Times New Roman"/>
                <w:sz w:val="20"/>
                <w:szCs w:val="20"/>
              </w:rPr>
            </w:pPr>
            <w:r w:rsidRPr="00DD5FE4">
              <w:rPr>
                <w:rFonts w:ascii="Times New Roman" w:hAnsi="Times New Roman" w:cs="Times New Roman"/>
                <w:sz w:val="20"/>
                <w:szCs w:val="20"/>
              </w:rPr>
              <w:t>5.  Working with lead- other</w:t>
            </w:r>
          </w:p>
          <w:p w:rsidR="00B60EB1" w:rsidRPr="00DD5FE4" w:rsidRDefault="00B60EB1" w:rsidP="00B60EB1">
            <w:pPr>
              <w:spacing w:after="0"/>
              <w:ind w:left="1440"/>
              <w:rPr>
                <w:rFonts w:ascii="Times New Roman" w:hAnsi="Times New Roman" w:cs="Times New Roman"/>
                <w:sz w:val="20"/>
                <w:szCs w:val="20"/>
              </w:rPr>
            </w:pPr>
          </w:p>
          <w:p w:rsidR="00DD5FE4" w:rsidRPr="00DD5FE4" w:rsidRDefault="00117648" w:rsidP="00DF0704">
            <w:pPr>
              <w:spacing w:after="0"/>
              <w:ind w:left="1080"/>
              <w:rPr>
                <w:rFonts w:ascii="Times New Roman" w:hAnsi="Times New Roman" w:cs="Times New Roman"/>
                <w:b/>
                <w:sz w:val="20"/>
                <w:szCs w:val="20"/>
              </w:rPr>
            </w:pPr>
            <w:r>
              <w:rPr>
                <w:rFonts w:ascii="Times New Roman" w:hAnsi="Times New Roman" w:cs="Times New Roman"/>
                <w:b/>
                <w:sz w:val="20"/>
                <w:szCs w:val="20"/>
              </w:rPr>
              <w:t>3</w:t>
            </w:r>
            <w:r w:rsidR="00DD5FE4" w:rsidRPr="00DD5FE4">
              <w:rPr>
                <w:rFonts w:ascii="Times New Roman" w:hAnsi="Times New Roman" w:cs="Times New Roman"/>
                <w:b/>
                <w:sz w:val="20"/>
                <w:szCs w:val="20"/>
              </w:rPr>
              <w:t>.1</w:t>
            </w:r>
            <w:r w:rsidR="00083B7F">
              <w:rPr>
                <w:rFonts w:ascii="Times New Roman" w:hAnsi="Times New Roman" w:cs="Times New Roman"/>
                <w:b/>
                <w:sz w:val="20"/>
                <w:szCs w:val="20"/>
              </w:rPr>
              <w:t xml:space="preserve">  </w:t>
            </w:r>
            <w:r w:rsidR="00DD5FE4" w:rsidRPr="00DD5FE4">
              <w:rPr>
                <w:rFonts w:ascii="Times New Roman" w:hAnsi="Times New Roman" w:cs="Times New Roman"/>
                <w:b/>
                <w:sz w:val="20"/>
                <w:szCs w:val="20"/>
              </w:rPr>
              <w:t>Handling lead bricks or other solid lead-containing items without physically or chemically changing the items</w:t>
            </w:r>
          </w:p>
          <w:p w:rsidR="00DD5FE4" w:rsidRPr="00DD5FE4" w:rsidRDefault="00DD5FE4" w:rsidP="00DF0704">
            <w:pPr>
              <w:spacing w:after="0"/>
              <w:ind w:left="1440"/>
              <w:rPr>
                <w:rFonts w:ascii="Times New Roman" w:hAnsi="Times New Roman" w:cs="Times New Roman"/>
                <w:sz w:val="20"/>
                <w:szCs w:val="20"/>
              </w:rPr>
            </w:pPr>
            <w:r w:rsidRPr="00DD5FE4">
              <w:rPr>
                <w:rFonts w:ascii="Times New Roman" w:hAnsi="Times New Roman" w:cs="Times New Roman"/>
                <w:sz w:val="20"/>
                <w:szCs w:val="20"/>
              </w:rPr>
              <w:t>It is unlikely that handling of lead bricks or similar materials would lead to worker exposure above the OSHA Action Level (30 micrograms per cubic meter of air averaged over an eight­ hour period)</w:t>
            </w:r>
            <w:r w:rsidR="00B60EB1">
              <w:rPr>
                <w:rFonts w:ascii="Times New Roman" w:hAnsi="Times New Roman" w:cs="Times New Roman"/>
                <w:sz w:val="20"/>
                <w:szCs w:val="20"/>
              </w:rPr>
              <w:t>.</w:t>
            </w:r>
            <w:r w:rsidR="00B60EB1" w:rsidRPr="00DD5FE4">
              <w:rPr>
                <w:rFonts w:ascii="Times New Roman" w:hAnsi="Times New Roman" w:cs="Times New Roman"/>
                <w:sz w:val="20"/>
                <w:szCs w:val="20"/>
              </w:rPr>
              <w:t xml:space="preserve"> However</w:t>
            </w:r>
            <w:r w:rsidRPr="00DD5FE4">
              <w:rPr>
                <w:rFonts w:ascii="Times New Roman" w:hAnsi="Times New Roman" w:cs="Times New Roman"/>
                <w:sz w:val="20"/>
                <w:szCs w:val="20"/>
              </w:rPr>
              <w:t>, it is highly recommended that these materials be handled with appropriate PPE, specifically gloves and cover-up clothing.  The PPE should be used for no other</w:t>
            </w:r>
            <w:r w:rsidR="00C0751E">
              <w:rPr>
                <w:rFonts w:ascii="Times New Roman" w:hAnsi="Times New Roman" w:cs="Times New Roman"/>
                <w:sz w:val="20"/>
                <w:szCs w:val="20"/>
              </w:rPr>
              <w:t xml:space="preserve"> purpose than handling the lead, </w:t>
            </w:r>
            <w:r w:rsidRPr="00DD5FE4">
              <w:rPr>
                <w:rFonts w:ascii="Times New Roman" w:hAnsi="Times New Roman" w:cs="Times New Roman"/>
                <w:sz w:val="20"/>
                <w:szCs w:val="20"/>
              </w:rPr>
              <w:t>be stored in a closed container, and disposed of as lead waste when no longer used.  Workers should be cognizant that any activities where lead materials are subject to abrasion, chemical treatment, etc. pose an incr</w:t>
            </w:r>
            <w:r w:rsidR="00C0751E">
              <w:rPr>
                <w:rFonts w:ascii="Times New Roman" w:hAnsi="Times New Roman" w:cs="Times New Roman"/>
                <w:sz w:val="20"/>
                <w:szCs w:val="20"/>
              </w:rPr>
              <w:t>eased risk of employee exposure</w:t>
            </w:r>
            <w:r w:rsidRPr="00DD5FE4">
              <w:rPr>
                <w:rFonts w:ascii="Times New Roman" w:hAnsi="Times New Roman" w:cs="Times New Roman"/>
                <w:sz w:val="20"/>
                <w:szCs w:val="20"/>
              </w:rPr>
              <w:t xml:space="preserve"> and specific handling </w:t>
            </w:r>
            <w:r w:rsidR="00B60EB1" w:rsidRPr="00DD5FE4">
              <w:rPr>
                <w:rFonts w:ascii="Times New Roman" w:hAnsi="Times New Roman" w:cs="Times New Roman"/>
                <w:sz w:val="20"/>
                <w:szCs w:val="20"/>
              </w:rPr>
              <w:t>procedures should</w:t>
            </w:r>
            <w:r w:rsidRPr="00DD5FE4">
              <w:rPr>
                <w:rFonts w:ascii="Times New Roman" w:hAnsi="Times New Roman" w:cs="Times New Roman"/>
                <w:sz w:val="20"/>
                <w:szCs w:val="20"/>
              </w:rPr>
              <w:t xml:space="preserve"> be developed.  A sample protocol can be found in Appendix B.</w:t>
            </w:r>
          </w:p>
          <w:p w:rsidR="00DD5FE4" w:rsidRPr="00DD5FE4" w:rsidRDefault="00DD5FE4" w:rsidP="00290661">
            <w:pPr>
              <w:spacing w:after="0"/>
              <w:ind w:left="720"/>
              <w:rPr>
                <w:rFonts w:ascii="Times New Roman" w:hAnsi="Times New Roman" w:cs="Times New Roman"/>
                <w:sz w:val="20"/>
                <w:szCs w:val="20"/>
              </w:rPr>
            </w:pPr>
          </w:p>
          <w:p w:rsidR="00DD5FE4" w:rsidRPr="00DD5FE4" w:rsidRDefault="00117648" w:rsidP="00DF0704">
            <w:pPr>
              <w:spacing w:after="0"/>
              <w:ind w:left="1080"/>
              <w:rPr>
                <w:rFonts w:ascii="Times New Roman" w:hAnsi="Times New Roman" w:cs="Times New Roman"/>
                <w:b/>
                <w:sz w:val="20"/>
                <w:szCs w:val="20"/>
              </w:rPr>
            </w:pPr>
            <w:r>
              <w:rPr>
                <w:rFonts w:ascii="Times New Roman" w:hAnsi="Times New Roman" w:cs="Times New Roman"/>
                <w:b/>
                <w:sz w:val="20"/>
                <w:szCs w:val="20"/>
              </w:rPr>
              <w:t>3</w:t>
            </w:r>
            <w:r w:rsidR="00DD5FE4" w:rsidRPr="00DD5FE4">
              <w:rPr>
                <w:rFonts w:ascii="Times New Roman" w:hAnsi="Times New Roman" w:cs="Times New Roman"/>
                <w:b/>
                <w:sz w:val="20"/>
                <w:szCs w:val="20"/>
              </w:rPr>
              <w:t>.2</w:t>
            </w:r>
            <w:r w:rsidR="00083B7F">
              <w:rPr>
                <w:rFonts w:ascii="Times New Roman" w:hAnsi="Times New Roman" w:cs="Times New Roman"/>
                <w:b/>
                <w:sz w:val="20"/>
                <w:szCs w:val="20"/>
              </w:rPr>
              <w:t xml:space="preserve">  </w:t>
            </w:r>
            <w:r w:rsidR="00DD5FE4" w:rsidRPr="00DD5FE4">
              <w:rPr>
                <w:rFonts w:ascii="Times New Roman" w:hAnsi="Times New Roman" w:cs="Times New Roman"/>
                <w:b/>
                <w:sz w:val="20"/>
                <w:szCs w:val="20"/>
              </w:rPr>
              <w:t>Working with paint containing lead (removal, disposal)</w:t>
            </w:r>
          </w:p>
          <w:p w:rsidR="00DD5FE4" w:rsidRPr="00DD5FE4" w:rsidRDefault="00DD5FE4" w:rsidP="00DF0704">
            <w:pPr>
              <w:spacing w:after="0"/>
              <w:ind w:left="1440"/>
              <w:rPr>
                <w:rFonts w:ascii="Times New Roman" w:hAnsi="Times New Roman" w:cs="Times New Roman"/>
                <w:sz w:val="20"/>
                <w:szCs w:val="20"/>
              </w:rPr>
            </w:pPr>
            <w:r w:rsidRPr="00DD5FE4">
              <w:rPr>
                <w:rFonts w:ascii="Times New Roman" w:hAnsi="Times New Roman" w:cs="Times New Roman"/>
                <w:sz w:val="20"/>
                <w:szCs w:val="20"/>
              </w:rPr>
              <w:t xml:space="preserve">The State of </w:t>
            </w:r>
            <w:r w:rsidR="001D25D9">
              <w:rPr>
                <w:rFonts w:ascii="Times New Roman" w:hAnsi="Times New Roman" w:cs="Times New Roman"/>
                <w:sz w:val="20"/>
                <w:szCs w:val="20"/>
              </w:rPr>
              <w:t xml:space="preserve">Arizona adheres to federal </w:t>
            </w:r>
            <w:r w:rsidRPr="00DD5FE4">
              <w:rPr>
                <w:rFonts w:ascii="Times New Roman" w:hAnsi="Times New Roman" w:cs="Times New Roman"/>
                <w:sz w:val="20"/>
                <w:szCs w:val="20"/>
              </w:rPr>
              <w:t xml:space="preserve">EPA requirements for certification and training of employees involved in removal of lead paint.  Northern Arizona University must be </w:t>
            </w:r>
            <w:r w:rsidR="001D25D9">
              <w:rPr>
                <w:rFonts w:ascii="Times New Roman" w:hAnsi="Times New Roman" w:cs="Times New Roman"/>
                <w:sz w:val="20"/>
                <w:szCs w:val="20"/>
              </w:rPr>
              <w:t xml:space="preserve">(and is) </w:t>
            </w:r>
            <w:r w:rsidRPr="00DD5FE4">
              <w:rPr>
                <w:rFonts w:ascii="Times New Roman" w:hAnsi="Times New Roman" w:cs="Times New Roman"/>
                <w:sz w:val="20"/>
                <w:szCs w:val="20"/>
              </w:rPr>
              <w:t xml:space="preserve">a "Certified Firm" for its employees to participate in lead paint removal.  There must also be a "Certified Renovator" who supervises all lead paint removal.   This certification is obtained by participation in an approved training course, and certification is issued by the </w:t>
            </w:r>
            <w:r w:rsidR="001D25D9">
              <w:rPr>
                <w:rFonts w:ascii="Times New Roman" w:hAnsi="Times New Roman" w:cs="Times New Roman"/>
                <w:sz w:val="20"/>
                <w:szCs w:val="20"/>
              </w:rPr>
              <w:t>EPA accredited trainer</w:t>
            </w:r>
            <w:r w:rsidRPr="00DD5FE4">
              <w:rPr>
                <w:rFonts w:ascii="Times New Roman" w:hAnsi="Times New Roman" w:cs="Times New Roman"/>
                <w:sz w:val="20"/>
                <w:szCs w:val="20"/>
              </w:rPr>
              <w:t>.  Work may be done by "trained workers"- workers who have been trained by a</w:t>
            </w:r>
          </w:p>
          <w:p w:rsidR="00DD5FE4" w:rsidRPr="00DD5FE4" w:rsidRDefault="00DD5FE4" w:rsidP="00DF0704">
            <w:pPr>
              <w:spacing w:after="0"/>
              <w:ind w:left="1440"/>
              <w:rPr>
                <w:rFonts w:ascii="Times New Roman" w:hAnsi="Times New Roman" w:cs="Times New Roman"/>
                <w:sz w:val="20"/>
                <w:szCs w:val="20"/>
              </w:rPr>
            </w:pPr>
            <w:r w:rsidRPr="00DD5FE4">
              <w:rPr>
                <w:rFonts w:ascii="Times New Roman" w:hAnsi="Times New Roman" w:cs="Times New Roman"/>
                <w:sz w:val="20"/>
                <w:szCs w:val="20"/>
              </w:rPr>
              <w:t>Certified Renovator, following EPA guidelines, to understand and properly handle lead­ containing paint.  Northern Arizona University has certified renovators and trained personnel; only these workers are permitted to remove lead-containing paint. Requirements for certification and training are found in Section 6.</w:t>
            </w:r>
          </w:p>
          <w:p w:rsidR="00DD5FE4" w:rsidRPr="00DD5FE4" w:rsidRDefault="00DD5FE4" w:rsidP="00DF0704">
            <w:pPr>
              <w:spacing w:after="0"/>
              <w:ind w:left="1440"/>
              <w:rPr>
                <w:rFonts w:ascii="Times New Roman" w:hAnsi="Times New Roman" w:cs="Times New Roman"/>
                <w:sz w:val="20"/>
                <w:szCs w:val="20"/>
              </w:rPr>
            </w:pPr>
          </w:p>
          <w:p w:rsidR="00DD5FE4" w:rsidRPr="00DD5FE4" w:rsidRDefault="00DD5FE4" w:rsidP="00DF0704">
            <w:pPr>
              <w:spacing w:after="0"/>
              <w:ind w:left="1440"/>
              <w:rPr>
                <w:rFonts w:ascii="Times New Roman" w:hAnsi="Times New Roman" w:cs="Times New Roman"/>
                <w:sz w:val="20"/>
                <w:szCs w:val="20"/>
              </w:rPr>
            </w:pPr>
            <w:r w:rsidRPr="00DD5FE4">
              <w:rPr>
                <w:rFonts w:ascii="Times New Roman" w:hAnsi="Times New Roman" w:cs="Times New Roman"/>
                <w:sz w:val="20"/>
                <w:szCs w:val="20"/>
              </w:rPr>
              <w:t>All paint removal projects must be reviewed</w:t>
            </w:r>
            <w:r w:rsidR="001D25D9">
              <w:rPr>
                <w:rFonts w:ascii="Times New Roman" w:hAnsi="Times New Roman" w:cs="Times New Roman"/>
                <w:sz w:val="20"/>
                <w:szCs w:val="20"/>
              </w:rPr>
              <w:t>/inspected</w:t>
            </w:r>
            <w:r w:rsidRPr="00DD5FE4">
              <w:rPr>
                <w:rFonts w:ascii="Times New Roman" w:hAnsi="Times New Roman" w:cs="Times New Roman"/>
                <w:sz w:val="20"/>
                <w:szCs w:val="20"/>
              </w:rPr>
              <w:t xml:space="preserve"> by Environmental Health and Safety.  EHS will test the paint for lead content before any removal work begins.  The testing will be conducted onsite, using an XRF (X-Ray Fluorescence) Spectrum Analyzer; this process does not disturb the integrity of the lead paint.  If necessary, EHS may collect paint chips and submit them to an authorized laboratory for quantitative analysis.  All analytical work must be completed before paint removal can begin.</w:t>
            </w:r>
            <w:r w:rsidR="001D25D9">
              <w:rPr>
                <w:rFonts w:ascii="Times New Roman" w:hAnsi="Times New Roman" w:cs="Times New Roman"/>
                <w:sz w:val="20"/>
                <w:szCs w:val="20"/>
              </w:rPr>
              <w:t xml:space="preserve">  Inspections may be requested through the NAU EH&amp;S website </w:t>
            </w:r>
          </w:p>
          <w:p w:rsidR="00DD5FE4" w:rsidRPr="00DD5FE4" w:rsidRDefault="00DD5FE4" w:rsidP="00DF0704">
            <w:pPr>
              <w:spacing w:after="0"/>
              <w:ind w:left="1440"/>
              <w:rPr>
                <w:rFonts w:ascii="Times New Roman" w:hAnsi="Times New Roman" w:cs="Times New Roman"/>
                <w:sz w:val="20"/>
                <w:szCs w:val="20"/>
              </w:rPr>
            </w:pPr>
          </w:p>
          <w:p w:rsidR="00DD5FE4" w:rsidRPr="00DD5FE4" w:rsidRDefault="00DD5FE4" w:rsidP="00DF0704">
            <w:pPr>
              <w:spacing w:after="0"/>
              <w:ind w:left="1440"/>
              <w:rPr>
                <w:rFonts w:ascii="Times New Roman" w:hAnsi="Times New Roman" w:cs="Times New Roman"/>
                <w:sz w:val="20"/>
                <w:szCs w:val="20"/>
              </w:rPr>
            </w:pPr>
            <w:r w:rsidRPr="00BC438B">
              <w:rPr>
                <w:rFonts w:ascii="Times New Roman" w:hAnsi="Times New Roman" w:cs="Times New Roman"/>
                <w:sz w:val="20"/>
                <w:szCs w:val="20"/>
              </w:rPr>
              <w:t xml:space="preserve">Appendix </w:t>
            </w:r>
            <w:r w:rsidR="00BC438B" w:rsidRPr="00BC438B">
              <w:rPr>
                <w:rFonts w:ascii="Times New Roman" w:hAnsi="Times New Roman" w:cs="Times New Roman"/>
                <w:sz w:val="20"/>
                <w:szCs w:val="20"/>
              </w:rPr>
              <w:t>B</w:t>
            </w:r>
            <w:r w:rsidRPr="00BC438B">
              <w:rPr>
                <w:rFonts w:ascii="Times New Roman" w:hAnsi="Times New Roman" w:cs="Times New Roman"/>
                <w:sz w:val="20"/>
                <w:szCs w:val="20"/>
              </w:rPr>
              <w:t xml:space="preserve"> includes examples of acceptable lead-paint removing processes.</w:t>
            </w:r>
          </w:p>
          <w:p w:rsidR="00DD5FE4" w:rsidRPr="00DD5FE4" w:rsidRDefault="00DD5FE4" w:rsidP="00290661">
            <w:pPr>
              <w:spacing w:after="0"/>
              <w:ind w:left="720"/>
              <w:rPr>
                <w:rFonts w:ascii="Times New Roman" w:hAnsi="Times New Roman" w:cs="Times New Roman"/>
                <w:sz w:val="20"/>
                <w:szCs w:val="20"/>
              </w:rPr>
            </w:pPr>
            <w:r w:rsidRPr="00DD5FE4">
              <w:rPr>
                <w:rFonts w:ascii="Times New Roman" w:hAnsi="Times New Roman" w:cs="Times New Roman"/>
                <w:sz w:val="20"/>
                <w:szCs w:val="20"/>
              </w:rPr>
              <w:t xml:space="preserve"> </w:t>
            </w:r>
          </w:p>
          <w:p w:rsidR="00DD5FE4" w:rsidRPr="00DD5FE4" w:rsidRDefault="00117648" w:rsidP="00DF0704">
            <w:pPr>
              <w:spacing w:after="0"/>
              <w:ind w:left="1080"/>
              <w:rPr>
                <w:rFonts w:ascii="Times New Roman" w:hAnsi="Times New Roman" w:cs="Times New Roman"/>
                <w:b/>
                <w:sz w:val="20"/>
                <w:szCs w:val="20"/>
              </w:rPr>
            </w:pPr>
            <w:r>
              <w:rPr>
                <w:rFonts w:ascii="Times New Roman" w:hAnsi="Times New Roman" w:cs="Times New Roman"/>
                <w:b/>
                <w:sz w:val="20"/>
                <w:szCs w:val="20"/>
              </w:rPr>
              <w:t>3</w:t>
            </w:r>
            <w:r w:rsidR="00DD5FE4" w:rsidRPr="00DD5FE4">
              <w:rPr>
                <w:rFonts w:ascii="Times New Roman" w:hAnsi="Times New Roman" w:cs="Times New Roman"/>
                <w:b/>
                <w:sz w:val="20"/>
                <w:szCs w:val="20"/>
              </w:rPr>
              <w:t>.3</w:t>
            </w:r>
            <w:r w:rsidR="00083B7F">
              <w:rPr>
                <w:rFonts w:ascii="Times New Roman" w:hAnsi="Times New Roman" w:cs="Times New Roman"/>
                <w:b/>
                <w:sz w:val="20"/>
                <w:szCs w:val="20"/>
              </w:rPr>
              <w:t xml:space="preserve">  </w:t>
            </w:r>
            <w:r w:rsidR="00DD5FE4" w:rsidRPr="00DD5FE4">
              <w:rPr>
                <w:rFonts w:ascii="Times New Roman" w:hAnsi="Times New Roman" w:cs="Times New Roman"/>
                <w:b/>
                <w:sz w:val="20"/>
                <w:szCs w:val="20"/>
              </w:rPr>
              <w:t>Working with welding, cutting and soldering of lead-containing materials</w:t>
            </w:r>
          </w:p>
          <w:p w:rsidR="00DD5FE4" w:rsidRPr="00DD5FE4" w:rsidRDefault="00DD5FE4" w:rsidP="00DF0704">
            <w:pPr>
              <w:spacing w:after="0"/>
              <w:ind w:left="1440"/>
              <w:rPr>
                <w:rFonts w:ascii="Times New Roman" w:hAnsi="Times New Roman" w:cs="Times New Roman"/>
                <w:sz w:val="20"/>
                <w:szCs w:val="20"/>
              </w:rPr>
            </w:pPr>
            <w:r w:rsidRPr="00DD5FE4">
              <w:rPr>
                <w:rFonts w:ascii="Times New Roman" w:hAnsi="Times New Roman" w:cs="Times New Roman"/>
                <w:sz w:val="20"/>
                <w:szCs w:val="20"/>
              </w:rPr>
              <w:t>Lead vaporizes at 1100 ° F. and these vapors</w:t>
            </w:r>
            <w:r w:rsidR="001D25D9">
              <w:rPr>
                <w:rFonts w:ascii="Times New Roman" w:hAnsi="Times New Roman" w:cs="Times New Roman"/>
                <w:sz w:val="20"/>
                <w:szCs w:val="20"/>
              </w:rPr>
              <w:t>/fumes</w:t>
            </w:r>
            <w:r w:rsidRPr="00DD5FE4">
              <w:rPr>
                <w:rFonts w:ascii="Times New Roman" w:hAnsi="Times New Roman" w:cs="Times New Roman"/>
                <w:sz w:val="20"/>
                <w:szCs w:val="20"/>
              </w:rPr>
              <w:t xml:space="preserve"> can be inhaled by unprotected workers.  These</w:t>
            </w:r>
          </w:p>
          <w:p w:rsidR="00DD5FE4" w:rsidRPr="00DD5FE4" w:rsidRDefault="00DD5FE4" w:rsidP="00DF0704">
            <w:pPr>
              <w:spacing w:after="0"/>
              <w:ind w:left="1440"/>
              <w:rPr>
                <w:rFonts w:ascii="Times New Roman" w:hAnsi="Times New Roman" w:cs="Times New Roman"/>
                <w:sz w:val="20"/>
                <w:szCs w:val="20"/>
              </w:rPr>
            </w:pPr>
            <w:r w:rsidRPr="00DD5FE4">
              <w:rPr>
                <w:rFonts w:ascii="Times New Roman" w:hAnsi="Times New Roman" w:cs="Times New Roman"/>
                <w:sz w:val="20"/>
                <w:szCs w:val="20"/>
              </w:rPr>
              <w:t>processes can also generate minute particles of lead dust which can be inhaled.  Improperly</w:t>
            </w:r>
          </w:p>
          <w:p w:rsidR="00DD5FE4" w:rsidRPr="00DD5FE4" w:rsidRDefault="00DD5FE4" w:rsidP="00DF0704">
            <w:pPr>
              <w:spacing w:after="0"/>
              <w:ind w:left="1440"/>
              <w:rPr>
                <w:rFonts w:ascii="Times New Roman" w:hAnsi="Times New Roman" w:cs="Times New Roman"/>
                <w:sz w:val="20"/>
                <w:szCs w:val="20"/>
              </w:rPr>
            </w:pPr>
            <w:r w:rsidRPr="00DD5FE4">
              <w:rPr>
                <w:rFonts w:ascii="Times New Roman" w:hAnsi="Times New Roman" w:cs="Times New Roman"/>
                <w:sz w:val="20"/>
                <w:szCs w:val="20"/>
              </w:rPr>
              <w:t>handled wastes from these processes pose a potential hazard to human health and the environment.</w:t>
            </w:r>
          </w:p>
          <w:p w:rsidR="00DD5FE4" w:rsidRPr="00DD5FE4" w:rsidRDefault="00DD5FE4" w:rsidP="00DF0704">
            <w:pPr>
              <w:spacing w:after="0"/>
              <w:ind w:left="1440"/>
              <w:rPr>
                <w:rFonts w:ascii="Times New Roman" w:hAnsi="Times New Roman" w:cs="Times New Roman"/>
                <w:sz w:val="20"/>
                <w:szCs w:val="20"/>
              </w:rPr>
            </w:pPr>
          </w:p>
          <w:p w:rsidR="00DD5FE4" w:rsidRDefault="00DD5FE4" w:rsidP="00DF0704">
            <w:pPr>
              <w:spacing w:after="0"/>
              <w:ind w:left="1440"/>
              <w:rPr>
                <w:rFonts w:ascii="Times New Roman" w:hAnsi="Times New Roman" w:cs="Times New Roman"/>
                <w:sz w:val="20"/>
                <w:szCs w:val="20"/>
              </w:rPr>
            </w:pPr>
            <w:r w:rsidRPr="00DD5FE4">
              <w:rPr>
                <w:rFonts w:ascii="Times New Roman" w:hAnsi="Times New Roman" w:cs="Times New Roman"/>
                <w:sz w:val="20"/>
                <w:szCs w:val="20"/>
              </w:rPr>
              <w:t>When there is reason to expect that the materials to be welded, cut, or otherwise disturbed contain lead, the materials should be tested by EH</w:t>
            </w:r>
            <w:r w:rsidR="00243EC4">
              <w:rPr>
                <w:rFonts w:ascii="Times New Roman" w:hAnsi="Times New Roman" w:cs="Times New Roman"/>
                <w:sz w:val="20"/>
                <w:szCs w:val="20"/>
              </w:rPr>
              <w:t>&amp;</w:t>
            </w:r>
            <w:r w:rsidRPr="00DD5FE4">
              <w:rPr>
                <w:rFonts w:ascii="Times New Roman" w:hAnsi="Times New Roman" w:cs="Times New Roman"/>
                <w:sz w:val="20"/>
                <w:szCs w:val="20"/>
              </w:rPr>
              <w:t>S prior to beginnin</w:t>
            </w:r>
            <w:r w:rsidR="00243EC4">
              <w:rPr>
                <w:rFonts w:ascii="Times New Roman" w:hAnsi="Times New Roman" w:cs="Times New Roman"/>
                <w:sz w:val="20"/>
                <w:szCs w:val="20"/>
              </w:rPr>
              <w:t>g the work.  If lead is present,</w:t>
            </w:r>
            <w:r w:rsidRPr="00DD5FE4">
              <w:rPr>
                <w:rFonts w:ascii="Times New Roman" w:hAnsi="Times New Roman" w:cs="Times New Roman"/>
                <w:sz w:val="20"/>
                <w:szCs w:val="20"/>
              </w:rPr>
              <w:t xml:space="preserve"> use of appropriate respirators, and/or exhaust ventilation is required.  Where exhaust ventilation is used to control employee exposures to acceptable levels, </w:t>
            </w:r>
            <w:r w:rsidR="00650FF4" w:rsidRPr="00650FF4">
              <w:rPr>
                <w:rFonts w:ascii="Times New Roman" w:hAnsi="Times New Roman" w:cs="Times New Roman"/>
                <w:sz w:val="20"/>
                <w:szCs w:val="20"/>
              </w:rPr>
              <w:t>periodic</w:t>
            </w:r>
            <w:r w:rsidRPr="00650FF4">
              <w:rPr>
                <w:rFonts w:ascii="Times New Roman" w:hAnsi="Times New Roman" w:cs="Times New Roman"/>
                <w:sz w:val="20"/>
                <w:szCs w:val="20"/>
              </w:rPr>
              <w:t xml:space="preserve"> exhaust performance assessments</w:t>
            </w:r>
            <w:r w:rsidR="00650FF4" w:rsidRPr="00650FF4">
              <w:rPr>
                <w:rFonts w:ascii="Times New Roman" w:hAnsi="Times New Roman" w:cs="Times New Roman"/>
                <w:sz w:val="20"/>
                <w:szCs w:val="20"/>
              </w:rPr>
              <w:t xml:space="preserve"> by EH&amp;S</w:t>
            </w:r>
            <w:r w:rsidRPr="00650FF4">
              <w:rPr>
                <w:rFonts w:ascii="Times New Roman" w:hAnsi="Times New Roman" w:cs="Times New Roman"/>
                <w:sz w:val="20"/>
                <w:szCs w:val="20"/>
              </w:rPr>
              <w:t xml:space="preserve"> </w:t>
            </w:r>
            <w:proofErr w:type="gramStart"/>
            <w:r w:rsidRPr="00650FF4">
              <w:rPr>
                <w:rFonts w:ascii="Times New Roman" w:hAnsi="Times New Roman" w:cs="Times New Roman"/>
                <w:sz w:val="20"/>
                <w:szCs w:val="20"/>
              </w:rPr>
              <w:t>are</w:t>
            </w:r>
            <w:proofErr w:type="gramEnd"/>
            <w:r w:rsidRPr="00650FF4">
              <w:rPr>
                <w:rFonts w:ascii="Times New Roman" w:hAnsi="Times New Roman" w:cs="Times New Roman"/>
                <w:sz w:val="20"/>
                <w:szCs w:val="20"/>
              </w:rPr>
              <w:t xml:space="preserve"> required.</w:t>
            </w:r>
          </w:p>
          <w:p w:rsidR="00243EC4" w:rsidRPr="00DD5FE4" w:rsidRDefault="00243EC4" w:rsidP="00DF0704">
            <w:pPr>
              <w:spacing w:after="0"/>
              <w:ind w:left="1440"/>
              <w:rPr>
                <w:rFonts w:ascii="Times New Roman" w:hAnsi="Times New Roman" w:cs="Times New Roman"/>
                <w:sz w:val="20"/>
                <w:szCs w:val="20"/>
              </w:rPr>
            </w:pPr>
          </w:p>
          <w:p w:rsidR="00DD5FE4" w:rsidRPr="00DD5FE4" w:rsidRDefault="00DD5FE4" w:rsidP="00DF0704">
            <w:pPr>
              <w:spacing w:after="0"/>
              <w:ind w:left="1440"/>
              <w:rPr>
                <w:rFonts w:ascii="Times New Roman" w:hAnsi="Times New Roman" w:cs="Times New Roman"/>
                <w:sz w:val="20"/>
                <w:szCs w:val="20"/>
              </w:rPr>
            </w:pPr>
            <w:r w:rsidRPr="00DD5FE4">
              <w:rPr>
                <w:rFonts w:ascii="Times New Roman" w:hAnsi="Times New Roman" w:cs="Times New Roman"/>
                <w:sz w:val="20"/>
                <w:szCs w:val="20"/>
              </w:rPr>
              <w:t>Welding, cutting and soldering lead-containing materials must be done in well-ventilated areas. Areas where lead dust or debris may accumulate must be covered before the operations begin</w:t>
            </w:r>
            <w:r w:rsidR="003B2545">
              <w:rPr>
                <w:rFonts w:ascii="Times New Roman" w:hAnsi="Times New Roman" w:cs="Times New Roman"/>
                <w:sz w:val="20"/>
                <w:szCs w:val="20"/>
              </w:rPr>
              <w:t>,</w:t>
            </w:r>
          </w:p>
          <w:p w:rsidR="00DD5FE4" w:rsidRPr="00DD5FE4" w:rsidRDefault="00DD5FE4" w:rsidP="00DF0704">
            <w:pPr>
              <w:spacing w:after="0"/>
              <w:ind w:left="1440"/>
              <w:rPr>
                <w:rFonts w:ascii="Times New Roman" w:hAnsi="Times New Roman" w:cs="Times New Roman"/>
                <w:sz w:val="20"/>
                <w:szCs w:val="20"/>
              </w:rPr>
            </w:pPr>
            <w:r w:rsidRPr="00DD5FE4">
              <w:rPr>
                <w:rFonts w:ascii="Times New Roman" w:hAnsi="Times New Roman" w:cs="Times New Roman"/>
                <w:sz w:val="20"/>
                <w:szCs w:val="20"/>
              </w:rPr>
              <w:t>and the covering material and waste disposed of in an appropriate covered container labeled</w:t>
            </w:r>
          </w:p>
          <w:p w:rsidR="00DD5FE4" w:rsidRPr="00DD5FE4" w:rsidRDefault="00DD5FE4" w:rsidP="00DF0704">
            <w:pPr>
              <w:spacing w:after="0"/>
              <w:ind w:left="1440"/>
              <w:rPr>
                <w:rFonts w:ascii="Times New Roman" w:hAnsi="Times New Roman" w:cs="Times New Roman"/>
                <w:sz w:val="20"/>
                <w:szCs w:val="20"/>
              </w:rPr>
            </w:pPr>
            <w:r w:rsidRPr="00DD5FE4">
              <w:rPr>
                <w:rFonts w:ascii="Times New Roman" w:hAnsi="Times New Roman" w:cs="Times New Roman"/>
                <w:sz w:val="20"/>
                <w:szCs w:val="20"/>
              </w:rPr>
              <w:t>"Lead Waste".</w:t>
            </w:r>
          </w:p>
          <w:p w:rsidR="00DD5FE4" w:rsidRPr="00DD5FE4" w:rsidRDefault="00DD5FE4" w:rsidP="00290661">
            <w:pPr>
              <w:spacing w:after="0"/>
              <w:ind w:left="720"/>
              <w:rPr>
                <w:rFonts w:ascii="Times New Roman" w:hAnsi="Times New Roman" w:cs="Times New Roman"/>
                <w:sz w:val="20"/>
                <w:szCs w:val="20"/>
              </w:rPr>
            </w:pPr>
          </w:p>
          <w:p w:rsidR="00DD5FE4" w:rsidRPr="00DD5FE4" w:rsidRDefault="00117648" w:rsidP="00DF0704">
            <w:pPr>
              <w:spacing w:after="0"/>
              <w:ind w:left="1080"/>
              <w:rPr>
                <w:rFonts w:ascii="Times New Roman" w:hAnsi="Times New Roman" w:cs="Times New Roman"/>
                <w:b/>
                <w:sz w:val="20"/>
                <w:szCs w:val="20"/>
              </w:rPr>
            </w:pPr>
            <w:r>
              <w:rPr>
                <w:rFonts w:ascii="Times New Roman" w:hAnsi="Times New Roman" w:cs="Times New Roman"/>
                <w:b/>
                <w:sz w:val="20"/>
                <w:szCs w:val="20"/>
              </w:rPr>
              <w:t>3.</w:t>
            </w:r>
            <w:r w:rsidR="00DD5FE4" w:rsidRPr="00DD5FE4">
              <w:rPr>
                <w:rFonts w:ascii="Times New Roman" w:hAnsi="Times New Roman" w:cs="Times New Roman"/>
                <w:b/>
                <w:sz w:val="20"/>
                <w:szCs w:val="20"/>
              </w:rPr>
              <w:t>4</w:t>
            </w:r>
            <w:r w:rsidR="00083B7F">
              <w:rPr>
                <w:rFonts w:ascii="Times New Roman" w:hAnsi="Times New Roman" w:cs="Times New Roman"/>
                <w:b/>
                <w:sz w:val="20"/>
                <w:szCs w:val="20"/>
              </w:rPr>
              <w:t xml:space="preserve">  </w:t>
            </w:r>
            <w:r w:rsidR="00DD5FE4" w:rsidRPr="00DD5FE4">
              <w:rPr>
                <w:rFonts w:ascii="Times New Roman" w:hAnsi="Times New Roman" w:cs="Times New Roman"/>
                <w:b/>
                <w:sz w:val="20"/>
                <w:szCs w:val="20"/>
              </w:rPr>
              <w:t>Working with lead -other</w:t>
            </w:r>
          </w:p>
          <w:p w:rsidR="00DD5FE4" w:rsidRPr="00DD5FE4" w:rsidRDefault="00DD5FE4" w:rsidP="00DF0704">
            <w:pPr>
              <w:spacing w:after="0"/>
              <w:ind w:left="1440"/>
              <w:rPr>
                <w:rFonts w:ascii="Times New Roman" w:hAnsi="Times New Roman" w:cs="Times New Roman"/>
                <w:sz w:val="20"/>
                <w:szCs w:val="20"/>
              </w:rPr>
            </w:pPr>
            <w:r w:rsidRPr="00DD5FE4">
              <w:rPr>
                <w:rFonts w:ascii="Times New Roman" w:hAnsi="Times New Roman" w:cs="Times New Roman"/>
                <w:sz w:val="20"/>
                <w:szCs w:val="20"/>
              </w:rPr>
              <w:t>In locations such as Fine arts Studios</w:t>
            </w:r>
            <w:r w:rsidR="00650FF4">
              <w:rPr>
                <w:rFonts w:ascii="Times New Roman" w:hAnsi="Times New Roman" w:cs="Times New Roman"/>
                <w:sz w:val="20"/>
                <w:szCs w:val="20"/>
              </w:rPr>
              <w:t>, classrooms, and research labs</w:t>
            </w:r>
            <w:r w:rsidRPr="00DD5FE4">
              <w:rPr>
                <w:rFonts w:ascii="Times New Roman" w:hAnsi="Times New Roman" w:cs="Times New Roman"/>
                <w:sz w:val="20"/>
                <w:szCs w:val="20"/>
              </w:rPr>
              <w:t>, lead may be used in a variety of processes.  Employees and students must be made aware of the hazards associated with each process, and the steps to protect themselves from exposure to the lead.  For each unique process, written instructions must be developed and made readily available to all who utilize the given process.</w:t>
            </w:r>
          </w:p>
          <w:p w:rsidR="00DD5FE4" w:rsidRPr="00DD5FE4" w:rsidRDefault="00DD5FE4" w:rsidP="00DF0704">
            <w:pPr>
              <w:spacing w:after="0"/>
              <w:ind w:left="1440"/>
              <w:rPr>
                <w:rFonts w:ascii="Times New Roman" w:hAnsi="Times New Roman" w:cs="Times New Roman"/>
                <w:sz w:val="20"/>
                <w:szCs w:val="20"/>
              </w:rPr>
            </w:pPr>
          </w:p>
          <w:p w:rsidR="00DD5FE4" w:rsidRPr="00DD5FE4" w:rsidRDefault="00DD5FE4" w:rsidP="00DF0704">
            <w:pPr>
              <w:spacing w:after="0"/>
              <w:ind w:left="1440"/>
              <w:rPr>
                <w:rFonts w:ascii="Times New Roman" w:hAnsi="Times New Roman" w:cs="Times New Roman"/>
                <w:sz w:val="20"/>
                <w:szCs w:val="20"/>
              </w:rPr>
            </w:pPr>
            <w:r w:rsidRPr="00DD5FE4">
              <w:rPr>
                <w:rFonts w:ascii="Times New Roman" w:hAnsi="Times New Roman" w:cs="Times New Roman"/>
                <w:sz w:val="20"/>
                <w:szCs w:val="20"/>
              </w:rPr>
              <w:t xml:space="preserve">If these processes have the potential to generate lead fumes or dusts, workers must wear appropriate respirators, gloves, protective clothing, and practice good hygiene (i.e., no food or drink in the </w:t>
            </w:r>
            <w:r w:rsidR="00650FF4">
              <w:rPr>
                <w:rFonts w:ascii="Times New Roman" w:hAnsi="Times New Roman" w:cs="Times New Roman"/>
                <w:sz w:val="20"/>
                <w:szCs w:val="20"/>
              </w:rPr>
              <w:t>workspace</w:t>
            </w:r>
            <w:r w:rsidRPr="00DD5FE4">
              <w:rPr>
                <w:rFonts w:ascii="Times New Roman" w:hAnsi="Times New Roman" w:cs="Times New Roman"/>
                <w:sz w:val="20"/>
                <w:szCs w:val="20"/>
              </w:rPr>
              <w:t xml:space="preserve">, through washing of hands and other exposed surfaces before leaving the </w:t>
            </w:r>
            <w:r w:rsidR="00650FF4">
              <w:rPr>
                <w:rFonts w:ascii="Times New Roman" w:hAnsi="Times New Roman" w:cs="Times New Roman"/>
                <w:sz w:val="20"/>
                <w:szCs w:val="20"/>
              </w:rPr>
              <w:t>workspace</w:t>
            </w:r>
            <w:r w:rsidRPr="00DD5FE4">
              <w:rPr>
                <w:rFonts w:ascii="Times New Roman" w:hAnsi="Times New Roman" w:cs="Times New Roman"/>
                <w:sz w:val="20"/>
                <w:szCs w:val="20"/>
              </w:rPr>
              <w:t>).  Workers must collaborate with EH</w:t>
            </w:r>
            <w:r w:rsidR="00650FF4">
              <w:rPr>
                <w:rFonts w:ascii="Times New Roman" w:hAnsi="Times New Roman" w:cs="Times New Roman"/>
                <w:sz w:val="20"/>
                <w:szCs w:val="20"/>
              </w:rPr>
              <w:t>&amp;</w:t>
            </w:r>
            <w:r w:rsidRPr="00DD5FE4">
              <w:rPr>
                <w:rFonts w:ascii="Times New Roman" w:hAnsi="Times New Roman" w:cs="Times New Roman"/>
                <w:sz w:val="20"/>
                <w:szCs w:val="20"/>
              </w:rPr>
              <w:t xml:space="preserve">S to identify the risks associated with the </w:t>
            </w:r>
            <w:r w:rsidRPr="00DD5FE4">
              <w:rPr>
                <w:rFonts w:ascii="Times New Roman" w:hAnsi="Times New Roman" w:cs="Times New Roman"/>
                <w:sz w:val="20"/>
                <w:szCs w:val="20"/>
              </w:rPr>
              <w:lastRenderedPageBreak/>
              <w:t>various processes</w:t>
            </w:r>
            <w:r w:rsidR="00B60EB1">
              <w:rPr>
                <w:rFonts w:ascii="Times New Roman" w:hAnsi="Times New Roman" w:cs="Times New Roman"/>
                <w:sz w:val="20"/>
                <w:szCs w:val="20"/>
              </w:rPr>
              <w:t>,</w:t>
            </w:r>
            <w:r w:rsidRPr="00DD5FE4">
              <w:rPr>
                <w:rFonts w:ascii="Times New Roman" w:hAnsi="Times New Roman" w:cs="Times New Roman"/>
                <w:sz w:val="20"/>
                <w:szCs w:val="20"/>
              </w:rPr>
              <w:t xml:space="preserve"> and participate in a respir</w:t>
            </w:r>
            <w:r w:rsidR="00650FF4">
              <w:rPr>
                <w:rFonts w:ascii="Times New Roman" w:hAnsi="Times New Roman" w:cs="Times New Roman"/>
                <w:sz w:val="20"/>
                <w:szCs w:val="20"/>
              </w:rPr>
              <w:t>atory protection program</w:t>
            </w:r>
            <w:r w:rsidRPr="00DD5FE4">
              <w:rPr>
                <w:rFonts w:ascii="Times New Roman" w:hAnsi="Times New Roman" w:cs="Times New Roman"/>
                <w:sz w:val="20"/>
                <w:szCs w:val="20"/>
              </w:rPr>
              <w:t xml:space="preserve"> where appropriate.</w:t>
            </w:r>
          </w:p>
          <w:p w:rsidR="00DD5FE4" w:rsidRPr="00DD5FE4" w:rsidRDefault="00DD5FE4" w:rsidP="00290661">
            <w:pPr>
              <w:spacing w:after="0"/>
              <w:ind w:left="720"/>
              <w:rPr>
                <w:rFonts w:ascii="Times New Roman" w:hAnsi="Times New Roman" w:cs="Times New Roman"/>
                <w:sz w:val="20"/>
                <w:szCs w:val="20"/>
              </w:rPr>
            </w:pPr>
          </w:p>
          <w:p w:rsidR="00DD5FE4" w:rsidRPr="00DD5FE4" w:rsidRDefault="00117648" w:rsidP="00DF0704">
            <w:pPr>
              <w:spacing w:after="0"/>
              <w:ind w:left="1080"/>
              <w:rPr>
                <w:rFonts w:ascii="Times New Roman" w:hAnsi="Times New Roman" w:cs="Times New Roman"/>
                <w:b/>
                <w:sz w:val="20"/>
                <w:szCs w:val="20"/>
              </w:rPr>
            </w:pPr>
            <w:r>
              <w:rPr>
                <w:rFonts w:ascii="Times New Roman" w:hAnsi="Times New Roman" w:cs="Times New Roman"/>
                <w:b/>
                <w:sz w:val="20"/>
                <w:szCs w:val="20"/>
              </w:rPr>
              <w:t>3</w:t>
            </w:r>
            <w:r w:rsidR="00DD5FE4" w:rsidRPr="00DD5FE4">
              <w:rPr>
                <w:rFonts w:ascii="Times New Roman" w:hAnsi="Times New Roman" w:cs="Times New Roman"/>
                <w:b/>
                <w:sz w:val="20"/>
                <w:szCs w:val="20"/>
              </w:rPr>
              <w:t>.5</w:t>
            </w:r>
            <w:r w:rsidR="00083B7F">
              <w:rPr>
                <w:rFonts w:ascii="Times New Roman" w:hAnsi="Times New Roman" w:cs="Times New Roman"/>
                <w:b/>
                <w:sz w:val="20"/>
                <w:szCs w:val="20"/>
              </w:rPr>
              <w:t xml:space="preserve">  </w:t>
            </w:r>
            <w:r w:rsidR="00DD5FE4" w:rsidRPr="00DD5FE4">
              <w:rPr>
                <w:rFonts w:ascii="Times New Roman" w:hAnsi="Times New Roman" w:cs="Times New Roman"/>
                <w:b/>
                <w:sz w:val="20"/>
                <w:szCs w:val="20"/>
              </w:rPr>
              <w:t>Total Removal of lead</w:t>
            </w:r>
          </w:p>
          <w:p w:rsidR="00DD5FE4" w:rsidRPr="00DD5FE4" w:rsidRDefault="00DD5FE4" w:rsidP="00DF0704">
            <w:pPr>
              <w:spacing w:after="0"/>
              <w:ind w:left="1440"/>
              <w:rPr>
                <w:rFonts w:ascii="Times New Roman" w:hAnsi="Times New Roman" w:cs="Times New Roman"/>
                <w:sz w:val="20"/>
                <w:szCs w:val="20"/>
              </w:rPr>
            </w:pPr>
            <w:r w:rsidRPr="00DD5FE4">
              <w:rPr>
                <w:rFonts w:ascii="Times New Roman" w:hAnsi="Times New Roman" w:cs="Times New Roman"/>
                <w:sz w:val="20"/>
                <w:szCs w:val="20"/>
              </w:rPr>
              <w:t xml:space="preserve">When total removal of lead is required, EPA </w:t>
            </w:r>
            <w:r w:rsidR="00650FF4">
              <w:rPr>
                <w:rFonts w:ascii="Times New Roman" w:hAnsi="Times New Roman" w:cs="Times New Roman"/>
                <w:sz w:val="20"/>
                <w:szCs w:val="20"/>
              </w:rPr>
              <w:t>and OSHA dictate</w:t>
            </w:r>
            <w:r w:rsidRPr="00DD5FE4">
              <w:rPr>
                <w:rFonts w:ascii="Times New Roman" w:hAnsi="Times New Roman" w:cs="Times New Roman"/>
                <w:sz w:val="20"/>
                <w:szCs w:val="20"/>
              </w:rPr>
              <w:t xml:space="preserve"> the use of very specific </w:t>
            </w:r>
            <w:r w:rsidR="00650FF4" w:rsidRPr="00DD5FE4">
              <w:rPr>
                <w:rFonts w:ascii="Times New Roman" w:hAnsi="Times New Roman" w:cs="Times New Roman"/>
                <w:sz w:val="20"/>
                <w:szCs w:val="20"/>
              </w:rPr>
              <w:t>procedures (</w:t>
            </w:r>
            <w:r w:rsidRPr="00DD5FE4">
              <w:rPr>
                <w:rFonts w:ascii="Times New Roman" w:hAnsi="Times New Roman" w:cs="Times New Roman"/>
                <w:sz w:val="20"/>
                <w:szCs w:val="20"/>
              </w:rPr>
              <w:t>EPA</w:t>
            </w:r>
            <w:r w:rsidR="00650FF4">
              <w:rPr>
                <w:rFonts w:ascii="Times New Roman" w:hAnsi="Times New Roman" w:cs="Times New Roman"/>
                <w:sz w:val="20"/>
                <w:szCs w:val="20"/>
              </w:rPr>
              <w:t xml:space="preserve"> 40 CFR Part 745, section L; OSHA 29 CFR 1910 and 1926</w:t>
            </w:r>
            <w:r w:rsidRPr="00DD5FE4">
              <w:rPr>
                <w:rFonts w:ascii="Times New Roman" w:hAnsi="Times New Roman" w:cs="Times New Roman"/>
                <w:sz w:val="20"/>
                <w:szCs w:val="20"/>
              </w:rPr>
              <w:t>)</w:t>
            </w:r>
            <w:r w:rsidR="00650FF4">
              <w:rPr>
                <w:rFonts w:ascii="Times New Roman" w:hAnsi="Times New Roman" w:cs="Times New Roman"/>
                <w:sz w:val="20"/>
                <w:szCs w:val="20"/>
              </w:rPr>
              <w:t>.  The</w:t>
            </w:r>
            <w:r w:rsidRPr="00DD5FE4">
              <w:rPr>
                <w:rFonts w:ascii="Times New Roman" w:hAnsi="Times New Roman" w:cs="Times New Roman"/>
                <w:sz w:val="20"/>
                <w:szCs w:val="20"/>
              </w:rPr>
              <w:t>s</w:t>
            </w:r>
            <w:r w:rsidR="00650FF4">
              <w:rPr>
                <w:rFonts w:ascii="Times New Roman" w:hAnsi="Times New Roman" w:cs="Times New Roman"/>
                <w:sz w:val="20"/>
                <w:szCs w:val="20"/>
              </w:rPr>
              <w:t>e</w:t>
            </w:r>
            <w:r w:rsidRPr="00DD5FE4">
              <w:rPr>
                <w:rFonts w:ascii="Times New Roman" w:hAnsi="Times New Roman" w:cs="Times New Roman"/>
                <w:sz w:val="20"/>
                <w:szCs w:val="20"/>
              </w:rPr>
              <w:t xml:space="preserve"> process</w:t>
            </w:r>
            <w:r w:rsidR="00650FF4">
              <w:rPr>
                <w:rFonts w:ascii="Times New Roman" w:hAnsi="Times New Roman" w:cs="Times New Roman"/>
                <w:sz w:val="20"/>
                <w:szCs w:val="20"/>
              </w:rPr>
              <w:t>es are</w:t>
            </w:r>
            <w:r w:rsidRPr="00DD5FE4">
              <w:rPr>
                <w:rFonts w:ascii="Times New Roman" w:hAnsi="Times New Roman" w:cs="Times New Roman"/>
                <w:sz w:val="20"/>
                <w:szCs w:val="20"/>
              </w:rPr>
              <w:t xml:space="preserve"> briefly outlined in Appendix B. It is not anticipated that total removal will be </w:t>
            </w:r>
            <w:r w:rsidR="00650FF4">
              <w:rPr>
                <w:rFonts w:ascii="Times New Roman" w:hAnsi="Times New Roman" w:cs="Times New Roman"/>
                <w:sz w:val="20"/>
                <w:szCs w:val="20"/>
              </w:rPr>
              <w:t>performed</w:t>
            </w:r>
            <w:r w:rsidRPr="00DD5FE4">
              <w:rPr>
                <w:rFonts w:ascii="Times New Roman" w:hAnsi="Times New Roman" w:cs="Times New Roman"/>
                <w:sz w:val="20"/>
                <w:szCs w:val="20"/>
              </w:rPr>
              <w:t xml:space="preserve"> </w:t>
            </w:r>
            <w:r w:rsidR="00650FF4">
              <w:rPr>
                <w:rFonts w:ascii="Times New Roman" w:hAnsi="Times New Roman" w:cs="Times New Roman"/>
                <w:sz w:val="20"/>
                <w:szCs w:val="20"/>
              </w:rPr>
              <w:t>by</w:t>
            </w:r>
            <w:r w:rsidRPr="00DD5FE4">
              <w:rPr>
                <w:rFonts w:ascii="Times New Roman" w:hAnsi="Times New Roman" w:cs="Times New Roman"/>
                <w:sz w:val="20"/>
                <w:szCs w:val="20"/>
              </w:rPr>
              <w:t xml:space="preserve"> Northern Arizona University</w:t>
            </w:r>
            <w:r w:rsidR="00650FF4">
              <w:rPr>
                <w:rFonts w:ascii="Times New Roman" w:hAnsi="Times New Roman" w:cs="Times New Roman"/>
                <w:sz w:val="20"/>
                <w:szCs w:val="20"/>
              </w:rPr>
              <w:t xml:space="preserve"> employees</w:t>
            </w:r>
            <w:r w:rsidRPr="00DD5FE4">
              <w:rPr>
                <w:rFonts w:ascii="Times New Roman" w:hAnsi="Times New Roman" w:cs="Times New Roman"/>
                <w:sz w:val="20"/>
                <w:szCs w:val="20"/>
              </w:rPr>
              <w:t>.  Should this become an issue, the Certified Renovator must work with EHS to implement EPA</w:t>
            </w:r>
            <w:r w:rsidR="00650FF4">
              <w:rPr>
                <w:rFonts w:ascii="Times New Roman" w:hAnsi="Times New Roman" w:cs="Times New Roman"/>
                <w:sz w:val="20"/>
                <w:szCs w:val="20"/>
              </w:rPr>
              <w:t xml:space="preserve"> and OSHA</w:t>
            </w:r>
            <w:r w:rsidRPr="00DD5FE4">
              <w:rPr>
                <w:rFonts w:ascii="Times New Roman" w:hAnsi="Times New Roman" w:cs="Times New Roman"/>
                <w:sz w:val="20"/>
                <w:szCs w:val="20"/>
              </w:rPr>
              <w:t xml:space="preserve"> </w:t>
            </w:r>
            <w:r w:rsidR="00650FF4" w:rsidRPr="00DD5FE4">
              <w:rPr>
                <w:rFonts w:ascii="Times New Roman" w:hAnsi="Times New Roman" w:cs="Times New Roman"/>
                <w:sz w:val="20"/>
                <w:szCs w:val="20"/>
              </w:rPr>
              <w:t>compliant procedures</w:t>
            </w:r>
            <w:r w:rsidR="00650FF4">
              <w:rPr>
                <w:rFonts w:ascii="Times New Roman" w:hAnsi="Times New Roman" w:cs="Times New Roman"/>
                <w:sz w:val="20"/>
                <w:szCs w:val="20"/>
              </w:rPr>
              <w:t>.</w:t>
            </w:r>
          </w:p>
          <w:p w:rsidR="00DD5FE4" w:rsidRPr="00DD5FE4" w:rsidRDefault="00DD5FE4" w:rsidP="00290661">
            <w:pPr>
              <w:spacing w:after="0"/>
              <w:ind w:left="720"/>
              <w:rPr>
                <w:rFonts w:ascii="Times New Roman" w:hAnsi="Times New Roman" w:cs="Times New Roman"/>
                <w:sz w:val="20"/>
                <w:szCs w:val="20"/>
              </w:rPr>
            </w:pPr>
          </w:p>
          <w:p w:rsidR="00DD5FE4" w:rsidRPr="00DD5FE4" w:rsidRDefault="00117648" w:rsidP="00DF0704">
            <w:pPr>
              <w:spacing w:after="0"/>
              <w:ind w:left="1080"/>
              <w:rPr>
                <w:rFonts w:ascii="Times New Roman" w:hAnsi="Times New Roman" w:cs="Times New Roman"/>
                <w:b/>
                <w:sz w:val="20"/>
                <w:szCs w:val="20"/>
              </w:rPr>
            </w:pPr>
            <w:r>
              <w:rPr>
                <w:rFonts w:ascii="Times New Roman" w:hAnsi="Times New Roman" w:cs="Times New Roman"/>
                <w:b/>
                <w:sz w:val="20"/>
                <w:szCs w:val="20"/>
              </w:rPr>
              <w:t>3</w:t>
            </w:r>
            <w:r w:rsidR="00DD5FE4" w:rsidRPr="00DD5FE4">
              <w:rPr>
                <w:rFonts w:ascii="Times New Roman" w:hAnsi="Times New Roman" w:cs="Times New Roman"/>
                <w:b/>
                <w:sz w:val="20"/>
                <w:szCs w:val="20"/>
              </w:rPr>
              <w:t>.6</w:t>
            </w:r>
            <w:r w:rsidR="00083B7F">
              <w:rPr>
                <w:rFonts w:ascii="Times New Roman" w:hAnsi="Times New Roman" w:cs="Times New Roman"/>
                <w:b/>
                <w:sz w:val="20"/>
                <w:szCs w:val="20"/>
              </w:rPr>
              <w:t xml:space="preserve">  </w:t>
            </w:r>
            <w:r w:rsidR="00DD5FE4" w:rsidRPr="00DD5FE4">
              <w:rPr>
                <w:rFonts w:ascii="Times New Roman" w:hAnsi="Times New Roman" w:cs="Times New Roman"/>
                <w:b/>
                <w:sz w:val="20"/>
                <w:szCs w:val="20"/>
              </w:rPr>
              <w:t>Disposal of Lead-containing Batteries</w:t>
            </w:r>
          </w:p>
          <w:p w:rsidR="00DD5FE4" w:rsidRPr="00DD5FE4" w:rsidRDefault="00DD5FE4" w:rsidP="00DF0704">
            <w:pPr>
              <w:spacing w:after="0"/>
              <w:ind w:left="1440"/>
              <w:rPr>
                <w:rFonts w:ascii="Times New Roman" w:hAnsi="Times New Roman" w:cs="Times New Roman"/>
                <w:sz w:val="20"/>
                <w:szCs w:val="20"/>
              </w:rPr>
            </w:pPr>
            <w:r w:rsidRPr="00DD5FE4">
              <w:rPr>
                <w:rFonts w:ascii="Times New Roman" w:hAnsi="Times New Roman" w:cs="Times New Roman"/>
                <w:sz w:val="20"/>
                <w:szCs w:val="20"/>
              </w:rPr>
              <w:t xml:space="preserve">Lead-Acid Batteries pose a potential threat to human health and the environment if improperly discarded. </w:t>
            </w:r>
            <w:r w:rsidR="00650FF4">
              <w:rPr>
                <w:rFonts w:ascii="Times New Roman" w:hAnsi="Times New Roman" w:cs="Times New Roman"/>
                <w:sz w:val="20"/>
                <w:szCs w:val="20"/>
              </w:rPr>
              <w:t xml:space="preserve">Intact batteries may be disposed of through the NAU Facility Services Universal Waste program.  </w:t>
            </w:r>
            <w:r w:rsidR="00A42785">
              <w:rPr>
                <w:rFonts w:ascii="Times New Roman" w:hAnsi="Times New Roman" w:cs="Times New Roman"/>
                <w:sz w:val="20"/>
                <w:szCs w:val="20"/>
              </w:rPr>
              <w:t xml:space="preserve">Non-intact lead-acid batteries are considered hazardous waste and require special treatment.  </w:t>
            </w:r>
            <w:r w:rsidRPr="00DD5FE4">
              <w:rPr>
                <w:rFonts w:ascii="Times New Roman" w:hAnsi="Times New Roman" w:cs="Times New Roman"/>
                <w:sz w:val="20"/>
                <w:szCs w:val="20"/>
              </w:rPr>
              <w:t>EH</w:t>
            </w:r>
            <w:r w:rsidR="00A42785">
              <w:rPr>
                <w:rFonts w:ascii="Times New Roman" w:hAnsi="Times New Roman" w:cs="Times New Roman"/>
                <w:sz w:val="20"/>
                <w:szCs w:val="20"/>
              </w:rPr>
              <w:t>&amp;</w:t>
            </w:r>
            <w:r w:rsidRPr="00DD5FE4">
              <w:rPr>
                <w:rFonts w:ascii="Times New Roman" w:hAnsi="Times New Roman" w:cs="Times New Roman"/>
                <w:sz w:val="20"/>
                <w:szCs w:val="20"/>
              </w:rPr>
              <w:t>S will pick up and properly dispose of lead-acid batteries</w:t>
            </w:r>
            <w:r w:rsidR="00650FF4">
              <w:rPr>
                <w:rFonts w:ascii="Times New Roman" w:hAnsi="Times New Roman" w:cs="Times New Roman"/>
                <w:sz w:val="20"/>
                <w:szCs w:val="20"/>
              </w:rPr>
              <w:t xml:space="preserve"> which are no longer intact.</w:t>
            </w:r>
            <w:r w:rsidRPr="00DD5FE4">
              <w:rPr>
                <w:rFonts w:ascii="Times New Roman" w:hAnsi="Times New Roman" w:cs="Times New Roman"/>
                <w:sz w:val="20"/>
                <w:szCs w:val="20"/>
              </w:rPr>
              <w:t xml:space="preserve"> </w:t>
            </w:r>
            <w:r w:rsidR="00650FF4">
              <w:rPr>
                <w:rFonts w:ascii="Times New Roman" w:hAnsi="Times New Roman" w:cs="Times New Roman"/>
                <w:sz w:val="20"/>
                <w:szCs w:val="20"/>
              </w:rPr>
              <w:t>T</w:t>
            </w:r>
            <w:r w:rsidRPr="00DD5FE4">
              <w:rPr>
                <w:rFonts w:ascii="Times New Roman" w:hAnsi="Times New Roman" w:cs="Times New Roman"/>
                <w:sz w:val="20"/>
                <w:szCs w:val="20"/>
              </w:rPr>
              <w:t>his service can be requested either online</w:t>
            </w:r>
            <w:r w:rsidR="00A42785">
              <w:rPr>
                <w:rFonts w:ascii="Times New Roman" w:hAnsi="Times New Roman" w:cs="Times New Roman"/>
                <w:sz w:val="20"/>
                <w:szCs w:val="20"/>
              </w:rPr>
              <w:t xml:space="preserve"> at the EH&amp;S website</w:t>
            </w:r>
            <w:r w:rsidRPr="00DD5FE4">
              <w:rPr>
                <w:rFonts w:ascii="Times New Roman" w:hAnsi="Times New Roman" w:cs="Times New Roman"/>
                <w:sz w:val="20"/>
                <w:szCs w:val="20"/>
              </w:rPr>
              <w:t xml:space="preserve"> or by phone (</w:t>
            </w:r>
            <w:r w:rsidR="00650FF4">
              <w:rPr>
                <w:rFonts w:ascii="Times New Roman" w:hAnsi="Times New Roman" w:cs="Times New Roman"/>
                <w:sz w:val="20"/>
                <w:szCs w:val="20"/>
              </w:rPr>
              <w:t>928-523-5903</w:t>
            </w:r>
            <w:r w:rsidRPr="00DD5FE4">
              <w:rPr>
                <w:rFonts w:ascii="Times New Roman" w:hAnsi="Times New Roman" w:cs="Times New Roman"/>
                <w:sz w:val="20"/>
                <w:szCs w:val="20"/>
              </w:rPr>
              <w:t>).  Lead-Acid batteries must never b</w:t>
            </w:r>
            <w:r w:rsidR="00083B7F">
              <w:rPr>
                <w:rFonts w:ascii="Times New Roman" w:hAnsi="Times New Roman" w:cs="Times New Roman"/>
                <w:sz w:val="20"/>
                <w:szCs w:val="20"/>
              </w:rPr>
              <w:t>e disposed of in regular trash.</w:t>
            </w:r>
          </w:p>
          <w:p w:rsidR="00DD5FE4" w:rsidRDefault="00DD5FE4" w:rsidP="00290661">
            <w:pPr>
              <w:spacing w:after="0"/>
              <w:ind w:left="720"/>
              <w:rPr>
                <w:rFonts w:ascii="Times New Roman" w:hAnsi="Times New Roman" w:cs="Times New Roman"/>
                <w:sz w:val="20"/>
                <w:szCs w:val="20"/>
              </w:rPr>
            </w:pPr>
          </w:p>
          <w:p w:rsidR="00DF0704" w:rsidRPr="00DD5FE4" w:rsidRDefault="00DF0704" w:rsidP="00290661">
            <w:pPr>
              <w:spacing w:after="0"/>
              <w:ind w:left="720"/>
              <w:rPr>
                <w:rFonts w:ascii="Times New Roman" w:hAnsi="Times New Roman" w:cs="Times New Roman"/>
                <w:sz w:val="20"/>
                <w:szCs w:val="20"/>
              </w:rPr>
            </w:pPr>
          </w:p>
          <w:p w:rsidR="00DD5FE4" w:rsidRPr="006E43CB" w:rsidRDefault="00117648" w:rsidP="00290661">
            <w:pPr>
              <w:spacing w:after="0"/>
              <w:ind w:left="720"/>
              <w:rPr>
                <w:rFonts w:ascii="Times New Roman" w:hAnsi="Times New Roman" w:cs="Times New Roman"/>
                <w:b/>
                <w:color w:val="003366"/>
                <w:sz w:val="20"/>
                <w:szCs w:val="20"/>
              </w:rPr>
            </w:pPr>
            <w:r w:rsidRPr="006E43CB">
              <w:rPr>
                <w:rFonts w:ascii="Times New Roman" w:hAnsi="Times New Roman" w:cs="Times New Roman"/>
                <w:b/>
                <w:color w:val="003366"/>
                <w:sz w:val="20"/>
                <w:szCs w:val="20"/>
              </w:rPr>
              <w:t>4</w:t>
            </w:r>
            <w:r w:rsidR="00DD5FE4" w:rsidRPr="006E43CB">
              <w:rPr>
                <w:rFonts w:ascii="Times New Roman" w:hAnsi="Times New Roman" w:cs="Times New Roman"/>
                <w:b/>
                <w:color w:val="003366"/>
                <w:sz w:val="20"/>
                <w:szCs w:val="20"/>
              </w:rPr>
              <w:t>.0</w:t>
            </w:r>
            <w:r w:rsidR="00083B7F" w:rsidRPr="006E43CB">
              <w:rPr>
                <w:rFonts w:ascii="Times New Roman" w:hAnsi="Times New Roman" w:cs="Times New Roman"/>
                <w:b/>
                <w:color w:val="003366"/>
                <w:sz w:val="20"/>
                <w:szCs w:val="20"/>
              </w:rPr>
              <w:t xml:space="preserve">  </w:t>
            </w:r>
            <w:r w:rsidR="00DD5FE4" w:rsidRPr="006E43CB">
              <w:rPr>
                <w:rFonts w:ascii="Times New Roman" w:hAnsi="Times New Roman" w:cs="Times New Roman"/>
                <w:b/>
                <w:color w:val="003366"/>
                <w:sz w:val="20"/>
                <w:szCs w:val="20"/>
                <w:u w:val="single"/>
              </w:rPr>
              <w:t>ADMINISTRATION</w:t>
            </w:r>
            <w:r w:rsidR="00F266D4" w:rsidRPr="006E43CB">
              <w:rPr>
                <w:rFonts w:ascii="Times New Roman" w:hAnsi="Times New Roman" w:cs="Times New Roman"/>
                <w:b/>
                <w:color w:val="003366"/>
                <w:sz w:val="20"/>
                <w:szCs w:val="20"/>
                <w:u w:val="single"/>
              </w:rPr>
              <w:t>,</w:t>
            </w:r>
            <w:r w:rsidR="00DD5FE4" w:rsidRPr="006E43CB">
              <w:rPr>
                <w:rFonts w:ascii="Times New Roman" w:hAnsi="Times New Roman" w:cs="Times New Roman"/>
                <w:b/>
                <w:color w:val="003366"/>
                <w:sz w:val="20"/>
                <w:szCs w:val="20"/>
                <w:u w:val="single"/>
              </w:rPr>
              <w:t xml:space="preserve"> COMPLIANCE</w:t>
            </w:r>
            <w:r w:rsidR="00F266D4" w:rsidRPr="006E43CB">
              <w:rPr>
                <w:rFonts w:ascii="Times New Roman" w:hAnsi="Times New Roman" w:cs="Times New Roman"/>
                <w:b/>
                <w:color w:val="003366"/>
                <w:sz w:val="20"/>
                <w:szCs w:val="20"/>
                <w:u w:val="single"/>
              </w:rPr>
              <w:t>, AND</w:t>
            </w:r>
            <w:r w:rsidR="00DD5FE4" w:rsidRPr="006E43CB">
              <w:rPr>
                <w:rFonts w:ascii="Times New Roman" w:hAnsi="Times New Roman" w:cs="Times New Roman"/>
                <w:b/>
                <w:color w:val="003366"/>
                <w:sz w:val="20"/>
                <w:szCs w:val="20"/>
                <w:u w:val="single"/>
              </w:rPr>
              <w:t xml:space="preserve"> RESPONSIBILITIES</w:t>
            </w:r>
          </w:p>
          <w:p w:rsidR="00DD5FE4" w:rsidRPr="00083B7F" w:rsidRDefault="00117648" w:rsidP="00DF0704">
            <w:pPr>
              <w:spacing w:after="0"/>
              <w:ind w:left="1080"/>
              <w:rPr>
                <w:rFonts w:ascii="Times New Roman" w:hAnsi="Times New Roman" w:cs="Times New Roman"/>
                <w:b/>
                <w:sz w:val="20"/>
                <w:szCs w:val="20"/>
              </w:rPr>
            </w:pPr>
            <w:r>
              <w:rPr>
                <w:rFonts w:ascii="Times New Roman" w:hAnsi="Times New Roman" w:cs="Times New Roman"/>
                <w:b/>
                <w:sz w:val="20"/>
                <w:szCs w:val="20"/>
              </w:rPr>
              <w:t>4</w:t>
            </w:r>
            <w:r w:rsidR="00DD5FE4" w:rsidRPr="00083B7F">
              <w:rPr>
                <w:rFonts w:ascii="Times New Roman" w:hAnsi="Times New Roman" w:cs="Times New Roman"/>
                <w:b/>
                <w:sz w:val="20"/>
                <w:szCs w:val="20"/>
              </w:rPr>
              <w:t>.1</w:t>
            </w:r>
            <w:r w:rsidR="00083B7F">
              <w:rPr>
                <w:rFonts w:ascii="Times New Roman" w:hAnsi="Times New Roman" w:cs="Times New Roman"/>
                <w:b/>
                <w:sz w:val="20"/>
                <w:szCs w:val="20"/>
              </w:rPr>
              <w:t xml:space="preserve">  </w:t>
            </w:r>
            <w:r w:rsidR="00DD5FE4" w:rsidRPr="00083B7F">
              <w:rPr>
                <w:rFonts w:ascii="Times New Roman" w:hAnsi="Times New Roman" w:cs="Times New Roman"/>
                <w:b/>
                <w:sz w:val="20"/>
                <w:szCs w:val="20"/>
              </w:rPr>
              <w:t>Administration and Responsibilities</w:t>
            </w:r>
          </w:p>
          <w:p w:rsidR="00DD5FE4" w:rsidRDefault="00DF0704" w:rsidP="00DF0704">
            <w:pPr>
              <w:spacing w:after="0"/>
              <w:ind w:left="1440"/>
              <w:rPr>
                <w:rFonts w:ascii="Times New Roman" w:hAnsi="Times New Roman" w:cs="Times New Roman"/>
                <w:sz w:val="20"/>
                <w:szCs w:val="20"/>
              </w:rPr>
            </w:pPr>
            <w:r>
              <w:rPr>
                <w:rFonts w:ascii="Times New Roman" w:hAnsi="Times New Roman" w:cs="Times New Roman"/>
                <w:b/>
                <w:sz w:val="20"/>
                <w:szCs w:val="20"/>
              </w:rPr>
              <w:t>4</w:t>
            </w:r>
            <w:r w:rsidRPr="00083B7F">
              <w:rPr>
                <w:rFonts w:ascii="Times New Roman" w:hAnsi="Times New Roman" w:cs="Times New Roman"/>
                <w:b/>
                <w:sz w:val="20"/>
                <w:szCs w:val="20"/>
              </w:rPr>
              <w:t>.1.1</w:t>
            </w:r>
            <w:r w:rsidRPr="00DF0704">
              <w:rPr>
                <w:rFonts w:ascii="Times New Roman" w:hAnsi="Times New Roman" w:cs="Times New Roman"/>
                <w:sz w:val="20"/>
                <w:szCs w:val="20"/>
              </w:rPr>
              <w:t xml:space="preserve"> The</w:t>
            </w:r>
            <w:r w:rsidR="00DD5FE4" w:rsidRPr="00DD5FE4">
              <w:rPr>
                <w:rFonts w:ascii="Times New Roman" w:hAnsi="Times New Roman" w:cs="Times New Roman"/>
                <w:sz w:val="20"/>
                <w:szCs w:val="20"/>
              </w:rPr>
              <w:t xml:space="preserve"> Lead Safety Program is administered by the </w:t>
            </w:r>
            <w:r w:rsidR="00B60EB1">
              <w:rPr>
                <w:rFonts w:ascii="Times New Roman" w:hAnsi="Times New Roman" w:cs="Times New Roman"/>
                <w:sz w:val="20"/>
                <w:szCs w:val="20"/>
              </w:rPr>
              <w:t>NAU</w:t>
            </w:r>
            <w:r w:rsidR="00DD5FE4" w:rsidRPr="00DD5FE4">
              <w:rPr>
                <w:rFonts w:ascii="Times New Roman" w:hAnsi="Times New Roman" w:cs="Times New Roman"/>
                <w:sz w:val="20"/>
                <w:szCs w:val="20"/>
              </w:rPr>
              <w:t xml:space="preserve"> Office of Environmental </w:t>
            </w:r>
            <w:r w:rsidR="00B60EB1">
              <w:rPr>
                <w:rFonts w:ascii="Times New Roman" w:hAnsi="Times New Roman" w:cs="Times New Roman"/>
                <w:sz w:val="20"/>
                <w:szCs w:val="20"/>
              </w:rPr>
              <w:t>Health and Safety</w:t>
            </w:r>
            <w:r w:rsidR="00DD5FE4" w:rsidRPr="00DD5FE4">
              <w:rPr>
                <w:rFonts w:ascii="Times New Roman" w:hAnsi="Times New Roman" w:cs="Times New Roman"/>
                <w:sz w:val="20"/>
                <w:szCs w:val="20"/>
              </w:rPr>
              <w:t xml:space="preserve">. </w:t>
            </w:r>
            <w:r w:rsidR="00B60EB1">
              <w:rPr>
                <w:rFonts w:ascii="Times New Roman" w:hAnsi="Times New Roman" w:cs="Times New Roman"/>
                <w:sz w:val="20"/>
                <w:szCs w:val="20"/>
              </w:rPr>
              <w:t xml:space="preserve"> </w:t>
            </w:r>
            <w:r w:rsidR="00DD5FE4" w:rsidRPr="00DD5FE4">
              <w:rPr>
                <w:rFonts w:ascii="Times New Roman" w:hAnsi="Times New Roman" w:cs="Times New Roman"/>
                <w:sz w:val="20"/>
                <w:szCs w:val="20"/>
              </w:rPr>
              <w:t>This includes writing and maintaining the program</w:t>
            </w:r>
            <w:r w:rsidR="00B60EB1">
              <w:rPr>
                <w:rFonts w:ascii="Times New Roman" w:hAnsi="Times New Roman" w:cs="Times New Roman"/>
                <w:sz w:val="20"/>
                <w:szCs w:val="20"/>
              </w:rPr>
              <w:t>,</w:t>
            </w:r>
            <w:r w:rsidR="00DD5FE4" w:rsidRPr="00DD5FE4">
              <w:rPr>
                <w:rFonts w:ascii="Times New Roman" w:hAnsi="Times New Roman" w:cs="Times New Roman"/>
                <w:sz w:val="20"/>
                <w:szCs w:val="20"/>
              </w:rPr>
              <w:t xml:space="preserve"> risk assessments. </w:t>
            </w:r>
            <w:r w:rsidR="00B60EB1" w:rsidRPr="00DD5FE4">
              <w:rPr>
                <w:rFonts w:ascii="Times New Roman" w:hAnsi="Times New Roman" w:cs="Times New Roman"/>
                <w:sz w:val="20"/>
                <w:szCs w:val="20"/>
              </w:rPr>
              <w:t>measurement of</w:t>
            </w:r>
            <w:r w:rsidR="00DD5FE4" w:rsidRPr="00DD5FE4">
              <w:rPr>
                <w:rFonts w:ascii="Times New Roman" w:hAnsi="Times New Roman" w:cs="Times New Roman"/>
                <w:sz w:val="20"/>
                <w:szCs w:val="20"/>
              </w:rPr>
              <w:t xml:space="preserve"> or identification of lead-</w:t>
            </w:r>
            <w:r w:rsidR="00B60EB1">
              <w:rPr>
                <w:rFonts w:ascii="Times New Roman" w:hAnsi="Times New Roman" w:cs="Times New Roman"/>
                <w:sz w:val="20"/>
                <w:szCs w:val="20"/>
              </w:rPr>
              <w:t>containing  materials,</w:t>
            </w:r>
            <w:r w:rsidR="00DD5FE4" w:rsidRPr="00DD5FE4">
              <w:rPr>
                <w:rFonts w:ascii="Times New Roman" w:hAnsi="Times New Roman" w:cs="Times New Roman"/>
                <w:sz w:val="20"/>
                <w:szCs w:val="20"/>
              </w:rPr>
              <w:t xml:space="preserve"> approving all work processes, oversight</w:t>
            </w:r>
            <w:r w:rsidR="0076373B">
              <w:rPr>
                <w:rFonts w:ascii="Times New Roman" w:hAnsi="Times New Roman" w:cs="Times New Roman"/>
                <w:sz w:val="20"/>
                <w:szCs w:val="20"/>
              </w:rPr>
              <w:t xml:space="preserve"> or review</w:t>
            </w:r>
            <w:r w:rsidR="00DD5FE4" w:rsidRPr="00DD5FE4">
              <w:rPr>
                <w:rFonts w:ascii="Times New Roman" w:hAnsi="Times New Roman" w:cs="Times New Roman"/>
                <w:sz w:val="20"/>
                <w:szCs w:val="20"/>
              </w:rPr>
              <w:t xml:space="preserve"> of any medical monitoring, and ensuring proper training has been done.  EH</w:t>
            </w:r>
            <w:r w:rsidR="0076373B">
              <w:rPr>
                <w:rFonts w:ascii="Times New Roman" w:hAnsi="Times New Roman" w:cs="Times New Roman"/>
                <w:sz w:val="20"/>
                <w:szCs w:val="20"/>
              </w:rPr>
              <w:t>&amp;</w:t>
            </w:r>
            <w:r w:rsidR="00DD5FE4" w:rsidRPr="00DD5FE4">
              <w:rPr>
                <w:rFonts w:ascii="Times New Roman" w:hAnsi="Times New Roman" w:cs="Times New Roman"/>
                <w:sz w:val="20"/>
                <w:szCs w:val="20"/>
              </w:rPr>
              <w:t>S will provide consultation on any issues involving working with lead-containing materials.</w:t>
            </w:r>
          </w:p>
          <w:p w:rsidR="00DF0704" w:rsidRPr="00DD5FE4" w:rsidRDefault="00DF0704" w:rsidP="00DF0704">
            <w:pPr>
              <w:spacing w:after="0"/>
              <w:ind w:left="1440"/>
              <w:rPr>
                <w:rFonts w:ascii="Times New Roman" w:hAnsi="Times New Roman" w:cs="Times New Roman"/>
                <w:sz w:val="20"/>
                <w:szCs w:val="20"/>
              </w:rPr>
            </w:pPr>
          </w:p>
          <w:p w:rsidR="00DD5FE4" w:rsidRPr="00DD5FE4" w:rsidRDefault="00117648" w:rsidP="00DF0704">
            <w:pPr>
              <w:spacing w:after="0"/>
              <w:ind w:left="1440"/>
              <w:rPr>
                <w:rFonts w:ascii="Times New Roman" w:hAnsi="Times New Roman" w:cs="Times New Roman"/>
                <w:sz w:val="20"/>
                <w:szCs w:val="20"/>
              </w:rPr>
            </w:pPr>
            <w:r>
              <w:rPr>
                <w:rFonts w:ascii="Times New Roman" w:hAnsi="Times New Roman" w:cs="Times New Roman"/>
                <w:b/>
                <w:sz w:val="20"/>
                <w:szCs w:val="20"/>
              </w:rPr>
              <w:t>4</w:t>
            </w:r>
            <w:r w:rsidR="00DD5FE4" w:rsidRPr="00083B7F">
              <w:rPr>
                <w:rFonts w:ascii="Times New Roman" w:hAnsi="Times New Roman" w:cs="Times New Roman"/>
                <w:b/>
                <w:sz w:val="20"/>
                <w:szCs w:val="20"/>
              </w:rPr>
              <w:t>.1.2</w:t>
            </w:r>
            <w:r w:rsidR="00290661">
              <w:rPr>
                <w:rFonts w:ascii="Times New Roman" w:hAnsi="Times New Roman" w:cs="Times New Roman"/>
                <w:b/>
                <w:sz w:val="20"/>
                <w:szCs w:val="20"/>
              </w:rPr>
              <w:t xml:space="preserve">  </w:t>
            </w:r>
            <w:r w:rsidR="00DF0704" w:rsidRPr="00DD5FE4">
              <w:rPr>
                <w:rFonts w:ascii="Times New Roman" w:hAnsi="Times New Roman" w:cs="Times New Roman"/>
                <w:sz w:val="20"/>
                <w:szCs w:val="20"/>
              </w:rPr>
              <w:t>Individual departments</w:t>
            </w:r>
            <w:r w:rsidR="00DD5FE4" w:rsidRPr="00DD5FE4">
              <w:rPr>
                <w:rFonts w:ascii="Times New Roman" w:hAnsi="Times New Roman" w:cs="Times New Roman"/>
                <w:sz w:val="20"/>
                <w:szCs w:val="20"/>
              </w:rPr>
              <w:t>, both academic and administrative, are responsible for recognizing that lead is being handled in some form by personnel, and that the proper protocols, personal protective equipment, and training are provided and used.  Department Heads and Directors hold the ultimate responsibility for</w:t>
            </w:r>
            <w:r w:rsidR="0076373B">
              <w:rPr>
                <w:rFonts w:ascii="Times New Roman" w:hAnsi="Times New Roman" w:cs="Times New Roman"/>
                <w:sz w:val="20"/>
                <w:szCs w:val="20"/>
              </w:rPr>
              <w:t xml:space="preserve"> the</w:t>
            </w:r>
            <w:r w:rsidR="00DD5FE4" w:rsidRPr="00DD5FE4">
              <w:rPr>
                <w:rFonts w:ascii="Times New Roman" w:hAnsi="Times New Roman" w:cs="Times New Roman"/>
                <w:sz w:val="20"/>
                <w:szCs w:val="20"/>
              </w:rPr>
              <w:t xml:space="preserve"> safety</w:t>
            </w:r>
            <w:r w:rsidR="0076373B">
              <w:rPr>
                <w:rFonts w:ascii="Times New Roman" w:hAnsi="Times New Roman" w:cs="Times New Roman"/>
                <w:sz w:val="20"/>
                <w:szCs w:val="20"/>
              </w:rPr>
              <w:t xml:space="preserve"> of department employees and adherence to University Safety Policies</w:t>
            </w:r>
            <w:r w:rsidR="00DD5FE4" w:rsidRPr="00DD5FE4">
              <w:rPr>
                <w:rFonts w:ascii="Times New Roman" w:hAnsi="Times New Roman" w:cs="Times New Roman"/>
                <w:sz w:val="20"/>
                <w:szCs w:val="20"/>
              </w:rPr>
              <w:t>.</w:t>
            </w:r>
          </w:p>
          <w:p w:rsidR="00DD5FE4" w:rsidRPr="00DD5FE4" w:rsidRDefault="00DD5FE4" w:rsidP="00DF0704">
            <w:pPr>
              <w:spacing w:after="0"/>
              <w:ind w:left="1440"/>
              <w:rPr>
                <w:rFonts w:ascii="Times New Roman" w:hAnsi="Times New Roman" w:cs="Times New Roman"/>
                <w:sz w:val="20"/>
                <w:szCs w:val="20"/>
              </w:rPr>
            </w:pPr>
          </w:p>
          <w:p w:rsidR="00DD5FE4" w:rsidRPr="00DD5FE4" w:rsidRDefault="00DF0704" w:rsidP="00DF0704">
            <w:pPr>
              <w:spacing w:after="0"/>
              <w:ind w:left="1440"/>
              <w:rPr>
                <w:rFonts w:ascii="Times New Roman" w:hAnsi="Times New Roman" w:cs="Times New Roman"/>
                <w:sz w:val="20"/>
                <w:szCs w:val="20"/>
              </w:rPr>
            </w:pPr>
            <w:r>
              <w:rPr>
                <w:rFonts w:ascii="Times New Roman" w:hAnsi="Times New Roman" w:cs="Times New Roman"/>
                <w:b/>
                <w:sz w:val="20"/>
                <w:szCs w:val="20"/>
              </w:rPr>
              <w:t>4</w:t>
            </w:r>
            <w:r w:rsidRPr="00083B7F">
              <w:rPr>
                <w:rFonts w:ascii="Times New Roman" w:hAnsi="Times New Roman" w:cs="Times New Roman"/>
                <w:b/>
                <w:sz w:val="20"/>
                <w:szCs w:val="20"/>
              </w:rPr>
              <w:t>.1.3</w:t>
            </w:r>
            <w:r>
              <w:rPr>
                <w:rFonts w:ascii="Times New Roman" w:hAnsi="Times New Roman" w:cs="Times New Roman"/>
                <w:b/>
                <w:sz w:val="20"/>
                <w:szCs w:val="20"/>
              </w:rPr>
              <w:t xml:space="preserve"> </w:t>
            </w:r>
            <w:r w:rsidRPr="00DF0704">
              <w:rPr>
                <w:rFonts w:ascii="Times New Roman" w:hAnsi="Times New Roman" w:cs="Times New Roman"/>
                <w:sz w:val="20"/>
                <w:szCs w:val="20"/>
              </w:rPr>
              <w:t>Supervisors</w:t>
            </w:r>
            <w:r w:rsidR="00DD5FE4" w:rsidRPr="00DD5FE4">
              <w:rPr>
                <w:rFonts w:ascii="Times New Roman" w:hAnsi="Times New Roman" w:cs="Times New Roman"/>
                <w:sz w:val="20"/>
                <w:szCs w:val="20"/>
              </w:rPr>
              <w:t xml:space="preserve"> are responsible for ensuring emplo</w:t>
            </w:r>
            <w:r w:rsidR="0076373B">
              <w:rPr>
                <w:rFonts w:ascii="Times New Roman" w:hAnsi="Times New Roman" w:cs="Times New Roman"/>
                <w:sz w:val="20"/>
                <w:szCs w:val="20"/>
              </w:rPr>
              <w:t>yees are adequately trained,</w:t>
            </w:r>
            <w:r w:rsidR="00DD5FE4" w:rsidRPr="00DD5FE4">
              <w:rPr>
                <w:rFonts w:ascii="Times New Roman" w:hAnsi="Times New Roman" w:cs="Times New Roman"/>
                <w:sz w:val="20"/>
                <w:szCs w:val="20"/>
              </w:rPr>
              <w:t xml:space="preserve"> familiar with the appropriate regulations and procedures, and perform their jobs in a safe and </w:t>
            </w:r>
            <w:r w:rsidR="0076373B">
              <w:rPr>
                <w:rFonts w:ascii="Times New Roman" w:hAnsi="Times New Roman" w:cs="Times New Roman"/>
                <w:sz w:val="20"/>
                <w:szCs w:val="20"/>
              </w:rPr>
              <w:t xml:space="preserve">legal </w:t>
            </w:r>
            <w:r w:rsidR="00DD5FE4" w:rsidRPr="00DD5FE4">
              <w:rPr>
                <w:rFonts w:ascii="Times New Roman" w:hAnsi="Times New Roman" w:cs="Times New Roman"/>
                <w:sz w:val="20"/>
                <w:szCs w:val="20"/>
              </w:rPr>
              <w:t>manner.</w:t>
            </w:r>
          </w:p>
          <w:p w:rsidR="00DD5FE4" w:rsidRPr="00DD5FE4" w:rsidRDefault="00DD5FE4" w:rsidP="00DF0704">
            <w:pPr>
              <w:spacing w:after="0"/>
              <w:ind w:left="1440"/>
              <w:rPr>
                <w:rFonts w:ascii="Times New Roman" w:hAnsi="Times New Roman" w:cs="Times New Roman"/>
                <w:sz w:val="20"/>
                <w:szCs w:val="20"/>
              </w:rPr>
            </w:pPr>
          </w:p>
          <w:p w:rsidR="00DD5FE4" w:rsidRPr="00DD5FE4" w:rsidRDefault="00DD5FE4" w:rsidP="00DF0704">
            <w:pPr>
              <w:spacing w:after="0"/>
              <w:ind w:left="1440"/>
              <w:rPr>
                <w:rFonts w:ascii="Times New Roman" w:hAnsi="Times New Roman" w:cs="Times New Roman"/>
                <w:sz w:val="20"/>
                <w:szCs w:val="20"/>
              </w:rPr>
            </w:pPr>
            <w:r w:rsidRPr="00DD5FE4">
              <w:rPr>
                <w:rFonts w:ascii="Times New Roman" w:hAnsi="Times New Roman" w:cs="Times New Roman"/>
                <w:sz w:val="20"/>
                <w:szCs w:val="20"/>
              </w:rPr>
              <w:t>Supervisors, working with Department Heads, Directors, and others, are</w:t>
            </w:r>
            <w:r w:rsidR="00083B7F">
              <w:rPr>
                <w:rFonts w:ascii="Times New Roman" w:hAnsi="Times New Roman" w:cs="Times New Roman"/>
                <w:sz w:val="20"/>
                <w:szCs w:val="20"/>
              </w:rPr>
              <w:t xml:space="preserve"> </w:t>
            </w:r>
            <w:r w:rsidRPr="00DD5FE4">
              <w:rPr>
                <w:rFonts w:ascii="Times New Roman" w:hAnsi="Times New Roman" w:cs="Times New Roman"/>
                <w:sz w:val="20"/>
                <w:szCs w:val="20"/>
              </w:rPr>
              <w:t>responsible for ensuring workers have appropriate equipment to safely do their jobs. This includes any unique safety equipment and personal protective equipment needed to safely perform tasks involving lead.</w:t>
            </w:r>
          </w:p>
          <w:p w:rsidR="00DD5FE4" w:rsidRPr="00DD5FE4" w:rsidRDefault="00DD5FE4" w:rsidP="00DF0704">
            <w:pPr>
              <w:spacing w:after="0"/>
              <w:ind w:left="1440"/>
              <w:rPr>
                <w:rFonts w:ascii="Times New Roman" w:hAnsi="Times New Roman" w:cs="Times New Roman"/>
                <w:sz w:val="20"/>
                <w:szCs w:val="20"/>
              </w:rPr>
            </w:pPr>
          </w:p>
          <w:p w:rsidR="00DD5FE4" w:rsidRPr="00DD5FE4" w:rsidRDefault="00DD5FE4" w:rsidP="00DF0704">
            <w:pPr>
              <w:spacing w:after="0"/>
              <w:ind w:left="1440"/>
              <w:rPr>
                <w:rFonts w:ascii="Times New Roman" w:hAnsi="Times New Roman" w:cs="Times New Roman"/>
                <w:sz w:val="20"/>
                <w:szCs w:val="20"/>
              </w:rPr>
            </w:pPr>
            <w:r w:rsidRPr="00DD5FE4">
              <w:rPr>
                <w:rFonts w:ascii="Times New Roman" w:hAnsi="Times New Roman" w:cs="Times New Roman"/>
                <w:sz w:val="20"/>
                <w:szCs w:val="20"/>
              </w:rPr>
              <w:t xml:space="preserve">Supervisors are </w:t>
            </w:r>
            <w:r w:rsidR="00083B7F" w:rsidRPr="00DD5FE4">
              <w:rPr>
                <w:rFonts w:ascii="Times New Roman" w:hAnsi="Times New Roman" w:cs="Times New Roman"/>
                <w:sz w:val="20"/>
                <w:szCs w:val="20"/>
              </w:rPr>
              <w:t>responsible for</w:t>
            </w:r>
            <w:r w:rsidRPr="00DD5FE4">
              <w:rPr>
                <w:rFonts w:ascii="Times New Roman" w:hAnsi="Times New Roman" w:cs="Times New Roman"/>
                <w:sz w:val="20"/>
                <w:szCs w:val="20"/>
              </w:rPr>
              <w:t xml:space="preserve"> </w:t>
            </w:r>
            <w:r w:rsidR="00B60EB1" w:rsidRPr="00DD5FE4">
              <w:rPr>
                <w:rFonts w:ascii="Times New Roman" w:hAnsi="Times New Roman" w:cs="Times New Roman"/>
                <w:sz w:val="20"/>
                <w:szCs w:val="20"/>
              </w:rPr>
              <w:t>recognizing jobs</w:t>
            </w:r>
            <w:r w:rsidRPr="00DD5FE4">
              <w:rPr>
                <w:rFonts w:ascii="Times New Roman" w:hAnsi="Times New Roman" w:cs="Times New Roman"/>
                <w:sz w:val="20"/>
                <w:szCs w:val="20"/>
              </w:rPr>
              <w:t xml:space="preserve"> with the potential for lead exposure, requesting pre-job analyses for the presence of lead, </w:t>
            </w:r>
            <w:r w:rsidR="0076373B">
              <w:rPr>
                <w:rFonts w:ascii="Times New Roman" w:hAnsi="Times New Roman" w:cs="Times New Roman"/>
                <w:sz w:val="20"/>
                <w:szCs w:val="20"/>
              </w:rPr>
              <w:t xml:space="preserve">and if necessary </w:t>
            </w:r>
            <w:r w:rsidR="0076373B" w:rsidRPr="0076373B">
              <w:rPr>
                <w:rFonts w:ascii="Times New Roman" w:hAnsi="Times New Roman" w:cs="Times New Roman"/>
                <w:sz w:val="20"/>
                <w:szCs w:val="20"/>
              </w:rPr>
              <w:t>providing PPE</w:t>
            </w:r>
            <w:r w:rsidR="0076373B">
              <w:rPr>
                <w:rFonts w:ascii="Times New Roman" w:hAnsi="Times New Roman" w:cs="Times New Roman"/>
                <w:sz w:val="20"/>
                <w:szCs w:val="20"/>
              </w:rPr>
              <w:t xml:space="preserve"> or </w:t>
            </w:r>
            <w:r w:rsidRPr="00DD5FE4">
              <w:rPr>
                <w:rFonts w:ascii="Times New Roman" w:hAnsi="Times New Roman" w:cs="Times New Roman"/>
                <w:sz w:val="20"/>
                <w:szCs w:val="20"/>
              </w:rPr>
              <w:t xml:space="preserve">modifying work </w:t>
            </w:r>
            <w:r w:rsidR="00B60EB1">
              <w:rPr>
                <w:rFonts w:ascii="Times New Roman" w:hAnsi="Times New Roman" w:cs="Times New Roman"/>
                <w:sz w:val="20"/>
                <w:szCs w:val="20"/>
              </w:rPr>
              <w:t>practices</w:t>
            </w:r>
            <w:r w:rsidR="0076373B">
              <w:rPr>
                <w:rFonts w:ascii="Times New Roman" w:hAnsi="Times New Roman" w:cs="Times New Roman"/>
                <w:sz w:val="20"/>
                <w:szCs w:val="20"/>
              </w:rPr>
              <w:t xml:space="preserve"> (with assistance from EH&amp;S)</w:t>
            </w:r>
            <w:r w:rsidR="00B60EB1">
              <w:rPr>
                <w:rFonts w:ascii="Times New Roman" w:hAnsi="Times New Roman" w:cs="Times New Roman"/>
                <w:sz w:val="20"/>
                <w:szCs w:val="20"/>
              </w:rPr>
              <w:t xml:space="preserve"> to address lead risks</w:t>
            </w:r>
            <w:r w:rsidRPr="00DD5FE4">
              <w:rPr>
                <w:rFonts w:ascii="Times New Roman" w:hAnsi="Times New Roman" w:cs="Times New Roman"/>
                <w:sz w:val="20"/>
                <w:szCs w:val="20"/>
              </w:rPr>
              <w:t>.</w:t>
            </w:r>
          </w:p>
          <w:p w:rsidR="00DD5FE4" w:rsidRPr="00DD5FE4" w:rsidRDefault="00DD5FE4" w:rsidP="00DF0704">
            <w:pPr>
              <w:spacing w:after="0"/>
              <w:ind w:left="1440"/>
              <w:rPr>
                <w:rFonts w:ascii="Times New Roman" w:hAnsi="Times New Roman" w:cs="Times New Roman"/>
                <w:sz w:val="20"/>
                <w:szCs w:val="20"/>
              </w:rPr>
            </w:pPr>
          </w:p>
          <w:p w:rsidR="00DD5FE4" w:rsidRPr="00DD5FE4" w:rsidRDefault="00DF0704" w:rsidP="00DF0704">
            <w:pPr>
              <w:spacing w:after="0"/>
              <w:ind w:left="1440"/>
              <w:rPr>
                <w:rFonts w:ascii="Times New Roman" w:hAnsi="Times New Roman" w:cs="Times New Roman"/>
                <w:sz w:val="20"/>
                <w:szCs w:val="20"/>
              </w:rPr>
            </w:pPr>
            <w:r>
              <w:rPr>
                <w:rFonts w:ascii="Times New Roman" w:hAnsi="Times New Roman" w:cs="Times New Roman"/>
                <w:b/>
                <w:sz w:val="20"/>
                <w:szCs w:val="20"/>
              </w:rPr>
              <w:t>4</w:t>
            </w:r>
            <w:r w:rsidRPr="00083B7F">
              <w:rPr>
                <w:rFonts w:ascii="Times New Roman" w:hAnsi="Times New Roman" w:cs="Times New Roman"/>
                <w:b/>
                <w:sz w:val="20"/>
                <w:szCs w:val="20"/>
              </w:rPr>
              <w:t>.1.4</w:t>
            </w:r>
            <w:r>
              <w:rPr>
                <w:rFonts w:ascii="Times New Roman" w:hAnsi="Times New Roman" w:cs="Times New Roman"/>
                <w:b/>
                <w:sz w:val="20"/>
                <w:szCs w:val="20"/>
              </w:rPr>
              <w:t xml:space="preserve"> </w:t>
            </w:r>
            <w:r w:rsidRPr="00DF0704">
              <w:rPr>
                <w:rFonts w:ascii="Times New Roman" w:hAnsi="Times New Roman" w:cs="Times New Roman"/>
                <w:sz w:val="20"/>
                <w:szCs w:val="20"/>
              </w:rPr>
              <w:t>Employees</w:t>
            </w:r>
            <w:r w:rsidR="00DD5FE4" w:rsidRPr="00DD5FE4">
              <w:rPr>
                <w:rFonts w:ascii="Times New Roman" w:hAnsi="Times New Roman" w:cs="Times New Roman"/>
                <w:sz w:val="20"/>
                <w:szCs w:val="20"/>
              </w:rPr>
              <w:t xml:space="preserve"> are responsible for following approved procedures, utilizing PPE provided, and recognizing the hazards that lead-containing materials can pose. Employees are responsible for performing their jobs in a safe and </w:t>
            </w:r>
            <w:r w:rsidR="0076373B">
              <w:rPr>
                <w:rFonts w:ascii="Times New Roman" w:hAnsi="Times New Roman" w:cs="Times New Roman"/>
                <w:sz w:val="20"/>
                <w:szCs w:val="20"/>
              </w:rPr>
              <w:t>legal</w:t>
            </w:r>
            <w:r w:rsidR="00DD5FE4" w:rsidRPr="00DD5FE4">
              <w:rPr>
                <w:rFonts w:ascii="Times New Roman" w:hAnsi="Times New Roman" w:cs="Times New Roman"/>
                <w:sz w:val="20"/>
                <w:szCs w:val="20"/>
              </w:rPr>
              <w:t xml:space="preserve"> manner, and communicating with their supervisor concerns about safety</w:t>
            </w:r>
            <w:r w:rsidR="0076373B">
              <w:rPr>
                <w:rFonts w:ascii="Times New Roman" w:hAnsi="Times New Roman" w:cs="Times New Roman"/>
                <w:sz w:val="20"/>
                <w:szCs w:val="20"/>
              </w:rPr>
              <w:t xml:space="preserve"> issues</w:t>
            </w:r>
            <w:r w:rsidR="00DD5FE4" w:rsidRPr="00DD5FE4">
              <w:rPr>
                <w:rFonts w:ascii="Times New Roman" w:hAnsi="Times New Roman" w:cs="Times New Roman"/>
                <w:sz w:val="20"/>
                <w:szCs w:val="20"/>
              </w:rPr>
              <w:t xml:space="preserve"> or their ability to safely perform assigned jobs.</w:t>
            </w:r>
          </w:p>
          <w:p w:rsidR="00DD5FE4" w:rsidRPr="00DD5FE4" w:rsidRDefault="00DD5FE4" w:rsidP="00DF0704">
            <w:pPr>
              <w:spacing w:after="0"/>
              <w:ind w:left="1440"/>
              <w:rPr>
                <w:rFonts w:ascii="Times New Roman" w:hAnsi="Times New Roman" w:cs="Times New Roman"/>
                <w:sz w:val="20"/>
                <w:szCs w:val="20"/>
              </w:rPr>
            </w:pPr>
          </w:p>
          <w:p w:rsidR="00DD5FE4" w:rsidRPr="00083B7F" w:rsidRDefault="00117648" w:rsidP="00DF0704">
            <w:pPr>
              <w:spacing w:after="0"/>
              <w:ind w:left="1440"/>
              <w:rPr>
                <w:rFonts w:ascii="Times New Roman" w:hAnsi="Times New Roman" w:cs="Times New Roman"/>
                <w:b/>
                <w:sz w:val="20"/>
                <w:szCs w:val="20"/>
              </w:rPr>
            </w:pPr>
            <w:r>
              <w:rPr>
                <w:rFonts w:ascii="Times New Roman" w:hAnsi="Times New Roman" w:cs="Times New Roman"/>
                <w:b/>
                <w:sz w:val="20"/>
                <w:szCs w:val="20"/>
              </w:rPr>
              <w:t>4</w:t>
            </w:r>
            <w:r w:rsidR="00DD5FE4" w:rsidRPr="00083B7F">
              <w:rPr>
                <w:rFonts w:ascii="Times New Roman" w:hAnsi="Times New Roman" w:cs="Times New Roman"/>
                <w:b/>
                <w:sz w:val="20"/>
                <w:szCs w:val="20"/>
              </w:rPr>
              <w:t>.2</w:t>
            </w:r>
            <w:r w:rsidR="00083B7F">
              <w:rPr>
                <w:rFonts w:ascii="Times New Roman" w:hAnsi="Times New Roman" w:cs="Times New Roman"/>
                <w:b/>
                <w:sz w:val="20"/>
                <w:szCs w:val="20"/>
              </w:rPr>
              <w:t xml:space="preserve">  </w:t>
            </w:r>
            <w:r w:rsidR="00DD5FE4" w:rsidRPr="00083B7F">
              <w:rPr>
                <w:rFonts w:ascii="Times New Roman" w:hAnsi="Times New Roman" w:cs="Times New Roman"/>
                <w:b/>
                <w:sz w:val="20"/>
                <w:szCs w:val="20"/>
              </w:rPr>
              <w:t>Compliance</w:t>
            </w:r>
          </w:p>
          <w:p w:rsidR="00DD5FE4" w:rsidRPr="00DD5FE4" w:rsidRDefault="00DD5FE4" w:rsidP="00DF0704">
            <w:pPr>
              <w:spacing w:after="0"/>
              <w:ind w:left="1440"/>
              <w:rPr>
                <w:rFonts w:ascii="Times New Roman" w:hAnsi="Times New Roman" w:cs="Times New Roman"/>
                <w:sz w:val="20"/>
                <w:szCs w:val="20"/>
              </w:rPr>
            </w:pPr>
            <w:r w:rsidRPr="00DD5FE4">
              <w:rPr>
                <w:rFonts w:ascii="Times New Roman" w:hAnsi="Times New Roman" w:cs="Times New Roman"/>
                <w:sz w:val="20"/>
                <w:szCs w:val="20"/>
              </w:rPr>
              <w:lastRenderedPageBreak/>
              <w:t xml:space="preserve">Northern Arizona University and all its employees are </w:t>
            </w:r>
            <w:r w:rsidR="00B60EB1" w:rsidRPr="00DD5FE4">
              <w:rPr>
                <w:rFonts w:ascii="Times New Roman" w:hAnsi="Times New Roman" w:cs="Times New Roman"/>
                <w:sz w:val="20"/>
                <w:szCs w:val="20"/>
              </w:rPr>
              <w:t>responsible for</w:t>
            </w:r>
            <w:r w:rsidRPr="00DD5FE4">
              <w:rPr>
                <w:rFonts w:ascii="Times New Roman" w:hAnsi="Times New Roman" w:cs="Times New Roman"/>
                <w:sz w:val="20"/>
                <w:szCs w:val="20"/>
              </w:rPr>
              <w:t xml:space="preserve"> complying with all applicable Federal and State Regulations with regard to working with lead.  Failure to do so may lead to disciplinary action</w:t>
            </w:r>
            <w:r w:rsidR="0076373B">
              <w:rPr>
                <w:rFonts w:ascii="Times New Roman" w:hAnsi="Times New Roman" w:cs="Times New Roman"/>
                <w:sz w:val="20"/>
                <w:szCs w:val="20"/>
              </w:rPr>
              <w:t xml:space="preserve"> at the discretion of supervisors, Directors, or Human Resources</w:t>
            </w:r>
            <w:r w:rsidRPr="00DD5FE4">
              <w:rPr>
                <w:rFonts w:ascii="Times New Roman" w:hAnsi="Times New Roman" w:cs="Times New Roman"/>
                <w:sz w:val="20"/>
                <w:szCs w:val="20"/>
              </w:rPr>
              <w:t>.</w:t>
            </w:r>
          </w:p>
          <w:p w:rsidR="00DD5FE4" w:rsidRPr="00DD5FE4" w:rsidRDefault="00DD5FE4" w:rsidP="00290661">
            <w:pPr>
              <w:spacing w:after="0"/>
              <w:ind w:left="720"/>
              <w:rPr>
                <w:rFonts w:ascii="Times New Roman" w:hAnsi="Times New Roman" w:cs="Times New Roman"/>
                <w:sz w:val="20"/>
                <w:szCs w:val="20"/>
              </w:rPr>
            </w:pPr>
            <w:r w:rsidRPr="00DD5FE4">
              <w:rPr>
                <w:rFonts w:ascii="Times New Roman" w:hAnsi="Times New Roman" w:cs="Times New Roman"/>
                <w:sz w:val="20"/>
                <w:szCs w:val="20"/>
              </w:rPr>
              <w:t xml:space="preserve"> </w:t>
            </w:r>
          </w:p>
          <w:p w:rsidR="00DD5FE4" w:rsidRPr="00DD5FE4" w:rsidRDefault="00DD5FE4" w:rsidP="00290661">
            <w:pPr>
              <w:spacing w:after="0"/>
              <w:ind w:left="720"/>
              <w:rPr>
                <w:rFonts w:ascii="Times New Roman" w:hAnsi="Times New Roman" w:cs="Times New Roman"/>
                <w:sz w:val="20"/>
                <w:szCs w:val="20"/>
              </w:rPr>
            </w:pPr>
          </w:p>
          <w:p w:rsidR="00DD5FE4" w:rsidRPr="006E43CB" w:rsidRDefault="00117648" w:rsidP="00290661">
            <w:pPr>
              <w:spacing w:after="0"/>
              <w:ind w:left="720"/>
              <w:rPr>
                <w:rFonts w:ascii="Times New Roman" w:hAnsi="Times New Roman" w:cs="Times New Roman"/>
                <w:b/>
                <w:color w:val="003366"/>
                <w:sz w:val="20"/>
                <w:szCs w:val="20"/>
                <w:u w:val="single"/>
              </w:rPr>
            </w:pPr>
            <w:r w:rsidRPr="006E43CB">
              <w:rPr>
                <w:rFonts w:ascii="Times New Roman" w:hAnsi="Times New Roman" w:cs="Times New Roman"/>
                <w:b/>
                <w:color w:val="003366"/>
                <w:sz w:val="20"/>
                <w:szCs w:val="20"/>
              </w:rPr>
              <w:t>5</w:t>
            </w:r>
            <w:r w:rsidR="00DD5FE4" w:rsidRPr="006E43CB">
              <w:rPr>
                <w:rFonts w:ascii="Times New Roman" w:hAnsi="Times New Roman" w:cs="Times New Roman"/>
                <w:b/>
                <w:color w:val="003366"/>
                <w:sz w:val="20"/>
                <w:szCs w:val="20"/>
              </w:rPr>
              <w:t>.0</w:t>
            </w:r>
            <w:r w:rsidR="00083B7F" w:rsidRPr="006E43CB">
              <w:rPr>
                <w:rFonts w:ascii="Times New Roman" w:hAnsi="Times New Roman" w:cs="Times New Roman"/>
                <w:b/>
                <w:color w:val="003366"/>
                <w:sz w:val="20"/>
                <w:szCs w:val="20"/>
              </w:rPr>
              <w:t xml:space="preserve">  </w:t>
            </w:r>
            <w:r w:rsidR="00DD5FE4" w:rsidRPr="006E43CB">
              <w:rPr>
                <w:rFonts w:ascii="Times New Roman" w:hAnsi="Times New Roman" w:cs="Times New Roman"/>
                <w:b/>
                <w:color w:val="003366"/>
                <w:sz w:val="20"/>
                <w:szCs w:val="20"/>
                <w:u w:val="single"/>
              </w:rPr>
              <w:t>REQUIRED TRAINING AND RECORDKEEPING</w:t>
            </w:r>
          </w:p>
          <w:p w:rsidR="00DD5FE4" w:rsidRPr="00DD5FE4" w:rsidRDefault="00DD5FE4" w:rsidP="00DF0704">
            <w:pPr>
              <w:spacing w:after="0"/>
              <w:ind w:left="1080"/>
              <w:rPr>
                <w:rFonts w:ascii="Times New Roman" w:hAnsi="Times New Roman" w:cs="Times New Roman"/>
                <w:sz w:val="20"/>
                <w:szCs w:val="20"/>
              </w:rPr>
            </w:pPr>
            <w:r w:rsidRPr="00DD5FE4">
              <w:rPr>
                <w:rFonts w:ascii="Times New Roman" w:hAnsi="Times New Roman" w:cs="Times New Roman"/>
                <w:sz w:val="20"/>
                <w:szCs w:val="20"/>
              </w:rPr>
              <w:t xml:space="preserve">Training </w:t>
            </w:r>
            <w:r w:rsidR="00B60EB1" w:rsidRPr="00DD5FE4">
              <w:rPr>
                <w:rFonts w:ascii="Times New Roman" w:hAnsi="Times New Roman" w:cs="Times New Roman"/>
                <w:sz w:val="20"/>
                <w:szCs w:val="20"/>
              </w:rPr>
              <w:t>requirements differ</w:t>
            </w:r>
            <w:r w:rsidRPr="00DD5FE4">
              <w:rPr>
                <w:rFonts w:ascii="Times New Roman" w:hAnsi="Times New Roman" w:cs="Times New Roman"/>
                <w:sz w:val="20"/>
                <w:szCs w:val="20"/>
              </w:rPr>
              <w:t xml:space="preserve"> significantly for </w:t>
            </w:r>
            <w:r w:rsidR="00970F42">
              <w:rPr>
                <w:rFonts w:ascii="Times New Roman" w:hAnsi="Times New Roman" w:cs="Times New Roman"/>
                <w:sz w:val="20"/>
                <w:szCs w:val="20"/>
              </w:rPr>
              <w:t>different</w:t>
            </w:r>
            <w:r w:rsidRPr="00DD5FE4">
              <w:rPr>
                <w:rFonts w:ascii="Times New Roman" w:hAnsi="Times New Roman" w:cs="Times New Roman"/>
                <w:sz w:val="20"/>
                <w:szCs w:val="20"/>
              </w:rPr>
              <w:t xml:space="preserve"> elements of the Lead Safety Program, and are presented by element below.</w:t>
            </w:r>
          </w:p>
          <w:p w:rsidR="00DD5FE4" w:rsidRPr="00DD5FE4" w:rsidRDefault="00DD5FE4" w:rsidP="00DF0704">
            <w:pPr>
              <w:spacing w:after="0"/>
              <w:ind w:left="1080"/>
              <w:rPr>
                <w:rFonts w:ascii="Times New Roman" w:hAnsi="Times New Roman" w:cs="Times New Roman"/>
                <w:sz w:val="20"/>
                <w:szCs w:val="20"/>
              </w:rPr>
            </w:pPr>
          </w:p>
          <w:p w:rsidR="00DD5FE4" w:rsidRPr="00083B7F" w:rsidRDefault="00117648" w:rsidP="00DF0704">
            <w:pPr>
              <w:spacing w:after="0"/>
              <w:ind w:left="1080"/>
              <w:rPr>
                <w:rFonts w:ascii="Times New Roman" w:hAnsi="Times New Roman" w:cs="Times New Roman"/>
                <w:b/>
                <w:sz w:val="20"/>
                <w:szCs w:val="20"/>
              </w:rPr>
            </w:pPr>
            <w:r>
              <w:rPr>
                <w:rFonts w:ascii="Times New Roman" w:hAnsi="Times New Roman" w:cs="Times New Roman"/>
                <w:b/>
                <w:sz w:val="20"/>
                <w:szCs w:val="20"/>
              </w:rPr>
              <w:t>5</w:t>
            </w:r>
            <w:r w:rsidR="00DD5FE4" w:rsidRPr="00083B7F">
              <w:rPr>
                <w:rFonts w:ascii="Times New Roman" w:hAnsi="Times New Roman" w:cs="Times New Roman"/>
                <w:b/>
                <w:sz w:val="20"/>
                <w:szCs w:val="20"/>
              </w:rPr>
              <w:t>.1</w:t>
            </w:r>
            <w:r w:rsidR="00083B7F">
              <w:rPr>
                <w:rFonts w:ascii="Times New Roman" w:hAnsi="Times New Roman" w:cs="Times New Roman"/>
                <w:b/>
                <w:sz w:val="20"/>
                <w:szCs w:val="20"/>
              </w:rPr>
              <w:t xml:space="preserve">  </w:t>
            </w:r>
            <w:r w:rsidR="00DD5FE4" w:rsidRPr="00083B7F">
              <w:rPr>
                <w:rFonts w:ascii="Times New Roman" w:hAnsi="Times New Roman" w:cs="Times New Roman"/>
                <w:b/>
                <w:sz w:val="20"/>
                <w:szCs w:val="20"/>
              </w:rPr>
              <w:t>Training</w:t>
            </w:r>
          </w:p>
          <w:p w:rsidR="00DD5FE4" w:rsidRPr="00DD5FE4" w:rsidRDefault="00DF0704" w:rsidP="00DF0704">
            <w:pPr>
              <w:spacing w:after="0"/>
              <w:ind w:left="1440"/>
              <w:rPr>
                <w:rFonts w:ascii="Times New Roman" w:hAnsi="Times New Roman" w:cs="Times New Roman"/>
                <w:sz w:val="20"/>
                <w:szCs w:val="20"/>
              </w:rPr>
            </w:pPr>
            <w:r>
              <w:rPr>
                <w:rFonts w:ascii="Times New Roman" w:hAnsi="Times New Roman" w:cs="Times New Roman"/>
                <w:b/>
                <w:sz w:val="20"/>
                <w:szCs w:val="20"/>
              </w:rPr>
              <w:t>5</w:t>
            </w:r>
            <w:r w:rsidRPr="00083B7F">
              <w:rPr>
                <w:rFonts w:ascii="Times New Roman" w:hAnsi="Times New Roman" w:cs="Times New Roman"/>
                <w:b/>
                <w:sz w:val="20"/>
                <w:szCs w:val="20"/>
              </w:rPr>
              <w:t>.1.1</w:t>
            </w:r>
            <w:r>
              <w:rPr>
                <w:rFonts w:ascii="Times New Roman" w:hAnsi="Times New Roman" w:cs="Times New Roman"/>
                <w:b/>
                <w:sz w:val="20"/>
                <w:szCs w:val="20"/>
              </w:rPr>
              <w:t xml:space="preserve"> </w:t>
            </w:r>
            <w:r w:rsidRPr="00DF0704">
              <w:rPr>
                <w:rFonts w:ascii="Times New Roman" w:hAnsi="Times New Roman" w:cs="Times New Roman"/>
                <w:sz w:val="20"/>
                <w:szCs w:val="20"/>
              </w:rPr>
              <w:t>Handling</w:t>
            </w:r>
            <w:r w:rsidR="00DD5FE4" w:rsidRPr="00DD5FE4">
              <w:rPr>
                <w:rFonts w:ascii="Times New Roman" w:hAnsi="Times New Roman" w:cs="Times New Roman"/>
                <w:sz w:val="20"/>
                <w:szCs w:val="20"/>
              </w:rPr>
              <w:t xml:space="preserve"> lead bricks, other inert lead-containing objects:  Workers whose jobs require they physically handle solid lead and lead-containing objects will be trained to understand the potential hazards of handling the lead, including carrying small amounts of lead dust home and exposing small children to lead. OSHA does not address training requirements for this element of the program, but EH</w:t>
            </w:r>
            <w:r w:rsidR="00970F42">
              <w:rPr>
                <w:rFonts w:ascii="Times New Roman" w:hAnsi="Times New Roman" w:cs="Times New Roman"/>
                <w:sz w:val="20"/>
                <w:szCs w:val="20"/>
              </w:rPr>
              <w:t>&amp;S strongly recommends that</w:t>
            </w:r>
            <w:r w:rsidR="00DD5FE4" w:rsidRPr="00DD5FE4">
              <w:rPr>
                <w:rFonts w:ascii="Times New Roman" w:hAnsi="Times New Roman" w:cs="Times New Roman"/>
                <w:sz w:val="20"/>
                <w:szCs w:val="20"/>
              </w:rPr>
              <w:t xml:space="preserve"> as a minimum,</w:t>
            </w:r>
            <w:r w:rsidR="00970F42">
              <w:rPr>
                <w:rFonts w:ascii="Times New Roman" w:hAnsi="Times New Roman" w:cs="Times New Roman"/>
                <w:sz w:val="20"/>
                <w:szCs w:val="20"/>
              </w:rPr>
              <w:t xml:space="preserve"> awareness training be provided</w:t>
            </w:r>
            <w:r w:rsidR="00DD5FE4" w:rsidRPr="00DD5FE4">
              <w:rPr>
                <w:rFonts w:ascii="Times New Roman" w:hAnsi="Times New Roman" w:cs="Times New Roman"/>
                <w:sz w:val="20"/>
                <w:szCs w:val="20"/>
              </w:rPr>
              <w:t xml:space="preserve"> and cover required PPE, proper decontamination, and disposal of PPE and cleaning materials.  This training can be provided by EH</w:t>
            </w:r>
            <w:r w:rsidR="00970F42">
              <w:rPr>
                <w:rFonts w:ascii="Times New Roman" w:hAnsi="Times New Roman" w:cs="Times New Roman"/>
                <w:sz w:val="20"/>
                <w:szCs w:val="20"/>
              </w:rPr>
              <w:t>&amp;</w:t>
            </w:r>
            <w:r w:rsidR="00DD5FE4" w:rsidRPr="00DD5FE4">
              <w:rPr>
                <w:rFonts w:ascii="Times New Roman" w:hAnsi="Times New Roman" w:cs="Times New Roman"/>
                <w:sz w:val="20"/>
                <w:szCs w:val="20"/>
              </w:rPr>
              <w:t xml:space="preserve">S or a </w:t>
            </w:r>
            <w:r w:rsidR="003A6031" w:rsidRPr="00DD5FE4">
              <w:rPr>
                <w:rFonts w:ascii="Times New Roman" w:hAnsi="Times New Roman" w:cs="Times New Roman"/>
                <w:sz w:val="20"/>
                <w:szCs w:val="20"/>
              </w:rPr>
              <w:t>knowledgeable supervisor</w:t>
            </w:r>
            <w:r w:rsidR="00DD5FE4" w:rsidRPr="00DD5FE4">
              <w:rPr>
                <w:rFonts w:ascii="Times New Roman" w:hAnsi="Times New Roman" w:cs="Times New Roman"/>
                <w:sz w:val="20"/>
                <w:szCs w:val="20"/>
              </w:rPr>
              <w:t>.</w:t>
            </w:r>
          </w:p>
          <w:p w:rsidR="00DD5FE4" w:rsidRPr="00DD5FE4" w:rsidRDefault="00DD5FE4" w:rsidP="00DF0704">
            <w:pPr>
              <w:spacing w:after="0"/>
              <w:ind w:left="1440"/>
              <w:rPr>
                <w:rFonts w:ascii="Times New Roman" w:hAnsi="Times New Roman" w:cs="Times New Roman"/>
                <w:sz w:val="20"/>
                <w:szCs w:val="20"/>
              </w:rPr>
            </w:pPr>
          </w:p>
          <w:p w:rsidR="00DD5FE4" w:rsidRPr="00DD5FE4" w:rsidRDefault="00DF0704" w:rsidP="00DF0704">
            <w:pPr>
              <w:spacing w:after="0"/>
              <w:ind w:left="1440"/>
              <w:rPr>
                <w:rFonts w:ascii="Times New Roman" w:hAnsi="Times New Roman" w:cs="Times New Roman"/>
                <w:sz w:val="20"/>
                <w:szCs w:val="20"/>
              </w:rPr>
            </w:pPr>
            <w:r>
              <w:rPr>
                <w:rFonts w:ascii="Times New Roman" w:hAnsi="Times New Roman" w:cs="Times New Roman"/>
                <w:b/>
                <w:sz w:val="20"/>
                <w:szCs w:val="20"/>
              </w:rPr>
              <w:t>5</w:t>
            </w:r>
            <w:r w:rsidRPr="00083B7F">
              <w:rPr>
                <w:rFonts w:ascii="Times New Roman" w:hAnsi="Times New Roman" w:cs="Times New Roman"/>
                <w:b/>
                <w:sz w:val="20"/>
                <w:szCs w:val="20"/>
              </w:rPr>
              <w:t>.1.2</w:t>
            </w:r>
            <w:r w:rsidRPr="00DF0704">
              <w:rPr>
                <w:rFonts w:ascii="Times New Roman" w:hAnsi="Times New Roman" w:cs="Times New Roman"/>
                <w:sz w:val="20"/>
                <w:szCs w:val="20"/>
              </w:rPr>
              <w:t xml:space="preserve"> Working</w:t>
            </w:r>
            <w:r w:rsidR="00DD5FE4" w:rsidRPr="00DF0704">
              <w:rPr>
                <w:rFonts w:ascii="Times New Roman" w:hAnsi="Times New Roman" w:cs="Times New Roman"/>
                <w:sz w:val="20"/>
                <w:szCs w:val="20"/>
              </w:rPr>
              <w:t xml:space="preserve"> </w:t>
            </w:r>
            <w:r w:rsidR="00DD5FE4" w:rsidRPr="00DD5FE4">
              <w:rPr>
                <w:rFonts w:ascii="Times New Roman" w:hAnsi="Times New Roman" w:cs="Times New Roman"/>
                <w:sz w:val="20"/>
                <w:szCs w:val="20"/>
              </w:rPr>
              <w:t xml:space="preserve">with paint containing lead:  Each team of employees involved in paint removal will be supervised by a Certified Renovator.  The Certified Renovator will receive formal training and certification from an </w:t>
            </w:r>
            <w:r w:rsidR="00970F42">
              <w:rPr>
                <w:rFonts w:ascii="Times New Roman" w:hAnsi="Times New Roman" w:cs="Times New Roman"/>
                <w:sz w:val="20"/>
                <w:szCs w:val="20"/>
              </w:rPr>
              <w:t>EPA accredited Lead training provider</w:t>
            </w:r>
            <w:r w:rsidR="00DD5FE4" w:rsidRPr="00DD5FE4">
              <w:rPr>
                <w:rFonts w:ascii="Times New Roman" w:hAnsi="Times New Roman" w:cs="Times New Roman"/>
                <w:sz w:val="20"/>
                <w:szCs w:val="20"/>
              </w:rPr>
              <w:t>.  The Certified Renovator is responsible for training everyone on his/her team in lead-safe work practices specific to each job.</w:t>
            </w:r>
          </w:p>
          <w:p w:rsidR="00DD5FE4" w:rsidRPr="00DD5FE4" w:rsidRDefault="00DD5FE4" w:rsidP="00DF0704">
            <w:pPr>
              <w:spacing w:after="0"/>
              <w:ind w:left="1440"/>
              <w:rPr>
                <w:rFonts w:ascii="Times New Roman" w:hAnsi="Times New Roman" w:cs="Times New Roman"/>
                <w:sz w:val="20"/>
                <w:szCs w:val="20"/>
              </w:rPr>
            </w:pPr>
          </w:p>
          <w:p w:rsidR="00DD5FE4" w:rsidRPr="00DD5FE4" w:rsidRDefault="00DF0704" w:rsidP="00DF0704">
            <w:pPr>
              <w:spacing w:after="0"/>
              <w:ind w:left="1440"/>
              <w:rPr>
                <w:rFonts w:ascii="Times New Roman" w:hAnsi="Times New Roman" w:cs="Times New Roman"/>
                <w:sz w:val="20"/>
                <w:szCs w:val="20"/>
              </w:rPr>
            </w:pPr>
            <w:r>
              <w:rPr>
                <w:rFonts w:ascii="Times New Roman" w:hAnsi="Times New Roman" w:cs="Times New Roman"/>
                <w:b/>
                <w:sz w:val="20"/>
                <w:szCs w:val="20"/>
              </w:rPr>
              <w:t>5</w:t>
            </w:r>
            <w:r w:rsidRPr="00083B7F">
              <w:rPr>
                <w:rFonts w:ascii="Times New Roman" w:hAnsi="Times New Roman" w:cs="Times New Roman"/>
                <w:b/>
                <w:sz w:val="20"/>
                <w:szCs w:val="20"/>
              </w:rPr>
              <w:t>.1.3</w:t>
            </w:r>
            <w:r w:rsidRPr="00DF0704">
              <w:rPr>
                <w:rFonts w:ascii="Times New Roman" w:hAnsi="Times New Roman" w:cs="Times New Roman"/>
                <w:sz w:val="20"/>
                <w:szCs w:val="20"/>
              </w:rPr>
              <w:t xml:space="preserve"> Welding</w:t>
            </w:r>
            <w:r w:rsidR="00DD5FE4" w:rsidRPr="00DF0704">
              <w:rPr>
                <w:rFonts w:ascii="Times New Roman" w:hAnsi="Times New Roman" w:cs="Times New Roman"/>
                <w:sz w:val="20"/>
                <w:szCs w:val="20"/>
              </w:rPr>
              <w:t xml:space="preserve">, </w:t>
            </w:r>
            <w:r w:rsidR="00DD5FE4" w:rsidRPr="00DD5FE4">
              <w:rPr>
                <w:rFonts w:ascii="Times New Roman" w:hAnsi="Times New Roman" w:cs="Times New Roman"/>
                <w:sz w:val="20"/>
                <w:szCs w:val="20"/>
              </w:rPr>
              <w:t>cutting, soldering, i.e. activities that disturb the integrity of the lead:  it is the responsibility of the employee's supervisor to ensure the employee has been trained to recognize materials that may contain lead, a</w:t>
            </w:r>
            <w:r w:rsidR="002A08ED">
              <w:rPr>
                <w:rFonts w:ascii="Times New Roman" w:hAnsi="Times New Roman" w:cs="Times New Roman"/>
                <w:sz w:val="20"/>
                <w:szCs w:val="20"/>
              </w:rPr>
              <w:t>nd</w:t>
            </w:r>
            <w:r w:rsidR="00DD5FE4" w:rsidRPr="00DD5FE4">
              <w:rPr>
                <w:rFonts w:ascii="Times New Roman" w:hAnsi="Times New Roman" w:cs="Times New Roman"/>
                <w:sz w:val="20"/>
                <w:szCs w:val="20"/>
              </w:rPr>
              <w:t xml:space="preserve"> the risks associated with physically disturbing those materials.  OSHA does not address training requirements for this element of the program, but EH</w:t>
            </w:r>
            <w:r w:rsidR="002A08ED">
              <w:rPr>
                <w:rFonts w:ascii="Times New Roman" w:hAnsi="Times New Roman" w:cs="Times New Roman"/>
                <w:sz w:val="20"/>
                <w:szCs w:val="20"/>
              </w:rPr>
              <w:t>&amp;</w:t>
            </w:r>
            <w:r w:rsidR="00DD5FE4" w:rsidRPr="00DD5FE4">
              <w:rPr>
                <w:rFonts w:ascii="Times New Roman" w:hAnsi="Times New Roman" w:cs="Times New Roman"/>
                <w:sz w:val="20"/>
                <w:szCs w:val="20"/>
              </w:rPr>
              <w:t>S strongly recommends workers be trained to request lead testing, follow established procedures, wear appropr</w:t>
            </w:r>
            <w:r w:rsidR="002A08ED">
              <w:rPr>
                <w:rFonts w:ascii="Times New Roman" w:hAnsi="Times New Roman" w:cs="Times New Roman"/>
                <w:sz w:val="20"/>
                <w:szCs w:val="20"/>
              </w:rPr>
              <w:t>iate PPE, and to perform appropriate cleanup following each job</w:t>
            </w:r>
            <w:r w:rsidR="00DD5FE4" w:rsidRPr="00DD5FE4">
              <w:rPr>
                <w:rFonts w:ascii="Times New Roman" w:hAnsi="Times New Roman" w:cs="Times New Roman"/>
                <w:sz w:val="20"/>
                <w:szCs w:val="20"/>
              </w:rPr>
              <w:t>.</w:t>
            </w:r>
          </w:p>
          <w:p w:rsidR="00DD5FE4" w:rsidRPr="00DD5FE4" w:rsidRDefault="00DD5FE4" w:rsidP="00DF0704">
            <w:pPr>
              <w:spacing w:after="0"/>
              <w:ind w:left="1440"/>
              <w:rPr>
                <w:rFonts w:ascii="Times New Roman" w:hAnsi="Times New Roman" w:cs="Times New Roman"/>
                <w:sz w:val="20"/>
                <w:szCs w:val="20"/>
              </w:rPr>
            </w:pPr>
          </w:p>
          <w:p w:rsidR="00DD5FE4" w:rsidRPr="00DD5FE4" w:rsidRDefault="00DF0704" w:rsidP="00DF0704">
            <w:pPr>
              <w:spacing w:after="0"/>
              <w:ind w:left="1440"/>
              <w:rPr>
                <w:rFonts w:ascii="Times New Roman" w:hAnsi="Times New Roman" w:cs="Times New Roman"/>
                <w:sz w:val="20"/>
                <w:szCs w:val="20"/>
              </w:rPr>
            </w:pPr>
            <w:r>
              <w:rPr>
                <w:rFonts w:ascii="Times New Roman" w:hAnsi="Times New Roman" w:cs="Times New Roman"/>
                <w:b/>
                <w:sz w:val="20"/>
                <w:szCs w:val="20"/>
              </w:rPr>
              <w:t>5</w:t>
            </w:r>
            <w:r w:rsidR="00DD5FE4" w:rsidRPr="00083B7F">
              <w:rPr>
                <w:rFonts w:ascii="Times New Roman" w:hAnsi="Times New Roman" w:cs="Times New Roman"/>
                <w:b/>
                <w:sz w:val="20"/>
                <w:szCs w:val="20"/>
              </w:rPr>
              <w:t>.1.4</w:t>
            </w:r>
            <w:r w:rsidR="00290661">
              <w:rPr>
                <w:rFonts w:ascii="Times New Roman" w:hAnsi="Times New Roman" w:cs="Times New Roman"/>
                <w:b/>
                <w:sz w:val="20"/>
                <w:szCs w:val="20"/>
              </w:rPr>
              <w:t xml:space="preserve">  </w:t>
            </w:r>
            <w:r w:rsidR="00DD5FE4" w:rsidRPr="00DD5FE4">
              <w:rPr>
                <w:rFonts w:ascii="Times New Roman" w:hAnsi="Times New Roman" w:cs="Times New Roman"/>
                <w:sz w:val="20"/>
                <w:szCs w:val="20"/>
              </w:rPr>
              <w:t>Working with lead -other: OSHA does not address training requirements for this program element, but EH</w:t>
            </w:r>
            <w:r w:rsidR="002A08ED">
              <w:rPr>
                <w:rFonts w:ascii="Times New Roman" w:hAnsi="Times New Roman" w:cs="Times New Roman"/>
                <w:sz w:val="20"/>
                <w:szCs w:val="20"/>
              </w:rPr>
              <w:t>&amp;</w:t>
            </w:r>
            <w:r w:rsidR="00DD5FE4" w:rsidRPr="00DD5FE4">
              <w:rPr>
                <w:rFonts w:ascii="Times New Roman" w:hAnsi="Times New Roman" w:cs="Times New Roman"/>
                <w:sz w:val="20"/>
                <w:szCs w:val="20"/>
              </w:rPr>
              <w:t>S strongly recommends that all workers should be made aware of the hazards associated with working with lead; this is the responsibility of the person</w:t>
            </w:r>
          </w:p>
          <w:p w:rsidR="00DD5FE4" w:rsidRPr="00DD5FE4" w:rsidRDefault="00DD5FE4" w:rsidP="00DF0704">
            <w:pPr>
              <w:spacing w:after="0"/>
              <w:ind w:left="1440"/>
              <w:rPr>
                <w:rFonts w:ascii="Times New Roman" w:hAnsi="Times New Roman" w:cs="Times New Roman"/>
                <w:sz w:val="20"/>
                <w:szCs w:val="20"/>
              </w:rPr>
            </w:pPr>
            <w:r w:rsidRPr="00DD5FE4">
              <w:rPr>
                <w:rFonts w:ascii="Times New Roman" w:hAnsi="Times New Roman" w:cs="Times New Roman"/>
                <w:sz w:val="20"/>
                <w:szCs w:val="20"/>
              </w:rPr>
              <w:t>in charge of the project.</w:t>
            </w:r>
          </w:p>
          <w:p w:rsidR="00DD5FE4" w:rsidRPr="00DD5FE4" w:rsidRDefault="00DD5FE4" w:rsidP="00DF0704">
            <w:pPr>
              <w:spacing w:after="0"/>
              <w:ind w:left="1440"/>
              <w:rPr>
                <w:rFonts w:ascii="Times New Roman" w:hAnsi="Times New Roman" w:cs="Times New Roman"/>
                <w:sz w:val="20"/>
                <w:szCs w:val="20"/>
              </w:rPr>
            </w:pPr>
          </w:p>
          <w:p w:rsidR="00DD5FE4" w:rsidRPr="00DD5FE4" w:rsidRDefault="00DF0704" w:rsidP="00DF0704">
            <w:pPr>
              <w:spacing w:after="0"/>
              <w:ind w:left="1440"/>
              <w:rPr>
                <w:rFonts w:ascii="Times New Roman" w:hAnsi="Times New Roman" w:cs="Times New Roman"/>
                <w:sz w:val="20"/>
                <w:szCs w:val="20"/>
              </w:rPr>
            </w:pPr>
            <w:r>
              <w:rPr>
                <w:rFonts w:ascii="Times New Roman" w:hAnsi="Times New Roman" w:cs="Times New Roman"/>
                <w:b/>
                <w:sz w:val="20"/>
                <w:szCs w:val="20"/>
              </w:rPr>
              <w:t>5</w:t>
            </w:r>
            <w:r w:rsidRPr="00083B7F">
              <w:rPr>
                <w:rFonts w:ascii="Times New Roman" w:hAnsi="Times New Roman" w:cs="Times New Roman"/>
                <w:b/>
                <w:sz w:val="20"/>
                <w:szCs w:val="20"/>
              </w:rPr>
              <w:t>.1.5</w:t>
            </w:r>
            <w:r w:rsidRPr="00DF0704">
              <w:rPr>
                <w:rFonts w:ascii="Times New Roman" w:hAnsi="Times New Roman" w:cs="Times New Roman"/>
                <w:sz w:val="20"/>
                <w:szCs w:val="20"/>
              </w:rPr>
              <w:t xml:space="preserve"> Total</w:t>
            </w:r>
            <w:r w:rsidR="00DD5FE4" w:rsidRPr="00DD5FE4">
              <w:rPr>
                <w:rFonts w:ascii="Times New Roman" w:hAnsi="Times New Roman" w:cs="Times New Roman"/>
                <w:sz w:val="20"/>
                <w:szCs w:val="20"/>
              </w:rPr>
              <w:t xml:space="preserve"> Removal of lead: this activity must occur under the strict guidance of EPA. All workers participating in such activity must be Certified </w:t>
            </w:r>
            <w:r w:rsidR="002A08ED">
              <w:rPr>
                <w:rFonts w:ascii="Times New Roman" w:hAnsi="Times New Roman" w:cs="Times New Roman"/>
                <w:sz w:val="20"/>
                <w:szCs w:val="20"/>
              </w:rPr>
              <w:t>Lead Abatement workers</w:t>
            </w:r>
            <w:r w:rsidR="00DD5FE4" w:rsidRPr="00DD5FE4">
              <w:rPr>
                <w:rFonts w:ascii="Times New Roman" w:hAnsi="Times New Roman" w:cs="Times New Roman"/>
                <w:sz w:val="20"/>
                <w:szCs w:val="20"/>
              </w:rPr>
              <w:t>.  Should total lead removal become necessary</w:t>
            </w:r>
            <w:r w:rsidR="002A08ED">
              <w:rPr>
                <w:rFonts w:ascii="Times New Roman" w:hAnsi="Times New Roman" w:cs="Times New Roman"/>
                <w:sz w:val="20"/>
                <w:szCs w:val="20"/>
              </w:rPr>
              <w:t>, contact EH&amp;S for guidance and to arrange the removal</w:t>
            </w:r>
            <w:r>
              <w:rPr>
                <w:rFonts w:ascii="Times New Roman" w:hAnsi="Times New Roman" w:cs="Times New Roman"/>
                <w:sz w:val="20"/>
                <w:szCs w:val="20"/>
              </w:rPr>
              <w:t>.</w:t>
            </w:r>
          </w:p>
          <w:p w:rsidR="00DD5FE4" w:rsidRPr="00DD5FE4" w:rsidRDefault="00DD5FE4" w:rsidP="00290661">
            <w:pPr>
              <w:spacing w:after="0"/>
              <w:ind w:left="720"/>
              <w:rPr>
                <w:rFonts w:ascii="Times New Roman" w:hAnsi="Times New Roman" w:cs="Times New Roman"/>
                <w:sz w:val="20"/>
                <w:szCs w:val="20"/>
              </w:rPr>
            </w:pPr>
          </w:p>
          <w:p w:rsidR="00DD5FE4" w:rsidRPr="00083B7F" w:rsidRDefault="00DF0704" w:rsidP="00DF0704">
            <w:pPr>
              <w:spacing w:after="0"/>
              <w:ind w:left="1080"/>
              <w:rPr>
                <w:rFonts w:ascii="Times New Roman" w:hAnsi="Times New Roman" w:cs="Times New Roman"/>
                <w:b/>
                <w:sz w:val="20"/>
                <w:szCs w:val="20"/>
              </w:rPr>
            </w:pPr>
            <w:r>
              <w:rPr>
                <w:rFonts w:ascii="Times New Roman" w:hAnsi="Times New Roman" w:cs="Times New Roman"/>
                <w:b/>
                <w:sz w:val="20"/>
                <w:szCs w:val="20"/>
              </w:rPr>
              <w:t>5</w:t>
            </w:r>
            <w:r w:rsidR="00DD5FE4" w:rsidRPr="00083B7F">
              <w:rPr>
                <w:rFonts w:ascii="Times New Roman" w:hAnsi="Times New Roman" w:cs="Times New Roman"/>
                <w:b/>
                <w:sz w:val="20"/>
                <w:szCs w:val="20"/>
              </w:rPr>
              <w:t>.2</w:t>
            </w:r>
            <w:r w:rsidR="00083B7F">
              <w:rPr>
                <w:rFonts w:ascii="Times New Roman" w:hAnsi="Times New Roman" w:cs="Times New Roman"/>
                <w:b/>
                <w:sz w:val="20"/>
                <w:szCs w:val="20"/>
              </w:rPr>
              <w:t xml:space="preserve">  </w:t>
            </w:r>
            <w:r w:rsidR="00DD5FE4" w:rsidRPr="00083B7F">
              <w:rPr>
                <w:rFonts w:ascii="Times New Roman" w:hAnsi="Times New Roman" w:cs="Times New Roman"/>
                <w:b/>
                <w:sz w:val="20"/>
                <w:szCs w:val="20"/>
              </w:rPr>
              <w:t>Record-Keeping</w:t>
            </w:r>
          </w:p>
          <w:p w:rsidR="00C55198" w:rsidRDefault="00DF0704" w:rsidP="00DF0704">
            <w:pPr>
              <w:spacing w:after="0"/>
              <w:ind w:left="1440"/>
              <w:rPr>
                <w:rFonts w:ascii="Times New Roman" w:hAnsi="Times New Roman" w:cs="Times New Roman"/>
                <w:sz w:val="20"/>
                <w:szCs w:val="20"/>
              </w:rPr>
            </w:pPr>
            <w:r>
              <w:rPr>
                <w:rFonts w:ascii="Times New Roman" w:hAnsi="Times New Roman" w:cs="Times New Roman"/>
                <w:b/>
                <w:sz w:val="20"/>
                <w:szCs w:val="20"/>
              </w:rPr>
              <w:t>5</w:t>
            </w:r>
            <w:r w:rsidR="00DD5FE4" w:rsidRPr="00083B7F">
              <w:rPr>
                <w:rFonts w:ascii="Times New Roman" w:hAnsi="Times New Roman" w:cs="Times New Roman"/>
                <w:b/>
                <w:sz w:val="20"/>
                <w:szCs w:val="20"/>
              </w:rPr>
              <w:t>.2.1</w:t>
            </w:r>
            <w:r w:rsidR="00290661">
              <w:rPr>
                <w:rFonts w:ascii="Times New Roman" w:hAnsi="Times New Roman" w:cs="Times New Roman"/>
                <w:b/>
                <w:sz w:val="20"/>
                <w:szCs w:val="20"/>
              </w:rPr>
              <w:t xml:space="preserve">  </w:t>
            </w:r>
            <w:r w:rsidR="00DD5FE4" w:rsidRPr="00DD5FE4">
              <w:rPr>
                <w:rFonts w:ascii="Times New Roman" w:hAnsi="Times New Roman" w:cs="Times New Roman"/>
                <w:sz w:val="20"/>
                <w:szCs w:val="20"/>
              </w:rPr>
              <w:t xml:space="preserve">Handling lead bricks and other inert objects: </w:t>
            </w:r>
          </w:p>
          <w:p w:rsidR="00DD5FE4" w:rsidRPr="00DD5FE4" w:rsidRDefault="00DD5FE4" w:rsidP="00DF0704">
            <w:pPr>
              <w:spacing w:after="0"/>
              <w:ind w:left="1440"/>
              <w:rPr>
                <w:rFonts w:ascii="Times New Roman" w:hAnsi="Times New Roman" w:cs="Times New Roman"/>
                <w:sz w:val="20"/>
                <w:szCs w:val="20"/>
              </w:rPr>
            </w:pPr>
            <w:r w:rsidRPr="00DD5FE4">
              <w:rPr>
                <w:rFonts w:ascii="Times New Roman" w:hAnsi="Times New Roman" w:cs="Times New Roman"/>
                <w:sz w:val="20"/>
                <w:szCs w:val="20"/>
              </w:rPr>
              <w:t>Training records</w:t>
            </w:r>
          </w:p>
          <w:p w:rsidR="00DD5FE4" w:rsidRPr="00DD5FE4" w:rsidRDefault="00DD5FE4" w:rsidP="00DF0704">
            <w:pPr>
              <w:spacing w:after="0"/>
              <w:ind w:left="1440"/>
              <w:rPr>
                <w:rFonts w:ascii="Times New Roman" w:hAnsi="Times New Roman" w:cs="Times New Roman"/>
                <w:sz w:val="20"/>
                <w:szCs w:val="20"/>
              </w:rPr>
            </w:pPr>
          </w:p>
          <w:p w:rsidR="00DD5FE4" w:rsidRPr="00DD5FE4" w:rsidRDefault="00DF0704" w:rsidP="00DF0704">
            <w:pPr>
              <w:spacing w:after="0"/>
              <w:ind w:left="1440"/>
              <w:rPr>
                <w:rFonts w:ascii="Times New Roman" w:hAnsi="Times New Roman" w:cs="Times New Roman"/>
                <w:sz w:val="20"/>
                <w:szCs w:val="20"/>
              </w:rPr>
            </w:pPr>
            <w:r>
              <w:rPr>
                <w:rFonts w:ascii="Times New Roman" w:hAnsi="Times New Roman" w:cs="Times New Roman"/>
                <w:b/>
                <w:sz w:val="20"/>
                <w:szCs w:val="20"/>
              </w:rPr>
              <w:t>5</w:t>
            </w:r>
            <w:r w:rsidR="00DD5FE4" w:rsidRPr="00083B7F">
              <w:rPr>
                <w:rFonts w:ascii="Times New Roman" w:hAnsi="Times New Roman" w:cs="Times New Roman"/>
                <w:b/>
                <w:sz w:val="20"/>
                <w:szCs w:val="20"/>
              </w:rPr>
              <w:t>.2.2</w:t>
            </w:r>
            <w:r w:rsidR="00290661">
              <w:rPr>
                <w:rFonts w:ascii="Times New Roman" w:hAnsi="Times New Roman" w:cs="Times New Roman"/>
                <w:b/>
                <w:sz w:val="20"/>
                <w:szCs w:val="20"/>
              </w:rPr>
              <w:t xml:space="preserve">  </w:t>
            </w:r>
            <w:r w:rsidR="00DD5FE4" w:rsidRPr="00DD5FE4">
              <w:rPr>
                <w:rFonts w:ascii="Times New Roman" w:hAnsi="Times New Roman" w:cs="Times New Roman"/>
                <w:sz w:val="20"/>
                <w:szCs w:val="20"/>
              </w:rPr>
              <w:t>Removal of lead paint</w:t>
            </w:r>
            <w:r w:rsidR="00C55198">
              <w:rPr>
                <w:rFonts w:ascii="Times New Roman" w:hAnsi="Times New Roman" w:cs="Times New Roman"/>
                <w:sz w:val="20"/>
                <w:szCs w:val="20"/>
              </w:rPr>
              <w:t>:</w:t>
            </w:r>
          </w:p>
          <w:p w:rsidR="00DD5FE4" w:rsidRPr="00DD5FE4" w:rsidRDefault="00DD5FE4" w:rsidP="00DF0704">
            <w:pPr>
              <w:spacing w:after="0"/>
              <w:ind w:left="1440"/>
              <w:rPr>
                <w:rFonts w:ascii="Times New Roman" w:hAnsi="Times New Roman" w:cs="Times New Roman"/>
                <w:sz w:val="20"/>
                <w:szCs w:val="20"/>
              </w:rPr>
            </w:pPr>
            <w:r w:rsidRPr="00DD5FE4">
              <w:rPr>
                <w:rFonts w:ascii="Times New Roman" w:hAnsi="Times New Roman" w:cs="Times New Roman"/>
                <w:sz w:val="20"/>
                <w:szCs w:val="20"/>
              </w:rPr>
              <w:t>Certification and training records for the Certified Renovator</w:t>
            </w:r>
          </w:p>
          <w:p w:rsidR="00DD5FE4" w:rsidRPr="00DD5FE4" w:rsidRDefault="00DD5FE4" w:rsidP="00DF0704">
            <w:pPr>
              <w:spacing w:after="0"/>
              <w:ind w:left="1440"/>
              <w:rPr>
                <w:rFonts w:ascii="Times New Roman" w:hAnsi="Times New Roman" w:cs="Times New Roman"/>
                <w:sz w:val="20"/>
                <w:szCs w:val="20"/>
              </w:rPr>
            </w:pPr>
            <w:r w:rsidRPr="00DD5FE4">
              <w:rPr>
                <w:rFonts w:ascii="Times New Roman" w:hAnsi="Times New Roman" w:cs="Times New Roman"/>
                <w:sz w:val="20"/>
                <w:szCs w:val="20"/>
              </w:rPr>
              <w:t>Documentation of pre-renovation  training for all workers</w:t>
            </w:r>
          </w:p>
          <w:p w:rsidR="00DD5FE4" w:rsidRPr="00DD5FE4" w:rsidRDefault="00DD5FE4" w:rsidP="00DF0704">
            <w:pPr>
              <w:spacing w:after="0"/>
              <w:ind w:left="1440"/>
              <w:rPr>
                <w:rFonts w:ascii="Times New Roman" w:hAnsi="Times New Roman" w:cs="Times New Roman"/>
                <w:sz w:val="20"/>
                <w:szCs w:val="20"/>
              </w:rPr>
            </w:pPr>
            <w:r w:rsidRPr="00DD5FE4">
              <w:rPr>
                <w:rFonts w:ascii="Times New Roman" w:hAnsi="Times New Roman" w:cs="Times New Roman"/>
                <w:sz w:val="20"/>
                <w:szCs w:val="20"/>
              </w:rPr>
              <w:t>Documentation of testing for presence of lead in paint or painted surfaces</w:t>
            </w:r>
          </w:p>
          <w:p w:rsidR="00DD5FE4" w:rsidRPr="00DD5FE4" w:rsidRDefault="00C55198" w:rsidP="00DF0704">
            <w:pPr>
              <w:spacing w:after="0"/>
              <w:ind w:left="1440"/>
              <w:rPr>
                <w:rFonts w:ascii="Times New Roman" w:hAnsi="Times New Roman" w:cs="Times New Roman"/>
                <w:sz w:val="20"/>
                <w:szCs w:val="20"/>
              </w:rPr>
            </w:pPr>
            <w:r>
              <w:rPr>
                <w:rFonts w:ascii="Times New Roman" w:hAnsi="Times New Roman" w:cs="Times New Roman"/>
                <w:sz w:val="20"/>
                <w:szCs w:val="20"/>
              </w:rPr>
              <w:t xml:space="preserve">Cleaning verification/oversight inspection </w:t>
            </w:r>
            <w:r w:rsidR="00DD5FE4" w:rsidRPr="00DD5FE4">
              <w:rPr>
                <w:rFonts w:ascii="Times New Roman" w:hAnsi="Times New Roman" w:cs="Times New Roman"/>
                <w:sz w:val="20"/>
                <w:szCs w:val="20"/>
              </w:rPr>
              <w:t>records</w:t>
            </w:r>
          </w:p>
          <w:p w:rsidR="00DD5FE4" w:rsidRPr="00DD5FE4" w:rsidRDefault="00DD5FE4" w:rsidP="00DF0704">
            <w:pPr>
              <w:spacing w:after="0"/>
              <w:ind w:left="1440"/>
              <w:rPr>
                <w:rFonts w:ascii="Times New Roman" w:hAnsi="Times New Roman" w:cs="Times New Roman"/>
                <w:sz w:val="20"/>
                <w:szCs w:val="20"/>
              </w:rPr>
            </w:pPr>
            <w:r w:rsidRPr="00DD5FE4">
              <w:rPr>
                <w:rFonts w:ascii="Times New Roman" w:hAnsi="Times New Roman" w:cs="Times New Roman"/>
                <w:sz w:val="20"/>
                <w:szCs w:val="20"/>
              </w:rPr>
              <w:t>Proof of notification</w:t>
            </w:r>
            <w:r w:rsidR="00C55198">
              <w:rPr>
                <w:rFonts w:ascii="Times New Roman" w:hAnsi="Times New Roman" w:cs="Times New Roman"/>
                <w:sz w:val="20"/>
                <w:szCs w:val="20"/>
              </w:rPr>
              <w:t xml:space="preserve"> of tenants or owner-occupants </w:t>
            </w:r>
            <w:r w:rsidRPr="00DD5FE4">
              <w:rPr>
                <w:rFonts w:ascii="Times New Roman" w:hAnsi="Times New Roman" w:cs="Times New Roman"/>
                <w:sz w:val="20"/>
                <w:szCs w:val="20"/>
              </w:rPr>
              <w:t>of the facility</w:t>
            </w:r>
          </w:p>
          <w:p w:rsidR="00DD5FE4" w:rsidRPr="00DD5FE4" w:rsidRDefault="00DD5FE4" w:rsidP="00DF0704">
            <w:pPr>
              <w:spacing w:after="0"/>
              <w:ind w:left="1440"/>
              <w:rPr>
                <w:rFonts w:ascii="Times New Roman" w:hAnsi="Times New Roman" w:cs="Times New Roman"/>
                <w:sz w:val="20"/>
                <w:szCs w:val="20"/>
              </w:rPr>
            </w:pPr>
            <w:r w:rsidRPr="00DD5FE4">
              <w:rPr>
                <w:rFonts w:ascii="Times New Roman" w:hAnsi="Times New Roman" w:cs="Times New Roman"/>
                <w:sz w:val="20"/>
                <w:szCs w:val="20"/>
              </w:rPr>
              <w:lastRenderedPageBreak/>
              <w:t>Records associated with use of respirators, if appropriate</w:t>
            </w:r>
          </w:p>
          <w:p w:rsidR="00DD5FE4" w:rsidRPr="00DD5FE4" w:rsidRDefault="00DD5FE4" w:rsidP="00DF0704">
            <w:pPr>
              <w:spacing w:after="0"/>
              <w:ind w:left="1440"/>
              <w:rPr>
                <w:rFonts w:ascii="Times New Roman" w:hAnsi="Times New Roman" w:cs="Times New Roman"/>
                <w:sz w:val="20"/>
                <w:szCs w:val="20"/>
              </w:rPr>
            </w:pPr>
          </w:p>
          <w:p w:rsidR="00DD5FE4" w:rsidRDefault="00DF0704" w:rsidP="00DF0704">
            <w:pPr>
              <w:spacing w:after="0"/>
              <w:ind w:left="1440"/>
              <w:rPr>
                <w:rFonts w:ascii="Times New Roman" w:hAnsi="Times New Roman" w:cs="Times New Roman"/>
                <w:sz w:val="20"/>
                <w:szCs w:val="20"/>
              </w:rPr>
            </w:pPr>
            <w:r>
              <w:rPr>
                <w:rFonts w:ascii="Times New Roman" w:hAnsi="Times New Roman" w:cs="Times New Roman"/>
                <w:b/>
                <w:sz w:val="20"/>
                <w:szCs w:val="20"/>
              </w:rPr>
              <w:t>5</w:t>
            </w:r>
            <w:r w:rsidR="00DD5FE4" w:rsidRPr="00083B7F">
              <w:rPr>
                <w:rFonts w:ascii="Times New Roman" w:hAnsi="Times New Roman" w:cs="Times New Roman"/>
                <w:b/>
                <w:sz w:val="20"/>
                <w:szCs w:val="20"/>
              </w:rPr>
              <w:t>.2.3</w:t>
            </w:r>
            <w:r w:rsidR="00290661">
              <w:rPr>
                <w:rFonts w:ascii="Times New Roman" w:hAnsi="Times New Roman" w:cs="Times New Roman"/>
                <w:b/>
                <w:sz w:val="20"/>
                <w:szCs w:val="20"/>
              </w:rPr>
              <w:t xml:space="preserve">  </w:t>
            </w:r>
            <w:r w:rsidR="00DD5FE4" w:rsidRPr="00DD5FE4">
              <w:rPr>
                <w:rFonts w:ascii="Times New Roman" w:hAnsi="Times New Roman" w:cs="Times New Roman"/>
                <w:sz w:val="20"/>
                <w:szCs w:val="20"/>
              </w:rPr>
              <w:t>Welding, cutting, soldering or otherwise di</w:t>
            </w:r>
            <w:r w:rsidR="00C55198">
              <w:rPr>
                <w:rFonts w:ascii="Times New Roman" w:hAnsi="Times New Roman" w:cs="Times New Roman"/>
                <w:sz w:val="20"/>
                <w:szCs w:val="20"/>
              </w:rPr>
              <w:t>sturbing the integrity of</w:t>
            </w:r>
            <w:r w:rsidR="00DD5FE4" w:rsidRPr="00DD5FE4">
              <w:rPr>
                <w:rFonts w:ascii="Times New Roman" w:hAnsi="Times New Roman" w:cs="Times New Roman"/>
                <w:sz w:val="20"/>
                <w:szCs w:val="20"/>
              </w:rPr>
              <w:t xml:space="preserve"> lead- containing object</w:t>
            </w:r>
            <w:r w:rsidR="00C55198">
              <w:rPr>
                <w:rFonts w:ascii="Times New Roman" w:hAnsi="Times New Roman" w:cs="Times New Roman"/>
                <w:sz w:val="20"/>
                <w:szCs w:val="20"/>
              </w:rPr>
              <w:t>s</w:t>
            </w:r>
            <w:r w:rsidR="00DD5FE4" w:rsidRPr="00DD5FE4">
              <w:rPr>
                <w:rFonts w:ascii="Times New Roman" w:hAnsi="Times New Roman" w:cs="Times New Roman"/>
                <w:sz w:val="20"/>
                <w:szCs w:val="20"/>
              </w:rPr>
              <w:t>:</w:t>
            </w:r>
          </w:p>
          <w:p w:rsidR="00C55198" w:rsidRDefault="00C55198" w:rsidP="00DF0704">
            <w:pPr>
              <w:spacing w:after="0"/>
              <w:ind w:left="1440"/>
              <w:rPr>
                <w:rFonts w:ascii="Times New Roman" w:hAnsi="Times New Roman" w:cs="Times New Roman"/>
                <w:sz w:val="20"/>
                <w:szCs w:val="20"/>
              </w:rPr>
            </w:pPr>
            <w:r w:rsidRPr="00C55198">
              <w:rPr>
                <w:rFonts w:ascii="Times New Roman" w:hAnsi="Times New Roman" w:cs="Times New Roman"/>
                <w:sz w:val="20"/>
                <w:szCs w:val="20"/>
              </w:rPr>
              <w:t>Training records</w:t>
            </w:r>
          </w:p>
          <w:p w:rsidR="00C55198" w:rsidRDefault="00C55198" w:rsidP="00DF0704">
            <w:pPr>
              <w:spacing w:after="0"/>
              <w:ind w:left="1440"/>
              <w:rPr>
                <w:rFonts w:ascii="Times New Roman" w:hAnsi="Times New Roman" w:cs="Times New Roman"/>
                <w:sz w:val="20"/>
                <w:szCs w:val="20"/>
              </w:rPr>
            </w:pPr>
            <w:r>
              <w:rPr>
                <w:rFonts w:ascii="Times New Roman" w:hAnsi="Times New Roman" w:cs="Times New Roman"/>
                <w:sz w:val="20"/>
                <w:szCs w:val="20"/>
              </w:rPr>
              <w:t>Records associated with use of respirators, if appropriate</w:t>
            </w:r>
          </w:p>
          <w:p w:rsidR="00C55198" w:rsidRDefault="00C55198" w:rsidP="00DF0704">
            <w:pPr>
              <w:spacing w:after="0"/>
              <w:ind w:left="1440"/>
              <w:rPr>
                <w:rFonts w:ascii="Times New Roman" w:hAnsi="Times New Roman" w:cs="Times New Roman"/>
                <w:sz w:val="20"/>
                <w:szCs w:val="20"/>
              </w:rPr>
            </w:pPr>
            <w:r>
              <w:rPr>
                <w:rFonts w:ascii="Times New Roman" w:hAnsi="Times New Roman" w:cs="Times New Roman"/>
                <w:sz w:val="20"/>
                <w:szCs w:val="20"/>
              </w:rPr>
              <w:t>Records of disposal of lead waste, if appropriate</w:t>
            </w:r>
          </w:p>
          <w:p w:rsidR="00C55198" w:rsidRPr="00C55198" w:rsidRDefault="00C55198" w:rsidP="00DF0704">
            <w:pPr>
              <w:spacing w:after="0"/>
              <w:ind w:left="1440"/>
              <w:rPr>
                <w:rFonts w:ascii="Times New Roman" w:hAnsi="Times New Roman" w:cs="Times New Roman"/>
                <w:sz w:val="20"/>
                <w:szCs w:val="20"/>
              </w:rPr>
            </w:pPr>
          </w:p>
          <w:p w:rsidR="00DD5FE4" w:rsidRPr="00DD5FE4" w:rsidRDefault="00DF0704" w:rsidP="00DF0704">
            <w:pPr>
              <w:spacing w:after="0"/>
              <w:ind w:left="1440"/>
              <w:rPr>
                <w:rFonts w:ascii="Times New Roman" w:hAnsi="Times New Roman" w:cs="Times New Roman"/>
                <w:sz w:val="20"/>
                <w:szCs w:val="20"/>
              </w:rPr>
            </w:pPr>
            <w:r>
              <w:rPr>
                <w:rFonts w:ascii="Times New Roman" w:hAnsi="Times New Roman" w:cs="Times New Roman"/>
                <w:b/>
                <w:sz w:val="20"/>
                <w:szCs w:val="20"/>
              </w:rPr>
              <w:t>5</w:t>
            </w:r>
            <w:r w:rsidRPr="00083B7F">
              <w:rPr>
                <w:rFonts w:ascii="Times New Roman" w:hAnsi="Times New Roman" w:cs="Times New Roman"/>
                <w:b/>
                <w:sz w:val="20"/>
                <w:szCs w:val="20"/>
              </w:rPr>
              <w:t>.2.4</w:t>
            </w:r>
            <w:r w:rsidRPr="00DF0704">
              <w:rPr>
                <w:rFonts w:ascii="Times New Roman" w:hAnsi="Times New Roman" w:cs="Times New Roman"/>
                <w:sz w:val="20"/>
                <w:szCs w:val="20"/>
              </w:rPr>
              <w:t xml:space="preserve"> Any</w:t>
            </w:r>
            <w:r w:rsidR="00DD5FE4" w:rsidRPr="00DF0704">
              <w:rPr>
                <w:rFonts w:ascii="Times New Roman" w:hAnsi="Times New Roman" w:cs="Times New Roman"/>
                <w:sz w:val="20"/>
                <w:szCs w:val="20"/>
              </w:rPr>
              <w:t xml:space="preserve"> </w:t>
            </w:r>
            <w:r w:rsidR="00DD5FE4" w:rsidRPr="00DD5FE4">
              <w:rPr>
                <w:rFonts w:ascii="Times New Roman" w:hAnsi="Times New Roman" w:cs="Times New Roman"/>
                <w:sz w:val="20"/>
                <w:szCs w:val="20"/>
              </w:rPr>
              <w:t>medical surveillance records shall be kept for a period of 30 years.</w:t>
            </w:r>
          </w:p>
          <w:p w:rsidR="00DD5FE4" w:rsidRPr="00DD5FE4" w:rsidRDefault="00DD5FE4" w:rsidP="00290661">
            <w:pPr>
              <w:spacing w:after="0"/>
              <w:ind w:left="720"/>
              <w:rPr>
                <w:rFonts w:ascii="Times New Roman" w:hAnsi="Times New Roman" w:cs="Times New Roman"/>
                <w:sz w:val="20"/>
                <w:szCs w:val="20"/>
              </w:rPr>
            </w:pPr>
          </w:p>
          <w:p w:rsidR="00DD5FE4" w:rsidRPr="006E43CB" w:rsidRDefault="00DD5FE4" w:rsidP="00290661">
            <w:pPr>
              <w:spacing w:after="0"/>
              <w:ind w:left="720"/>
              <w:rPr>
                <w:rFonts w:ascii="Times New Roman" w:hAnsi="Times New Roman" w:cs="Times New Roman"/>
                <w:b/>
                <w:color w:val="003366"/>
                <w:sz w:val="24"/>
                <w:szCs w:val="24"/>
              </w:rPr>
            </w:pPr>
            <w:r w:rsidRPr="006E43CB">
              <w:rPr>
                <w:rFonts w:ascii="Times New Roman" w:hAnsi="Times New Roman" w:cs="Times New Roman"/>
                <w:b/>
                <w:color w:val="003366"/>
                <w:sz w:val="24"/>
                <w:szCs w:val="24"/>
              </w:rPr>
              <w:t>APPENDIX A</w:t>
            </w:r>
            <w:r w:rsidR="00F266D4" w:rsidRPr="006E43CB">
              <w:rPr>
                <w:rFonts w:ascii="Times New Roman" w:hAnsi="Times New Roman" w:cs="Times New Roman"/>
                <w:b/>
                <w:color w:val="003366"/>
                <w:sz w:val="24"/>
                <w:szCs w:val="24"/>
              </w:rPr>
              <w:t xml:space="preserve"> -</w:t>
            </w:r>
            <w:r w:rsidRPr="006E43CB">
              <w:rPr>
                <w:rFonts w:ascii="Times New Roman" w:hAnsi="Times New Roman" w:cs="Times New Roman"/>
                <w:b/>
                <w:color w:val="003366"/>
                <w:sz w:val="24"/>
                <w:szCs w:val="24"/>
              </w:rPr>
              <w:t xml:space="preserve"> DEFINITIONS</w:t>
            </w:r>
          </w:p>
          <w:p w:rsidR="00DD5FE4" w:rsidRPr="00DD5FE4" w:rsidRDefault="00DD5FE4" w:rsidP="003A6031">
            <w:pPr>
              <w:spacing w:after="0"/>
              <w:ind w:left="1080"/>
              <w:rPr>
                <w:rFonts w:ascii="Times New Roman" w:hAnsi="Times New Roman" w:cs="Times New Roman"/>
                <w:sz w:val="20"/>
                <w:szCs w:val="20"/>
              </w:rPr>
            </w:pPr>
            <w:r w:rsidRPr="00DD5FE4">
              <w:rPr>
                <w:rFonts w:ascii="Times New Roman" w:hAnsi="Times New Roman" w:cs="Times New Roman"/>
                <w:sz w:val="20"/>
                <w:szCs w:val="20"/>
              </w:rPr>
              <w:t xml:space="preserve">Action Level: Employee exposure, without regard to use of respirators, to an airborne </w:t>
            </w:r>
            <w:r w:rsidR="00C55198" w:rsidRPr="00DD5FE4">
              <w:rPr>
                <w:rFonts w:ascii="Times New Roman" w:hAnsi="Times New Roman" w:cs="Times New Roman"/>
                <w:sz w:val="20"/>
                <w:szCs w:val="20"/>
              </w:rPr>
              <w:t>concentration of</w:t>
            </w:r>
            <w:r w:rsidRPr="00DD5FE4">
              <w:rPr>
                <w:rFonts w:ascii="Times New Roman" w:hAnsi="Times New Roman" w:cs="Times New Roman"/>
                <w:sz w:val="20"/>
                <w:szCs w:val="20"/>
              </w:rPr>
              <w:t xml:space="preserve"> lead of 30 micrograms per cubic meter of air averaged over an 8-hour period.</w:t>
            </w:r>
          </w:p>
          <w:p w:rsidR="00DD5FE4" w:rsidRPr="00DD5FE4" w:rsidRDefault="00DD5FE4" w:rsidP="003A6031">
            <w:pPr>
              <w:spacing w:after="0"/>
              <w:ind w:left="1080"/>
              <w:rPr>
                <w:rFonts w:ascii="Times New Roman" w:hAnsi="Times New Roman" w:cs="Times New Roman"/>
                <w:sz w:val="20"/>
                <w:szCs w:val="20"/>
              </w:rPr>
            </w:pPr>
          </w:p>
          <w:p w:rsidR="00DD5FE4" w:rsidRPr="00DD5FE4" w:rsidRDefault="00DD5FE4" w:rsidP="003A6031">
            <w:pPr>
              <w:spacing w:after="0"/>
              <w:ind w:left="1080"/>
              <w:rPr>
                <w:rFonts w:ascii="Times New Roman" w:hAnsi="Times New Roman" w:cs="Times New Roman"/>
                <w:sz w:val="20"/>
                <w:szCs w:val="20"/>
              </w:rPr>
            </w:pPr>
            <w:r w:rsidRPr="00DD5FE4">
              <w:rPr>
                <w:rFonts w:ascii="Times New Roman" w:hAnsi="Times New Roman" w:cs="Times New Roman"/>
                <w:sz w:val="20"/>
                <w:szCs w:val="20"/>
              </w:rPr>
              <w:t>Blood Lead Level (BLL): A measure of the amount of blood present in an individual's blood, measured in micrograms per deciliter of blood</w:t>
            </w:r>
          </w:p>
          <w:p w:rsidR="00DD5FE4" w:rsidRPr="00DD5FE4" w:rsidRDefault="00DD5FE4" w:rsidP="003A6031">
            <w:pPr>
              <w:spacing w:after="0"/>
              <w:ind w:left="1080"/>
              <w:rPr>
                <w:rFonts w:ascii="Times New Roman" w:hAnsi="Times New Roman" w:cs="Times New Roman"/>
                <w:sz w:val="20"/>
                <w:szCs w:val="20"/>
              </w:rPr>
            </w:pPr>
          </w:p>
          <w:p w:rsidR="00DD5FE4" w:rsidRPr="00DD5FE4" w:rsidRDefault="00DD5FE4" w:rsidP="003A6031">
            <w:pPr>
              <w:spacing w:after="0"/>
              <w:ind w:left="1080"/>
              <w:rPr>
                <w:rFonts w:ascii="Times New Roman" w:hAnsi="Times New Roman" w:cs="Times New Roman"/>
                <w:sz w:val="20"/>
                <w:szCs w:val="20"/>
              </w:rPr>
            </w:pPr>
            <w:r w:rsidRPr="00DD5FE4">
              <w:rPr>
                <w:rFonts w:ascii="Times New Roman" w:hAnsi="Times New Roman" w:cs="Times New Roman"/>
                <w:sz w:val="20"/>
                <w:szCs w:val="20"/>
              </w:rPr>
              <w:t>Certified Renovator: A worker who has taken the training and testing that permits him to remove lead-containing  paint, and to supervise other trained workers at this task; Certified Renovator can provide training to other workers per EPA-approved curriculum</w:t>
            </w:r>
          </w:p>
          <w:p w:rsidR="00DD5FE4" w:rsidRPr="00DD5FE4" w:rsidRDefault="00DD5FE4" w:rsidP="003A6031">
            <w:pPr>
              <w:spacing w:after="0"/>
              <w:ind w:left="1080"/>
              <w:rPr>
                <w:rFonts w:ascii="Times New Roman" w:hAnsi="Times New Roman" w:cs="Times New Roman"/>
                <w:sz w:val="20"/>
                <w:szCs w:val="20"/>
              </w:rPr>
            </w:pPr>
          </w:p>
          <w:p w:rsidR="00DD5FE4" w:rsidRPr="00DD5FE4" w:rsidRDefault="00DD5FE4" w:rsidP="003A6031">
            <w:pPr>
              <w:spacing w:after="0"/>
              <w:ind w:left="1080"/>
              <w:rPr>
                <w:rFonts w:ascii="Times New Roman" w:hAnsi="Times New Roman" w:cs="Times New Roman"/>
                <w:sz w:val="20"/>
                <w:szCs w:val="20"/>
              </w:rPr>
            </w:pPr>
            <w:r w:rsidRPr="00DD5FE4">
              <w:rPr>
                <w:rFonts w:ascii="Times New Roman" w:hAnsi="Times New Roman" w:cs="Times New Roman"/>
                <w:sz w:val="20"/>
                <w:szCs w:val="20"/>
              </w:rPr>
              <w:t>Lead: Metallic lead, all inorganic lead compounds, and organic lead soaps.  Excluded from this definition per OSHA are all other organic lead compounds.</w:t>
            </w:r>
          </w:p>
          <w:p w:rsidR="00DD5FE4" w:rsidRPr="00DD5FE4" w:rsidRDefault="00DD5FE4" w:rsidP="003A6031">
            <w:pPr>
              <w:spacing w:after="0"/>
              <w:ind w:left="1080"/>
              <w:rPr>
                <w:rFonts w:ascii="Times New Roman" w:hAnsi="Times New Roman" w:cs="Times New Roman"/>
                <w:sz w:val="20"/>
                <w:szCs w:val="20"/>
              </w:rPr>
            </w:pPr>
          </w:p>
          <w:p w:rsidR="00DD5FE4" w:rsidRPr="00DD5FE4" w:rsidRDefault="00DD5FE4" w:rsidP="003A6031">
            <w:pPr>
              <w:spacing w:after="0"/>
              <w:ind w:left="1080"/>
              <w:rPr>
                <w:rFonts w:ascii="Times New Roman" w:hAnsi="Times New Roman" w:cs="Times New Roman"/>
                <w:sz w:val="20"/>
                <w:szCs w:val="20"/>
              </w:rPr>
            </w:pPr>
            <w:r w:rsidRPr="00BC438B">
              <w:rPr>
                <w:rFonts w:ascii="Times New Roman" w:hAnsi="Times New Roman" w:cs="Times New Roman"/>
                <w:sz w:val="20"/>
                <w:szCs w:val="20"/>
              </w:rPr>
              <w:t xml:space="preserve">Lead-based Paint: Paint containing at least 1.0 milligram of lead per square centimeter of surface area, </w:t>
            </w:r>
            <w:r w:rsidR="00BC438B" w:rsidRPr="00BC438B">
              <w:rPr>
                <w:rFonts w:ascii="Times New Roman" w:hAnsi="Times New Roman" w:cs="Times New Roman"/>
                <w:sz w:val="20"/>
                <w:szCs w:val="20"/>
              </w:rPr>
              <w:t>(</w:t>
            </w:r>
            <w:r w:rsidRPr="00BC438B">
              <w:rPr>
                <w:rFonts w:ascii="Times New Roman" w:hAnsi="Times New Roman" w:cs="Times New Roman"/>
                <w:sz w:val="20"/>
                <w:szCs w:val="20"/>
              </w:rPr>
              <w:t>per EPA), or 0.5% lead by weight</w:t>
            </w:r>
          </w:p>
          <w:p w:rsidR="00DD5FE4" w:rsidRPr="00DD5FE4" w:rsidRDefault="00DD5FE4" w:rsidP="003A6031">
            <w:pPr>
              <w:spacing w:after="0"/>
              <w:ind w:left="1080"/>
              <w:rPr>
                <w:rFonts w:ascii="Times New Roman" w:hAnsi="Times New Roman" w:cs="Times New Roman"/>
                <w:sz w:val="20"/>
                <w:szCs w:val="20"/>
              </w:rPr>
            </w:pPr>
          </w:p>
          <w:p w:rsidR="00DD5FE4" w:rsidRPr="00DD5FE4" w:rsidRDefault="00DD5FE4" w:rsidP="003A6031">
            <w:pPr>
              <w:spacing w:after="0"/>
              <w:ind w:left="1080"/>
              <w:rPr>
                <w:rFonts w:ascii="Times New Roman" w:hAnsi="Times New Roman" w:cs="Times New Roman"/>
                <w:sz w:val="20"/>
                <w:szCs w:val="20"/>
              </w:rPr>
            </w:pPr>
            <w:r w:rsidRPr="00DD5FE4">
              <w:rPr>
                <w:rFonts w:ascii="Times New Roman" w:hAnsi="Times New Roman" w:cs="Times New Roman"/>
                <w:sz w:val="20"/>
                <w:szCs w:val="20"/>
              </w:rPr>
              <w:t>Lead-Containing Material (LCM): Any material that has been confirmed through laboratory analysis to contain any detectable quantity of lead</w:t>
            </w:r>
          </w:p>
          <w:p w:rsidR="00DD5FE4" w:rsidRPr="00DD5FE4" w:rsidRDefault="00DD5FE4" w:rsidP="003A6031">
            <w:pPr>
              <w:spacing w:after="0"/>
              <w:ind w:left="1080"/>
              <w:rPr>
                <w:rFonts w:ascii="Times New Roman" w:hAnsi="Times New Roman" w:cs="Times New Roman"/>
                <w:sz w:val="20"/>
                <w:szCs w:val="20"/>
              </w:rPr>
            </w:pPr>
          </w:p>
          <w:p w:rsidR="00DD5FE4" w:rsidRPr="00DD5FE4" w:rsidRDefault="00C55198" w:rsidP="003A6031">
            <w:pPr>
              <w:spacing w:after="0"/>
              <w:ind w:left="1080"/>
              <w:rPr>
                <w:rFonts w:ascii="Times New Roman" w:hAnsi="Times New Roman" w:cs="Times New Roman"/>
                <w:sz w:val="20"/>
                <w:szCs w:val="20"/>
              </w:rPr>
            </w:pPr>
            <w:r>
              <w:rPr>
                <w:rFonts w:ascii="Times New Roman" w:hAnsi="Times New Roman" w:cs="Times New Roman"/>
                <w:sz w:val="20"/>
                <w:szCs w:val="20"/>
              </w:rPr>
              <w:t xml:space="preserve">Lead </w:t>
            </w:r>
            <w:r w:rsidR="00BC438B">
              <w:rPr>
                <w:rFonts w:ascii="Times New Roman" w:hAnsi="Times New Roman" w:cs="Times New Roman"/>
                <w:sz w:val="20"/>
                <w:szCs w:val="20"/>
              </w:rPr>
              <w:t xml:space="preserve">Exposure </w:t>
            </w:r>
            <w:r>
              <w:rPr>
                <w:rFonts w:ascii="Times New Roman" w:hAnsi="Times New Roman" w:cs="Times New Roman"/>
                <w:sz w:val="20"/>
                <w:szCs w:val="20"/>
              </w:rPr>
              <w:t xml:space="preserve">Assessment: Determination </w:t>
            </w:r>
            <w:r w:rsidR="00DD5FE4" w:rsidRPr="00DD5FE4">
              <w:rPr>
                <w:rFonts w:ascii="Times New Roman" w:hAnsi="Times New Roman" w:cs="Times New Roman"/>
                <w:sz w:val="20"/>
                <w:szCs w:val="20"/>
              </w:rPr>
              <w:t>of employ</w:t>
            </w:r>
            <w:r>
              <w:rPr>
                <w:rFonts w:ascii="Times New Roman" w:hAnsi="Times New Roman" w:cs="Times New Roman"/>
                <w:sz w:val="20"/>
                <w:szCs w:val="20"/>
              </w:rPr>
              <w:t>ee exposure to lead by sampling/</w:t>
            </w:r>
            <w:r w:rsidR="00DD5FE4" w:rsidRPr="00DD5FE4">
              <w:rPr>
                <w:rFonts w:ascii="Times New Roman" w:hAnsi="Times New Roman" w:cs="Times New Roman"/>
                <w:sz w:val="20"/>
                <w:szCs w:val="20"/>
              </w:rPr>
              <w:t>monitoring the employee's regular exposure to lead, typically in an eight-hour work day.</w:t>
            </w:r>
          </w:p>
          <w:p w:rsidR="00DD5FE4" w:rsidRPr="00DD5FE4" w:rsidRDefault="00DD5FE4" w:rsidP="003A6031">
            <w:pPr>
              <w:spacing w:after="0"/>
              <w:ind w:left="1080"/>
              <w:rPr>
                <w:rFonts w:ascii="Times New Roman" w:hAnsi="Times New Roman" w:cs="Times New Roman"/>
                <w:sz w:val="20"/>
                <w:szCs w:val="20"/>
              </w:rPr>
            </w:pPr>
          </w:p>
          <w:p w:rsidR="00DD5FE4" w:rsidRPr="00DD5FE4" w:rsidRDefault="00DD5FE4" w:rsidP="003A6031">
            <w:pPr>
              <w:spacing w:after="0"/>
              <w:ind w:left="1080"/>
              <w:rPr>
                <w:rFonts w:ascii="Times New Roman" w:hAnsi="Times New Roman" w:cs="Times New Roman"/>
                <w:sz w:val="20"/>
                <w:szCs w:val="20"/>
              </w:rPr>
            </w:pPr>
            <w:r w:rsidRPr="00DD5FE4">
              <w:rPr>
                <w:rFonts w:ascii="Times New Roman" w:hAnsi="Times New Roman" w:cs="Times New Roman"/>
                <w:sz w:val="20"/>
                <w:szCs w:val="20"/>
              </w:rPr>
              <w:t>Lead Pamphlet: The lead hazard information pamphlet given to home-owners  and tenants prior to beginning removal of lead paint</w:t>
            </w:r>
          </w:p>
          <w:p w:rsidR="00DD5FE4" w:rsidRPr="00DD5FE4" w:rsidRDefault="00DD5FE4" w:rsidP="003A6031">
            <w:pPr>
              <w:spacing w:after="0"/>
              <w:ind w:left="1080"/>
              <w:rPr>
                <w:rFonts w:ascii="Times New Roman" w:hAnsi="Times New Roman" w:cs="Times New Roman"/>
                <w:sz w:val="20"/>
                <w:szCs w:val="20"/>
              </w:rPr>
            </w:pPr>
          </w:p>
          <w:p w:rsidR="00DD5FE4" w:rsidRPr="00DD5FE4" w:rsidRDefault="00DD5FE4" w:rsidP="003A6031">
            <w:pPr>
              <w:spacing w:after="0"/>
              <w:ind w:left="1080"/>
              <w:rPr>
                <w:rFonts w:ascii="Times New Roman" w:hAnsi="Times New Roman" w:cs="Times New Roman"/>
                <w:sz w:val="20"/>
                <w:szCs w:val="20"/>
              </w:rPr>
            </w:pPr>
            <w:r w:rsidRPr="00DD5FE4">
              <w:rPr>
                <w:rFonts w:ascii="Times New Roman" w:hAnsi="Times New Roman" w:cs="Times New Roman"/>
                <w:sz w:val="20"/>
                <w:szCs w:val="20"/>
              </w:rPr>
              <w:t>Permissible Exposure Limit: concentrations less than fifty micrograms per cubic meter of air, averaged over an 8-hour period.</w:t>
            </w:r>
          </w:p>
          <w:p w:rsidR="00DD5FE4" w:rsidRPr="00DD5FE4" w:rsidRDefault="00DD5FE4" w:rsidP="003A6031">
            <w:pPr>
              <w:spacing w:after="0"/>
              <w:ind w:left="1080"/>
              <w:rPr>
                <w:rFonts w:ascii="Times New Roman" w:hAnsi="Times New Roman" w:cs="Times New Roman"/>
                <w:sz w:val="20"/>
                <w:szCs w:val="20"/>
              </w:rPr>
            </w:pPr>
          </w:p>
          <w:p w:rsidR="00DD5FE4" w:rsidRPr="00DD5FE4" w:rsidRDefault="00DD5FE4" w:rsidP="003A6031">
            <w:pPr>
              <w:spacing w:after="0"/>
              <w:ind w:left="1080"/>
              <w:rPr>
                <w:rFonts w:ascii="Times New Roman" w:hAnsi="Times New Roman" w:cs="Times New Roman"/>
                <w:sz w:val="20"/>
                <w:szCs w:val="20"/>
              </w:rPr>
            </w:pPr>
            <w:r w:rsidRPr="00DD5FE4">
              <w:rPr>
                <w:rFonts w:ascii="Times New Roman" w:hAnsi="Times New Roman" w:cs="Times New Roman"/>
                <w:sz w:val="20"/>
                <w:szCs w:val="20"/>
              </w:rPr>
              <w:t>Prohibited Practices: work practices prohibited during renovation:</w:t>
            </w:r>
          </w:p>
          <w:p w:rsidR="00DD5FE4" w:rsidRPr="00DD5FE4" w:rsidRDefault="00DD5FE4" w:rsidP="003A6031">
            <w:pPr>
              <w:spacing w:after="0"/>
              <w:ind w:left="1080"/>
              <w:rPr>
                <w:rFonts w:ascii="Times New Roman" w:hAnsi="Times New Roman" w:cs="Times New Roman"/>
                <w:sz w:val="20"/>
                <w:szCs w:val="20"/>
              </w:rPr>
            </w:pPr>
            <w:r w:rsidRPr="00DD5FE4">
              <w:rPr>
                <w:rFonts w:ascii="Times New Roman" w:hAnsi="Times New Roman" w:cs="Times New Roman"/>
                <w:sz w:val="20"/>
                <w:szCs w:val="20"/>
              </w:rPr>
              <w:t>•</w:t>
            </w:r>
            <w:r w:rsidRPr="00DD5FE4">
              <w:rPr>
                <w:rFonts w:ascii="Times New Roman" w:hAnsi="Times New Roman" w:cs="Times New Roman"/>
                <w:sz w:val="20"/>
                <w:szCs w:val="20"/>
              </w:rPr>
              <w:tab/>
              <w:t>open-flame burning or torching of paint;</w:t>
            </w:r>
          </w:p>
          <w:p w:rsidR="00DD5FE4" w:rsidRPr="00DD5FE4" w:rsidRDefault="00DD5FE4" w:rsidP="003A6031">
            <w:pPr>
              <w:spacing w:after="0"/>
              <w:ind w:left="1080"/>
              <w:rPr>
                <w:rFonts w:ascii="Times New Roman" w:hAnsi="Times New Roman" w:cs="Times New Roman"/>
                <w:sz w:val="20"/>
                <w:szCs w:val="20"/>
              </w:rPr>
            </w:pPr>
            <w:r w:rsidRPr="00DD5FE4">
              <w:rPr>
                <w:rFonts w:ascii="Times New Roman" w:hAnsi="Times New Roman" w:cs="Times New Roman"/>
                <w:sz w:val="20"/>
                <w:szCs w:val="20"/>
              </w:rPr>
              <w:t>•</w:t>
            </w:r>
            <w:r w:rsidRPr="00DD5FE4">
              <w:rPr>
                <w:rFonts w:ascii="Times New Roman" w:hAnsi="Times New Roman" w:cs="Times New Roman"/>
                <w:sz w:val="20"/>
                <w:szCs w:val="20"/>
              </w:rPr>
              <w:tab/>
            </w:r>
            <w:r w:rsidR="00C55198">
              <w:rPr>
                <w:rFonts w:ascii="Times New Roman" w:hAnsi="Times New Roman" w:cs="Times New Roman"/>
                <w:sz w:val="20"/>
                <w:szCs w:val="20"/>
              </w:rPr>
              <w:t xml:space="preserve">dry </w:t>
            </w:r>
            <w:r w:rsidRPr="00DD5FE4">
              <w:rPr>
                <w:rFonts w:ascii="Times New Roman" w:hAnsi="Times New Roman" w:cs="Times New Roman"/>
                <w:sz w:val="20"/>
                <w:szCs w:val="20"/>
              </w:rPr>
              <w:t>sanding, grinding, planing by machine unless machine is EPA-approved</w:t>
            </w:r>
          </w:p>
          <w:p w:rsidR="00DD5FE4" w:rsidRPr="00DD5FE4" w:rsidRDefault="00DD5FE4" w:rsidP="003A6031">
            <w:pPr>
              <w:spacing w:after="0"/>
              <w:ind w:left="1080"/>
              <w:rPr>
                <w:rFonts w:ascii="Times New Roman" w:hAnsi="Times New Roman" w:cs="Times New Roman"/>
                <w:sz w:val="20"/>
                <w:szCs w:val="20"/>
              </w:rPr>
            </w:pPr>
            <w:r w:rsidRPr="00DD5FE4">
              <w:rPr>
                <w:rFonts w:ascii="Times New Roman" w:hAnsi="Times New Roman" w:cs="Times New Roman"/>
                <w:sz w:val="20"/>
                <w:szCs w:val="20"/>
              </w:rPr>
              <w:t>•</w:t>
            </w:r>
            <w:r w:rsidRPr="00DD5FE4">
              <w:rPr>
                <w:rFonts w:ascii="Times New Roman" w:hAnsi="Times New Roman" w:cs="Times New Roman"/>
                <w:sz w:val="20"/>
                <w:szCs w:val="20"/>
              </w:rPr>
              <w:tab/>
              <w:t>operating a heat gun above 1100°F on lead paint</w:t>
            </w:r>
          </w:p>
          <w:p w:rsidR="00DD5FE4" w:rsidRPr="00DD5FE4" w:rsidRDefault="00DD5FE4" w:rsidP="003A6031">
            <w:pPr>
              <w:spacing w:after="0"/>
              <w:ind w:left="1080"/>
              <w:rPr>
                <w:rFonts w:ascii="Times New Roman" w:hAnsi="Times New Roman" w:cs="Times New Roman"/>
                <w:sz w:val="20"/>
                <w:szCs w:val="20"/>
              </w:rPr>
            </w:pPr>
          </w:p>
          <w:p w:rsidR="00DD5FE4" w:rsidRPr="00DD5FE4" w:rsidRDefault="00DD5FE4" w:rsidP="003A6031">
            <w:pPr>
              <w:spacing w:after="0"/>
              <w:ind w:left="1080"/>
              <w:rPr>
                <w:rFonts w:ascii="Times New Roman" w:hAnsi="Times New Roman" w:cs="Times New Roman"/>
                <w:sz w:val="20"/>
                <w:szCs w:val="20"/>
              </w:rPr>
            </w:pPr>
            <w:r w:rsidRPr="00DD5FE4">
              <w:rPr>
                <w:rFonts w:ascii="Times New Roman" w:hAnsi="Times New Roman" w:cs="Times New Roman"/>
                <w:sz w:val="20"/>
                <w:szCs w:val="20"/>
              </w:rPr>
              <w:t>Renovation: Modification of a structure that disturbs lead paint</w:t>
            </w:r>
          </w:p>
          <w:p w:rsidR="00DD5FE4" w:rsidRPr="00DD5FE4" w:rsidRDefault="00DD5FE4" w:rsidP="003A6031">
            <w:pPr>
              <w:spacing w:after="0"/>
              <w:ind w:left="1080"/>
              <w:rPr>
                <w:rFonts w:ascii="Times New Roman" w:hAnsi="Times New Roman" w:cs="Times New Roman"/>
                <w:sz w:val="20"/>
                <w:szCs w:val="20"/>
              </w:rPr>
            </w:pPr>
            <w:r w:rsidRPr="00DD5FE4">
              <w:rPr>
                <w:rFonts w:ascii="Times New Roman" w:hAnsi="Times New Roman" w:cs="Times New Roman"/>
                <w:sz w:val="20"/>
                <w:szCs w:val="20"/>
              </w:rPr>
              <w:t xml:space="preserve"> </w:t>
            </w:r>
          </w:p>
          <w:p w:rsidR="00DD5FE4" w:rsidRPr="00DD5FE4" w:rsidRDefault="00DD5FE4" w:rsidP="00290661">
            <w:pPr>
              <w:spacing w:after="0"/>
              <w:ind w:left="720"/>
              <w:rPr>
                <w:rFonts w:ascii="Times New Roman" w:hAnsi="Times New Roman" w:cs="Times New Roman"/>
                <w:sz w:val="20"/>
                <w:szCs w:val="20"/>
              </w:rPr>
            </w:pPr>
          </w:p>
          <w:p w:rsidR="00DD5FE4" w:rsidRPr="006E43CB" w:rsidRDefault="00DD5FE4" w:rsidP="00290661">
            <w:pPr>
              <w:spacing w:after="0"/>
              <w:ind w:left="720"/>
              <w:rPr>
                <w:rFonts w:ascii="Times New Roman" w:hAnsi="Times New Roman" w:cs="Times New Roman"/>
                <w:b/>
                <w:color w:val="003366"/>
                <w:sz w:val="24"/>
                <w:szCs w:val="24"/>
              </w:rPr>
            </w:pPr>
            <w:r w:rsidRPr="006E43CB">
              <w:rPr>
                <w:rFonts w:ascii="Times New Roman" w:hAnsi="Times New Roman" w:cs="Times New Roman"/>
                <w:b/>
                <w:color w:val="003366"/>
                <w:sz w:val="24"/>
                <w:szCs w:val="24"/>
              </w:rPr>
              <w:t>APPENDIX B</w:t>
            </w:r>
            <w:r w:rsidR="00F266D4" w:rsidRPr="006E43CB">
              <w:rPr>
                <w:rFonts w:ascii="Times New Roman" w:hAnsi="Times New Roman" w:cs="Times New Roman"/>
                <w:b/>
                <w:color w:val="003366"/>
                <w:sz w:val="24"/>
                <w:szCs w:val="24"/>
              </w:rPr>
              <w:t xml:space="preserve"> -</w:t>
            </w:r>
            <w:r w:rsidRPr="006E43CB">
              <w:rPr>
                <w:rFonts w:ascii="Times New Roman" w:hAnsi="Times New Roman" w:cs="Times New Roman"/>
                <w:b/>
                <w:color w:val="003366"/>
                <w:sz w:val="24"/>
                <w:szCs w:val="24"/>
              </w:rPr>
              <w:t xml:space="preserve"> SPECIFIC PROCEDURES</w:t>
            </w:r>
          </w:p>
          <w:p w:rsidR="00DD5FE4" w:rsidRPr="00DD5FE4" w:rsidRDefault="00DD5FE4" w:rsidP="003A6031">
            <w:pPr>
              <w:spacing w:after="0"/>
              <w:ind w:left="1080"/>
              <w:rPr>
                <w:rFonts w:ascii="Times New Roman" w:hAnsi="Times New Roman" w:cs="Times New Roman"/>
                <w:sz w:val="20"/>
                <w:szCs w:val="20"/>
              </w:rPr>
            </w:pPr>
            <w:r w:rsidRPr="00DD5FE4">
              <w:rPr>
                <w:rFonts w:ascii="Times New Roman" w:hAnsi="Times New Roman" w:cs="Times New Roman"/>
                <w:sz w:val="20"/>
                <w:szCs w:val="20"/>
              </w:rPr>
              <w:t xml:space="preserve">This </w:t>
            </w:r>
            <w:r w:rsidR="00083B7F" w:rsidRPr="00DD5FE4">
              <w:rPr>
                <w:rFonts w:ascii="Times New Roman" w:hAnsi="Times New Roman" w:cs="Times New Roman"/>
                <w:sz w:val="20"/>
                <w:szCs w:val="20"/>
              </w:rPr>
              <w:t>section can</w:t>
            </w:r>
            <w:r w:rsidRPr="00DD5FE4">
              <w:rPr>
                <w:rFonts w:ascii="Times New Roman" w:hAnsi="Times New Roman" w:cs="Times New Roman"/>
                <w:sz w:val="20"/>
                <w:szCs w:val="20"/>
              </w:rPr>
              <w:t xml:space="preserve"> be used to add specific detailed procedures for specific tasks; those provided below </w:t>
            </w:r>
            <w:r w:rsidRPr="00DD5FE4">
              <w:rPr>
                <w:rFonts w:ascii="Times New Roman" w:hAnsi="Times New Roman" w:cs="Times New Roman"/>
                <w:sz w:val="20"/>
                <w:szCs w:val="20"/>
              </w:rPr>
              <w:lastRenderedPageBreak/>
              <w:t>are samples only.</w:t>
            </w:r>
          </w:p>
          <w:p w:rsidR="00DD5FE4" w:rsidRPr="00DD5FE4" w:rsidRDefault="00DD5FE4" w:rsidP="003A6031">
            <w:pPr>
              <w:spacing w:after="0"/>
              <w:ind w:left="1080"/>
              <w:rPr>
                <w:rFonts w:ascii="Times New Roman" w:hAnsi="Times New Roman" w:cs="Times New Roman"/>
                <w:sz w:val="20"/>
                <w:szCs w:val="20"/>
              </w:rPr>
            </w:pPr>
          </w:p>
          <w:p w:rsidR="00DD5FE4" w:rsidRPr="00DD5FE4" w:rsidRDefault="00DD5FE4" w:rsidP="003A6031">
            <w:pPr>
              <w:spacing w:after="0"/>
              <w:ind w:left="1080"/>
              <w:rPr>
                <w:rFonts w:ascii="Times New Roman" w:hAnsi="Times New Roman" w:cs="Times New Roman"/>
                <w:sz w:val="20"/>
                <w:szCs w:val="20"/>
              </w:rPr>
            </w:pPr>
            <w:r w:rsidRPr="00083B7F">
              <w:rPr>
                <w:rFonts w:ascii="Times New Roman" w:hAnsi="Times New Roman" w:cs="Times New Roman"/>
                <w:b/>
                <w:sz w:val="20"/>
                <w:szCs w:val="20"/>
              </w:rPr>
              <w:t xml:space="preserve">Appendix  </w:t>
            </w:r>
            <w:r w:rsidR="00083B7F" w:rsidRPr="00083B7F">
              <w:rPr>
                <w:rFonts w:ascii="Times New Roman" w:hAnsi="Times New Roman" w:cs="Times New Roman"/>
                <w:b/>
                <w:sz w:val="20"/>
                <w:szCs w:val="20"/>
              </w:rPr>
              <w:t>B</w:t>
            </w:r>
            <w:r w:rsidRPr="00083B7F">
              <w:rPr>
                <w:rFonts w:ascii="Times New Roman" w:hAnsi="Times New Roman" w:cs="Times New Roman"/>
                <w:b/>
                <w:sz w:val="20"/>
                <w:szCs w:val="20"/>
              </w:rPr>
              <w:t>1:</w:t>
            </w:r>
            <w:r w:rsidRPr="00DD5FE4">
              <w:rPr>
                <w:rFonts w:ascii="Times New Roman" w:hAnsi="Times New Roman" w:cs="Times New Roman"/>
                <w:sz w:val="20"/>
                <w:szCs w:val="20"/>
              </w:rPr>
              <w:t xml:space="preserve">  Sample Protocol for Handling Lead Bricks, Pellets, or other Solid Lead</w:t>
            </w:r>
          </w:p>
          <w:p w:rsidR="00DD5FE4" w:rsidRPr="00DD5FE4" w:rsidRDefault="00DD5FE4" w:rsidP="003A6031">
            <w:pPr>
              <w:spacing w:after="0"/>
              <w:ind w:left="1080"/>
              <w:rPr>
                <w:rFonts w:ascii="Times New Roman" w:hAnsi="Times New Roman" w:cs="Times New Roman"/>
                <w:sz w:val="20"/>
                <w:szCs w:val="20"/>
              </w:rPr>
            </w:pPr>
            <w:r w:rsidRPr="00DD5FE4">
              <w:rPr>
                <w:rFonts w:ascii="Times New Roman" w:hAnsi="Times New Roman" w:cs="Times New Roman"/>
                <w:sz w:val="20"/>
                <w:szCs w:val="20"/>
              </w:rPr>
              <w:t>Materials</w:t>
            </w:r>
          </w:p>
          <w:p w:rsidR="00DD5FE4" w:rsidRPr="00DD5FE4" w:rsidRDefault="00DD5FE4" w:rsidP="003A6031">
            <w:pPr>
              <w:spacing w:after="0"/>
              <w:ind w:left="1080"/>
              <w:rPr>
                <w:rFonts w:ascii="Times New Roman" w:hAnsi="Times New Roman" w:cs="Times New Roman"/>
                <w:sz w:val="20"/>
                <w:szCs w:val="20"/>
              </w:rPr>
            </w:pPr>
          </w:p>
          <w:p w:rsidR="00DD5FE4" w:rsidRPr="00DD5FE4" w:rsidRDefault="00DD5FE4" w:rsidP="003A6031">
            <w:pPr>
              <w:spacing w:after="0"/>
              <w:ind w:left="1080"/>
              <w:rPr>
                <w:rFonts w:ascii="Times New Roman" w:hAnsi="Times New Roman" w:cs="Times New Roman"/>
                <w:sz w:val="20"/>
                <w:szCs w:val="20"/>
              </w:rPr>
            </w:pPr>
            <w:r w:rsidRPr="00DD5FE4">
              <w:rPr>
                <w:rFonts w:ascii="Times New Roman" w:hAnsi="Times New Roman" w:cs="Times New Roman"/>
                <w:sz w:val="20"/>
                <w:szCs w:val="20"/>
              </w:rPr>
              <w:t xml:space="preserve">Note: the most significant hazard associated with handling solid lead </w:t>
            </w:r>
            <w:r w:rsidR="00B60EB1" w:rsidRPr="00DD5FE4">
              <w:rPr>
                <w:rFonts w:ascii="Times New Roman" w:hAnsi="Times New Roman" w:cs="Times New Roman"/>
                <w:sz w:val="20"/>
                <w:szCs w:val="20"/>
              </w:rPr>
              <w:t>materials is</w:t>
            </w:r>
            <w:r w:rsidRPr="00DD5FE4">
              <w:rPr>
                <w:rFonts w:ascii="Times New Roman" w:hAnsi="Times New Roman" w:cs="Times New Roman"/>
                <w:sz w:val="20"/>
                <w:szCs w:val="20"/>
              </w:rPr>
              <w:t xml:space="preserve"> the possibility of accumulating lead dust on skin or clothing, and taking it home, where small children or pregnant women can become exposed to the lead dust.</w:t>
            </w:r>
          </w:p>
          <w:p w:rsidR="00DD5FE4" w:rsidRPr="00DD5FE4" w:rsidRDefault="00DD5FE4" w:rsidP="003A6031">
            <w:pPr>
              <w:spacing w:after="0"/>
              <w:ind w:left="1080"/>
              <w:rPr>
                <w:rFonts w:ascii="Times New Roman" w:hAnsi="Times New Roman" w:cs="Times New Roman"/>
                <w:sz w:val="20"/>
                <w:szCs w:val="20"/>
              </w:rPr>
            </w:pPr>
          </w:p>
          <w:p w:rsidR="00DD5FE4" w:rsidRPr="00DD5FE4" w:rsidRDefault="00DD5FE4" w:rsidP="00FE2DC9">
            <w:pPr>
              <w:spacing w:after="0"/>
              <w:ind w:left="1440"/>
              <w:rPr>
                <w:rFonts w:ascii="Times New Roman" w:hAnsi="Times New Roman" w:cs="Times New Roman"/>
                <w:sz w:val="20"/>
                <w:szCs w:val="20"/>
              </w:rPr>
            </w:pPr>
            <w:r w:rsidRPr="00DD5FE4">
              <w:rPr>
                <w:rFonts w:ascii="Times New Roman" w:hAnsi="Times New Roman" w:cs="Times New Roman"/>
                <w:sz w:val="20"/>
                <w:szCs w:val="20"/>
              </w:rPr>
              <w:t>1.</w:t>
            </w:r>
            <w:r w:rsidR="00FE2DC9">
              <w:rPr>
                <w:rFonts w:ascii="Times New Roman" w:hAnsi="Times New Roman" w:cs="Times New Roman"/>
                <w:sz w:val="20"/>
                <w:szCs w:val="20"/>
              </w:rPr>
              <w:t xml:space="preserve">  </w:t>
            </w:r>
            <w:r w:rsidRPr="00DD5FE4">
              <w:rPr>
                <w:rFonts w:ascii="Times New Roman" w:hAnsi="Times New Roman" w:cs="Times New Roman"/>
                <w:sz w:val="20"/>
                <w:szCs w:val="20"/>
              </w:rPr>
              <w:t>Before handling lead materials, workers should analyze the work to be done, and plan it in such a way as to minimize contact with the lead.</w:t>
            </w:r>
          </w:p>
          <w:p w:rsidR="00DD5FE4" w:rsidRPr="00DD5FE4" w:rsidRDefault="00DD5FE4" w:rsidP="00FE2DC9">
            <w:pPr>
              <w:spacing w:after="0"/>
              <w:ind w:left="1440"/>
              <w:rPr>
                <w:rFonts w:ascii="Times New Roman" w:hAnsi="Times New Roman" w:cs="Times New Roman"/>
                <w:sz w:val="20"/>
                <w:szCs w:val="20"/>
              </w:rPr>
            </w:pPr>
            <w:r w:rsidRPr="00DD5FE4">
              <w:rPr>
                <w:rFonts w:ascii="Times New Roman" w:hAnsi="Times New Roman" w:cs="Times New Roman"/>
                <w:sz w:val="20"/>
                <w:szCs w:val="20"/>
              </w:rPr>
              <w:t>2.</w:t>
            </w:r>
            <w:r w:rsidR="00FE2DC9">
              <w:rPr>
                <w:rFonts w:ascii="Times New Roman" w:hAnsi="Times New Roman" w:cs="Times New Roman"/>
                <w:sz w:val="20"/>
                <w:szCs w:val="20"/>
              </w:rPr>
              <w:t xml:space="preserve">  </w:t>
            </w:r>
            <w:r w:rsidRPr="00DD5FE4">
              <w:rPr>
                <w:rFonts w:ascii="Times New Roman" w:hAnsi="Times New Roman" w:cs="Times New Roman"/>
                <w:sz w:val="20"/>
                <w:szCs w:val="20"/>
              </w:rPr>
              <w:t>Workers should don gloves</w:t>
            </w:r>
            <w:r w:rsidR="00C55198">
              <w:rPr>
                <w:rFonts w:ascii="Times New Roman" w:hAnsi="Times New Roman" w:cs="Times New Roman"/>
                <w:sz w:val="20"/>
                <w:szCs w:val="20"/>
              </w:rPr>
              <w:t xml:space="preserve"> and appropriate protective clothing</w:t>
            </w:r>
            <w:r w:rsidRPr="00DD5FE4">
              <w:rPr>
                <w:rFonts w:ascii="Times New Roman" w:hAnsi="Times New Roman" w:cs="Times New Roman"/>
                <w:sz w:val="20"/>
                <w:szCs w:val="20"/>
              </w:rPr>
              <w:t xml:space="preserve"> prior to working with lead.</w:t>
            </w:r>
          </w:p>
          <w:p w:rsidR="00DD5FE4" w:rsidRPr="00DD5FE4" w:rsidRDefault="00DD5FE4" w:rsidP="00FE2DC9">
            <w:pPr>
              <w:spacing w:after="0"/>
              <w:ind w:left="1440"/>
              <w:rPr>
                <w:rFonts w:ascii="Times New Roman" w:hAnsi="Times New Roman" w:cs="Times New Roman"/>
                <w:sz w:val="20"/>
                <w:szCs w:val="20"/>
              </w:rPr>
            </w:pPr>
            <w:r w:rsidRPr="00DD5FE4">
              <w:rPr>
                <w:rFonts w:ascii="Times New Roman" w:hAnsi="Times New Roman" w:cs="Times New Roman"/>
                <w:sz w:val="20"/>
                <w:szCs w:val="20"/>
              </w:rPr>
              <w:t>3.</w:t>
            </w:r>
            <w:r w:rsidR="00FE2DC9">
              <w:rPr>
                <w:rFonts w:ascii="Times New Roman" w:hAnsi="Times New Roman" w:cs="Times New Roman"/>
                <w:sz w:val="20"/>
                <w:szCs w:val="20"/>
              </w:rPr>
              <w:t xml:space="preserve">  </w:t>
            </w:r>
            <w:r w:rsidRPr="00DD5FE4">
              <w:rPr>
                <w:rFonts w:ascii="Times New Roman" w:hAnsi="Times New Roman" w:cs="Times New Roman"/>
                <w:sz w:val="20"/>
                <w:szCs w:val="20"/>
              </w:rPr>
              <w:t>Once the lead work is completed. Workers should carefully remove personal protective equipment and store it in a closed container; the container should be clearly labeled that it may contain lead dust.</w:t>
            </w:r>
          </w:p>
          <w:p w:rsidR="00DD5FE4" w:rsidRPr="00DD5FE4" w:rsidRDefault="00DD5FE4" w:rsidP="00FE2DC9">
            <w:pPr>
              <w:spacing w:after="0"/>
              <w:ind w:left="1440"/>
              <w:rPr>
                <w:rFonts w:ascii="Times New Roman" w:hAnsi="Times New Roman" w:cs="Times New Roman"/>
                <w:sz w:val="20"/>
                <w:szCs w:val="20"/>
              </w:rPr>
            </w:pPr>
            <w:r w:rsidRPr="00DD5FE4">
              <w:rPr>
                <w:rFonts w:ascii="Times New Roman" w:hAnsi="Times New Roman" w:cs="Times New Roman"/>
                <w:sz w:val="20"/>
                <w:szCs w:val="20"/>
              </w:rPr>
              <w:t>4.</w:t>
            </w:r>
            <w:r w:rsidR="00FE2DC9">
              <w:rPr>
                <w:rFonts w:ascii="Times New Roman" w:hAnsi="Times New Roman" w:cs="Times New Roman"/>
                <w:sz w:val="20"/>
                <w:szCs w:val="20"/>
              </w:rPr>
              <w:t xml:space="preserve">  </w:t>
            </w:r>
            <w:r w:rsidRPr="00DD5FE4">
              <w:rPr>
                <w:rFonts w:ascii="Times New Roman" w:hAnsi="Times New Roman" w:cs="Times New Roman"/>
                <w:sz w:val="20"/>
                <w:szCs w:val="20"/>
              </w:rPr>
              <w:t>When the need for the PPE no longer exists, i.e., no more lead work is anticipated in the</w:t>
            </w:r>
          </w:p>
          <w:p w:rsidR="00DD5FE4" w:rsidRDefault="00DD5FE4" w:rsidP="00FE2DC9">
            <w:pPr>
              <w:spacing w:after="0"/>
              <w:ind w:left="1440"/>
              <w:rPr>
                <w:rFonts w:ascii="Times New Roman" w:hAnsi="Times New Roman" w:cs="Times New Roman"/>
                <w:sz w:val="20"/>
                <w:szCs w:val="20"/>
              </w:rPr>
            </w:pPr>
            <w:r w:rsidRPr="00DD5FE4">
              <w:rPr>
                <w:rFonts w:ascii="Times New Roman" w:hAnsi="Times New Roman" w:cs="Times New Roman"/>
                <w:sz w:val="20"/>
                <w:szCs w:val="20"/>
              </w:rPr>
              <w:t xml:space="preserve">near future, PPE should be disposed of as hazardous material containing lead waste. </w:t>
            </w:r>
          </w:p>
          <w:p w:rsidR="00FE2DC9" w:rsidRDefault="00FE2DC9" w:rsidP="003A6031">
            <w:pPr>
              <w:spacing w:after="0"/>
              <w:ind w:left="1080"/>
              <w:rPr>
                <w:rFonts w:ascii="Times New Roman" w:hAnsi="Times New Roman" w:cs="Times New Roman"/>
                <w:sz w:val="20"/>
                <w:szCs w:val="20"/>
              </w:rPr>
            </w:pPr>
          </w:p>
          <w:p w:rsidR="00FE2DC9" w:rsidRPr="00FE2DC9" w:rsidRDefault="00FE2DC9" w:rsidP="00FE2DC9">
            <w:pPr>
              <w:spacing w:after="0"/>
              <w:ind w:left="1080"/>
              <w:rPr>
                <w:rFonts w:ascii="Times New Roman" w:hAnsi="Times New Roman" w:cs="Times New Roman"/>
                <w:sz w:val="20"/>
                <w:szCs w:val="20"/>
              </w:rPr>
            </w:pPr>
            <w:r w:rsidRPr="00FE2DC9">
              <w:rPr>
                <w:rFonts w:ascii="Times New Roman" w:hAnsi="Times New Roman" w:cs="Times New Roman"/>
                <w:b/>
                <w:sz w:val="20"/>
                <w:szCs w:val="20"/>
              </w:rPr>
              <w:t>Appendix  B2:</w:t>
            </w:r>
            <w:r w:rsidRPr="00FE2DC9">
              <w:rPr>
                <w:rFonts w:ascii="Times New Roman" w:hAnsi="Times New Roman" w:cs="Times New Roman"/>
                <w:sz w:val="20"/>
                <w:szCs w:val="20"/>
              </w:rPr>
              <w:t xml:space="preserve">  Sample protocol for Working with Paint Containing Lead</w:t>
            </w:r>
          </w:p>
          <w:p w:rsidR="00FE2DC9" w:rsidRPr="00DD5FE4" w:rsidRDefault="00FE2DC9" w:rsidP="003A6031">
            <w:pPr>
              <w:spacing w:after="0"/>
              <w:ind w:left="1080"/>
              <w:rPr>
                <w:rFonts w:ascii="Times New Roman" w:hAnsi="Times New Roman" w:cs="Times New Roman"/>
                <w:sz w:val="20"/>
                <w:szCs w:val="20"/>
              </w:rPr>
            </w:pPr>
          </w:p>
          <w:p w:rsidR="00DD5FE4" w:rsidRPr="00DD5FE4" w:rsidRDefault="00DD5FE4" w:rsidP="003A6031">
            <w:pPr>
              <w:spacing w:after="0"/>
              <w:ind w:left="1080"/>
              <w:rPr>
                <w:rFonts w:ascii="Times New Roman" w:hAnsi="Times New Roman" w:cs="Times New Roman"/>
                <w:sz w:val="20"/>
                <w:szCs w:val="20"/>
              </w:rPr>
            </w:pPr>
            <w:r w:rsidRPr="00DD5FE4">
              <w:rPr>
                <w:rFonts w:ascii="Times New Roman" w:hAnsi="Times New Roman" w:cs="Times New Roman"/>
                <w:sz w:val="20"/>
                <w:szCs w:val="20"/>
              </w:rPr>
              <w:t>Note:  Refer to EPA Document 740-R-09-002, Lead Safety for Renovation, Repair, and</w:t>
            </w:r>
          </w:p>
          <w:p w:rsidR="00DD5FE4" w:rsidRDefault="00DD5FE4" w:rsidP="003A6031">
            <w:pPr>
              <w:spacing w:after="0"/>
              <w:ind w:left="1080"/>
              <w:rPr>
                <w:rFonts w:ascii="Times New Roman" w:hAnsi="Times New Roman" w:cs="Times New Roman"/>
                <w:sz w:val="20"/>
                <w:szCs w:val="20"/>
              </w:rPr>
            </w:pPr>
            <w:r w:rsidRPr="00DD5FE4">
              <w:rPr>
                <w:rFonts w:ascii="Times New Roman" w:hAnsi="Times New Roman" w:cs="Times New Roman"/>
                <w:sz w:val="20"/>
                <w:szCs w:val="20"/>
              </w:rPr>
              <w:t>Painting for more detailed procedures.</w:t>
            </w:r>
          </w:p>
          <w:p w:rsidR="00083B7F" w:rsidRPr="00DD5FE4" w:rsidRDefault="00083B7F" w:rsidP="003A6031">
            <w:pPr>
              <w:spacing w:after="0"/>
              <w:ind w:left="1080"/>
              <w:rPr>
                <w:rFonts w:ascii="Times New Roman" w:hAnsi="Times New Roman" w:cs="Times New Roman"/>
                <w:sz w:val="20"/>
                <w:szCs w:val="20"/>
              </w:rPr>
            </w:pPr>
          </w:p>
          <w:p w:rsidR="00DD5FE4" w:rsidRPr="00DD5FE4" w:rsidRDefault="00DD5FE4" w:rsidP="00FE2DC9">
            <w:pPr>
              <w:spacing w:after="0"/>
              <w:ind w:left="1440"/>
              <w:rPr>
                <w:rFonts w:ascii="Times New Roman" w:hAnsi="Times New Roman" w:cs="Times New Roman"/>
                <w:sz w:val="20"/>
                <w:szCs w:val="20"/>
              </w:rPr>
            </w:pPr>
            <w:r w:rsidRPr="00DD5FE4">
              <w:rPr>
                <w:rFonts w:ascii="Times New Roman" w:hAnsi="Times New Roman" w:cs="Times New Roman"/>
                <w:sz w:val="20"/>
                <w:szCs w:val="20"/>
              </w:rPr>
              <w:t>1.</w:t>
            </w:r>
            <w:r w:rsidR="00FE2DC9">
              <w:rPr>
                <w:rFonts w:ascii="Times New Roman" w:hAnsi="Times New Roman" w:cs="Times New Roman"/>
                <w:sz w:val="20"/>
                <w:szCs w:val="20"/>
              </w:rPr>
              <w:t xml:space="preserve">  </w:t>
            </w:r>
            <w:r w:rsidRPr="00DD5FE4">
              <w:rPr>
                <w:rFonts w:ascii="Times New Roman" w:hAnsi="Times New Roman" w:cs="Times New Roman"/>
                <w:sz w:val="20"/>
                <w:szCs w:val="20"/>
              </w:rPr>
              <w:t>The Certified Renovator responsible for the project will contact the EH</w:t>
            </w:r>
            <w:r w:rsidR="00F4054F">
              <w:rPr>
                <w:rFonts w:ascii="Times New Roman" w:hAnsi="Times New Roman" w:cs="Times New Roman"/>
                <w:sz w:val="20"/>
                <w:szCs w:val="20"/>
              </w:rPr>
              <w:t>&amp;</w:t>
            </w:r>
            <w:r w:rsidRPr="00DD5FE4">
              <w:rPr>
                <w:rFonts w:ascii="Times New Roman" w:hAnsi="Times New Roman" w:cs="Times New Roman"/>
                <w:sz w:val="20"/>
                <w:szCs w:val="20"/>
              </w:rPr>
              <w:t>S department to determine the presence of absence of lead. If lead is determined to be present</w:t>
            </w:r>
            <w:r w:rsidR="00F4054F">
              <w:rPr>
                <w:rFonts w:ascii="Times New Roman" w:hAnsi="Times New Roman" w:cs="Times New Roman"/>
                <w:sz w:val="20"/>
                <w:szCs w:val="20"/>
              </w:rPr>
              <w:t xml:space="preserve"> at/above threshold amounts, and the building is child occupied, the</w:t>
            </w:r>
            <w:r w:rsidRPr="00DD5FE4">
              <w:rPr>
                <w:rFonts w:ascii="Times New Roman" w:hAnsi="Times New Roman" w:cs="Times New Roman"/>
                <w:sz w:val="20"/>
                <w:szCs w:val="20"/>
              </w:rPr>
              <w:t xml:space="preserve"> work must be carried out per EPA protocols.</w:t>
            </w:r>
            <w:r w:rsidR="00F4054F">
              <w:rPr>
                <w:rFonts w:ascii="Times New Roman" w:hAnsi="Times New Roman" w:cs="Times New Roman"/>
                <w:sz w:val="20"/>
                <w:szCs w:val="20"/>
              </w:rPr>
              <w:t xml:space="preserve">  If lead is present in any quantity and/or the building is not child occupied, the work must be carried out per OSHA worker protection protocols.</w:t>
            </w:r>
          </w:p>
          <w:p w:rsidR="00DD5FE4" w:rsidRPr="00DD5FE4" w:rsidRDefault="00DD5FE4" w:rsidP="00FE2DC9">
            <w:pPr>
              <w:spacing w:after="0"/>
              <w:ind w:left="1440"/>
              <w:rPr>
                <w:rFonts w:ascii="Times New Roman" w:hAnsi="Times New Roman" w:cs="Times New Roman"/>
                <w:sz w:val="20"/>
                <w:szCs w:val="20"/>
              </w:rPr>
            </w:pPr>
            <w:r w:rsidRPr="00DD5FE4">
              <w:rPr>
                <w:rFonts w:ascii="Times New Roman" w:hAnsi="Times New Roman" w:cs="Times New Roman"/>
                <w:sz w:val="20"/>
                <w:szCs w:val="20"/>
              </w:rPr>
              <w:t>2.</w:t>
            </w:r>
            <w:r w:rsidR="00FE2DC9">
              <w:rPr>
                <w:rFonts w:ascii="Times New Roman" w:hAnsi="Times New Roman" w:cs="Times New Roman"/>
                <w:sz w:val="20"/>
                <w:szCs w:val="20"/>
              </w:rPr>
              <w:t xml:space="preserve">  </w:t>
            </w:r>
            <w:r w:rsidRPr="00DD5FE4">
              <w:rPr>
                <w:rFonts w:ascii="Times New Roman" w:hAnsi="Times New Roman" w:cs="Times New Roman"/>
                <w:sz w:val="20"/>
                <w:szCs w:val="20"/>
              </w:rPr>
              <w:t>If the work to be done is in or around a home, residents must be notified that the work will be done by presenting the owner or residents with EPA Pam</w:t>
            </w:r>
            <w:r w:rsidR="00F4054F">
              <w:rPr>
                <w:rFonts w:ascii="Times New Roman" w:hAnsi="Times New Roman" w:cs="Times New Roman"/>
                <w:sz w:val="20"/>
                <w:szCs w:val="20"/>
              </w:rPr>
              <w:t>phlet "Renovate Right". Owners/</w:t>
            </w:r>
            <w:r w:rsidRPr="00DD5FE4">
              <w:rPr>
                <w:rFonts w:ascii="Times New Roman" w:hAnsi="Times New Roman" w:cs="Times New Roman"/>
                <w:sz w:val="20"/>
                <w:szCs w:val="20"/>
              </w:rPr>
              <w:t xml:space="preserve">residents must acknowledge </w:t>
            </w:r>
            <w:r w:rsidR="00F4054F">
              <w:rPr>
                <w:rFonts w:ascii="Times New Roman" w:hAnsi="Times New Roman" w:cs="Times New Roman"/>
                <w:sz w:val="20"/>
                <w:szCs w:val="20"/>
              </w:rPr>
              <w:t xml:space="preserve">(preferably </w:t>
            </w:r>
            <w:r w:rsidRPr="00DD5FE4">
              <w:rPr>
                <w:rFonts w:ascii="Times New Roman" w:hAnsi="Times New Roman" w:cs="Times New Roman"/>
                <w:sz w:val="20"/>
                <w:szCs w:val="20"/>
              </w:rPr>
              <w:t>in writing</w:t>
            </w:r>
            <w:r w:rsidR="00F4054F">
              <w:rPr>
                <w:rFonts w:ascii="Times New Roman" w:hAnsi="Times New Roman" w:cs="Times New Roman"/>
                <w:sz w:val="20"/>
                <w:szCs w:val="20"/>
              </w:rPr>
              <w:t>)</w:t>
            </w:r>
            <w:r w:rsidRPr="00DD5FE4">
              <w:rPr>
                <w:rFonts w:ascii="Times New Roman" w:hAnsi="Times New Roman" w:cs="Times New Roman"/>
                <w:sz w:val="20"/>
                <w:szCs w:val="20"/>
              </w:rPr>
              <w:t xml:space="preserve"> that the pamphlet has been received</w:t>
            </w:r>
          </w:p>
          <w:p w:rsidR="00DD5FE4" w:rsidRPr="00DD5FE4" w:rsidRDefault="00DD5FE4" w:rsidP="00FE2DC9">
            <w:pPr>
              <w:spacing w:after="0"/>
              <w:ind w:left="1440"/>
              <w:rPr>
                <w:rFonts w:ascii="Times New Roman" w:hAnsi="Times New Roman" w:cs="Times New Roman"/>
                <w:sz w:val="20"/>
                <w:szCs w:val="20"/>
              </w:rPr>
            </w:pPr>
            <w:r w:rsidRPr="00DD5FE4">
              <w:rPr>
                <w:rFonts w:ascii="Times New Roman" w:hAnsi="Times New Roman" w:cs="Times New Roman"/>
                <w:sz w:val="20"/>
                <w:szCs w:val="20"/>
              </w:rPr>
              <w:t>before any lead-containing paint can be removed.</w:t>
            </w:r>
          </w:p>
          <w:p w:rsidR="00DD5FE4" w:rsidRPr="00DD5FE4" w:rsidRDefault="00DD5FE4" w:rsidP="00FE2DC9">
            <w:pPr>
              <w:spacing w:after="0"/>
              <w:ind w:left="1440"/>
              <w:rPr>
                <w:rFonts w:ascii="Times New Roman" w:hAnsi="Times New Roman" w:cs="Times New Roman"/>
                <w:sz w:val="20"/>
                <w:szCs w:val="20"/>
              </w:rPr>
            </w:pPr>
            <w:r w:rsidRPr="00DD5FE4">
              <w:rPr>
                <w:rFonts w:ascii="Times New Roman" w:hAnsi="Times New Roman" w:cs="Times New Roman"/>
                <w:sz w:val="20"/>
                <w:szCs w:val="20"/>
              </w:rPr>
              <w:t>3.</w:t>
            </w:r>
            <w:r w:rsidR="00FE2DC9">
              <w:rPr>
                <w:rFonts w:ascii="Times New Roman" w:hAnsi="Times New Roman" w:cs="Times New Roman"/>
                <w:sz w:val="20"/>
                <w:szCs w:val="20"/>
              </w:rPr>
              <w:t xml:space="preserve">  </w:t>
            </w:r>
            <w:r w:rsidRPr="00DD5FE4">
              <w:rPr>
                <w:rFonts w:ascii="Times New Roman" w:hAnsi="Times New Roman" w:cs="Times New Roman"/>
                <w:sz w:val="20"/>
                <w:szCs w:val="20"/>
              </w:rPr>
              <w:t xml:space="preserve">All work </w:t>
            </w:r>
            <w:r w:rsidR="00083B7F" w:rsidRPr="00DD5FE4">
              <w:rPr>
                <w:rFonts w:ascii="Times New Roman" w:hAnsi="Times New Roman" w:cs="Times New Roman"/>
                <w:sz w:val="20"/>
                <w:szCs w:val="20"/>
              </w:rPr>
              <w:t>must be</w:t>
            </w:r>
            <w:r w:rsidRPr="00DD5FE4">
              <w:rPr>
                <w:rFonts w:ascii="Times New Roman" w:hAnsi="Times New Roman" w:cs="Times New Roman"/>
                <w:sz w:val="20"/>
                <w:szCs w:val="20"/>
              </w:rPr>
              <w:t xml:space="preserve"> performed under the supervision of the Certified Renovator.</w:t>
            </w:r>
          </w:p>
          <w:p w:rsidR="00DD5FE4" w:rsidRPr="00DD5FE4" w:rsidRDefault="00DD5FE4" w:rsidP="00FE2DC9">
            <w:pPr>
              <w:spacing w:after="0"/>
              <w:ind w:left="1440"/>
              <w:rPr>
                <w:rFonts w:ascii="Times New Roman" w:hAnsi="Times New Roman" w:cs="Times New Roman"/>
                <w:sz w:val="20"/>
                <w:szCs w:val="20"/>
              </w:rPr>
            </w:pPr>
            <w:r w:rsidRPr="00DD5FE4">
              <w:rPr>
                <w:rFonts w:ascii="Times New Roman" w:hAnsi="Times New Roman" w:cs="Times New Roman"/>
                <w:sz w:val="20"/>
                <w:szCs w:val="20"/>
              </w:rPr>
              <w:t>4.</w:t>
            </w:r>
            <w:r w:rsidR="00FE2DC9">
              <w:rPr>
                <w:rFonts w:ascii="Times New Roman" w:hAnsi="Times New Roman" w:cs="Times New Roman"/>
                <w:sz w:val="20"/>
                <w:szCs w:val="20"/>
              </w:rPr>
              <w:t xml:space="preserve">  </w:t>
            </w:r>
            <w:r w:rsidRPr="00DD5FE4">
              <w:rPr>
                <w:rFonts w:ascii="Times New Roman" w:hAnsi="Times New Roman" w:cs="Times New Roman"/>
                <w:sz w:val="20"/>
                <w:szCs w:val="20"/>
              </w:rPr>
              <w:t>All workers must be trained and wear appropriate PPE, including full-face respirators</w:t>
            </w:r>
          </w:p>
          <w:p w:rsidR="00DD5FE4" w:rsidRPr="00DD5FE4" w:rsidRDefault="00DD5FE4" w:rsidP="00FE2DC9">
            <w:pPr>
              <w:spacing w:after="0"/>
              <w:ind w:left="1440"/>
              <w:rPr>
                <w:rFonts w:ascii="Times New Roman" w:hAnsi="Times New Roman" w:cs="Times New Roman"/>
                <w:sz w:val="20"/>
                <w:szCs w:val="20"/>
              </w:rPr>
            </w:pPr>
            <w:r w:rsidRPr="00DD5FE4">
              <w:rPr>
                <w:rFonts w:ascii="Times New Roman" w:hAnsi="Times New Roman" w:cs="Times New Roman"/>
                <w:sz w:val="20"/>
                <w:szCs w:val="20"/>
              </w:rPr>
              <w:t>and total body covering.</w:t>
            </w:r>
          </w:p>
          <w:p w:rsidR="00DD5FE4" w:rsidRPr="00DD5FE4" w:rsidRDefault="00DD5FE4" w:rsidP="00FE2DC9">
            <w:pPr>
              <w:spacing w:after="0"/>
              <w:ind w:left="1440"/>
              <w:rPr>
                <w:rFonts w:ascii="Times New Roman" w:hAnsi="Times New Roman" w:cs="Times New Roman"/>
                <w:sz w:val="20"/>
                <w:szCs w:val="20"/>
              </w:rPr>
            </w:pPr>
            <w:r w:rsidRPr="00DD5FE4">
              <w:rPr>
                <w:rFonts w:ascii="Times New Roman" w:hAnsi="Times New Roman" w:cs="Times New Roman"/>
                <w:sz w:val="20"/>
                <w:szCs w:val="20"/>
              </w:rPr>
              <w:t>5.</w:t>
            </w:r>
            <w:r w:rsidR="00FE2DC9">
              <w:rPr>
                <w:rFonts w:ascii="Times New Roman" w:hAnsi="Times New Roman" w:cs="Times New Roman"/>
                <w:sz w:val="20"/>
                <w:szCs w:val="20"/>
              </w:rPr>
              <w:t xml:space="preserve">  </w:t>
            </w:r>
            <w:r w:rsidRPr="00DD5FE4">
              <w:rPr>
                <w:rFonts w:ascii="Times New Roman" w:hAnsi="Times New Roman" w:cs="Times New Roman"/>
                <w:sz w:val="20"/>
                <w:szCs w:val="20"/>
              </w:rPr>
              <w:t>Prior to beginning removal of paint containing lead, all interior or exterior surfaces must be covered with plastic sheeting with all seams and edges sealed.</w:t>
            </w:r>
          </w:p>
          <w:p w:rsidR="00DD5FE4" w:rsidRPr="00DD5FE4" w:rsidRDefault="00FE2DC9" w:rsidP="00FE2DC9">
            <w:pPr>
              <w:spacing w:after="0"/>
              <w:ind w:left="1440"/>
              <w:rPr>
                <w:rFonts w:ascii="Times New Roman" w:hAnsi="Times New Roman" w:cs="Times New Roman"/>
                <w:sz w:val="20"/>
                <w:szCs w:val="20"/>
              </w:rPr>
            </w:pPr>
            <w:r>
              <w:rPr>
                <w:rFonts w:ascii="Times New Roman" w:hAnsi="Times New Roman" w:cs="Times New Roman"/>
                <w:sz w:val="20"/>
                <w:szCs w:val="20"/>
              </w:rPr>
              <w:t xml:space="preserve">6.  </w:t>
            </w:r>
            <w:r w:rsidR="00DD5FE4" w:rsidRPr="00DD5FE4">
              <w:rPr>
                <w:rFonts w:ascii="Times New Roman" w:hAnsi="Times New Roman" w:cs="Times New Roman"/>
                <w:sz w:val="20"/>
                <w:szCs w:val="20"/>
              </w:rPr>
              <w:t>All duct work opening into the area must be sealed with taped-down plastic sheeting.</w:t>
            </w:r>
          </w:p>
          <w:p w:rsidR="00DD5FE4" w:rsidRPr="00DD5FE4" w:rsidRDefault="00DD5FE4" w:rsidP="00FE2DC9">
            <w:pPr>
              <w:spacing w:after="0"/>
              <w:ind w:left="1440"/>
              <w:rPr>
                <w:rFonts w:ascii="Times New Roman" w:hAnsi="Times New Roman" w:cs="Times New Roman"/>
                <w:sz w:val="20"/>
                <w:szCs w:val="20"/>
              </w:rPr>
            </w:pPr>
            <w:r w:rsidRPr="00DD5FE4">
              <w:rPr>
                <w:rFonts w:ascii="Times New Roman" w:hAnsi="Times New Roman" w:cs="Times New Roman"/>
                <w:sz w:val="20"/>
                <w:szCs w:val="20"/>
              </w:rPr>
              <w:t>7.</w:t>
            </w:r>
            <w:r w:rsidR="00FE2DC9">
              <w:rPr>
                <w:rFonts w:ascii="Times New Roman" w:hAnsi="Times New Roman" w:cs="Times New Roman"/>
                <w:sz w:val="20"/>
                <w:szCs w:val="20"/>
              </w:rPr>
              <w:t xml:space="preserve">  </w:t>
            </w:r>
            <w:r w:rsidRPr="00DD5FE4">
              <w:rPr>
                <w:rFonts w:ascii="Times New Roman" w:hAnsi="Times New Roman" w:cs="Times New Roman"/>
                <w:sz w:val="20"/>
                <w:szCs w:val="20"/>
              </w:rPr>
              <w:t>All windows and door must be closed and covered with plastic sheeting</w:t>
            </w:r>
          </w:p>
          <w:p w:rsidR="00DD5FE4" w:rsidRPr="00DD5FE4" w:rsidRDefault="00DD5FE4" w:rsidP="00FE2DC9">
            <w:pPr>
              <w:spacing w:after="0"/>
              <w:ind w:left="1440"/>
              <w:rPr>
                <w:rFonts w:ascii="Times New Roman" w:hAnsi="Times New Roman" w:cs="Times New Roman"/>
                <w:sz w:val="20"/>
                <w:szCs w:val="20"/>
              </w:rPr>
            </w:pPr>
            <w:r w:rsidRPr="00DD5FE4">
              <w:rPr>
                <w:rFonts w:ascii="Times New Roman" w:hAnsi="Times New Roman" w:cs="Times New Roman"/>
                <w:sz w:val="20"/>
                <w:szCs w:val="20"/>
              </w:rPr>
              <w:t>8.</w:t>
            </w:r>
            <w:r w:rsidR="00FE2DC9">
              <w:rPr>
                <w:rFonts w:ascii="Times New Roman" w:hAnsi="Times New Roman" w:cs="Times New Roman"/>
                <w:sz w:val="20"/>
                <w:szCs w:val="20"/>
              </w:rPr>
              <w:t xml:space="preserve">  </w:t>
            </w:r>
            <w:r w:rsidRPr="00DD5FE4">
              <w:rPr>
                <w:rFonts w:ascii="Times New Roman" w:hAnsi="Times New Roman" w:cs="Times New Roman"/>
                <w:sz w:val="20"/>
                <w:szCs w:val="20"/>
              </w:rPr>
              <w:t>Acceptable methods of removing lead-based paint are limited to:</w:t>
            </w:r>
          </w:p>
          <w:p w:rsidR="00DD5FE4" w:rsidRPr="00DD5FE4" w:rsidRDefault="00DD5FE4" w:rsidP="00FE2DC9">
            <w:pPr>
              <w:spacing w:after="0"/>
              <w:ind w:left="1728"/>
              <w:rPr>
                <w:rFonts w:ascii="Times New Roman" w:hAnsi="Times New Roman" w:cs="Times New Roman"/>
                <w:sz w:val="20"/>
                <w:szCs w:val="20"/>
              </w:rPr>
            </w:pPr>
            <w:r w:rsidRPr="00DD5FE4">
              <w:rPr>
                <w:rFonts w:ascii="Times New Roman" w:hAnsi="Times New Roman" w:cs="Times New Roman"/>
                <w:sz w:val="20"/>
                <w:szCs w:val="20"/>
              </w:rPr>
              <w:t>a.  Wet-scraping</w:t>
            </w:r>
            <w:r w:rsidR="00F4054F">
              <w:rPr>
                <w:rFonts w:ascii="Times New Roman" w:hAnsi="Times New Roman" w:cs="Times New Roman"/>
                <w:sz w:val="20"/>
                <w:szCs w:val="20"/>
              </w:rPr>
              <w:t xml:space="preserve"> or sanding</w:t>
            </w:r>
          </w:p>
          <w:p w:rsidR="00DD5FE4" w:rsidRPr="00DD5FE4" w:rsidRDefault="00DD5FE4" w:rsidP="00FE2DC9">
            <w:pPr>
              <w:spacing w:after="0"/>
              <w:ind w:left="1728"/>
              <w:rPr>
                <w:rFonts w:ascii="Times New Roman" w:hAnsi="Times New Roman" w:cs="Times New Roman"/>
                <w:sz w:val="20"/>
                <w:szCs w:val="20"/>
              </w:rPr>
            </w:pPr>
            <w:r w:rsidRPr="00DD5FE4">
              <w:rPr>
                <w:rFonts w:ascii="Times New Roman" w:hAnsi="Times New Roman" w:cs="Times New Roman"/>
                <w:sz w:val="20"/>
                <w:szCs w:val="20"/>
              </w:rPr>
              <w:t>b.  High-speed sanding or grinding ONLY with EPA-approved equipment and HEPA</w:t>
            </w:r>
          </w:p>
          <w:p w:rsidR="00DD5FE4" w:rsidRPr="00DD5FE4" w:rsidRDefault="00DD5FE4" w:rsidP="00FE2DC9">
            <w:pPr>
              <w:spacing w:after="0"/>
              <w:ind w:left="1728"/>
              <w:rPr>
                <w:rFonts w:ascii="Times New Roman" w:hAnsi="Times New Roman" w:cs="Times New Roman"/>
                <w:sz w:val="20"/>
                <w:szCs w:val="20"/>
              </w:rPr>
            </w:pPr>
            <w:r w:rsidRPr="00DD5FE4">
              <w:rPr>
                <w:rFonts w:ascii="Times New Roman" w:hAnsi="Times New Roman" w:cs="Times New Roman"/>
                <w:sz w:val="20"/>
                <w:szCs w:val="20"/>
              </w:rPr>
              <w:t>filtration of any dust.</w:t>
            </w:r>
          </w:p>
          <w:p w:rsidR="00DD5FE4" w:rsidRPr="00DD5FE4" w:rsidRDefault="00DD5FE4" w:rsidP="00FE2DC9">
            <w:pPr>
              <w:spacing w:after="0"/>
              <w:ind w:left="1440"/>
              <w:rPr>
                <w:rFonts w:ascii="Times New Roman" w:hAnsi="Times New Roman" w:cs="Times New Roman"/>
                <w:sz w:val="20"/>
                <w:szCs w:val="20"/>
              </w:rPr>
            </w:pPr>
            <w:r w:rsidRPr="00DD5FE4">
              <w:rPr>
                <w:rFonts w:ascii="Times New Roman" w:hAnsi="Times New Roman" w:cs="Times New Roman"/>
                <w:sz w:val="20"/>
                <w:szCs w:val="20"/>
              </w:rPr>
              <w:t>9.</w:t>
            </w:r>
            <w:r w:rsidR="00FE2DC9">
              <w:rPr>
                <w:rFonts w:ascii="Times New Roman" w:hAnsi="Times New Roman" w:cs="Times New Roman"/>
                <w:sz w:val="20"/>
                <w:szCs w:val="20"/>
              </w:rPr>
              <w:t xml:space="preserve">  </w:t>
            </w:r>
            <w:r w:rsidRPr="00DD5FE4">
              <w:rPr>
                <w:rFonts w:ascii="Times New Roman" w:hAnsi="Times New Roman" w:cs="Times New Roman"/>
                <w:sz w:val="20"/>
                <w:szCs w:val="20"/>
              </w:rPr>
              <w:t>NON-APPROVED removal methods include:</w:t>
            </w:r>
          </w:p>
          <w:p w:rsidR="00DD5FE4" w:rsidRPr="00DD5FE4" w:rsidRDefault="00DD5FE4" w:rsidP="00FE2DC9">
            <w:pPr>
              <w:spacing w:after="0"/>
              <w:ind w:left="1728"/>
              <w:rPr>
                <w:rFonts w:ascii="Times New Roman" w:hAnsi="Times New Roman" w:cs="Times New Roman"/>
                <w:sz w:val="20"/>
                <w:szCs w:val="20"/>
              </w:rPr>
            </w:pPr>
            <w:r w:rsidRPr="00DD5FE4">
              <w:rPr>
                <w:rFonts w:ascii="Times New Roman" w:hAnsi="Times New Roman" w:cs="Times New Roman"/>
                <w:sz w:val="20"/>
                <w:szCs w:val="20"/>
              </w:rPr>
              <w:t>a.  Open-flame burning or torching of paint</w:t>
            </w:r>
          </w:p>
          <w:p w:rsidR="00DD5FE4" w:rsidRPr="00DD5FE4" w:rsidRDefault="00DD5FE4" w:rsidP="00FE2DC9">
            <w:pPr>
              <w:spacing w:after="0"/>
              <w:ind w:left="1728"/>
              <w:rPr>
                <w:rFonts w:ascii="Times New Roman" w:hAnsi="Times New Roman" w:cs="Times New Roman"/>
                <w:sz w:val="20"/>
                <w:szCs w:val="20"/>
              </w:rPr>
            </w:pPr>
            <w:r w:rsidRPr="00DD5FE4">
              <w:rPr>
                <w:rFonts w:ascii="Times New Roman" w:hAnsi="Times New Roman" w:cs="Times New Roman"/>
                <w:sz w:val="20"/>
                <w:szCs w:val="20"/>
              </w:rPr>
              <w:t>b.  Use of high-speed sanding, grinding, power planing, needle gun, abrasive blasting or sandblasting, unless using EPA-approved equipment and protocols</w:t>
            </w:r>
          </w:p>
          <w:p w:rsidR="00DD5FE4" w:rsidRPr="00DD5FE4" w:rsidRDefault="00DD5FE4" w:rsidP="00FE2DC9">
            <w:pPr>
              <w:spacing w:after="0"/>
              <w:ind w:left="1728"/>
              <w:rPr>
                <w:rFonts w:ascii="Times New Roman" w:hAnsi="Times New Roman" w:cs="Times New Roman"/>
                <w:sz w:val="20"/>
                <w:szCs w:val="20"/>
              </w:rPr>
            </w:pPr>
            <w:r w:rsidRPr="00DD5FE4">
              <w:rPr>
                <w:rFonts w:ascii="Times New Roman" w:hAnsi="Times New Roman" w:cs="Times New Roman"/>
                <w:sz w:val="20"/>
                <w:szCs w:val="20"/>
              </w:rPr>
              <w:t>c.   Operating a heat gun at te</w:t>
            </w:r>
            <w:r w:rsidR="00083B7F">
              <w:rPr>
                <w:rFonts w:ascii="Times New Roman" w:hAnsi="Times New Roman" w:cs="Times New Roman"/>
                <w:sz w:val="20"/>
                <w:szCs w:val="20"/>
              </w:rPr>
              <w:t>mperatures of 1100°F or greater</w:t>
            </w:r>
          </w:p>
          <w:p w:rsidR="00DD5FE4" w:rsidRPr="00DD5FE4" w:rsidRDefault="00DD5FE4" w:rsidP="00FE2DC9">
            <w:pPr>
              <w:spacing w:after="0"/>
              <w:ind w:left="1440"/>
              <w:rPr>
                <w:rFonts w:ascii="Times New Roman" w:hAnsi="Times New Roman" w:cs="Times New Roman"/>
                <w:sz w:val="20"/>
                <w:szCs w:val="20"/>
              </w:rPr>
            </w:pPr>
            <w:r w:rsidRPr="00DD5FE4">
              <w:rPr>
                <w:rFonts w:ascii="Times New Roman" w:hAnsi="Times New Roman" w:cs="Times New Roman"/>
                <w:sz w:val="20"/>
                <w:szCs w:val="20"/>
              </w:rPr>
              <w:t>10.</w:t>
            </w:r>
            <w:r w:rsidR="00FE2DC9">
              <w:rPr>
                <w:rFonts w:ascii="Times New Roman" w:hAnsi="Times New Roman" w:cs="Times New Roman"/>
                <w:sz w:val="20"/>
                <w:szCs w:val="20"/>
              </w:rPr>
              <w:t xml:space="preserve">  </w:t>
            </w:r>
            <w:r w:rsidRPr="00DD5FE4">
              <w:rPr>
                <w:rFonts w:ascii="Times New Roman" w:hAnsi="Times New Roman" w:cs="Times New Roman"/>
                <w:sz w:val="20"/>
                <w:szCs w:val="20"/>
              </w:rPr>
              <w:t xml:space="preserve">All wastes must be collected at the end of each work day, and contained to prevent release of </w:t>
            </w:r>
            <w:r w:rsidRPr="00DD5FE4">
              <w:rPr>
                <w:rFonts w:ascii="Times New Roman" w:hAnsi="Times New Roman" w:cs="Times New Roman"/>
                <w:sz w:val="20"/>
                <w:szCs w:val="20"/>
              </w:rPr>
              <w:lastRenderedPageBreak/>
              <w:t>dust and debris. Such wastes must be stored in a manner and location that prevents access to and the release of dust or debris.</w:t>
            </w:r>
          </w:p>
          <w:p w:rsidR="00DD5FE4" w:rsidRPr="00DD5FE4" w:rsidRDefault="00DD5FE4" w:rsidP="00FE2DC9">
            <w:pPr>
              <w:spacing w:after="0"/>
              <w:ind w:left="1440"/>
              <w:rPr>
                <w:rFonts w:ascii="Times New Roman" w:hAnsi="Times New Roman" w:cs="Times New Roman"/>
                <w:sz w:val="20"/>
                <w:szCs w:val="20"/>
              </w:rPr>
            </w:pPr>
            <w:r w:rsidRPr="00DD5FE4">
              <w:rPr>
                <w:rFonts w:ascii="Times New Roman" w:hAnsi="Times New Roman" w:cs="Times New Roman"/>
                <w:sz w:val="20"/>
                <w:szCs w:val="20"/>
              </w:rPr>
              <w:t>11.</w:t>
            </w:r>
            <w:r w:rsidR="00FE2DC9">
              <w:rPr>
                <w:rFonts w:ascii="Times New Roman" w:hAnsi="Times New Roman" w:cs="Times New Roman"/>
                <w:sz w:val="20"/>
                <w:szCs w:val="20"/>
              </w:rPr>
              <w:t xml:space="preserve">  </w:t>
            </w:r>
            <w:r w:rsidRPr="00DD5FE4">
              <w:rPr>
                <w:rFonts w:ascii="Times New Roman" w:hAnsi="Times New Roman" w:cs="Times New Roman"/>
                <w:sz w:val="20"/>
                <w:szCs w:val="20"/>
              </w:rPr>
              <w:t>After the project is completed, the area mus</w:t>
            </w:r>
            <w:r w:rsidR="00F4054F">
              <w:rPr>
                <w:rFonts w:ascii="Times New Roman" w:hAnsi="Times New Roman" w:cs="Times New Roman"/>
                <w:sz w:val="20"/>
                <w:szCs w:val="20"/>
              </w:rPr>
              <w:t>t be thoroughly cleaned until no</w:t>
            </w:r>
            <w:r w:rsidRPr="00DD5FE4">
              <w:rPr>
                <w:rFonts w:ascii="Times New Roman" w:hAnsi="Times New Roman" w:cs="Times New Roman"/>
                <w:sz w:val="20"/>
                <w:szCs w:val="20"/>
              </w:rPr>
              <w:t xml:space="preserve"> dust,</w:t>
            </w:r>
          </w:p>
          <w:p w:rsidR="00DD5FE4" w:rsidRPr="00DD5FE4" w:rsidRDefault="00DD5FE4" w:rsidP="00FE2DC9">
            <w:pPr>
              <w:spacing w:after="0"/>
              <w:ind w:left="1440"/>
              <w:rPr>
                <w:rFonts w:ascii="Times New Roman" w:hAnsi="Times New Roman" w:cs="Times New Roman"/>
                <w:sz w:val="20"/>
                <w:szCs w:val="20"/>
              </w:rPr>
            </w:pPr>
            <w:r w:rsidRPr="00DD5FE4">
              <w:rPr>
                <w:rFonts w:ascii="Times New Roman" w:hAnsi="Times New Roman" w:cs="Times New Roman"/>
                <w:sz w:val="20"/>
                <w:szCs w:val="20"/>
              </w:rPr>
              <w:t>debris, or residue remains</w:t>
            </w:r>
          </w:p>
          <w:p w:rsidR="00F4054F" w:rsidRDefault="00DD5FE4" w:rsidP="00FE2DC9">
            <w:pPr>
              <w:spacing w:after="0"/>
              <w:ind w:left="1728"/>
              <w:rPr>
                <w:rFonts w:ascii="Times New Roman" w:hAnsi="Times New Roman" w:cs="Times New Roman"/>
                <w:sz w:val="20"/>
                <w:szCs w:val="20"/>
              </w:rPr>
            </w:pPr>
            <w:r w:rsidRPr="00DD5FE4">
              <w:rPr>
                <w:rFonts w:ascii="Times New Roman" w:hAnsi="Times New Roman" w:cs="Times New Roman"/>
                <w:sz w:val="20"/>
                <w:szCs w:val="20"/>
              </w:rPr>
              <w:t>a.</w:t>
            </w:r>
            <w:r w:rsidR="00F4054F">
              <w:rPr>
                <w:rFonts w:ascii="Times New Roman" w:hAnsi="Times New Roman" w:cs="Times New Roman"/>
                <w:sz w:val="20"/>
                <w:szCs w:val="20"/>
              </w:rPr>
              <w:t xml:space="preserve"> </w:t>
            </w:r>
            <w:r w:rsidRPr="00DD5FE4">
              <w:rPr>
                <w:rFonts w:ascii="Times New Roman" w:hAnsi="Times New Roman" w:cs="Times New Roman"/>
                <w:sz w:val="20"/>
                <w:szCs w:val="20"/>
              </w:rPr>
              <w:t xml:space="preserve"> All paint chips and debris must be collected and sealed in a heavy-duty bag.</w:t>
            </w:r>
          </w:p>
          <w:p w:rsidR="00DD5FE4" w:rsidRPr="00DD5FE4" w:rsidRDefault="00DD5FE4" w:rsidP="00FE2DC9">
            <w:pPr>
              <w:spacing w:after="0"/>
              <w:ind w:left="1728"/>
              <w:rPr>
                <w:rFonts w:ascii="Times New Roman" w:hAnsi="Times New Roman" w:cs="Times New Roman"/>
                <w:sz w:val="20"/>
                <w:szCs w:val="20"/>
              </w:rPr>
            </w:pPr>
            <w:r w:rsidRPr="00DD5FE4">
              <w:rPr>
                <w:rFonts w:ascii="Times New Roman" w:hAnsi="Times New Roman" w:cs="Times New Roman"/>
                <w:sz w:val="20"/>
                <w:szCs w:val="20"/>
              </w:rPr>
              <w:t xml:space="preserve">b.  All protective sheeting must be removed and disposed of as </w:t>
            </w:r>
            <w:r w:rsidR="00F4054F">
              <w:rPr>
                <w:rFonts w:ascii="Times New Roman" w:hAnsi="Times New Roman" w:cs="Times New Roman"/>
                <w:sz w:val="20"/>
                <w:szCs w:val="20"/>
              </w:rPr>
              <w:t xml:space="preserve">lead contaminated </w:t>
            </w:r>
            <w:r w:rsidRPr="00DD5FE4">
              <w:rPr>
                <w:rFonts w:ascii="Times New Roman" w:hAnsi="Times New Roman" w:cs="Times New Roman"/>
                <w:sz w:val="20"/>
                <w:szCs w:val="20"/>
              </w:rPr>
              <w:t>waste</w:t>
            </w:r>
          </w:p>
          <w:p w:rsidR="00DD5FE4" w:rsidRPr="00DD5FE4" w:rsidRDefault="00DD5FE4" w:rsidP="00FE2DC9">
            <w:pPr>
              <w:spacing w:after="0"/>
              <w:ind w:left="1728"/>
              <w:rPr>
                <w:rFonts w:ascii="Times New Roman" w:hAnsi="Times New Roman" w:cs="Times New Roman"/>
                <w:sz w:val="20"/>
                <w:szCs w:val="20"/>
              </w:rPr>
            </w:pPr>
            <w:r w:rsidRPr="00DD5FE4">
              <w:rPr>
                <w:rFonts w:ascii="Times New Roman" w:hAnsi="Times New Roman" w:cs="Times New Roman"/>
                <w:sz w:val="20"/>
                <w:szCs w:val="20"/>
              </w:rPr>
              <w:t>c.  All objects that have been covered by plastic sheeting must be thoroughly</w:t>
            </w:r>
          </w:p>
          <w:p w:rsidR="00DD5FE4" w:rsidRPr="00DD5FE4" w:rsidRDefault="00DD5FE4" w:rsidP="00FE2DC9">
            <w:pPr>
              <w:spacing w:after="0"/>
              <w:ind w:left="1728"/>
              <w:rPr>
                <w:rFonts w:ascii="Times New Roman" w:hAnsi="Times New Roman" w:cs="Times New Roman"/>
                <w:sz w:val="20"/>
                <w:szCs w:val="20"/>
              </w:rPr>
            </w:pPr>
            <w:r w:rsidRPr="00DD5FE4">
              <w:rPr>
                <w:rFonts w:ascii="Times New Roman" w:hAnsi="Times New Roman" w:cs="Times New Roman"/>
                <w:sz w:val="20"/>
                <w:szCs w:val="20"/>
              </w:rPr>
              <w:t>cleaned.</w:t>
            </w:r>
          </w:p>
          <w:p w:rsidR="00DD5FE4" w:rsidRPr="00DD5FE4" w:rsidRDefault="00DD5FE4" w:rsidP="00FE2DC9">
            <w:pPr>
              <w:spacing w:after="0"/>
              <w:ind w:left="1728"/>
              <w:rPr>
                <w:rFonts w:ascii="Times New Roman" w:hAnsi="Times New Roman" w:cs="Times New Roman"/>
                <w:sz w:val="20"/>
                <w:szCs w:val="20"/>
              </w:rPr>
            </w:pPr>
            <w:r w:rsidRPr="00DD5FE4">
              <w:rPr>
                <w:rFonts w:ascii="Times New Roman" w:hAnsi="Times New Roman" w:cs="Times New Roman"/>
                <w:sz w:val="20"/>
                <w:szCs w:val="20"/>
              </w:rPr>
              <w:t>d. All surfaces, including furniture must be HEPA-vacuumed, then wiped with a damp cloth or mop.</w:t>
            </w:r>
          </w:p>
          <w:p w:rsidR="00DD5FE4" w:rsidRPr="00DD5FE4" w:rsidRDefault="00DD5FE4" w:rsidP="00FE2DC9">
            <w:pPr>
              <w:spacing w:after="0"/>
              <w:ind w:left="1440"/>
              <w:rPr>
                <w:rFonts w:ascii="Times New Roman" w:hAnsi="Times New Roman" w:cs="Times New Roman"/>
                <w:sz w:val="20"/>
                <w:szCs w:val="20"/>
              </w:rPr>
            </w:pPr>
            <w:r w:rsidRPr="00BC438B">
              <w:rPr>
                <w:rFonts w:ascii="Times New Roman" w:hAnsi="Times New Roman" w:cs="Times New Roman"/>
                <w:sz w:val="20"/>
                <w:szCs w:val="20"/>
              </w:rPr>
              <w:t>12.</w:t>
            </w:r>
            <w:r w:rsidR="00FE2DC9" w:rsidRPr="00BC438B">
              <w:rPr>
                <w:rFonts w:ascii="Times New Roman" w:hAnsi="Times New Roman" w:cs="Times New Roman"/>
                <w:sz w:val="20"/>
                <w:szCs w:val="20"/>
              </w:rPr>
              <w:t xml:space="preserve">  </w:t>
            </w:r>
            <w:r w:rsidRPr="00BC438B">
              <w:rPr>
                <w:rFonts w:ascii="Times New Roman" w:hAnsi="Times New Roman" w:cs="Times New Roman"/>
                <w:sz w:val="20"/>
                <w:szCs w:val="20"/>
              </w:rPr>
              <w:t>The areas must be tested to ensure no lead remains; contact EH</w:t>
            </w:r>
            <w:r w:rsidR="00F4054F" w:rsidRPr="00BC438B">
              <w:rPr>
                <w:rFonts w:ascii="Times New Roman" w:hAnsi="Times New Roman" w:cs="Times New Roman"/>
                <w:sz w:val="20"/>
                <w:szCs w:val="20"/>
              </w:rPr>
              <w:t>&amp;</w:t>
            </w:r>
            <w:r w:rsidRPr="00BC438B">
              <w:rPr>
                <w:rFonts w:ascii="Times New Roman" w:hAnsi="Times New Roman" w:cs="Times New Roman"/>
                <w:sz w:val="20"/>
                <w:szCs w:val="20"/>
              </w:rPr>
              <w:t xml:space="preserve">S for this; cleanliness </w:t>
            </w:r>
            <w:r w:rsidR="00BC438B" w:rsidRPr="00BC438B">
              <w:rPr>
                <w:rFonts w:ascii="Times New Roman" w:hAnsi="Times New Roman" w:cs="Times New Roman"/>
                <w:sz w:val="20"/>
                <w:szCs w:val="20"/>
              </w:rPr>
              <w:t>should</w:t>
            </w:r>
            <w:r w:rsidRPr="00BC438B">
              <w:rPr>
                <w:rFonts w:ascii="Times New Roman" w:hAnsi="Times New Roman" w:cs="Times New Roman"/>
                <w:sz w:val="20"/>
                <w:szCs w:val="20"/>
              </w:rPr>
              <w:t xml:space="preserve"> be verified in writing.</w:t>
            </w:r>
          </w:p>
          <w:p w:rsidR="00DD5FE4" w:rsidRPr="00DD5FE4" w:rsidRDefault="00DD5FE4" w:rsidP="003A6031">
            <w:pPr>
              <w:spacing w:after="0"/>
              <w:ind w:left="1080"/>
              <w:rPr>
                <w:rFonts w:ascii="Times New Roman" w:hAnsi="Times New Roman" w:cs="Times New Roman"/>
                <w:sz w:val="20"/>
                <w:szCs w:val="20"/>
              </w:rPr>
            </w:pPr>
          </w:p>
          <w:p w:rsidR="00DD5FE4" w:rsidRPr="00DD5FE4" w:rsidRDefault="00DD5FE4" w:rsidP="003A6031">
            <w:pPr>
              <w:spacing w:after="0"/>
              <w:ind w:left="1080"/>
              <w:rPr>
                <w:rFonts w:ascii="Times New Roman" w:hAnsi="Times New Roman" w:cs="Times New Roman"/>
                <w:sz w:val="20"/>
                <w:szCs w:val="20"/>
              </w:rPr>
            </w:pPr>
            <w:r w:rsidRPr="00083B7F">
              <w:rPr>
                <w:rFonts w:ascii="Times New Roman" w:hAnsi="Times New Roman" w:cs="Times New Roman"/>
                <w:b/>
                <w:sz w:val="20"/>
                <w:szCs w:val="20"/>
              </w:rPr>
              <w:t xml:space="preserve">Appendix  </w:t>
            </w:r>
            <w:r w:rsidR="00083B7F">
              <w:rPr>
                <w:rFonts w:ascii="Times New Roman" w:hAnsi="Times New Roman" w:cs="Times New Roman"/>
                <w:b/>
                <w:sz w:val="20"/>
                <w:szCs w:val="20"/>
              </w:rPr>
              <w:t>B</w:t>
            </w:r>
            <w:r w:rsidRPr="00083B7F">
              <w:rPr>
                <w:rFonts w:ascii="Times New Roman" w:hAnsi="Times New Roman" w:cs="Times New Roman"/>
                <w:b/>
                <w:sz w:val="20"/>
                <w:szCs w:val="20"/>
              </w:rPr>
              <w:t>3</w:t>
            </w:r>
            <w:r w:rsidRPr="00DD5FE4">
              <w:rPr>
                <w:rFonts w:ascii="Times New Roman" w:hAnsi="Times New Roman" w:cs="Times New Roman"/>
                <w:sz w:val="20"/>
                <w:szCs w:val="20"/>
              </w:rPr>
              <w:t>:  Sample protocol; for working with welding, cutting or brazing  of lead­</w:t>
            </w:r>
          </w:p>
          <w:p w:rsidR="00DD5FE4" w:rsidRPr="00DD5FE4" w:rsidRDefault="00DD5FE4" w:rsidP="003A6031">
            <w:pPr>
              <w:spacing w:after="0"/>
              <w:ind w:left="1080"/>
              <w:rPr>
                <w:rFonts w:ascii="Times New Roman" w:hAnsi="Times New Roman" w:cs="Times New Roman"/>
                <w:sz w:val="20"/>
                <w:szCs w:val="20"/>
              </w:rPr>
            </w:pPr>
            <w:r w:rsidRPr="00DD5FE4">
              <w:rPr>
                <w:rFonts w:ascii="Times New Roman" w:hAnsi="Times New Roman" w:cs="Times New Roman"/>
                <w:sz w:val="20"/>
                <w:szCs w:val="20"/>
              </w:rPr>
              <w:t>containing materials</w:t>
            </w:r>
          </w:p>
          <w:p w:rsidR="00DD5FE4" w:rsidRPr="00DD5FE4" w:rsidRDefault="00DD5FE4" w:rsidP="003A6031">
            <w:pPr>
              <w:spacing w:after="0"/>
              <w:ind w:left="1080"/>
              <w:rPr>
                <w:rFonts w:ascii="Times New Roman" w:hAnsi="Times New Roman" w:cs="Times New Roman"/>
                <w:sz w:val="20"/>
                <w:szCs w:val="20"/>
              </w:rPr>
            </w:pPr>
          </w:p>
          <w:p w:rsidR="00DD5FE4" w:rsidRPr="00DD5FE4" w:rsidRDefault="00DD5FE4" w:rsidP="003A6031">
            <w:pPr>
              <w:spacing w:after="0"/>
              <w:ind w:left="1080"/>
              <w:rPr>
                <w:rFonts w:ascii="Times New Roman" w:hAnsi="Times New Roman" w:cs="Times New Roman"/>
                <w:sz w:val="20"/>
                <w:szCs w:val="20"/>
              </w:rPr>
            </w:pPr>
            <w:r w:rsidRPr="00DD5FE4">
              <w:rPr>
                <w:rFonts w:ascii="Times New Roman" w:hAnsi="Times New Roman" w:cs="Times New Roman"/>
                <w:sz w:val="20"/>
                <w:szCs w:val="20"/>
              </w:rPr>
              <w:t>Metal plumbing piping and fittings may contain lead.  When heated above 1100°F, lead is released as fumes, and can be inhaled by the worker.  Special precautions should be taken when welding, cutting or brazing is required.</w:t>
            </w:r>
          </w:p>
          <w:p w:rsidR="00DD5FE4" w:rsidRPr="00DD5FE4" w:rsidRDefault="00DD5FE4" w:rsidP="003A6031">
            <w:pPr>
              <w:spacing w:after="0"/>
              <w:ind w:left="1080"/>
              <w:rPr>
                <w:rFonts w:ascii="Times New Roman" w:hAnsi="Times New Roman" w:cs="Times New Roman"/>
                <w:sz w:val="20"/>
                <w:szCs w:val="20"/>
              </w:rPr>
            </w:pPr>
          </w:p>
          <w:p w:rsidR="00DD5FE4" w:rsidRPr="00DD5FE4" w:rsidRDefault="00DD5FE4" w:rsidP="00FE2DC9">
            <w:pPr>
              <w:spacing w:after="0"/>
              <w:ind w:left="1440"/>
              <w:rPr>
                <w:rFonts w:ascii="Times New Roman" w:hAnsi="Times New Roman" w:cs="Times New Roman"/>
                <w:sz w:val="20"/>
                <w:szCs w:val="20"/>
              </w:rPr>
            </w:pPr>
            <w:r w:rsidRPr="00DD5FE4">
              <w:rPr>
                <w:rFonts w:ascii="Times New Roman" w:hAnsi="Times New Roman" w:cs="Times New Roman"/>
                <w:sz w:val="20"/>
                <w:szCs w:val="20"/>
              </w:rPr>
              <w:t>1.</w:t>
            </w:r>
            <w:r w:rsidR="00FE2DC9">
              <w:rPr>
                <w:rFonts w:ascii="Times New Roman" w:hAnsi="Times New Roman" w:cs="Times New Roman"/>
                <w:sz w:val="20"/>
                <w:szCs w:val="20"/>
              </w:rPr>
              <w:t xml:space="preserve">  </w:t>
            </w:r>
            <w:r w:rsidRPr="00DD5FE4">
              <w:rPr>
                <w:rFonts w:ascii="Times New Roman" w:hAnsi="Times New Roman" w:cs="Times New Roman"/>
                <w:sz w:val="20"/>
                <w:szCs w:val="20"/>
              </w:rPr>
              <w:t>Prior to beginning work, contact EH</w:t>
            </w:r>
            <w:r w:rsidR="00F4054F">
              <w:rPr>
                <w:rFonts w:ascii="Times New Roman" w:hAnsi="Times New Roman" w:cs="Times New Roman"/>
                <w:sz w:val="20"/>
                <w:szCs w:val="20"/>
              </w:rPr>
              <w:t>&amp;</w:t>
            </w:r>
            <w:r w:rsidRPr="00DD5FE4">
              <w:rPr>
                <w:rFonts w:ascii="Times New Roman" w:hAnsi="Times New Roman" w:cs="Times New Roman"/>
                <w:sz w:val="20"/>
                <w:szCs w:val="20"/>
              </w:rPr>
              <w:t>S to perform testing to determine whether lead is present.</w:t>
            </w:r>
          </w:p>
          <w:p w:rsidR="00DD5FE4" w:rsidRPr="00DD5FE4" w:rsidRDefault="00DD5FE4" w:rsidP="00FE2DC9">
            <w:pPr>
              <w:spacing w:after="0"/>
              <w:ind w:left="1440"/>
              <w:rPr>
                <w:rFonts w:ascii="Times New Roman" w:hAnsi="Times New Roman" w:cs="Times New Roman"/>
                <w:sz w:val="20"/>
                <w:szCs w:val="20"/>
              </w:rPr>
            </w:pPr>
            <w:r w:rsidRPr="00DD5FE4">
              <w:rPr>
                <w:rFonts w:ascii="Times New Roman" w:hAnsi="Times New Roman" w:cs="Times New Roman"/>
                <w:sz w:val="20"/>
                <w:szCs w:val="20"/>
              </w:rPr>
              <w:t>2.</w:t>
            </w:r>
            <w:r w:rsidR="00FE2DC9">
              <w:rPr>
                <w:rFonts w:ascii="Times New Roman" w:hAnsi="Times New Roman" w:cs="Times New Roman"/>
                <w:sz w:val="20"/>
                <w:szCs w:val="20"/>
              </w:rPr>
              <w:t xml:space="preserve">  </w:t>
            </w:r>
            <w:r w:rsidRPr="00DD5FE4">
              <w:rPr>
                <w:rFonts w:ascii="Times New Roman" w:hAnsi="Times New Roman" w:cs="Times New Roman"/>
                <w:sz w:val="20"/>
                <w:szCs w:val="20"/>
              </w:rPr>
              <w:t>If lead is found to be present, all cutting, brazing, and welding activities must be</w:t>
            </w:r>
          </w:p>
          <w:p w:rsidR="00DD5FE4" w:rsidRPr="00DD5FE4" w:rsidRDefault="00DD5FE4" w:rsidP="00FE2DC9">
            <w:pPr>
              <w:spacing w:after="0"/>
              <w:ind w:left="1440"/>
              <w:rPr>
                <w:rFonts w:ascii="Times New Roman" w:hAnsi="Times New Roman" w:cs="Times New Roman"/>
                <w:sz w:val="20"/>
                <w:szCs w:val="20"/>
              </w:rPr>
            </w:pPr>
            <w:r w:rsidRPr="00DD5FE4">
              <w:rPr>
                <w:rFonts w:ascii="Times New Roman" w:hAnsi="Times New Roman" w:cs="Times New Roman"/>
                <w:sz w:val="20"/>
                <w:szCs w:val="20"/>
              </w:rPr>
              <w:t>performed by properly trained workers.</w:t>
            </w:r>
          </w:p>
          <w:p w:rsidR="00DD5FE4" w:rsidRPr="00DD5FE4" w:rsidRDefault="00DD5FE4" w:rsidP="00FE2DC9">
            <w:pPr>
              <w:spacing w:after="0"/>
              <w:ind w:left="1440"/>
              <w:rPr>
                <w:rFonts w:ascii="Times New Roman" w:hAnsi="Times New Roman" w:cs="Times New Roman"/>
                <w:sz w:val="20"/>
                <w:szCs w:val="20"/>
              </w:rPr>
            </w:pPr>
            <w:r w:rsidRPr="00DD5FE4">
              <w:rPr>
                <w:rFonts w:ascii="Times New Roman" w:hAnsi="Times New Roman" w:cs="Times New Roman"/>
                <w:sz w:val="20"/>
                <w:szCs w:val="20"/>
              </w:rPr>
              <w:t>3.</w:t>
            </w:r>
            <w:r w:rsidR="00FE2DC9">
              <w:rPr>
                <w:rFonts w:ascii="Times New Roman" w:hAnsi="Times New Roman" w:cs="Times New Roman"/>
                <w:sz w:val="20"/>
                <w:szCs w:val="20"/>
              </w:rPr>
              <w:t xml:space="preserve">  </w:t>
            </w:r>
            <w:r w:rsidRPr="00DD5FE4">
              <w:rPr>
                <w:rFonts w:ascii="Times New Roman" w:hAnsi="Times New Roman" w:cs="Times New Roman"/>
                <w:sz w:val="20"/>
                <w:szCs w:val="20"/>
              </w:rPr>
              <w:t>If lead is present, workers will be required to wear full-face respirators and full-body</w:t>
            </w:r>
          </w:p>
          <w:p w:rsidR="00DD5FE4" w:rsidRPr="00DD5FE4" w:rsidRDefault="00DD5FE4" w:rsidP="00FE2DC9">
            <w:pPr>
              <w:spacing w:after="0"/>
              <w:ind w:left="1440"/>
              <w:rPr>
                <w:rFonts w:ascii="Times New Roman" w:hAnsi="Times New Roman" w:cs="Times New Roman"/>
                <w:sz w:val="20"/>
                <w:szCs w:val="20"/>
              </w:rPr>
            </w:pPr>
            <w:r w:rsidRPr="00DD5FE4">
              <w:rPr>
                <w:rFonts w:ascii="Times New Roman" w:hAnsi="Times New Roman" w:cs="Times New Roman"/>
                <w:sz w:val="20"/>
                <w:szCs w:val="20"/>
              </w:rPr>
              <w:t>covering.</w:t>
            </w:r>
          </w:p>
          <w:p w:rsidR="00DD5FE4" w:rsidRPr="00DD5FE4" w:rsidRDefault="00DD5FE4" w:rsidP="00FE2DC9">
            <w:pPr>
              <w:spacing w:after="0"/>
              <w:ind w:left="1440"/>
              <w:rPr>
                <w:rFonts w:ascii="Times New Roman" w:hAnsi="Times New Roman" w:cs="Times New Roman"/>
                <w:sz w:val="20"/>
                <w:szCs w:val="20"/>
              </w:rPr>
            </w:pPr>
            <w:r w:rsidRPr="00DD5FE4">
              <w:rPr>
                <w:rFonts w:ascii="Times New Roman" w:hAnsi="Times New Roman" w:cs="Times New Roman"/>
                <w:sz w:val="20"/>
                <w:szCs w:val="20"/>
              </w:rPr>
              <w:t>4.</w:t>
            </w:r>
            <w:r w:rsidR="00FE2DC9">
              <w:rPr>
                <w:rFonts w:ascii="Times New Roman" w:hAnsi="Times New Roman" w:cs="Times New Roman"/>
                <w:sz w:val="20"/>
                <w:szCs w:val="20"/>
              </w:rPr>
              <w:t xml:space="preserve">  </w:t>
            </w:r>
            <w:r w:rsidRPr="00DD5FE4">
              <w:rPr>
                <w:rFonts w:ascii="Times New Roman" w:hAnsi="Times New Roman" w:cs="Times New Roman"/>
                <w:sz w:val="20"/>
                <w:szCs w:val="20"/>
              </w:rPr>
              <w:t>When the job is completed, all waste will be bagged and treated as lead-containing waste. All disposable PPE will also be bagged and disposed of accordingly. Respirators should be thoroughly cleaned.</w:t>
            </w:r>
          </w:p>
          <w:p w:rsidR="00DD5FE4" w:rsidRPr="00DD5FE4" w:rsidRDefault="00DD5FE4" w:rsidP="003A6031">
            <w:pPr>
              <w:spacing w:after="0"/>
              <w:ind w:left="1080"/>
              <w:rPr>
                <w:rFonts w:ascii="Times New Roman" w:hAnsi="Times New Roman" w:cs="Times New Roman"/>
                <w:sz w:val="20"/>
                <w:szCs w:val="20"/>
              </w:rPr>
            </w:pPr>
          </w:p>
          <w:p w:rsidR="00DD5FE4" w:rsidRPr="00DD5FE4" w:rsidRDefault="00DD5FE4" w:rsidP="003A6031">
            <w:pPr>
              <w:spacing w:after="0"/>
              <w:ind w:left="1080"/>
              <w:rPr>
                <w:rFonts w:ascii="Times New Roman" w:hAnsi="Times New Roman" w:cs="Times New Roman"/>
                <w:sz w:val="20"/>
                <w:szCs w:val="20"/>
              </w:rPr>
            </w:pPr>
            <w:r w:rsidRPr="00083B7F">
              <w:rPr>
                <w:rFonts w:ascii="Times New Roman" w:hAnsi="Times New Roman" w:cs="Times New Roman"/>
                <w:b/>
                <w:sz w:val="20"/>
                <w:szCs w:val="20"/>
              </w:rPr>
              <w:t xml:space="preserve">Appendix  </w:t>
            </w:r>
            <w:r w:rsidR="00083B7F" w:rsidRPr="00083B7F">
              <w:rPr>
                <w:rFonts w:ascii="Times New Roman" w:hAnsi="Times New Roman" w:cs="Times New Roman"/>
                <w:b/>
                <w:sz w:val="20"/>
                <w:szCs w:val="20"/>
              </w:rPr>
              <w:t>B</w:t>
            </w:r>
            <w:r w:rsidRPr="00083B7F">
              <w:rPr>
                <w:rFonts w:ascii="Times New Roman" w:hAnsi="Times New Roman" w:cs="Times New Roman"/>
                <w:b/>
                <w:sz w:val="20"/>
                <w:szCs w:val="20"/>
              </w:rPr>
              <w:t>4:</w:t>
            </w:r>
            <w:r w:rsidRPr="00DD5FE4">
              <w:rPr>
                <w:rFonts w:ascii="Times New Roman" w:hAnsi="Times New Roman" w:cs="Times New Roman"/>
                <w:sz w:val="20"/>
                <w:szCs w:val="20"/>
              </w:rPr>
              <w:t xml:space="preserve">  Sample Guidelines for Working with Lead -Other</w:t>
            </w:r>
          </w:p>
          <w:p w:rsidR="00DD5FE4" w:rsidRPr="00DD5FE4" w:rsidRDefault="00DD5FE4" w:rsidP="003A6031">
            <w:pPr>
              <w:spacing w:after="0"/>
              <w:ind w:left="1080"/>
              <w:rPr>
                <w:rFonts w:ascii="Times New Roman" w:hAnsi="Times New Roman" w:cs="Times New Roman"/>
                <w:sz w:val="20"/>
                <w:szCs w:val="20"/>
              </w:rPr>
            </w:pPr>
          </w:p>
          <w:p w:rsidR="00DD5FE4" w:rsidRPr="00DD5FE4" w:rsidRDefault="00DD5FE4" w:rsidP="003A6031">
            <w:pPr>
              <w:spacing w:after="0"/>
              <w:ind w:left="1080"/>
              <w:rPr>
                <w:rFonts w:ascii="Times New Roman" w:hAnsi="Times New Roman" w:cs="Times New Roman"/>
                <w:sz w:val="20"/>
                <w:szCs w:val="20"/>
              </w:rPr>
            </w:pPr>
            <w:r w:rsidRPr="00DD5FE4">
              <w:rPr>
                <w:rFonts w:ascii="Times New Roman" w:hAnsi="Times New Roman" w:cs="Times New Roman"/>
                <w:sz w:val="20"/>
                <w:szCs w:val="20"/>
              </w:rPr>
              <w:t>Workers In locations such as art studios</w:t>
            </w:r>
            <w:r w:rsidR="00F4054F">
              <w:rPr>
                <w:rFonts w:ascii="Times New Roman" w:hAnsi="Times New Roman" w:cs="Times New Roman"/>
                <w:sz w:val="20"/>
                <w:szCs w:val="20"/>
              </w:rPr>
              <w:t>, trade shops, classrooms, and research labs</w:t>
            </w:r>
            <w:r w:rsidRPr="00DD5FE4">
              <w:rPr>
                <w:rFonts w:ascii="Times New Roman" w:hAnsi="Times New Roman" w:cs="Times New Roman"/>
                <w:sz w:val="20"/>
                <w:szCs w:val="20"/>
              </w:rPr>
              <w:t xml:space="preserve"> may work with a number of </w:t>
            </w:r>
            <w:r w:rsidR="00B60EB1" w:rsidRPr="00DD5FE4">
              <w:rPr>
                <w:rFonts w:ascii="Times New Roman" w:hAnsi="Times New Roman" w:cs="Times New Roman"/>
                <w:sz w:val="20"/>
                <w:szCs w:val="20"/>
              </w:rPr>
              <w:t>materials potentially</w:t>
            </w:r>
            <w:r w:rsidRPr="00DD5FE4">
              <w:rPr>
                <w:rFonts w:ascii="Times New Roman" w:hAnsi="Times New Roman" w:cs="Times New Roman"/>
                <w:sz w:val="20"/>
                <w:szCs w:val="20"/>
              </w:rPr>
              <w:t xml:space="preserve"> containing lead.  These include certain oil-based paints, lead wire or tape, lead sheeting, and metal</w:t>
            </w:r>
            <w:r w:rsidR="00B60EB1">
              <w:rPr>
                <w:rFonts w:ascii="Times New Roman" w:hAnsi="Times New Roman" w:cs="Times New Roman"/>
                <w:sz w:val="20"/>
                <w:szCs w:val="20"/>
              </w:rPr>
              <w:t xml:space="preserve"> </w:t>
            </w:r>
            <w:r w:rsidRPr="00DD5FE4">
              <w:rPr>
                <w:rFonts w:ascii="Times New Roman" w:hAnsi="Times New Roman" w:cs="Times New Roman"/>
                <w:sz w:val="20"/>
                <w:szCs w:val="20"/>
              </w:rPr>
              <w:t>alloys used in jewelry making</w:t>
            </w:r>
            <w:r w:rsidR="00F4054F">
              <w:rPr>
                <w:rFonts w:ascii="Times New Roman" w:hAnsi="Times New Roman" w:cs="Times New Roman"/>
                <w:sz w:val="20"/>
                <w:szCs w:val="20"/>
              </w:rPr>
              <w:t xml:space="preserve"> or other activities</w:t>
            </w:r>
            <w:r w:rsidRPr="00DD5FE4">
              <w:rPr>
                <w:rFonts w:ascii="Times New Roman" w:hAnsi="Times New Roman" w:cs="Times New Roman"/>
                <w:sz w:val="20"/>
                <w:szCs w:val="20"/>
              </w:rPr>
              <w:t xml:space="preserve">. Often the worker is not sufficiently aware of the </w:t>
            </w:r>
            <w:r w:rsidR="00B60EB1" w:rsidRPr="00DD5FE4">
              <w:rPr>
                <w:rFonts w:ascii="Times New Roman" w:hAnsi="Times New Roman" w:cs="Times New Roman"/>
                <w:sz w:val="20"/>
                <w:szCs w:val="20"/>
              </w:rPr>
              <w:t>risks of</w:t>
            </w:r>
            <w:r w:rsidRPr="00DD5FE4">
              <w:rPr>
                <w:rFonts w:ascii="Times New Roman" w:hAnsi="Times New Roman" w:cs="Times New Roman"/>
                <w:sz w:val="20"/>
                <w:szCs w:val="20"/>
              </w:rPr>
              <w:t xml:space="preserve"> lead poisoning and does not take proper precautions. Some precautions area listed below.</w:t>
            </w:r>
          </w:p>
          <w:p w:rsidR="00DD5FE4" w:rsidRPr="00DD5FE4" w:rsidRDefault="00DD5FE4" w:rsidP="003A6031">
            <w:pPr>
              <w:spacing w:after="0"/>
              <w:ind w:left="1080"/>
              <w:rPr>
                <w:rFonts w:ascii="Times New Roman" w:hAnsi="Times New Roman" w:cs="Times New Roman"/>
                <w:sz w:val="20"/>
                <w:szCs w:val="20"/>
              </w:rPr>
            </w:pPr>
          </w:p>
          <w:p w:rsidR="00DD5FE4" w:rsidRPr="00DD5FE4" w:rsidRDefault="00DD5FE4" w:rsidP="00FE2DC9">
            <w:pPr>
              <w:spacing w:after="0"/>
              <w:ind w:left="1440"/>
              <w:rPr>
                <w:rFonts w:ascii="Times New Roman" w:hAnsi="Times New Roman" w:cs="Times New Roman"/>
                <w:sz w:val="20"/>
                <w:szCs w:val="20"/>
              </w:rPr>
            </w:pPr>
            <w:r w:rsidRPr="00DD5FE4">
              <w:rPr>
                <w:rFonts w:ascii="Times New Roman" w:hAnsi="Times New Roman" w:cs="Times New Roman"/>
                <w:sz w:val="20"/>
                <w:szCs w:val="20"/>
              </w:rPr>
              <w:t>1.</w:t>
            </w:r>
            <w:r w:rsidR="003A6031">
              <w:rPr>
                <w:rFonts w:ascii="Times New Roman" w:hAnsi="Times New Roman" w:cs="Times New Roman"/>
                <w:sz w:val="20"/>
                <w:szCs w:val="20"/>
              </w:rPr>
              <w:t xml:space="preserve">  </w:t>
            </w:r>
            <w:r w:rsidRPr="00DD5FE4">
              <w:rPr>
                <w:rFonts w:ascii="Times New Roman" w:hAnsi="Times New Roman" w:cs="Times New Roman"/>
                <w:sz w:val="20"/>
                <w:szCs w:val="20"/>
              </w:rPr>
              <w:t>If working with lead wire, tape, or sheeting, non-porous gloves (such as nitrile) should be worn, and disposed of at the end of the work period.</w:t>
            </w:r>
          </w:p>
          <w:p w:rsidR="00DD5FE4" w:rsidRPr="00DD5FE4" w:rsidRDefault="00DD5FE4" w:rsidP="00FE2DC9">
            <w:pPr>
              <w:spacing w:after="0"/>
              <w:ind w:left="1440"/>
              <w:rPr>
                <w:rFonts w:ascii="Times New Roman" w:hAnsi="Times New Roman" w:cs="Times New Roman"/>
                <w:sz w:val="20"/>
                <w:szCs w:val="20"/>
              </w:rPr>
            </w:pPr>
            <w:r w:rsidRPr="00DD5FE4">
              <w:rPr>
                <w:rFonts w:ascii="Times New Roman" w:hAnsi="Times New Roman" w:cs="Times New Roman"/>
                <w:sz w:val="20"/>
                <w:szCs w:val="20"/>
              </w:rPr>
              <w:t>2.</w:t>
            </w:r>
            <w:r w:rsidR="003A6031">
              <w:rPr>
                <w:rFonts w:ascii="Times New Roman" w:hAnsi="Times New Roman" w:cs="Times New Roman"/>
                <w:sz w:val="20"/>
                <w:szCs w:val="20"/>
              </w:rPr>
              <w:t xml:space="preserve">  </w:t>
            </w:r>
            <w:r w:rsidRPr="00DD5FE4">
              <w:rPr>
                <w:rFonts w:ascii="Times New Roman" w:hAnsi="Times New Roman" w:cs="Times New Roman"/>
                <w:sz w:val="20"/>
                <w:szCs w:val="20"/>
              </w:rPr>
              <w:t>If working with oil-based paints containing lead, use of non-porous gloves is recommended.</w:t>
            </w:r>
          </w:p>
          <w:p w:rsidR="00DD5FE4" w:rsidRPr="00DD5FE4" w:rsidRDefault="00DD5FE4" w:rsidP="00FE2DC9">
            <w:pPr>
              <w:spacing w:after="0"/>
              <w:ind w:left="1440"/>
              <w:rPr>
                <w:rFonts w:ascii="Times New Roman" w:hAnsi="Times New Roman" w:cs="Times New Roman"/>
                <w:sz w:val="20"/>
                <w:szCs w:val="20"/>
              </w:rPr>
            </w:pPr>
            <w:r w:rsidRPr="00DD5FE4">
              <w:rPr>
                <w:rFonts w:ascii="Times New Roman" w:hAnsi="Times New Roman" w:cs="Times New Roman"/>
                <w:sz w:val="20"/>
                <w:szCs w:val="20"/>
              </w:rPr>
              <w:t>3.</w:t>
            </w:r>
            <w:r w:rsidR="003A6031">
              <w:rPr>
                <w:rFonts w:ascii="Times New Roman" w:hAnsi="Times New Roman" w:cs="Times New Roman"/>
                <w:sz w:val="20"/>
                <w:szCs w:val="20"/>
              </w:rPr>
              <w:t xml:space="preserve">  </w:t>
            </w:r>
            <w:r w:rsidRPr="00DD5FE4">
              <w:rPr>
                <w:rFonts w:ascii="Times New Roman" w:hAnsi="Times New Roman" w:cs="Times New Roman"/>
                <w:sz w:val="20"/>
                <w:szCs w:val="20"/>
              </w:rPr>
              <w:t>If any welding, cutting, or brazing is to be done, these operations should take place in a properly functioning fume hood.</w:t>
            </w:r>
          </w:p>
          <w:p w:rsidR="00DD5FE4" w:rsidRPr="00DD5FE4" w:rsidRDefault="00DD5FE4" w:rsidP="00FE2DC9">
            <w:pPr>
              <w:spacing w:after="0"/>
              <w:ind w:left="1440"/>
              <w:rPr>
                <w:rFonts w:ascii="Times New Roman" w:hAnsi="Times New Roman" w:cs="Times New Roman"/>
                <w:sz w:val="20"/>
                <w:szCs w:val="20"/>
              </w:rPr>
            </w:pPr>
            <w:r w:rsidRPr="00DD5FE4">
              <w:rPr>
                <w:rFonts w:ascii="Times New Roman" w:hAnsi="Times New Roman" w:cs="Times New Roman"/>
                <w:sz w:val="20"/>
                <w:szCs w:val="20"/>
              </w:rPr>
              <w:t>4.</w:t>
            </w:r>
            <w:r w:rsidR="003A6031">
              <w:rPr>
                <w:rFonts w:ascii="Times New Roman" w:hAnsi="Times New Roman" w:cs="Times New Roman"/>
                <w:sz w:val="20"/>
                <w:szCs w:val="20"/>
              </w:rPr>
              <w:t xml:space="preserve">  </w:t>
            </w:r>
            <w:r w:rsidRPr="00DD5FE4">
              <w:rPr>
                <w:rFonts w:ascii="Times New Roman" w:hAnsi="Times New Roman" w:cs="Times New Roman"/>
                <w:sz w:val="20"/>
                <w:szCs w:val="20"/>
              </w:rPr>
              <w:t>Thorough and frequent hand-washing is recommended.</w:t>
            </w:r>
          </w:p>
          <w:p w:rsidR="00DD5FE4" w:rsidRPr="00DD5FE4" w:rsidRDefault="00DD5FE4" w:rsidP="003A6031">
            <w:pPr>
              <w:spacing w:after="0"/>
              <w:ind w:left="1080"/>
              <w:rPr>
                <w:rFonts w:ascii="Times New Roman" w:hAnsi="Times New Roman" w:cs="Times New Roman"/>
                <w:sz w:val="20"/>
                <w:szCs w:val="20"/>
              </w:rPr>
            </w:pPr>
          </w:p>
          <w:p w:rsidR="00DD5FE4" w:rsidRPr="00DD5FE4" w:rsidRDefault="00B60EB1" w:rsidP="003A6031">
            <w:pPr>
              <w:spacing w:after="0"/>
              <w:ind w:left="1080"/>
              <w:rPr>
                <w:rFonts w:ascii="Times New Roman" w:hAnsi="Times New Roman" w:cs="Times New Roman"/>
                <w:sz w:val="20"/>
                <w:szCs w:val="20"/>
              </w:rPr>
            </w:pPr>
            <w:r w:rsidRPr="00083B7F">
              <w:rPr>
                <w:rFonts w:ascii="Times New Roman" w:hAnsi="Times New Roman" w:cs="Times New Roman"/>
                <w:b/>
                <w:sz w:val="20"/>
                <w:szCs w:val="20"/>
              </w:rPr>
              <w:t>Appendix B5</w:t>
            </w:r>
            <w:r w:rsidR="00DD5FE4" w:rsidRPr="00083B7F">
              <w:rPr>
                <w:rFonts w:ascii="Times New Roman" w:hAnsi="Times New Roman" w:cs="Times New Roman"/>
                <w:b/>
                <w:sz w:val="20"/>
                <w:szCs w:val="20"/>
              </w:rPr>
              <w:t>:</w:t>
            </w:r>
            <w:r w:rsidR="00DD5FE4" w:rsidRPr="00DD5FE4">
              <w:rPr>
                <w:rFonts w:ascii="Times New Roman" w:hAnsi="Times New Roman" w:cs="Times New Roman"/>
                <w:sz w:val="20"/>
                <w:szCs w:val="20"/>
              </w:rPr>
              <w:t xml:space="preserve">  Information for Working on </w:t>
            </w:r>
            <w:r w:rsidRPr="00DD5FE4">
              <w:rPr>
                <w:rFonts w:ascii="Times New Roman" w:hAnsi="Times New Roman" w:cs="Times New Roman"/>
                <w:sz w:val="20"/>
                <w:szCs w:val="20"/>
              </w:rPr>
              <w:t>Projects where</w:t>
            </w:r>
            <w:r w:rsidR="00DD5FE4" w:rsidRPr="00DD5FE4">
              <w:rPr>
                <w:rFonts w:ascii="Times New Roman" w:hAnsi="Times New Roman" w:cs="Times New Roman"/>
                <w:sz w:val="20"/>
                <w:szCs w:val="20"/>
              </w:rPr>
              <w:t xml:space="preserve"> </w:t>
            </w:r>
            <w:r>
              <w:rPr>
                <w:rFonts w:ascii="Times New Roman" w:hAnsi="Times New Roman" w:cs="Times New Roman"/>
                <w:sz w:val="20"/>
                <w:szCs w:val="20"/>
              </w:rPr>
              <w:t>complete</w:t>
            </w:r>
            <w:r w:rsidR="00DD5FE4" w:rsidRPr="00DD5FE4">
              <w:rPr>
                <w:rFonts w:ascii="Times New Roman" w:hAnsi="Times New Roman" w:cs="Times New Roman"/>
                <w:sz w:val="20"/>
                <w:szCs w:val="20"/>
              </w:rPr>
              <w:t xml:space="preserve"> removal of all lead is required.</w:t>
            </w:r>
          </w:p>
          <w:p w:rsidR="00DD5FE4" w:rsidRPr="00DD5FE4" w:rsidRDefault="00DD5FE4" w:rsidP="003A6031">
            <w:pPr>
              <w:spacing w:after="0"/>
              <w:ind w:left="1080"/>
              <w:rPr>
                <w:rFonts w:ascii="Times New Roman" w:hAnsi="Times New Roman" w:cs="Times New Roman"/>
                <w:sz w:val="20"/>
                <w:szCs w:val="20"/>
              </w:rPr>
            </w:pPr>
          </w:p>
          <w:p w:rsidR="00DD5FE4" w:rsidRPr="00DD5FE4" w:rsidRDefault="00DD5FE4" w:rsidP="003A6031">
            <w:pPr>
              <w:spacing w:after="0"/>
              <w:ind w:left="1080"/>
              <w:rPr>
                <w:rFonts w:ascii="Times New Roman" w:hAnsi="Times New Roman" w:cs="Times New Roman"/>
                <w:sz w:val="20"/>
                <w:szCs w:val="20"/>
              </w:rPr>
            </w:pPr>
            <w:r w:rsidRPr="00DD5FE4">
              <w:rPr>
                <w:rFonts w:ascii="Times New Roman" w:hAnsi="Times New Roman" w:cs="Times New Roman"/>
                <w:sz w:val="20"/>
                <w:szCs w:val="20"/>
              </w:rPr>
              <w:t xml:space="preserve">On occasion, total removal of lead at a renovation site is required. This is most common on projects funded by HUD (Housing and Urban Development). These are not </w:t>
            </w:r>
            <w:r w:rsidR="00B60EB1" w:rsidRPr="00DD5FE4">
              <w:rPr>
                <w:rFonts w:ascii="Times New Roman" w:hAnsi="Times New Roman" w:cs="Times New Roman"/>
                <w:sz w:val="20"/>
                <w:szCs w:val="20"/>
              </w:rPr>
              <w:t>likely to</w:t>
            </w:r>
            <w:r w:rsidRPr="00DD5FE4">
              <w:rPr>
                <w:rFonts w:ascii="Times New Roman" w:hAnsi="Times New Roman" w:cs="Times New Roman"/>
                <w:sz w:val="20"/>
                <w:szCs w:val="20"/>
              </w:rPr>
              <w:t xml:space="preserve"> occur at Northern Arizona University. However, should there be a need for total removal, the regulations and protocols are </w:t>
            </w:r>
            <w:r w:rsidR="00B60EB1" w:rsidRPr="00DD5FE4">
              <w:rPr>
                <w:rFonts w:ascii="Times New Roman" w:hAnsi="Times New Roman" w:cs="Times New Roman"/>
                <w:sz w:val="20"/>
                <w:szCs w:val="20"/>
              </w:rPr>
              <w:lastRenderedPageBreak/>
              <w:t>extremely rigid</w:t>
            </w:r>
            <w:r w:rsidRPr="00DD5FE4">
              <w:rPr>
                <w:rFonts w:ascii="Times New Roman" w:hAnsi="Times New Roman" w:cs="Times New Roman"/>
                <w:sz w:val="20"/>
                <w:szCs w:val="20"/>
              </w:rPr>
              <w:t xml:space="preserve"> and beyond the </w:t>
            </w:r>
            <w:r w:rsidR="00B60EB1" w:rsidRPr="00DD5FE4">
              <w:rPr>
                <w:rFonts w:ascii="Times New Roman" w:hAnsi="Times New Roman" w:cs="Times New Roman"/>
                <w:sz w:val="20"/>
                <w:szCs w:val="20"/>
              </w:rPr>
              <w:t>present training</w:t>
            </w:r>
            <w:r w:rsidRPr="00DD5FE4">
              <w:rPr>
                <w:rFonts w:ascii="Times New Roman" w:hAnsi="Times New Roman" w:cs="Times New Roman"/>
                <w:sz w:val="20"/>
                <w:szCs w:val="20"/>
              </w:rPr>
              <w:t xml:space="preserve"> and abilities of </w:t>
            </w:r>
            <w:r w:rsidR="00B60EB1">
              <w:rPr>
                <w:rFonts w:ascii="Times New Roman" w:hAnsi="Times New Roman" w:cs="Times New Roman"/>
                <w:sz w:val="20"/>
                <w:szCs w:val="20"/>
              </w:rPr>
              <w:t>NAU</w:t>
            </w:r>
            <w:r w:rsidRPr="00DD5FE4">
              <w:rPr>
                <w:rFonts w:ascii="Times New Roman" w:hAnsi="Times New Roman" w:cs="Times New Roman"/>
                <w:sz w:val="20"/>
                <w:szCs w:val="20"/>
              </w:rPr>
              <w:t xml:space="preserve"> workers. The person in charge of such a project should contact EH</w:t>
            </w:r>
            <w:r w:rsidR="00F4054F">
              <w:rPr>
                <w:rFonts w:ascii="Times New Roman" w:hAnsi="Times New Roman" w:cs="Times New Roman"/>
                <w:sz w:val="20"/>
                <w:szCs w:val="20"/>
              </w:rPr>
              <w:t>&amp;</w:t>
            </w:r>
            <w:r w:rsidRPr="00DD5FE4">
              <w:rPr>
                <w:rFonts w:ascii="Times New Roman" w:hAnsi="Times New Roman" w:cs="Times New Roman"/>
                <w:sz w:val="20"/>
                <w:szCs w:val="20"/>
              </w:rPr>
              <w:t xml:space="preserve">S for </w:t>
            </w:r>
            <w:r w:rsidR="00B60EB1" w:rsidRPr="00DD5FE4">
              <w:rPr>
                <w:rFonts w:ascii="Times New Roman" w:hAnsi="Times New Roman" w:cs="Times New Roman"/>
                <w:sz w:val="20"/>
                <w:szCs w:val="20"/>
              </w:rPr>
              <w:t>further guidance</w:t>
            </w:r>
            <w:r w:rsidR="00F4054F">
              <w:rPr>
                <w:rFonts w:ascii="Times New Roman" w:hAnsi="Times New Roman" w:cs="Times New Roman"/>
                <w:sz w:val="20"/>
                <w:szCs w:val="20"/>
              </w:rPr>
              <w:t xml:space="preserve"> and to arrange for professional lead abatement</w:t>
            </w:r>
            <w:r w:rsidRPr="00DD5FE4">
              <w:rPr>
                <w:rFonts w:ascii="Times New Roman" w:hAnsi="Times New Roman" w:cs="Times New Roman"/>
                <w:sz w:val="20"/>
                <w:szCs w:val="20"/>
              </w:rPr>
              <w:t>.</w:t>
            </w:r>
          </w:p>
          <w:p w:rsidR="00DD5FE4" w:rsidRPr="00DD5FE4" w:rsidRDefault="00DD5FE4" w:rsidP="00290661">
            <w:pPr>
              <w:spacing w:after="0"/>
              <w:ind w:left="720"/>
              <w:rPr>
                <w:rFonts w:ascii="Times New Roman" w:hAnsi="Times New Roman" w:cs="Times New Roman"/>
                <w:sz w:val="20"/>
                <w:szCs w:val="20"/>
              </w:rPr>
            </w:pPr>
            <w:r w:rsidRPr="00DD5FE4">
              <w:rPr>
                <w:rFonts w:ascii="Times New Roman" w:hAnsi="Times New Roman" w:cs="Times New Roman"/>
                <w:sz w:val="20"/>
                <w:szCs w:val="20"/>
              </w:rPr>
              <w:t xml:space="preserve"> </w:t>
            </w:r>
          </w:p>
          <w:p w:rsidR="00DD5FE4" w:rsidRPr="00DD5FE4" w:rsidRDefault="00DD5FE4" w:rsidP="00290661">
            <w:pPr>
              <w:spacing w:after="0"/>
              <w:ind w:left="720"/>
              <w:rPr>
                <w:rFonts w:ascii="Times New Roman" w:hAnsi="Times New Roman" w:cs="Times New Roman"/>
                <w:sz w:val="20"/>
                <w:szCs w:val="20"/>
              </w:rPr>
            </w:pPr>
          </w:p>
          <w:p w:rsidR="00DD5FE4" w:rsidRPr="006E43CB" w:rsidRDefault="00DD5FE4" w:rsidP="00290661">
            <w:pPr>
              <w:spacing w:after="0"/>
              <w:ind w:left="720"/>
              <w:rPr>
                <w:rFonts w:ascii="Times New Roman" w:hAnsi="Times New Roman" w:cs="Times New Roman"/>
                <w:b/>
                <w:color w:val="003366"/>
                <w:sz w:val="24"/>
                <w:szCs w:val="24"/>
              </w:rPr>
            </w:pPr>
            <w:r w:rsidRPr="006E43CB">
              <w:rPr>
                <w:rFonts w:ascii="Times New Roman" w:hAnsi="Times New Roman" w:cs="Times New Roman"/>
                <w:b/>
                <w:color w:val="003366"/>
                <w:sz w:val="24"/>
                <w:szCs w:val="24"/>
              </w:rPr>
              <w:t>APPENDIX C</w:t>
            </w:r>
            <w:r w:rsidR="00F266D4" w:rsidRPr="006E43CB">
              <w:rPr>
                <w:rFonts w:ascii="Times New Roman" w:hAnsi="Times New Roman" w:cs="Times New Roman"/>
                <w:b/>
                <w:color w:val="003366"/>
                <w:sz w:val="24"/>
                <w:szCs w:val="24"/>
              </w:rPr>
              <w:t xml:space="preserve"> -</w:t>
            </w:r>
            <w:r w:rsidRPr="006E43CB">
              <w:rPr>
                <w:rFonts w:ascii="Times New Roman" w:hAnsi="Times New Roman" w:cs="Times New Roman"/>
                <w:b/>
                <w:color w:val="003366"/>
                <w:sz w:val="24"/>
                <w:szCs w:val="24"/>
              </w:rPr>
              <w:t xml:space="preserve"> FORMS AND LINKS TO FORMS, if applicable</w:t>
            </w:r>
          </w:p>
          <w:p w:rsidR="00DD5FE4" w:rsidRPr="00DD5FE4" w:rsidRDefault="00DD5FE4" w:rsidP="00290661">
            <w:pPr>
              <w:spacing w:after="0"/>
              <w:ind w:left="720"/>
              <w:rPr>
                <w:rFonts w:ascii="Times New Roman" w:hAnsi="Times New Roman" w:cs="Times New Roman"/>
                <w:sz w:val="20"/>
                <w:szCs w:val="20"/>
              </w:rPr>
            </w:pPr>
          </w:p>
          <w:p w:rsidR="00DD5FE4" w:rsidRPr="00DD5FE4" w:rsidRDefault="00DD5FE4" w:rsidP="003A6031">
            <w:pPr>
              <w:spacing w:after="0"/>
              <w:ind w:left="1080"/>
              <w:rPr>
                <w:rFonts w:ascii="Times New Roman" w:hAnsi="Times New Roman" w:cs="Times New Roman"/>
                <w:sz w:val="20"/>
                <w:szCs w:val="20"/>
              </w:rPr>
            </w:pPr>
            <w:r w:rsidRPr="007452BC">
              <w:rPr>
                <w:rFonts w:ascii="Times New Roman" w:hAnsi="Times New Roman" w:cs="Times New Roman"/>
                <w:b/>
                <w:sz w:val="20"/>
                <w:szCs w:val="20"/>
              </w:rPr>
              <w:t>Appendix C1:</w:t>
            </w:r>
            <w:r w:rsidRPr="00DD5FE4">
              <w:rPr>
                <w:rFonts w:ascii="Times New Roman" w:hAnsi="Times New Roman" w:cs="Times New Roman"/>
                <w:sz w:val="20"/>
                <w:szCs w:val="20"/>
              </w:rPr>
              <w:t xml:space="preserve"> EPA Renovate Right:  Important Lead Hazard Information for Families, Child</w:t>
            </w:r>
          </w:p>
          <w:p w:rsidR="00DD5FE4" w:rsidRDefault="00DD5FE4" w:rsidP="003A6031">
            <w:pPr>
              <w:spacing w:after="0"/>
              <w:ind w:left="1080"/>
              <w:rPr>
                <w:rFonts w:ascii="Times New Roman" w:hAnsi="Times New Roman" w:cs="Times New Roman"/>
                <w:sz w:val="20"/>
                <w:szCs w:val="20"/>
              </w:rPr>
            </w:pPr>
            <w:r w:rsidRPr="00DD5FE4">
              <w:rPr>
                <w:rFonts w:ascii="Times New Roman" w:hAnsi="Times New Roman" w:cs="Times New Roman"/>
                <w:sz w:val="20"/>
                <w:szCs w:val="20"/>
              </w:rPr>
              <w:t>Care Providers and Schools</w:t>
            </w:r>
            <w:r w:rsidR="007452BC">
              <w:rPr>
                <w:rFonts w:ascii="Times New Roman" w:hAnsi="Times New Roman" w:cs="Times New Roman"/>
                <w:sz w:val="20"/>
                <w:szCs w:val="20"/>
              </w:rPr>
              <w:t xml:space="preserve">:  </w:t>
            </w:r>
            <w:hyperlink r:id="rId12" w:history="1">
              <w:r w:rsidR="007452BC" w:rsidRPr="00AF6E51">
                <w:rPr>
                  <w:rStyle w:val="Hyperlink"/>
                  <w:rFonts w:ascii="Times New Roman" w:hAnsi="Times New Roman" w:cs="Times New Roman"/>
                  <w:sz w:val="20"/>
                  <w:szCs w:val="20"/>
                </w:rPr>
                <w:t>http://www.cpsc.gov//PageFiles/121915/renovateright.pdf</w:t>
              </w:r>
            </w:hyperlink>
          </w:p>
          <w:p w:rsidR="007452BC" w:rsidRDefault="007452BC" w:rsidP="003A6031">
            <w:pPr>
              <w:spacing w:after="0"/>
              <w:ind w:left="1080"/>
              <w:rPr>
                <w:rFonts w:ascii="Times New Roman" w:hAnsi="Times New Roman" w:cs="Times New Roman"/>
                <w:sz w:val="20"/>
                <w:szCs w:val="20"/>
              </w:rPr>
            </w:pPr>
          </w:p>
          <w:p w:rsidR="007452BC" w:rsidRDefault="007452BC" w:rsidP="003A6031">
            <w:pPr>
              <w:spacing w:after="0"/>
              <w:ind w:left="1080"/>
              <w:rPr>
                <w:rFonts w:ascii="Times New Roman" w:hAnsi="Times New Roman" w:cs="Times New Roman"/>
                <w:sz w:val="20"/>
                <w:szCs w:val="20"/>
              </w:rPr>
            </w:pPr>
            <w:r w:rsidRPr="007452BC">
              <w:rPr>
                <w:rFonts w:ascii="Times New Roman" w:hAnsi="Times New Roman" w:cs="Times New Roman"/>
                <w:b/>
                <w:sz w:val="20"/>
                <w:szCs w:val="20"/>
              </w:rPr>
              <w:t>Appendix C2:</w:t>
            </w:r>
            <w:r w:rsidRPr="007452BC">
              <w:rPr>
                <w:rFonts w:ascii="Times New Roman" w:hAnsi="Times New Roman" w:cs="Times New Roman"/>
                <w:sz w:val="20"/>
                <w:szCs w:val="20"/>
              </w:rPr>
              <w:t xml:space="preserve"> </w:t>
            </w:r>
            <w:r>
              <w:rPr>
                <w:rFonts w:ascii="Times New Roman" w:hAnsi="Times New Roman" w:cs="Times New Roman"/>
                <w:sz w:val="20"/>
                <w:szCs w:val="20"/>
              </w:rPr>
              <w:t xml:space="preserve">Lead work area sign </w:t>
            </w:r>
            <w:r w:rsidRPr="007452BC">
              <w:rPr>
                <w:rFonts w:ascii="Times New Roman" w:hAnsi="Times New Roman" w:cs="Times New Roman"/>
                <w:sz w:val="20"/>
                <w:szCs w:val="20"/>
                <w:highlight w:val="yellow"/>
              </w:rPr>
              <w:t>(provide link)</w:t>
            </w:r>
          </w:p>
          <w:p w:rsidR="007452BC" w:rsidRDefault="007452BC" w:rsidP="003A6031">
            <w:pPr>
              <w:spacing w:after="0"/>
              <w:ind w:left="1080"/>
              <w:rPr>
                <w:rFonts w:ascii="Times New Roman" w:hAnsi="Times New Roman" w:cs="Times New Roman"/>
                <w:sz w:val="20"/>
                <w:szCs w:val="20"/>
              </w:rPr>
            </w:pPr>
          </w:p>
          <w:p w:rsidR="00DD5FE4" w:rsidRPr="00DD5FE4" w:rsidRDefault="00DD5FE4" w:rsidP="00290661">
            <w:pPr>
              <w:spacing w:after="0"/>
              <w:ind w:left="720"/>
              <w:rPr>
                <w:rFonts w:ascii="Times New Roman" w:hAnsi="Times New Roman" w:cs="Times New Roman"/>
                <w:sz w:val="20"/>
                <w:szCs w:val="20"/>
              </w:rPr>
            </w:pPr>
          </w:p>
          <w:p w:rsidR="00DD5FE4" w:rsidRDefault="00DD5FE4" w:rsidP="00290661">
            <w:pPr>
              <w:spacing w:after="0"/>
              <w:ind w:left="720"/>
              <w:rPr>
                <w:rFonts w:ascii="Times New Roman" w:hAnsi="Times New Roman" w:cs="Times New Roman"/>
                <w:b/>
                <w:color w:val="003366"/>
                <w:sz w:val="24"/>
                <w:szCs w:val="24"/>
              </w:rPr>
            </w:pPr>
            <w:r w:rsidRPr="006E43CB">
              <w:rPr>
                <w:rFonts w:ascii="Times New Roman" w:hAnsi="Times New Roman" w:cs="Times New Roman"/>
                <w:b/>
                <w:color w:val="003366"/>
                <w:sz w:val="24"/>
                <w:szCs w:val="24"/>
              </w:rPr>
              <w:t>APPENDIX D: ADDITIONAL REFERENCES, if applicable</w:t>
            </w:r>
          </w:p>
          <w:p w:rsidR="007452BC" w:rsidRDefault="007452BC" w:rsidP="007452BC">
            <w:pPr>
              <w:spacing w:after="0"/>
              <w:ind w:left="1080"/>
              <w:rPr>
                <w:rFonts w:ascii="Times New Roman" w:hAnsi="Times New Roman" w:cs="Times New Roman"/>
                <w:sz w:val="20"/>
                <w:szCs w:val="20"/>
              </w:rPr>
            </w:pPr>
            <w:r>
              <w:rPr>
                <w:rFonts w:ascii="Times New Roman" w:hAnsi="Times New Roman" w:cs="Times New Roman"/>
                <w:sz w:val="20"/>
                <w:szCs w:val="20"/>
              </w:rPr>
              <w:t xml:space="preserve">EPA Lead website:  </w:t>
            </w:r>
            <w:hyperlink r:id="rId13" w:history="1">
              <w:r w:rsidRPr="00AF6E51">
                <w:rPr>
                  <w:rStyle w:val="Hyperlink"/>
                  <w:rFonts w:ascii="Times New Roman" w:hAnsi="Times New Roman" w:cs="Times New Roman"/>
                  <w:sz w:val="20"/>
                  <w:szCs w:val="20"/>
                </w:rPr>
                <w:t>www.epa.gov/lead/pubs/renovation.htm</w:t>
              </w:r>
            </w:hyperlink>
          </w:p>
          <w:p w:rsidR="00614FED" w:rsidRDefault="00614FED" w:rsidP="007452BC">
            <w:pPr>
              <w:spacing w:after="0"/>
              <w:ind w:left="1080"/>
              <w:rPr>
                <w:rFonts w:ascii="Times New Roman" w:hAnsi="Times New Roman" w:cs="Times New Roman"/>
                <w:sz w:val="20"/>
                <w:szCs w:val="20"/>
              </w:rPr>
            </w:pPr>
          </w:p>
          <w:p w:rsidR="007452BC" w:rsidRDefault="00614FED" w:rsidP="007452BC">
            <w:pPr>
              <w:spacing w:after="0"/>
              <w:ind w:left="1080"/>
              <w:rPr>
                <w:rFonts w:ascii="Times New Roman" w:hAnsi="Times New Roman" w:cs="Times New Roman"/>
                <w:color w:val="003366"/>
                <w:sz w:val="20"/>
                <w:szCs w:val="20"/>
              </w:rPr>
            </w:pPr>
            <w:r>
              <w:rPr>
                <w:rFonts w:ascii="Times New Roman" w:hAnsi="Times New Roman" w:cs="Times New Roman"/>
                <w:sz w:val="20"/>
                <w:szCs w:val="20"/>
              </w:rPr>
              <w:t>OSHA Lead in Construction</w:t>
            </w:r>
            <w:r w:rsidR="007452BC">
              <w:rPr>
                <w:rFonts w:ascii="Times New Roman" w:hAnsi="Times New Roman" w:cs="Times New Roman"/>
                <w:sz w:val="20"/>
                <w:szCs w:val="20"/>
              </w:rPr>
              <w:t>:</w:t>
            </w:r>
            <w:r w:rsidR="007452BC">
              <w:rPr>
                <w:rFonts w:ascii="Times New Roman" w:hAnsi="Times New Roman" w:cs="Times New Roman"/>
                <w:b/>
                <w:color w:val="003366"/>
                <w:sz w:val="24"/>
                <w:szCs w:val="24"/>
              </w:rPr>
              <w:t xml:space="preserve">  </w:t>
            </w:r>
            <w:hyperlink r:id="rId14" w:history="1">
              <w:r w:rsidRPr="00614FED">
                <w:rPr>
                  <w:rStyle w:val="Hyperlink"/>
                  <w:rFonts w:ascii="Times New Roman" w:hAnsi="Times New Roman" w:cs="Times New Roman"/>
                  <w:sz w:val="20"/>
                  <w:szCs w:val="20"/>
                </w:rPr>
                <w:t>https://www.osha.gov/pls/oshaweb/owadisp.show_document?p_table=STANDARDS&amp;p_id=10641</w:t>
              </w:r>
            </w:hyperlink>
          </w:p>
          <w:p w:rsidR="00614FED" w:rsidRDefault="00614FED" w:rsidP="007452BC">
            <w:pPr>
              <w:spacing w:after="0"/>
              <w:ind w:left="1080"/>
              <w:rPr>
                <w:rFonts w:ascii="Times New Roman" w:hAnsi="Times New Roman" w:cs="Times New Roman"/>
                <w:b/>
                <w:color w:val="003366"/>
                <w:sz w:val="20"/>
                <w:szCs w:val="20"/>
              </w:rPr>
            </w:pPr>
          </w:p>
          <w:p w:rsidR="00614FED" w:rsidRDefault="00614FED" w:rsidP="007452BC">
            <w:pPr>
              <w:spacing w:after="0"/>
              <w:ind w:left="1080"/>
              <w:rPr>
                <w:rFonts w:ascii="Times New Roman" w:hAnsi="Times New Roman" w:cs="Times New Roman"/>
                <w:sz w:val="20"/>
                <w:szCs w:val="20"/>
              </w:rPr>
            </w:pPr>
            <w:r>
              <w:rPr>
                <w:rFonts w:ascii="Times New Roman" w:hAnsi="Times New Roman" w:cs="Times New Roman"/>
                <w:sz w:val="20"/>
                <w:szCs w:val="20"/>
              </w:rPr>
              <w:t xml:space="preserve">OSHA Lead in General Industry:  </w:t>
            </w:r>
            <w:hyperlink r:id="rId15" w:history="1">
              <w:r w:rsidRPr="00AF6E51">
                <w:rPr>
                  <w:rStyle w:val="Hyperlink"/>
                  <w:rFonts w:ascii="Times New Roman" w:hAnsi="Times New Roman" w:cs="Times New Roman"/>
                  <w:sz w:val="20"/>
                  <w:szCs w:val="20"/>
                </w:rPr>
                <w:t>https://www.osha.gov/pls/oshaweb/owadisp.show_document?p_table=standards&amp;p_id=10030</w:t>
              </w:r>
            </w:hyperlink>
          </w:p>
          <w:p w:rsidR="00614FED" w:rsidRDefault="00614FED" w:rsidP="007452BC">
            <w:pPr>
              <w:spacing w:after="0"/>
              <w:ind w:left="1080"/>
              <w:rPr>
                <w:rFonts w:ascii="Times New Roman" w:hAnsi="Times New Roman" w:cs="Times New Roman"/>
                <w:sz w:val="20"/>
                <w:szCs w:val="20"/>
              </w:rPr>
            </w:pPr>
          </w:p>
          <w:p w:rsidR="00614FED" w:rsidRDefault="00614FED" w:rsidP="007452BC">
            <w:pPr>
              <w:spacing w:after="0"/>
              <w:ind w:left="1080"/>
              <w:rPr>
                <w:rFonts w:ascii="Times New Roman" w:hAnsi="Times New Roman" w:cs="Times New Roman"/>
                <w:sz w:val="20"/>
                <w:szCs w:val="20"/>
              </w:rPr>
            </w:pPr>
            <w:r>
              <w:rPr>
                <w:rFonts w:ascii="Times New Roman" w:hAnsi="Times New Roman" w:cs="Times New Roman"/>
                <w:sz w:val="20"/>
                <w:szCs w:val="20"/>
              </w:rPr>
              <w:t xml:space="preserve">EPA Lead Based Paint Poisoning Prevention Act: </w:t>
            </w:r>
            <w:hyperlink r:id="rId16" w:history="1">
              <w:r w:rsidRPr="00AF6E51">
                <w:rPr>
                  <w:rStyle w:val="Hyperlink"/>
                  <w:rFonts w:ascii="Times New Roman" w:hAnsi="Times New Roman" w:cs="Times New Roman"/>
                  <w:sz w:val="20"/>
                  <w:szCs w:val="20"/>
                </w:rPr>
                <w:t>http://www.gpo.gov/fdsys/pkg/CFR-2004-title40-vol29/xml/CFR-2004-title40-vol29-part745.xml</w:t>
              </w:r>
            </w:hyperlink>
          </w:p>
          <w:p w:rsidR="00614FED" w:rsidRDefault="00614FED" w:rsidP="007452BC">
            <w:pPr>
              <w:spacing w:after="0"/>
              <w:ind w:left="1080"/>
              <w:rPr>
                <w:rFonts w:ascii="Times New Roman" w:hAnsi="Times New Roman" w:cs="Times New Roman"/>
                <w:sz w:val="20"/>
                <w:szCs w:val="20"/>
              </w:rPr>
            </w:pPr>
          </w:p>
          <w:p w:rsidR="00614FED" w:rsidRDefault="00614FED" w:rsidP="007452BC">
            <w:pPr>
              <w:spacing w:after="0"/>
              <w:ind w:left="1080"/>
              <w:rPr>
                <w:rFonts w:ascii="Times New Roman" w:hAnsi="Times New Roman" w:cs="Times New Roman"/>
                <w:sz w:val="20"/>
                <w:szCs w:val="20"/>
              </w:rPr>
            </w:pPr>
            <w:r>
              <w:rPr>
                <w:rFonts w:ascii="Times New Roman" w:hAnsi="Times New Roman" w:cs="Times New Roman"/>
                <w:sz w:val="20"/>
                <w:szCs w:val="20"/>
              </w:rPr>
              <w:t xml:space="preserve">HUD Lead Safe Housing Rule: </w:t>
            </w:r>
            <w:hyperlink r:id="rId17" w:history="1">
              <w:r w:rsidRPr="00AF6E51">
                <w:rPr>
                  <w:rStyle w:val="Hyperlink"/>
                  <w:rFonts w:ascii="Times New Roman" w:hAnsi="Times New Roman" w:cs="Times New Roman"/>
                  <w:sz w:val="20"/>
                  <w:szCs w:val="20"/>
                </w:rPr>
                <w:t>http://www.ecfr.gov/cgi-bin/text-idx?c=ecfr&amp;SID=e1741143a75841f15fcfd930d325ac2b&amp;rgn=div5&amp;view=text&amp;node=24:1.1.1.1.24&amp;idno=24</w:t>
              </w:r>
            </w:hyperlink>
          </w:p>
          <w:p w:rsidR="00614FED" w:rsidRDefault="00614FED" w:rsidP="007452BC">
            <w:pPr>
              <w:spacing w:after="0"/>
              <w:ind w:left="1080"/>
              <w:rPr>
                <w:rFonts w:ascii="Times New Roman" w:hAnsi="Times New Roman" w:cs="Times New Roman"/>
                <w:sz w:val="20"/>
                <w:szCs w:val="20"/>
              </w:rPr>
            </w:pPr>
          </w:p>
          <w:p w:rsidR="00614FED" w:rsidRDefault="00614FED" w:rsidP="007452BC">
            <w:pPr>
              <w:spacing w:after="0"/>
              <w:ind w:left="1080"/>
              <w:rPr>
                <w:rFonts w:ascii="Times New Roman" w:hAnsi="Times New Roman" w:cs="Times New Roman"/>
                <w:sz w:val="20"/>
                <w:szCs w:val="20"/>
              </w:rPr>
            </w:pPr>
            <w:r>
              <w:rPr>
                <w:rFonts w:ascii="Times New Roman" w:hAnsi="Times New Roman" w:cs="Times New Roman"/>
                <w:sz w:val="20"/>
                <w:szCs w:val="20"/>
              </w:rPr>
              <w:t>EPA Lead Renovation Repair and Painting (RRP) Rule:</w:t>
            </w:r>
            <w:r w:rsidR="009A5764">
              <w:rPr>
                <w:rFonts w:ascii="Times New Roman" w:hAnsi="Times New Roman" w:cs="Times New Roman"/>
                <w:sz w:val="20"/>
                <w:szCs w:val="20"/>
              </w:rPr>
              <w:t xml:space="preserve"> </w:t>
            </w:r>
            <w:hyperlink r:id="rId18" w:history="1">
              <w:r w:rsidR="009A5764" w:rsidRPr="00AF6E51">
                <w:rPr>
                  <w:rStyle w:val="Hyperlink"/>
                  <w:rFonts w:ascii="Times New Roman" w:hAnsi="Times New Roman" w:cs="Times New Roman"/>
                  <w:sz w:val="20"/>
                  <w:szCs w:val="20"/>
                </w:rPr>
                <w:t>http://www2.epa.gov/lead/lead-renovation-repair-and-painting-program-rules</w:t>
              </w:r>
            </w:hyperlink>
          </w:p>
          <w:p w:rsidR="009A5764" w:rsidRDefault="009A5764" w:rsidP="007452BC">
            <w:pPr>
              <w:spacing w:after="0"/>
              <w:ind w:left="1080"/>
              <w:rPr>
                <w:rFonts w:ascii="Times New Roman" w:hAnsi="Times New Roman" w:cs="Times New Roman"/>
                <w:sz w:val="20"/>
                <w:szCs w:val="20"/>
              </w:rPr>
            </w:pPr>
          </w:p>
          <w:p w:rsidR="00DD5FE4" w:rsidRPr="00DD5FE4" w:rsidRDefault="00DD5FE4" w:rsidP="00290661">
            <w:pPr>
              <w:spacing w:after="0"/>
              <w:ind w:left="720"/>
              <w:rPr>
                <w:rFonts w:ascii="Times New Roman" w:hAnsi="Times New Roman" w:cs="Times New Roman"/>
                <w:sz w:val="20"/>
                <w:szCs w:val="20"/>
              </w:rPr>
            </w:pPr>
          </w:p>
          <w:p w:rsidR="003A6031" w:rsidRDefault="00DD5FE4" w:rsidP="003A6031">
            <w:pPr>
              <w:spacing w:after="0"/>
              <w:ind w:left="1080"/>
              <w:rPr>
                <w:rFonts w:ascii="Times New Roman" w:hAnsi="Times New Roman" w:cs="Times New Roman"/>
                <w:sz w:val="20"/>
                <w:szCs w:val="20"/>
              </w:rPr>
            </w:pPr>
            <w:r w:rsidRPr="00DD5FE4">
              <w:rPr>
                <w:rFonts w:ascii="Times New Roman" w:hAnsi="Times New Roman" w:cs="Times New Roman"/>
                <w:sz w:val="20"/>
                <w:szCs w:val="20"/>
              </w:rPr>
              <w:t>For more information contact:</w:t>
            </w:r>
            <w:r w:rsidRPr="00DD5FE4">
              <w:rPr>
                <w:rFonts w:ascii="Times New Roman" w:hAnsi="Times New Roman" w:cs="Times New Roman"/>
                <w:sz w:val="20"/>
                <w:szCs w:val="20"/>
              </w:rPr>
              <w:tab/>
            </w:r>
          </w:p>
          <w:p w:rsidR="00DD5FE4" w:rsidRPr="00DD5FE4" w:rsidRDefault="00DD5FE4" w:rsidP="003A6031">
            <w:pPr>
              <w:spacing w:after="0"/>
              <w:ind w:left="1080"/>
              <w:rPr>
                <w:rFonts w:ascii="Times New Roman" w:hAnsi="Times New Roman" w:cs="Times New Roman"/>
                <w:sz w:val="20"/>
                <w:szCs w:val="20"/>
              </w:rPr>
            </w:pPr>
            <w:r w:rsidRPr="00DD5FE4">
              <w:rPr>
                <w:rFonts w:ascii="Times New Roman" w:hAnsi="Times New Roman" w:cs="Times New Roman"/>
                <w:sz w:val="20"/>
                <w:szCs w:val="20"/>
              </w:rPr>
              <w:t>Northern Arizona University - Environmental Health &amp; Safety</w:t>
            </w:r>
          </w:p>
          <w:p w:rsidR="003A6031" w:rsidRDefault="003A6031" w:rsidP="003A6031">
            <w:pPr>
              <w:spacing w:after="0"/>
              <w:ind w:left="1080"/>
              <w:rPr>
                <w:rFonts w:ascii="Times New Roman" w:hAnsi="Times New Roman" w:cs="Times New Roman"/>
                <w:sz w:val="20"/>
                <w:szCs w:val="20"/>
              </w:rPr>
            </w:pPr>
            <w:r>
              <w:rPr>
                <w:rFonts w:ascii="Times New Roman" w:hAnsi="Times New Roman" w:cs="Times New Roman"/>
                <w:sz w:val="20"/>
                <w:szCs w:val="20"/>
              </w:rPr>
              <w:t>800 S. Beaver St (Bldg #22), Ste 221</w:t>
            </w:r>
          </w:p>
          <w:p w:rsidR="003A6031" w:rsidRDefault="003A6031" w:rsidP="003A6031">
            <w:pPr>
              <w:spacing w:after="0"/>
              <w:ind w:left="1080"/>
              <w:rPr>
                <w:rFonts w:ascii="Times New Roman" w:hAnsi="Times New Roman" w:cs="Times New Roman"/>
                <w:sz w:val="20"/>
                <w:szCs w:val="20"/>
              </w:rPr>
            </w:pPr>
            <w:r>
              <w:rPr>
                <w:rFonts w:ascii="Times New Roman" w:hAnsi="Times New Roman" w:cs="Times New Roman"/>
                <w:sz w:val="20"/>
                <w:szCs w:val="20"/>
              </w:rPr>
              <w:t>Flagstaff, AZ 86011</w:t>
            </w:r>
            <w:r w:rsidR="00DD5FE4" w:rsidRPr="00DD5FE4">
              <w:rPr>
                <w:rFonts w:ascii="Times New Roman" w:hAnsi="Times New Roman" w:cs="Times New Roman"/>
                <w:sz w:val="20"/>
                <w:szCs w:val="20"/>
              </w:rPr>
              <w:t xml:space="preserve"> </w:t>
            </w:r>
          </w:p>
          <w:p w:rsidR="00DD5FE4" w:rsidRPr="00DD5FE4" w:rsidRDefault="00DD5FE4" w:rsidP="003A6031">
            <w:pPr>
              <w:spacing w:after="0"/>
              <w:ind w:left="1080"/>
              <w:rPr>
                <w:rFonts w:ascii="Times New Roman" w:hAnsi="Times New Roman" w:cs="Times New Roman"/>
                <w:sz w:val="20"/>
                <w:szCs w:val="20"/>
              </w:rPr>
            </w:pPr>
            <w:r w:rsidRPr="00DD5FE4">
              <w:rPr>
                <w:rFonts w:ascii="Times New Roman" w:hAnsi="Times New Roman" w:cs="Times New Roman"/>
                <w:sz w:val="20"/>
                <w:szCs w:val="20"/>
              </w:rPr>
              <w:t>(</w:t>
            </w:r>
            <w:r w:rsidR="003A6031">
              <w:rPr>
                <w:rFonts w:ascii="Times New Roman" w:hAnsi="Times New Roman" w:cs="Times New Roman"/>
                <w:sz w:val="20"/>
                <w:szCs w:val="20"/>
              </w:rPr>
              <w:t>928</w:t>
            </w:r>
            <w:r w:rsidRPr="00DD5FE4">
              <w:rPr>
                <w:rFonts w:ascii="Times New Roman" w:hAnsi="Times New Roman" w:cs="Times New Roman"/>
                <w:sz w:val="20"/>
                <w:szCs w:val="20"/>
              </w:rPr>
              <w:t xml:space="preserve">) </w:t>
            </w:r>
            <w:r w:rsidR="003A6031">
              <w:rPr>
                <w:rFonts w:ascii="Times New Roman" w:hAnsi="Times New Roman" w:cs="Times New Roman"/>
                <w:sz w:val="20"/>
                <w:szCs w:val="20"/>
              </w:rPr>
              <w:t>523-6435</w:t>
            </w:r>
            <w:r w:rsidRPr="00DD5FE4">
              <w:rPr>
                <w:rFonts w:ascii="Times New Roman" w:hAnsi="Times New Roman" w:cs="Times New Roman"/>
                <w:sz w:val="20"/>
                <w:szCs w:val="20"/>
              </w:rPr>
              <w:t xml:space="preserve"> </w:t>
            </w:r>
          </w:p>
          <w:p w:rsidR="00DD5FE4" w:rsidRPr="00DD5FE4" w:rsidRDefault="00DD5FE4" w:rsidP="00DD5FE4">
            <w:pPr>
              <w:ind w:left="720"/>
              <w:rPr>
                <w:rFonts w:ascii="Times New Roman" w:hAnsi="Times New Roman" w:cs="Times New Roman"/>
                <w:sz w:val="20"/>
                <w:szCs w:val="20"/>
              </w:rPr>
            </w:pPr>
          </w:p>
          <w:p w:rsidR="00DD5FE4" w:rsidRPr="00D11660" w:rsidRDefault="00DD5FE4" w:rsidP="00DD5FE4">
            <w:pPr>
              <w:ind w:left="720"/>
              <w:rPr>
                <w:rFonts w:ascii="Times New Roman" w:hAnsi="Times New Roman" w:cs="Times New Roman"/>
                <w:sz w:val="24"/>
                <w:szCs w:val="24"/>
              </w:rPr>
            </w:pPr>
          </w:p>
          <w:p w:rsidR="00DD5FE4" w:rsidRPr="00D11660" w:rsidRDefault="00DD5FE4" w:rsidP="00DD5FE4">
            <w:pPr>
              <w:ind w:left="720"/>
              <w:rPr>
                <w:rFonts w:ascii="Times New Roman" w:hAnsi="Times New Roman" w:cs="Times New Roman"/>
                <w:sz w:val="24"/>
                <w:szCs w:val="24"/>
              </w:rPr>
            </w:pPr>
          </w:p>
          <w:p w:rsidR="00D35967" w:rsidRPr="00A359B3" w:rsidRDefault="00D35967" w:rsidP="008C325C">
            <w:pPr>
              <w:spacing w:before="100" w:beforeAutospacing="1" w:after="100" w:afterAutospacing="1" w:line="240" w:lineRule="auto"/>
              <w:rPr>
                <w:rFonts w:ascii="Times New Roman" w:eastAsia="Times New Roman" w:hAnsi="Times New Roman" w:cs="Times New Roman"/>
                <w:color w:val="000000"/>
                <w:sz w:val="20"/>
                <w:szCs w:val="20"/>
              </w:rPr>
            </w:pPr>
          </w:p>
        </w:tc>
      </w:tr>
      <w:tr w:rsidR="00AC24D4" w:rsidRPr="00A359B3" w:rsidTr="00AC24D4">
        <w:trPr>
          <w:tblCellSpacing w:w="0" w:type="dxa"/>
        </w:trPr>
        <w:tc>
          <w:tcPr>
            <w:tcW w:w="0" w:type="auto"/>
            <w:hideMark/>
          </w:tcPr>
          <w:p w:rsidR="00117648" w:rsidRPr="00117648" w:rsidRDefault="00117648" w:rsidP="00117648">
            <w:pPr>
              <w:pStyle w:val="ListParagraph"/>
              <w:numPr>
                <w:ilvl w:val="0"/>
                <w:numId w:val="14"/>
              </w:numPr>
              <w:spacing w:after="0" w:line="240" w:lineRule="auto"/>
              <w:rPr>
                <w:rFonts w:ascii="Times New Roman" w:eastAsia="Times New Roman" w:hAnsi="Times New Roman" w:cs="Times New Roman"/>
                <w:sz w:val="20"/>
                <w:szCs w:val="20"/>
              </w:rPr>
            </w:pPr>
          </w:p>
        </w:tc>
      </w:tr>
      <w:tr w:rsidR="00AC24D4" w:rsidRPr="00A359B3" w:rsidTr="00AC24D4">
        <w:trPr>
          <w:tblCellSpacing w:w="0" w:type="dxa"/>
        </w:trPr>
        <w:tc>
          <w:tcPr>
            <w:tcW w:w="0" w:type="auto"/>
            <w:hideMark/>
          </w:tcPr>
          <w:p w:rsidR="00AC24D4" w:rsidRPr="00A359B3" w:rsidRDefault="00AC24D4" w:rsidP="00AC24D4">
            <w:pPr>
              <w:spacing w:after="0" w:line="240" w:lineRule="auto"/>
              <w:rPr>
                <w:rFonts w:ascii="Times New Roman" w:eastAsia="Times New Roman" w:hAnsi="Times New Roman" w:cs="Times New Roman"/>
                <w:sz w:val="20"/>
                <w:szCs w:val="20"/>
              </w:rPr>
            </w:pPr>
            <w:r w:rsidRPr="00A359B3">
              <w:rPr>
                <w:rFonts w:ascii="Times New Roman" w:eastAsia="Times New Roman" w:hAnsi="Times New Roman" w:cs="Times New Roman"/>
                <w:noProof/>
                <w:sz w:val="20"/>
                <w:szCs w:val="20"/>
              </w:rPr>
              <w:drawing>
                <wp:inline distT="0" distB="0" distL="0" distR="0" wp14:anchorId="13C28E09" wp14:editId="29CFB9E6">
                  <wp:extent cx="6350" cy="6350"/>
                  <wp:effectExtent l="0" t="0" r="0" b="0"/>
                  <wp:docPr id="2" name="Picture 2" descr="http://www.asu.edu/radiationsafety/x-ray/index_fil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su.edu/radiationsafety/x-ray/index_files/clear.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c>
      </w:tr>
    </w:tbl>
    <w:p w:rsidR="007F36E1" w:rsidRDefault="00332D9B" w:rsidP="003A6031">
      <w:pPr>
        <w:spacing w:before="100" w:beforeAutospacing="1" w:after="100" w:afterAutospacing="1" w:line="240" w:lineRule="auto"/>
        <w:rPr>
          <w:rFonts w:ascii="Times New Roman" w:eastAsia="Times New Roman" w:hAnsi="Times New Roman" w:cs="Times New Roman"/>
          <w:b/>
          <w:bCs/>
          <w:color w:val="17365D" w:themeColor="text2" w:themeShade="BF"/>
          <w:sz w:val="24"/>
          <w:szCs w:val="24"/>
        </w:rPr>
      </w:pPr>
      <w:r>
        <w:rPr>
          <w:rFonts w:ascii="Times New Roman" w:eastAsia="Times New Roman" w:hAnsi="Times New Roman" w:cs="Times New Roman"/>
          <w:b/>
          <w:bCs/>
          <w:color w:val="000000"/>
          <w:sz w:val="20"/>
          <w:szCs w:val="20"/>
        </w:rPr>
        <w:t xml:space="preserve"> </w:t>
      </w:r>
    </w:p>
    <w:sectPr w:rsidR="007F36E1">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719A" w:rsidRDefault="0041719A" w:rsidP="00A359B3">
      <w:pPr>
        <w:spacing w:after="0" w:line="240" w:lineRule="auto"/>
      </w:pPr>
      <w:r>
        <w:separator/>
      </w:r>
    </w:p>
  </w:endnote>
  <w:endnote w:type="continuationSeparator" w:id="0">
    <w:p w:rsidR="0041719A" w:rsidRDefault="0041719A" w:rsidP="00A359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8074132"/>
      <w:docPartObj>
        <w:docPartGallery w:val="Page Numbers (Bottom of Page)"/>
        <w:docPartUnique/>
      </w:docPartObj>
    </w:sdtPr>
    <w:sdtEndPr>
      <w:rPr>
        <w:noProof/>
      </w:rPr>
    </w:sdtEndPr>
    <w:sdtContent>
      <w:p w:rsidR="009D18A0" w:rsidRDefault="002263E2">
        <w:pPr>
          <w:pStyle w:val="Footer"/>
          <w:jc w:val="right"/>
        </w:pPr>
        <w:r>
          <w:t>M</w:t>
        </w:r>
        <w:proofErr w:type="gramStart"/>
        <w:r w:rsidRPr="002263E2">
          <w:t>:NAU:</w:t>
        </w:r>
        <w:r w:rsidR="00DD5FE4">
          <w:t>LEAD</w:t>
        </w:r>
        <w:r w:rsidRPr="002263E2">
          <w:t>:1</w:t>
        </w:r>
        <w:proofErr w:type="gramEnd"/>
        <w:r w:rsidRPr="002263E2">
          <w:tab/>
          <w:t xml:space="preserve">                                            2014-</w:t>
        </w:r>
        <w:r>
          <w:t>3</w:t>
        </w:r>
        <w:r w:rsidRPr="002263E2">
          <w:t>-</w:t>
        </w:r>
        <w:r w:rsidR="00DD5FE4">
          <w:t>2</w:t>
        </w:r>
        <w:r w:rsidR="002B0DE3">
          <w:t>8</w:t>
        </w:r>
        <w:r w:rsidRPr="002263E2">
          <w:t xml:space="preserve"> Rev. 1                                                                              </w:t>
        </w:r>
        <w:r w:rsidR="009D18A0">
          <w:fldChar w:fldCharType="begin"/>
        </w:r>
        <w:r w:rsidR="009D18A0">
          <w:instrText xml:space="preserve"> PAGE   \* MERGEFORMAT </w:instrText>
        </w:r>
        <w:r w:rsidR="009D18A0">
          <w:fldChar w:fldCharType="separate"/>
        </w:r>
        <w:r w:rsidR="002B0DE3">
          <w:rPr>
            <w:noProof/>
          </w:rPr>
          <w:t>2</w:t>
        </w:r>
        <w:r w:rsidR="009D18A0">
          <w:rPr>
            <w:noProof/>
          </w:rPr>
          <w:fldChar w:fldCharType="end"/>
        </w:r>
      </w:p>
    </w:sdtContent>
  </w:sdt>
  <w:p w:rsidR="009D18A0" w:rsidRDefault="009D18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719A" w:rsidRDefault="0041719A" w:rsidP="00A359B3">
      <w:pPr>
        <w:spacing w:after="0" w:line="240" w:lineRule="auto"/>
      </w:pPr>
      <w:r>
        <w:separator/>
      </w:r>
    </w:p>
  </w:footnote>
  <w:footnote w:type="continuationSeparator" w:id="0">
    <w:p w:rsidR="0041719A" w:rsidRDefault="0041719A" w:rsidP="00A359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http://www.asu.edu/radiationsafety/x-ray/index_files/clear.gif" style="width:1pt;height:1pt;visibility:visible;mso-wrap-style:square" o:bullet="t">
        <v:imagedata r:id="rId1" o:title="clear"/>
      </v:shape>
    </w:pict>
  </w:numPicBullet>
  <w:abstractNum w:abstractNumId="0">
    <w:nsid w:val="0879466E"/>
    <w:multiLevelType w:val="hybridMultilevel"/>
    <w:tmpl w:val="F774DF6C"/>
    <w:lvl w:ilvl="0" w:tplc="A3C0817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B216AC36">
      <w:start w:val="1"/>
      <w:numFmt w:val="lowerLetter"/>
      <w:lvlText w:val="%3."/>
      <w:lvlJc w:val="right"/>
      <w:pPr>
        <w:ind w:left="2160" w:hanging="180"/>
      </w:pPr>
      <w:rPr>
        <w:rFonts w:ascii="Times New Roman" w:eastAsia="Times New Roman" w:hAnsi="Times New Roman" w:cs="Times New Roman" w:hint="default"/>
      </w:r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C7772A1"/>
    <w:multiLevelType w:val="hybridMultilevel"/>
    <w:tmpl w:val="237CC81C"/>
    <w:lvl w:ilvl="0" w:tplc="2B84BDF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203C4B8F"/>
    <w:multiLevelType w:val="hybridMultilevel"/>
    <w:tmpl w:val="E446D05E"/>
    <w:lvl w:ilvl="0" w:tplc="2BDE5C52">
      <w:start w:val="1"/>
      <w:numFmt w:val="bullet"/>
      <w:lvlText w:val=""/>
      <w:lvlPicBulletId w:val="0"/>
      <w:lvlJc w:val="left"/>
      <w:pPr>
        <w:tabs>
          <w:tab w:val="num" w:pos="720"/>
        </w:tabs>
        <w:ind w:left="720" w:hanging="360"/>
      </w:pPr>
      <w:rPr>
        <w:rFonts w:ascii="Symbol" w:hAnsi="Symbol" w:hint="default"/>
      </w:rPr>
    </w:lvl>
    <w:lvl w:ilvl="1" w:tplc="1206B39E" w:tentative="1">
      <w:start w:val="1"/>
      <w:numFmt w:val="bullet"/>
      <w:lvlText w:val=""/>
      <w:lvlJc w:val="left"/>
      <w:pPr>
        <w:tabs>
          <w:tab w:val="num" w:pos="1440"/>
        </w:tabs>
        <w:ind w:left="1440" w:hanging="360"/>
      </w:pPr>
      <w:rPr>
        <w:rFonts w:ascii="Symbol" w:hAnsi="Symbol" w:hint="default"/>
      </w:rPr>
    </w:lvl>
    <w:lvl w:ilvl="2" w:tplc="5C0247D8" w:tentative="1">
      <w:start w:val="1"/>
      <w:numFmt w:val="bullet"/>
      <w:lvlText w:val=""/>
      <w:lvlJc w:val="left"/>
      <w:pPr>
        <w:tabs>
          <w:tab w:val="num" w:pos="2160"/>
        </w:tabs>
        <w:ind w:left="2160" w:hanging="360"/>
      </w:pPr>
      <w:rPr>
        <w:rFonts w:ascii="Symbol" w:hAnsi="Symbol" w:hint="default"/>
      </w:rPr>
    </w:lvl>
    <w:lvl w:ilvl="3" w:tplc="B5D4FA00" w:tentative="1">
      <w:start w:val="1"/>
      <w:numFmt w:val="bullet"/>
      <w:lvlText w:val=""/>
      <w:lvlJc w:val="left"/>
      <w:pPr>
        <w:tabs>
          <w:tab w:val="num" w:pos="2880"/>
        </w:tabs>
        <w:ind w:left="2880" w:hanging="360"/>
      </w:pPr>
      <w:rPr>
        <w:rFonts w:ascii="Symbol" w:hAnsi="Symbol" w:hint="default"/>
      </w:rPr>
    </w:lvl>
    <w:lvl w:ilvl="4" w:tplc="8ED86B9C" w:tentative="1">
      <w:start w:val="1"/>
      <w:numFmt w:val="bullet"/>
      <w:lvlText w:val=""/>
      <w:lvlJc w:val="left"/>
      <w:pPr>
        <w:tabs>
          <w:tab w:val="num" w:pos="3600"/>
        </w:tabs>
        <w:ind w:left="3600" w:hanging="360"/>
      </w:pPr>
      <w:rPr>
        <w:rFonts w:ascii="Symbol" w:hAnsi="Symbol" w:hint="default"/>
      </w:rPr>
    </w:lvl>
    <w:lvl w:ilvl="5" w:tplc="BB7C3778" w:tentative="1">
      <w:start w:val="1"/>
      <w:numFmt w:val="bullet"/>
      <w:lvlText w:val=""/>
      <w:lvlJc w:val="left"/>
      <w:pPr>
        <w:tabs>
          <w:tab w:val="num" w:pos="4320"/>
        </w:tabs>
        <w:ind w:left="4320" w:hanging="360"/>
      </w:pPr>
      <w:rPr>
        <w:rFonts w:ascii="Symbol" w:hAnsi="Symbol" w:hint="default"/>
      </w:rPr>
    </w:lvl>
    <w:lvl w:ilvl="6" w:tplc="6EDC5876" w:tentative="1">
      <w:start w:val="1"/>
      <w:numFmt w:val="bullet"/>
      <w:lvlText w:val=""/>
      <w:lvlJc w:val="left"/>
      <w:pPr>
        <w:tabs>
          <w:tab w:val="num" w:pos="5040"/>
        </w:tabs>
        <w:ind w:left="5040" w:hanging="360"/>
      </w:pPr>
      <w:rPr>
        <w:rFonts w:ascii="Symbol" w:hAnsi="Symbol" w:hint="default"/>
      </w:rPr>
    </w:lvl>
    <w:lvl w:ilvl="7" w:tplc="1E7A7842" w:tentative="1">
      <w:start w:val="1"/>
      <w:numFmt w:val="bullet"/>
      <w:lvlText w:val=""/>
      <w:lvlJc w:val="left"/>
      <w:pPr>
        <w:tabs>
          <w:tab w:val="num" w:pos="5760"/>
        </w:tabs>
        <w:ind w:left="5760" w:hanging="360"/>
      </w:pPr>
      <w:rPr>
        <w:rFonts w:ascii="Symbol" w:hAnsi="Symbol" w:hint="default"/>
      </w:rPr>
    </w:lvl>
    <w:lvl w:ilvl="8" w:tplc="176862D2" w:tentative="1">
      <w:start w:val="1"/>
      <w:numFmt w:val="bullet"/>
      <w:lvlText w:val=""/>
      <w:lvlJc w:val="left"/>
      <w:pPr>
        <w:tabs>
          <w:tab w:val="num" w:pos="6480"/>
        </w:tabs>
        <w:ind w:left="6480" w:hanging="360"/>
      </w:pPr>
      <w:rPr>
        <w:rFonts w:ascii="Symbol" w:hAnsi="Symbol" w:hint="default"/>
      </w:rPr>
    </w:lvl>
  </w:abstractNum>
  <w:abstractNum w:abstractNumId="3">
    <w:nsid w:val="24115C90"/>
    <w:multiLevelType w:val="hybridMultilevel"/>
    <w:tmpl w:val="878A1DA0"/>
    <w:lvl w:ilvl="0" w:tplc="A3C0817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CDE1B7E">
      <w:start w:val="1"/>
      <w:numFmt w:val="lowerLetter"/>
      <w:lvlText w:val="%3."/>
      <w:lvlJc w:val="right"/>
      <w:pPr>
        <w:ind w:left="2160" w:hanging="180"/>
      </w:pPr>
      <w:rPr>
        <w:rFonts w:ascii="Times New Roman" w:eastAsia="Times New Roman" w:hAnsi="Times New Roman" w:cs="Times New Roman" w:hint="default"/>
      </w:r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2AC756EF"/>
    <w:multiLevelType w:val="multilevel"/>
    <w:tmpl w:val="AC1C5A3A"/>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Roman"/>
      <w:lvlText w:val="%5."/>
      <w:lvlJc w:val="right"/>
      <w:pPr>
        <w:tabs>
          <w:tab w:val="num" w:pos="3600"/>
        </w:tabs>
        <w:ind w:left="3600" w:hanging="360"/>
      </w:p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27D1C9E"/>
    <w:multiLevelType w:val="multilevel"/>
    <w:tmpl w:val="A64A16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lowerLetter"/>
      <w:lvlText w:val="%3."/>
      <w:lvlJc w:val="left"/>
      <w:pPr>
        <w:tabs>
          <w:tab w:val="num" w:pos="2160"/>
        </w:tabs>
        <w:ind w:left="2160" w:hanging="360"/>
      </w:pPr>
      <w:rPr>
        <w:rFonts w:ascii="Times New Roman" w:eastAsia="Times New Roman" w:hAnsi="Times New Roman" w:cs="Times New Roman"/>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E615422"/>
    <w:multiLevelType w:val="hybridMultilevel"/>
    <w:tmpl w:val="1A907E4C"/>
    <w:lvl w:ilvl="0" w:tplc="8E18D7F4">
      <w:start w:val="1"/>
      <w:numFmt w:val="lowerLetter"/>
      <w:lvlText w:val="%1."/>
      <w:lvlJc w:val="right"/>
      <w:pPr>
        <w:ind w:left="2160" w:hanging="18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A987806"/>
    <w:multiLevelType w:val="hybridMultilevel"/>
    <w:tmpl w:val="BED6A3DC"/>
    <w:lvl w:ilvl="0" w:tplc="D152CA56">
      <w:start w:val="1"/>
      <w:numFmt w:val="lowerLetter"/>
      <w:lvlText w:val="%1."/>
      <w:lvlJc w:val="right"/>
      <w:pPr>
        <w:ind w:left="2160" w:hanging="18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77200B0"/>
    <w:multiLevelType w:val="hybridMultilevel"/>
    <w:tmpl w:val="77D832E2"/>
    <w:lvl w:ilvl="0" w:tplc="59AA3628">
      <w:start w:val="1"/>
      <w:numFmt w:val="lowerLetter"/>
      <w:lvlText w:val="%1."/>
      <w:lvlJc w:val="right"/>
      <w:pPr>
        <w:ind w:left="2160" w:hanging="18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7CE3433"/>
    <w:multiLevelType w:val="multilevel"/>
    <w:tmpl w:val="7D12C0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lowerLetter"/>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58B6414"/>
    <w:multiLevelType w:val="multilevel"/>
    <w:tmpl w:val="470C0DAC"/>
    <w:lvl w:ilvl="0">
      <w:start w:val="1"/>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1680" w:hanging="720"/>
      </w:pPr>
      <w:rPr>
        <w:rFonts w:hint="default"/>
        <w:b/>
      </w:rPr>
    </w:lvl>
    <w:lvl w:ilvl="3">
      <w:start w:val="1"/>
      <w:numFmt w:val="decimal"/>
      <w:lvlText w:val="%1.%2.%3.%4"/>
      <w:lvlJc w:val="left"/>
      <w:pPr>
        <w:ind w:left="2160" w:hanging="720"/>
      </w:pPr>
      <w:rPr>
        <w:rFonts w:hint="default"/>
        <w:b/>
      </w:rPr>
    </w:lvl>
    <w:lvl w:ilvl="4">
      <w:start w:val="1"/>
      <w:numFmt w:val="decimal"/>
      <w:lvlText w:val="%1.%2.%3.%4.%5"/>
      <w:lvlJc w:val="left"/>
      <w:pPr>
        <w:ind w:left="2640" w:hanging="720"/>
      </w:pPr>
      <w:rPr>
        <w:rFonts w:hint="default"/>
        <w:b/>
      </w:rPr>
    </w:lvl>
    <w:lvl w:ilvl="5">
      <w:start w:val="1"/>
      <w:numFmt w:val="decimal"/>
      <w:lvlText w:val="%1.%2.%3.%4.%5.%6"/>
      <w:lvlJc w:val="left"/>
      <w:pPr>
        <w:ind w:left="3480" w:hanging="1080"/>
      </w:pPr>
      <w:rPr>
        <w:rFonts w:hint="default"/>
        <w:b/>
      </w:rPr>
    </w:lvl>
    <w:lvl w:ilvl="6">
      <w:start w:val="1"/>
      <w:numFmt w:val="decimal"/>
      <w:lvlText w:val="%1.%2.%3.%4.%5.%6.%7"/>
      <w:lvlJc w:val="left"/>
      <w:pPr>
        <w:ind w:left="3960" w:hanging="1080"/>
      </w:pPr>
      <w:rPr>
        <w:rFonts w:hint="default"/>
        <w:b/>
      </w:rPr>
    </w:lvl>
    <w:lvl w:ilvl="7">
      <w:start w:val="1"/>
      <w:numFmt w:val="decimal"/>
      <w:lvlText w:val="%1.%2.%3.%4.%5.%6.%7.%8"/>
      <w:lvlJc w:val="left"/>
      <w:pPr>
        <w:ind w:left="4800" w:hanging="1440"/>
      </w:pPr>
      <w:rPr>
        <w:rFonts w:hint="default"/>
        <w:b/>
      </w:rPr>
    </w:lvl>
    <w:lvl w:ilvl="8">
      <w:start w:val="1"/>
      <w:numFmt w:val="decimal"/>
      <w:lvlText w:val="%1.%2.%3.%4.%5.%6.%7.%8.%9"/>
      <w:lvlJc w:val="left"/>
      <w:pPr>
        <w:ind w:left="5280" w:hanging="1440"/>
      </w:pPr>
      <w:rPr>
        <w:rFonts w:hint="default"/>
        <w:b/>
      </w:rPr>
    </w:lvl>
  </w:abstractNum>
  <w:abstractNum w:abstractNumId="11">
    <w:nsid w:val="72142E9E"/>
    <w:multiLevelType w:val="multilevel"/>
    <w:tmpl w:val="306044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lowerLetter"/>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81334F3"/>
    <w:multiLevelType w:val="multilevel"/>
    <w:tmpl w:val="3DA8D9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lowerLetter"/>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9E47611"/>
    <w:multiLevelType w:val="hybridMultilevel"/>
    <w:tmpl w:val="F210DAFA"/>
    <w:lvl w:ilvl="0" w:tplc="527CB206">
      <w:start w:val="1"/>
      <w:numFmt w:val="lowerLetter"/>
      <w:lvlText w:val="%1."/>
      <w:lvlJc w:val="right"/>
      <w:pPr>
        <w:ind w:left="2160" w:hanging="18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2"/>
  </w:num>
  <w:num w:numId="3">
    <w:abstractNumId w:val="5"/>
  </w:num>
  <w:num w:numId="4">
    <w:abstractNumId w:val="9"/>
  </w:num>
  <w:num w:numId="5">
    <w:abstractNumId w:val="4"/>
  </w:num>
  <w:num w:numId="6">
    <w:abstractNumId w:val="1"/>
  </w:num>
  <w:num w:numId="7">
    <w:abstractNumId w:val="3"/>
  </w:num>
  <w:num w:numId="8">
    <w:abstractNumId w:val="0"/>
  </w:num>
  <w:num w:numId="9">
    <w:abstractNumId w:val="13"/>
  </w:num>
  <w:num w:numId="10">
    <w:abstractNumId w:val="7"/>
  </w:num>
  <w:num w:numId="11">
    <w:abstractNumId w:val="8"/>
  </w:num>
  <w:num w:numId="12">
    <w:abstractNumId w:val="6"/>
  </w:num>
  <w:num w:numId="13">
    <w:abstractNumId w:val="1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4D4"/>
    <w:rsid w:val="00021C12"/>
    <w:rsid w:val="00060D72"/>
    <w:rsid w:val="00061177"/>
    <w:rsid w:val="00083B7F"/>
    <w:rsid w:val="000A5969"/>
    <w:rsid w:val="000B3572"/>
    <w:rsid w:val="000C2815"/>
    <w:rsid w:val="000D3AE4"/>
    <w:rsid w:val="000E2D57"/>
    <w:rsid w:val="00117648"/>
    <w:rsid w:val="001404C7"/>
    <w:rsid w:val="0015291F"/>
    <w:rsid w:val="00152DC8"/>
    <w:rsid w:val="001A74AD"/>
    <w:rsid w:val="001D25D9"/>
    <w:rsid w:val="001D31D1"/>
    <w:rsid w:val="0020253C"/>
    <w:rsid w:val="0022176E"/>
    <w:rsid w:val="002263E2"/>
    <w:rsid w:val="00243EC4"/>
    <w:rsid w:val="00252913"/>
    <w:rsid w:val="00290661"/>
    <w:rsid w:val="002A08ED"/>
    <w:rsid w:val="002A27AA"/>
    <w:rsid w:val="002A2BA3"/>
    <w:rsid w:val="002B0DE3"/>
    <w:rsid w:val="002D5782"/>
    <w:rsid w:val="0030766F"/>
    <w:rsid w:val="00321673"/>
    <w:rsid w:val="00332D9B"/>
    <w:rsid w:val="00366B52"/>
    <w:rsid w:val="003A6031"/>
    <w:rsid w:val="003B2545"/>
    <w:rsid w:val="00402B0D"/>
    <w:rsid w:val="0041719A"/>
    <w:rsid w:val="00472AFA"/>
    <w:rsid w:val="004B3B73"/>
    <w:rsid w:val="004B4A2A"/>
    <w:rsid w:val="004D4972"/>
    <w:rsid w:val="004E39F8"/>
    <w:rsid w:val="004F5674"/>
    <w:rsid w:val="0056145C"/>
    <w:rsid w:val="005B3528"/>
    <w:rsid w:val="005B5BF0"/>
    <w:rsid w:val="005B5E94"/>
    <w:rsid w:val="00614FED"/>
    <w:rsid w:val="00650FF4"/>
    <w:rsid w:val="00652ED6"/>
    <w:rsid w:val="00690A4C"/>
    <w:rsid w:val="006E43CB"/>
    <w:rsid w:val="006F18D1"/>
    <w:rsid w:val="00720607"/>
    <w:rsid w:val="007452BC"/>
    <w:rsid w:val="0076373B"/>
    <w:rsid w:val="007761AA"/>
    <w:rsid w:val="007F36E1"/>
    <w:rsid w:val="0080172C"/>
    <w:rsid w:val="00843D6E"/>
    <w:rsid w:val="00865020"/>
    <w:rsid w:val="008923E1"/>
    <w:rsid w:val="008B1C1A"/>
    <w:rsid w:val="008B1F27"/>
    <w:rsid w:val="008C325C"/>
    <w:rsid w:val="009167CD"/>
    <w:rsid w:val="00970F42"/>
    <w:rsid w:val="009809BD"/>
    <w:rsid w:val="009A5764"/>
    <w:rsid w:val="009D18A0"/>
    <w:rsid w:val="009D715C"/>
    <w:rsid w:val="00A323F7"/>
    <w:rsid w:val="00A359B3"/>
    <w:rsid w:val="00A42785"/>
    <w:rsid w:val="00AC24D4"/>
    <w:rsid w:val="00AE039F"/>
    <w:rsid w:val="00AF120F"/>
    <w:rsid w:val="00B16740"/>
    <w:rsid w:val="00B3779E"/>
    <w:rsid w:val="00B60EB1"/>
    <w:rsid w:val="00B63AA0"/>
    <w:rsid w:val="00B93261"/>
    <w:rsid w:val="00BA0AB1"/>
    <w:rsid w:val="00BA76BF"/>
    <w:rsid w:val="00BC438B"/>
    <w:rsid w:val="00BF2F02"/>
    <w:rsid w:val="00C0751E"/>
    <w:rsid w:val="00C36A19"/>
    <w:rsid w:val="00C55198"/>
    <w:rsid w:val="00C712E4"/>
    <w:rsid w:val="00C94B68"/>
    <w:rsid w:val="00CB6C17"/>
    <w:rsid w:val="00CC5036"/>
    <w:rsid w:val="00D112E1"/>
    <w:rsid w:val="00D1335F"/>
    <w:rsid w:val="00D35967"/>
    <w:rsid w:val="00D87201"/>
    <w:rsid w:val="00DD5FE4"/>
    <w:rsid w:val="00DF0704"/>
    <w:rsid w:val="00E162C6"/>
    <w:rsid w:val="00E34CE1"/>
    <w:rsid w:val="00E635C2"/>
    <w:rsid w:val="00EA7EF7"/>
    <w:rsid w:val="00ED0854"/>
    <w:rsid w:val="00EF766C"/>
    <w:rsid w:val="00F266D4"/>
    <w:rsid w:val="00F26B4D"/>
    <w:rsid w:val="00F4054F"/>
    <w:rsid w:val="00F503EB"/>
    <w:rsid w:val="00F9371B"/>
    <w:rsid w:val="00FA64BD"/>
    <w:rsid w:val="00FB4B13"/>
    <w:rsid w:val="00FB7737"/>
    <w:rsid w:val="00FD0485"/>
    <w:rsid w:val="00FD3E18"/>
    <w:rsid w:val="00FE2DC9"/>
    <w:rsid w:val="00FF1B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C24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1">
    <w:name w:val="Normal1"/>
    <w:basedOn w:val="DefaultParagraphFont"/>
    <w:rsid w:val="00B16740"/>
  </w:style>
  <w:style w:type="paragraph" w:styleId="ListParagraph">
    <w:name w:val="List Paragraph"/>
    <w:basedOn w:val="Normal"/>
    <w:uiPriority w:val="34"/>
    <w:qFormat/>
    <w:rsid w:val="0020253C"/>
    <w:pPr>
      <w:ind w:left="720"/>
      <w:contextualSpacing/>
    </w:pPr>
  </w:style>
  <w:style w:type="paragraph" w:styleId="Header">
    <w:name w:val="header"/>
    <w:basedOn w:val="Normal"/>
    <w:link w:val="HeaderChar"/>
    <w:uiPriority w:val="99"/>
    <w:unhideWhenUsed/>
    <w:rsid w:val="00A359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59B3"/>
  </w:style>
  <w:style w:type="paragraph" w:styleId="Footer">
    <w:name w:val="footer"/>
    <w:basedOn w:val="Normal"/>
    <w:link w:val="FooterChar"/>
    <w:uiPriority w:val="99"/>
    <w:unhideWhenUsed/>
    <w:rsid w:val="00A359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59B3"/>
  </w:style>
  <w:style w:type="character" w:styleId="Hyperlink">
    <w:name w:val="Hyperlink"/>
    <w:basedOn w:val="DefaultParagraphFont"/>
    <w:uiPriority w:val="99"/>
    <w:unhideWhenUsed/>
    <w:rsid w:val="00BF2F02"/>
    <w:rPr>
      <w:color w:val="0000FF" w:themeColor="hyperlink"/>
      <w:u w:val="single"/>
    </w:rPr>
  </w:style>
  <w:style w:type="character" w:styleId="FollowedHyperlink">
    <w:name w:val="FollowedHyperlink"/>
    <w:basedOn w:val="DefaultParagraphFont"/>
    <w:uiPriority w:val="99"/>
    <w:semiHidden/>
    <w:unhideWhenUsed/>
    <w:rsid w:val="007452B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C24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1">
    <w:name w:val="Normal1"/>
    <w:basedOn w:val="DefaultParagraphFont"/>
    <w:rsid w:val="00B16740"/>
  </w:style>
  <w:style w:type="paragraph" w:styleId="ListParagraph">
    <w:name w:val="List Paragraph"/>
    <w:basedOn w:val="Normal"/>
    <w:uiPriority w:val="34"/>
    <w:qFormat/>
    <w:rsid w:val="0020253C"/>
    <w:pPr>
      <w:ind w:left="720"/>
      <w:contextualSpacing/>
    </w:pPr>
  </w:style>
  <w:style w:type="paragraph" w:styleId="Header">
    <w:name w:val="header"/>
    <w:basedOn w:val="Normal"/>
    <w:link w:val="HeaderChar"/>
    <w:uiPriority w:val="99"/>
    <w:unhideWhenUsed/>
    <w:rsid w:val="00A359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59B3"/>
  </w:style>
  <w:style w:type="paragraph" w:styleId="Footer">
    <w:name w:val="footer"/>
    <w:basedOn w:val="Normal"/>
    <w:link w:val="FooterChar"/>
    <w:uiPriority w:val="99"/>
    <w:unhideWhenUsed/>
    <w:rsid w:val="00A359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59B3"/>
  </w:style>
  <w:style w:type="character" w:styleId="Hyperlink">
    <w:name w:val="Hyperlink"/>
    <w:basedOn w:val="DefaultParagraphFont"/>
    <w:uiPriority w:val="99"/>
    <w:unhideWhenUsed/>
    <w:rsid w:val="00BF2F02"/>
    <w:rPr>
      <w:color w:val="0000FF" w:themeColor="hyperlink"/>
      <w:u w:val="single"/>
    </w:rPr>
  </w:style>
  <w:style w:type="character" w:styleId="FollowedHyperlink">
    <w:name w:val="FollowedHyperlink"/>
    <w:basedOn w:val="DefaultParagraphFont"/>
    <w:uiPriority w:val="99"/>
    <w:semiHidden/>
    <w:unhideWhenUsed/>
    <w:rsid w:val="007452B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972">
      <w:bodyDiv w:val="1"/>
      <w:marLeft w:val="0"/>
      <w:marRight w:val="0"/>
      <w:marTop w:val="0"/>
      <w:marBottom w:val="0"/>
      <w:divBdr>
        <w:top w:val="none" w:sz="0" w:space="0" w:color="auto"/>
        <w:left w:val="none" w:sz="0" w:space="0" w:color="auto"/>
        <w:bottom w:val="none" w:sz="0" w:space="0" w:color="auto"/>
        <w:right w:val="none" w:sz="0" w:space="0" w:color="auto"/>
      </w:divBdr>
      <w:divsChild>
        <w:div w:id="725445464">
          <w:marLeft w:val="0"/>
          <w:marRight w:val="0"/>
          <w:marTop w:val="0"/>
          <w:marBottom w:val="0"/>
          <w:divBdr>
            <w:top w:val="none" w:sz="0" w:space="0" w:color="auto"/>
            <w:left w:val="none" w:sz="0" w:space="0" w:color="auto"/>
            <w:bottom w:val="none" w:sz="0" w:space="0" w:color="auto"/>
            <w:right w:val="none" w:sz="0" w:space="0" w:color="auto"/>
          </w:divBdr>
        </w:div>
      </w:divsChild>
    </w:div>
    <w:div w:id="419254159">
      <w:bodyDiv w:val="1"/>
      <w:marLeft w:val="0"/>
      <w:marRight w:val="0"/>
      <w:marTop w:val="0"/>
      <w:marBottom w:val="0"/>
      <w:divBdr>
        <w:top w:val="none" w:sz="0" w:space="0" w:color="auto"/>
        <w:left w:val="none" w:sz="0" w:space="0" w:color="auto"/>
        <w:bottom w:val="none" w:sz="0" w:space="0" w:color="auto"/>
        <w:right w:val="none" w:sz="0" w:space="0" w:color="auto"/>
      </w:divBdr>
      <w:divsChild>
        <w:div w:id="7197502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884638967">
              <w:marLeft w:val="480"/>
              <w:marRight w:val="0"/>
              <w:marTop w:val="0"/>
              <w:marBottom w:val="0"/>
              <w:divBdr>
                <w:top w:val="none" w:sz="0" w:space="0" w:color="auto"/>
                <w:left w:val="none" w:sz="0" w:space="0" w:color="auto"/>
                <w:bottom w:val="none" w:sz="0" w:space="0" w:color="auto"/>
                <w:right w:val="none" w:sz="0" w:space="0" w:color="auto"/>
              </w:divBdr>
            </w:div>
          </w:divsChild>
        </w:div>
        <w:div w:id="25312631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635718371">
              <w:marLeft w:val="480"/>
              <w:marRight w:val="0"/>
              <w:marTop w:val="0"/>
              <w:marBottom w:val="0"/>
              <w:divBdr>
                <w:top w:val="none" w:sz="0" w:space="0" w:color="auto"/>
                <w:left w:val="none" w:sz="0" w:space="0" w:color="auto"/>
                <w:bottom w:val="none" w:sz="0" w:space="0" w:color="auto"/>
                <w:right w:val="none" w:sz="0" w:space="0" w:color="auto"/>
              </w:divBdr>
            </w:div>
          </w:divsChild>
        </w:div>
        <w:div w:id="50313113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326710873">
              <w:marLeft w:val="480"/>
              <w:marRight w:val="0"/>
              <w:marTop w:val="0"/>
              <w:marBottom w:val="0"/>
              <w:divBdr>
                <w:top w:val="none" w:sz="0" w:space="0" w:color="auto"/>
                <w:left w:val="none" w:sz="0" w:space="0" w:color="auto"/>
                <w:bottom w:val="none" w:sz="0" w:space="0" w:color="auto"/>
                <w:right w:val="none" w:sz="0" w:space="0" w:color="auto"/>
              </w:divBdr>
            </w:div>
          </w:divsChild>
        </w:div>
        <w:div w:id="95979789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30633675">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608396914">
      <w:bodyDiv w:val="1"/>
      <w:marLeft w:val="0"/>
      <w:marRight w:val="0"/>
      <w:marTop w:val="0"/>
      <w:marBottom w:val="0"/>
      <w:divBdr>
        <w:top w:val="none" w:sz="0" w:space="0" w:color="auto"/>
        <w:left w:val="none" w:sz="0" w:space="0" w:color="auto"/>
        <w:bottom w:val="none" w:sz="0" w:space="0" w:color="auto"/>
        <w:right w:val="none" w:sz="0" w:space="0" w:color="auto"/>
      </w:divBdr>
      <w:divsChild>
        <w:div w:id="1897741000">
          <w:marLeft w:val="0"/>
          <w:marRight w:val="0"/>
          <w:marTop w:val="0"/>
          <w:marBottom w:val="0"/>
          <w:divBdr>
            <w:top w:val="none" w:sz="0" w:space="0" w:color="auto"/>
            <w:left w:val="none" w:sz="0" w:space="0" w:color="auto"/>
            <w:bottom w:val="none" w:sz="0" w:space="0" w:color="auto"/>
            <w:right w:val="none" w:sz="0" w:space="0" w:color="auto"/>
          </w:divBdr>
        </w:div>
      </w:divsChild>
    </w:div>
    <w:div w:id="649290662">
      <w:bodyDiv w:val="1"/>
      <w:marLeft w:val="0"/>
      <w:marRight w:val="0"/>
      <w:marTop w:val="0"/>
      <w:marBottom w:val="0"/>
      <w:divBdr>
        <w:top w:val="none" w:sz="0" w:space="0" w:color="auto"/>
        <w:left w:val="none" w:sz="0" w:space="0" w:color="auto"/>
        <w:bottom w:val="none" w:sz="0" w:space="0" w:color="auto"/>
        <w:right w:val="none" w:sz="0" w:space="0" w:color="auto"/>
      </w:divBdr>
      <w:divsChild>
        <w:div w:id="377828240">
          <w:marLeft w:val="0"/>
          <w:marRight w:val="0"/>
          <w:marTop w:val="0"/>
          <w:marBottom w:val="0"/>
          <w:divBdr>
            <w:top w:val="none" w:sz="0" w:space="0" w:color="auto"/>
            <w:left w:val="none" w:sz="0" w:space="0" w:color="auto"/>
            <w:bottom w:val="none" w:sz="0" w:space="0" w:color="auto"/>
            <w:right w:val="none" w:sz="0" w:space="0" w:color="auto"/>
          </w:divBdr>
        </w:div>
      </w:divsChild>
    </w:div>
    <w:div w:id="1164784206">
      <w:bodyDiv w:val="1"/>
      <w:marLeft w:val="0"/>
      <w:marRight w:val="0"/>
      <w:marTop w:val="0"/>
      <w:marBottom w:val="0"/>
      <w:divBdr>
        <w:top w:val="none" w:sz="0" w:space="0" w:color="auto"/>
        <w:left w:val="none" w:sz="0" w:space="0" w:color="auto"/>
        <w:bottom w:val="none" w:sz="0" w:space="0" w:color="auto"/>
        <w:right w:val="none" w:sz="0" w:space="0" w:color="auto"/>
      </w:divBdr>
      <w:divsChild>
        <w:div w:id="422801208">
          <w:marLeft w:val="0"/>
          <w:marRight w:val="0"/>
          <w:marTop w:val="0"/>
          <w:marBottom w:val="0"/>
          <w:divBdr>
            <w:top w:val="none" w:sz="0" w:space="0" w:color="auto"/>
            <w:left w:val="none" w:sz="0" w:space="0" w:color="auto"/>
            <w:bottom w:val="none" w:sz="0" w:space="0" w:color="auto"/>
            <w:right w:val="none" w:sz="0" w:space="0" w:color="auto"/>
          </w:divBdr>
        </w:div>
      </w:divsChild>
    </w:div>
    <w:div w:id="1225288348">
      <w:bodyDiv w:val="1"/>
      <w:marLeft w:val="0"/>
      <w:marRight w:val="0"/>
      <w:marTop w:val="0"/>
      <w:marBottom w:val="0"/>
      <w:divBdr>
        <w:top w:val="none" w:sz="0" w:space="0" w:color="auto"/>
        <w:left w:val="none" w:sz="0" w:space="0" w:color="auto"/>
        <w:bottom w:val="none" w:sz="0" w:space="0" w:color="auto"/>
        <w:right w:val="none" w:sz="0" w:space="0" w:color="auto"/>
      </w:divBdr>
    </w:div>
    <w:div w:id="1475563687">
      <w:bodyDiv w:val="1"/>
      <w:marLeft w:val="0"/>
      <w:marRight w:val="0"/>
      <w:marTop w:val="0"/>
      <w:marBottom w:val="0"/>
      <w:divBdr>
        <w:top w:val="none" w:sz="0" w:space="0" w:color="auto"/>
        <w:left w:val="none" w:sz="0" w:space="0" w:color="auto"/>
        <w:bottom w:val="none" w:sz="0" w:space="0" w:color="auto"/>
        <w:right w:val="none" w:sz="0" w:space="0" w:color="auto"/>
      </w:divBdr>
    </w:div>
    <w:div w:id="1494831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pa.gov/lead/pubs/renovation.htm" TargetMode="External"/><Relationship Id="rId18" Type="http://schemas.openxmlformats.org/officeDocument/2006/relationships/hyperlink" Target="http://www2.epa.gov/lead/lead-renovation-repair-and-painting-program-rule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cpsc.gov//PageFiles/121915/renovateright.pdf" TargetMode="External"/><Relationship Id="rId17" Type="http://schemas.openxmlformats.org/officeDocument/2006/relationships/hyperlink" Target="http://www.ecfr.gov/cgi-bin/text-idx?c=ecfr&amp;SID=e1741143a75841f15fcfd930d325ac2b&amp;rgn=div5&amp;view=text&amp;node=24:1.1.1.1.24&amp;idno=24" TargetMode="External"/><Relationship Id="rId2" Type="http://schemas.openxmlformats.org/officeDocument/2006/relationships/numbering" Target="numbering.xml"/><Relationship Id="rId16" Type="http://schemas.openxmlformats.org/officeDocument/2006/relationships/hyperlink" Target="http://www.gpo.gov/fdsys/pkg/CFR-2004-title40-vol29/xml/CFR-2004-title40-vol29-part745.x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egulatorycompliance@nau.edu" TargetMode="External"/><Relationship Id="rId5" Type="http://schemas.openxmlformats.org/officeDocument/2006/relationships/settings" Target="settings.xml"/><Relationship Id="rId15" Type="http://schemas.openxmlformats.org/officeDocument/2006/relationships/hyperlink" Target="https://www.osha.gov/pls/oshaweb/owadisp.show_document?p_table=standards&amp;p_id=10030" TargetMode="External"/><Relationship Id="rId10" Type="http://schemas.openxmlformats.org/officeDocument/2006/relationships/hyperlink" Target="http://nau.edu/Research/Compliance/Environmental-Health-and-Safety/" TargetMode="External"/><Relationship Id="rId19" Type="http://schemas.openxmlformats.org/officeDocument/2006/relationships/image" Target="media/image3.gif"/><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hyperlink" Target="https://www.osha.gov/pls/oshaweb/owadisp.show_document?p_table=STANDARDS&amp;p_id=10641" TargetMode="Externa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8547C9-AC5D-4344-BF79-187997FA0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446</TotalTime>
  <Pages>11</Pages>
  <Words>4085</Words>
  <Characters>23285</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S Halle</dc:creator>
  <cp:lastModifiedBy>Scott S Halle</cp:lastModifiedBy>
  <cp:revision>7</cp:revision>
  <dcterms:created xsi:type="dcterms:W3CDTF">2014-03-27T17:42:00Z</dcterms:created>
  <dcterms:modified xsi:type="dcterms:W3CDTF">2014-03-28T18:47:00Z</dcterms:modified>
</cp:coreProperties>
</file>