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E4" w:rsidRPr="000957E4" w:rsidRDefault="000957E4" w:rsidP="000957E4">
      <w:pPr>
        <w:jc w:val="center"/>
        <w:rPr>
          <w:rFonts w:ascii="Times New Roman" w:hAnsi="Times New Roman" w:cs="Times New Roman"/>
          <w:b/>
          <w:sz w:val="28"/>
          <w:szCs w:val="28"/>
        </w:rPr>
      </w:pPr>
      <w:r w:rsidRPr="000957E4">
        <w:rPr>
          <w:rFonts w:ascii="Times New Roman" w:hAnsi="Times New Roman" w:cs="Times New Roman"/>
          <w:b/>
          <w:sz w:val="28"/>
          <w:szCs w:val="28"/>
        </w:rPr>
        <w:t>Working with</w:t>
      </w:r>
      <w:r>
        <w:rPr>
          <w:rFonts w:ascii="Times New Roman" w:hAnsi="Times New Roman" w:cs="Times New Roman"/>
          <w:b/>
          <w:sz w:val="28"/>
          <w:szCs w:val="28"/>
        </w:rPr>
        <w:t xml:space="preserve"> </w:t>
      </w:r>
      <w:r w:rsidRPr="000957E4">
        <w:rPr>
          <w:rFonts w:ascii="Times New Roman" w:hAnsi="Times New Roman" w:cs="Times New Roman"/>
          <w:b/>
          <w:sz w:val="28"/>
          <w:szCs w:val="28"/>
        </w:rPr>
        <w:t>lead</w:t>
      </w:r>
      <w:r w:rsidRPr="000957E4">
        <w:rPr>
          <w:rFonts w:ascii="Times New Roman" w:hAnsi="Times New Roman" w:cs="Times New Roman"/>
          <w:b/>
          <w:sz w:val="28"/>
          <w:szCs w:val="28"/>
        </w:rPr>
        <w:t xml:space="preserve"> </w:t>
      </w:r>
      <w:r>
        <w:rPr>
          <w:rFonts w:ascii="Times New Roman" w:hAnsi="Times New Roman" w:cs="Times New Roman"/>
          <w:b/>
          <w:sz w:val="28"/>
          <w:szCs w:val="28"/>
        </w:rPr>
        <w:t>in general campus settings</w:t>
      </w:r>
    </w:p>
    <w:p w:rsidR="000957E4" w:rsidRPr="000957E4" w:rsidRDefault="000957E4" w:rsidP="000957E4">
      <w:pPr>
        <w:rPr>
          <w:rFonts w:ascii="Times New Roman" w:hAnsi="Times New Roman" w:cs="Times New Roman"/>
        </w:rPr>
      </w:pPr>
      <w:r w:rsidRPr="000957E4">
        <w:rPr>
          <w:rFonts w:ascii="Times New Roman" w:hAnsi="Times New Roman" w:cs="Times New Roman"/>
        </w:rPr>
        <w:t>In locations such as Fine arts Studios, classrooms, and research labs, lead may be used in a variety of processes.  Employees and students must be made aware of the hazards associated with each process, and the steps to protect themselves from exposure to the lead.  For each unique process, written instructions must be developed and made readily available to all who utilize the given process.</w:t>
      </w:r>
    </w:p>
    <w:p w:rsidR="00C473B2" w:rsidRPr="000957E4" w:rsidRDefault="000957E4" w:rsidP="000957E4">
      <w:pPr>
        <w:rPr>
          <w:rFonts w:ascii="Times New Roman" w:hAnsi="Times New Roman" w:cs="Times New Roman"/>
        </w:rPr>
      </w:pPr>
      <w:r w:rsidRPr="000957E4">
        <w:rPr>
          <w:rFonts w:ascii="Times New Roman" w:hAnsi="Times New Roman" w:cs="Times New Roman"/>
        </w:rPr>
        <w:t>If these processes have the potential to generate lead fumes or dusts, workers must wear appropriate respirators, gloves, protective clothing, and practice good hygiene (i.e., no food or drink in the workspace, through washing of hands and other exposed surfaces before leaving the workspace).  Workers must collaborate with EH&amp;S to identify the risks associated with the various processes, and participate in a respiratory protection program where appropriate.</w:t>
      </w:r>
    </w:p>
    <w:p w:rsidR="009738F2" w:rsidRPr="00203751" w:rsidRDefault="009738F2" w:rsidP="00203751">
      <w:pPr>
        <w:rPr>
          <w:rFonts w:ascii="Times New Roman" w:hAnsi="Times New Roman" w:cs="Times New Roman"/>
        </w:rPr>
      </w:pPr>
      <w:r w:rsidRPr="00203751">
        <w:rPr>
          <w:rFonts w:ascii="Times New Roman" w:hAnsi="Times New Roman" w:cs="Times New Roman"/>
        </w:rPr>
        <w:t xml:space="preserve">Additional Details on </w:t>
      </w:r>
      <w:r w:rsidR="00AD020F">
        <w:rPr>
          <w:rFonts w:ascii="Times New Roman" w:hAnsi="Times New Roman" w:cs="Times New Roman"/>
        </w:rPr>
        <w:t>Lead</w:t>
      </w:r>
      <w:r w:rsidRPr="00203751">
        <w:rPr>
          <w:rFonts w:ascii="Times New Roman" w:hAnsi="Times New Roman" w:cs="Times New Roman"/>
        </w:rPr>
        <w:t xml:space="preserve"> Safety may be found in the NAU </w:t>
      </w:r>
      <w:r w:rsidR="00203751">
        <w:rPr>
          <w:rFonts w:ascii="Times New Roman" w:hAnsi="Times New Roman" w:cs="Times New Roman"/>
          <w:highlight w:val="yellow"/>
        </w:rPr>
        <w:t xml:space="preserve">Lead Safety </w:t>
      </w:r>
      <w:r w:rsidRPr="00203751">
        <w:rPr>
          <w:rFonts w:ascii="Times New Roman" w:hAnsi="Times New Roman" w:cs="Times New Roman"/>
          <w:highlight w:val="yellow"/>
        </w:rPr>
        <w:t>Manual</w:t>
      </w:r>
      <w:r w:rsidRPr="00203751">
        <w:rPr>
          <w:rFonts w:ascii="Times New Roman" w:hAnsi="Times New Roman" w:cs="Times New Roman"/>
        </w:rPr>
        <w:t>.</w:t>
      </w:r>
    </w:p>
    <w:p w:rsidR="00F65B9F" w:rsidRPr="002127E7" w:rsidRDefault="00F65B9F" w:rsidP="003016B0">
      <w:pPr>
        <w:rPr>
          <w:rFonts w:ascii="Times New Roman" w:hAnsi="Times New Roman" w:cs="Times New Roman"/>
        </w:rPr>
      </w:pPr>
      <w:r w:rsidRPr="00F65B9F">
        <w:rPr>
          <w:rFonts w:ascii="Times New Roman" w:hAnsi="Times New Roman" w:cs="Times New Roman"/>
        </w:rPr>
        <w:t>Contact</w:t>
      </w:r>
      <w:r>
        <w:rPr>
          <w:rFonts w:ascii="Times New Roman" w:hAnsi="Times New Roman" w:cs="Times New Roman"/>
        </w:rPr>
        <w:t xml:space="preserve"> and additional program</w:t>
      </w:r>
      <w:r w:rsidRPr="00F65B9F">
        <w:rPr>
          <w:rFonts w:ascii="Times New Roman" w:hAnsi="Times New Roman" w:cs="Times New Roman"/>
        </w:rPr>
        <w:t xml:space="preserve"> information for NAU EH&amp;S safety personnel</w:t>
      </w:r>
      <w:r>
        <w:rPr>
          <w:rFonts w:ascii="Times New Roman" w:hAnsi="Times New Roman" w:cs="Times New Roman"/>
        </w:rPr>
        <w:t xml:space="preserve"> and programs</w:t>
      </w:r>
      <w:r w:rsidRPr="00F65B9F">
        <w:rPr>
          <w:rFonts w:ascii="Times New Roman" w:hAnsi="Times New Roman" w:cs="Times New Roman"/>
        </w:rPr>
        <w:t xml:space="preserve"> i</w:t>
      </w:r>
      <w:r w:rsidR="002127E7">
        <w:rPr>
          <w:rFonts w:ascii="Times New Roman" w:hAnsi="Times New Roman" w:cs="Times New Roman"/>
        </w:rPr>
        <w:t xml:space="preserve">s available on the EH&amp;S </w:t>
      </w:r>
      <w:r w:rsidR="00E55247">
        <w:rPr>
          <w:rFonts w:ascii="Times New Roman" w:hAnsi="Times New Roman" w:cs="Times New Roman"/>
        </w:rPr>
        <w:t>Website</w:t>
      </w:r>
      <w:r w:rsidR="00E55247" w:rsidRPr="00F65B9F">
        <w:rPr>
          <w:rFonts w:ascii="Times New Roman" w:hAnsi="Times New Roman" w:cs="Times New Roman"/>
        </w:rPr>
        <w:t xml:space="preserve"> </w:t>
      </w:r>
      <w:hyperlink r:id="rId9" w:history="1">
        <w:r w:rsidRPr="00F65B9F">
          <w:rPr>
            <w:rStyle w:val="Hyperlink"/>
            <w:rFonts w:ascii="Times New Roman" w:hAnsi="Times New Roman" w:cs="Times New Roman"/>
          </w:rPr>
          <w:t>http://nau.edu/Research/Compliance/Environmental-Health-and-Safety/</w:t>
        </w:r>
      </w:hyperlink>
      <w:r w:rsidR="002127E7">
        <w:rPr>
          <w:rFonts w:ascii="Times New Roman" w:hAnsi="Times New Roman" w:cs="Times New Roman"/>
        </w:rPr>
        <w:t xml:space="preserve"> or by using the EH&amp;S </w:t>
      </w:r>
      <w:r w:rsidR="00CA1C5F">
        <w:rPr>
          <w:rFonts w:ascii="Times New Roman" w:hAnsi="Times New Roman" w:cs="Times New Roman"/>
        </w:rPr>
        <w:t xml:space="preserve">switchboard </w:t>
      </w:r>
      <w:r w:rsidR="002127E7">
        <w:rPr>
          <w:rFonts w:ascii="Times New Roman" w:hAnsi="Times New Roman" w:cs="Times New Roman"/>
        </w:rPr>
        <w:t xml:space="preserve">email </w:t>
      </w:r>
      <w:hyperlink r:id="rId10" w:history="1">
        <w:r w:rsidR="002127E7" w:rsidRPr="003A0DA6">
          <w:rPr>
            <w:rStyle w:val="Hyperlink"/>
            <w:rFonts w:ascii="Times New Roman" w:hAnsi="Times New Roman" w:cs="Times New Roman"/>
          </w:rPr>
          <w:t>regulatorycompliance@nau.edu</w:t>
        </w:r>
      </w:hyperlink>
      <w:r w:rsidR="002127E7">
        <w:rPr>
          <w:rFonts w:ascii="Times New Roman" w:hAnsi="Times New Roman" w:cs="Times New Roman"/>
        </w:rPr>
        <w:t xml:space="preserve"> or switchboard phone number (928)-523-7288.</w:t>
      </w:r>
    </w:p>
    <w:sectPr w:rsidR="00F65B9F" w:rsidRPr="002127E7" w:rsidSect="002016A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49" w:rsidRDefault="00440349" w:rsidP="00904F1E">
      <w:pPr>
        <w:spacing w:after="0" w:line="240" w:lineRule="auto"/>
      </w:pPr>
      <w:r>
        <w:separator/>
      </w:r>
    </w:p>
  </w:endnote>
  <w:endnote w:type="continuationSeparator" w:id="0">
    <w:p w:rsidR="00440349" w:rsidRDefault="00440349" w:rsidP="0090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E4" w:rsidRDefault="00095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A1" w:rsidRPr="00446AA0" w:rsidRDefault="002016A1" w:rsidP="002016A1">
    <w:pPr>
      <w:pStyle w:val="Footer"/>
      <w:ind w:left="720"/>
      <w:rPr>
        <w:rFonts w:ascii="Times New Roman" w:hAnsi="Times New Roman" w:cs="Times New Roman"/>
      </w:rPr>
    </w:pPr>
    <w:r w:rsidRPr="00446AA0">
      <w:rPr>
        <w:rFonts w:ascii="Times New Roman" w:hAnsi="Times New Roman" w:cs="Times New Roman"/>
      </w:rPr>
      <w:t>P</w:t>
    </w:r>
    <w:proofErr w:type="gramStart"/>
    <w:r w:rsidRPr="00446AA0">
      <w:rPr>
        <w:rFonts w:ascii="Times New Roman" w:hAnsi="Times New Roman" w:cs="Times New Roman"/>
      </w:rPr>
      <w:t>:NAU:</w:t>
    </w:r>
    <w:r w:rsidR="00203751">
      <w:rPr>
        <w:rFonts w:ascii="Times New Roman" w:hAnsi="Times New Roman" w:cs="Times New Roman"/>
      </w:rPr>
      <w:t>LEAD:</w:t>
    </w:r>
    <w:r w:rsidR="000957E4">
      <w:rPr>
        <w:rFonts w:ascii="Times New Roman" w:hAnsi="Times New Roman" w:cs="Times New Roman"/>
      </w:rPr>
      <w:t>5</w:t>
    </w:r>
    <w:bookmarkStart w:id="0" w:name="_GoBack"/>
    <w:bookmarkEnd w:id="0"/>
    <w:proofErr w:type="gramEnd"/>
    <w:r w:rsidRPr="00446AA0">
      <w:rPr>
        <w:rFonts w:ascii="Times New Roman" w:hAnsi="Times New Roman" w:cs="Times New Roman"/>
      </w:rPr>
      <w:t xml:space="preserve">                    </w:t>
    </w:r>
    <w:r w:rsidR="00446AA0">
      <w:rPr>
        <w:rFonts w:ascii="Times New Roman" w:hAnsi="Times New Roman" w:cs="Times New Roman"/>
      </w:rPr>
      <w:t xml:space="preserve"> </w:t>
    </w:r>
    <w:r w:rsidRPr="00446AA0">
      <w:rPr>
        <w:rFonts w:ascii="Times New Roman" w:hAnsi="Times New Roman" w:cs="Times New Roman"/>
      </w:rPr>
      <w:t xml:space="preserve">      </w:t>
    </w:r>
    <w:r w:rsid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2014-</w:t>
    </w:r>
    <w:r w:rsidR="00203751">
      <w:rPr>
        <w:rFonts w:ascii="Times New Roman" w:hAnsi="Times New Roman" w:cs="Times New Roman"/>
      </w:rPr>
      <w:t>3-28</w:t>
    </w:r>
    <w:r w:rsidRPr="00446AA0">
      <w:rPr>
        <w:rFonts w:ascii="Times New Roman" w:hAnsi="Times New Roman" w:cs="Times New Roman"/>
      </w:rPr>
      <w:t xml:space="preserve"> Rev. 1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Pr="00446AA0">
      <w:rPr>
        <w:rFonts w:ascii="Times New Roman" w:hAnsi="Times New Roman" w:cs="Times New Roman"/>
      </w:rPr>
      <w:fldChar w:fldCharType="begin"/>
    </w:r>
    <w:r w:rsidRPr="00446AA0">
      <w:rPr>
        <w:rFonts w:ascii="Times New Roman" w:hAnsi="Times New Roman" w:cs="Times New Roman"/>
      </w:rPr>
      <w:instrText xml:space="preserve"> PAGE   \* MERGEFORMAT </w:instrText>
    </w:r>
    <w:r w:rsidRPr="00446AA0">
      <w:rPr>
        <w:rFonts w:ascii="Times New Roman" w:hAnsi="Times New Roman" w:cs="Times New Roman"/>
      </w:rPr>
      <w:fldChar w:fldCharType="separate"/>
    </w:r>
    <w:r w:rsidR="000957E4">
      <w:rPr>
        <w:rFonts w:ascii="Times New Roman" w:hAnsi="Times New Roman" w:cs="Times New Roman"/>
        <w:noProof/>
      </w:rPr>
      <w:t>1</w:t>
    </w:r>
    <w:r w:rsidRPr="00446AA0">
      <w:rPr>
        <w:rFonts w:ascii="Times New Roman" w:hAnsi="Times New Roman" w:cs="Times New Roman"/>
        <w:noProof/>
      </w:rPr>
      <w:fldChar w:fldCharType="end"/>
    </w:r>
    <w:r w:rsidRPr="00446AA0">
      <w:rPr>
        <w:rFonts w:ascii="Times New Roman" w:hAnsi="Times New Roman" w:cs="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E4" w:rsidRDefault="00095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49" w:rsidRDefault="00440349" w:rsidP="00904F1E">
      <w:pPr>
        <w:spacing w:after="0" w:line="240" w:lineRule="auto"/>
      </w:pPr>
      <w:r>
        <w:separator/>
      </w:r>
    </w:p>
  </w:footnote>
  <w:footnote w:type="continuationSeparator" w:id="0">
    <w:p w:rsidR="00440349" w:rsidRDefault="00440349" w:rsidP="00904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E4" w:rsidRDefault="00095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1E" w:rsidRDefault="00904F1E">
    <w:pPr>
      <w:pStyle w:val="Header"/>
    </w:pPr>
    <w:r w:rsidRPr="00904F1E">
      <w:rPr>
        <w:noProof/>
      </w:rPr>
      <w:drawing>
        <wp:inline distT="0" distB="0" distL="0" distR="0" wp14:anchorId="2EDC80E0" wp14:editId="5C48DE7A">
          <wp:extent cx="3448050" cy="959114"/>
          <wp:effectExtent l="0" t="0" r="0" b="0"/>
          <wp:docPr id="1" name="Picture 1" descr="logo2_pn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png_350"/>
                  <pic:cNvPicPr>
                    <a:picLocks noChangeAspect="1" noChangeArrowheads="1"/>
                  </pic:cNvPicPr>
                </pic:nvPicPr>
                <pic:blipFill rotWithShape="1">
                  <a:blip r:embed="rId1">
                    <a:extLst>
                      <a:ext uri="{28A0092B-C50C-407E-A947-70E740481C1C}">
                        <a14:useLocalDpi xmlns:a14="http://schemas.microsoft.com/office/drawing/2010/main" val="0"/>
                      </a:ext>
                    </a:extLst>
                  </a:blip>
                  <a:srcRect t="34884" b="19834"/>
                  <a:stretch/>
                </pic:blipFill>
                <pic:spPr bwMode="auto">
                  <a:xfrm>
                    <a:off x="0" y="0"/>
                    <a:ext cx="3459265" cy="96223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E4" w:rsidRDefault="00095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72A1"/>
    <w:multiLevelType w:val="hybridMultilevel"/>
    <w:tmpl w:val="237CC81C"/>
    <w:lvl w:ilvl="0" w:tplc="2B84BD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D6A1380"/>
    <w:multiLevelType w:val="hybridMultilevel"/>
    <w:tmpl w:val="75C6C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1E"/>
    <w:rsid w:val="000957E4"/>
    <w:rsid w:val="00195883"/>
    <w:rsid w:val="002016A1"/>
    <w:rsid w:val="00203751"/>
    <w:rsid w:val="002127E7"/>
    <w:rsid w:val="003016B0"/>
    <w:rsid w:val="00440349"/>
    <w:rsid w:val="00446AA0"/>
    <w:rsid w:val="004D08F9"/>
    <w:rsid w:val="00641F04"/>
    <w:rsid w:val="006736B3"/>
    <w:rsid w:val="008A4FAE"/>
    <w:rsid w:val="00904F1E"/>
    <w:rsid w:val="00965CEF"/>
    <w:rsid w:val="009738F2"/>
    <w:rsid w:val="00A24A71"/>
    <w:rsid w:val="00A30240"/>
    <w:rsid w:val="00A92B7D"/>
    <w:rsid w:val="00AD020F"/>
    <w:rsid w:val="00C473B2"/>
    <w:rsid w:val="00CA1C5F"/>
    <w:rsid w:val="00CA3454"/>
    <w:rsid w:val="00DC3C59"/>
    <w:rsid w:val="00E55247"/>
    <w:rsid w:val="00F03EE7"/>
    <w:rsid w:val="00F6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1E"/>
  </w:style>
  <w:style w:type="character" w:customStyle="1" w:styleId="Heading1Char">
    <w:name w:val="Heading 1 Char"/>
    <w:basedOn w:val="DefaultParagraphFont"/>
    <w:link w:val="Heading1"/>
    <w:uiPriority w:val="9"/>
    <w:rsid w:val="00904F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16B0"/>
    <w:pPr>
      <w:ind w:left="720"/>
      <w:contextualSpacing/>
    </w:pPr>
  </w:style>
  <w:style w:type="character" w:styleId="Hyperlink">
    <w:name w:val="Hyperlink"/>
    <w:basedOn w:val="DefaultParagraphFont"/>
    <w:uiPriority w:val="99"/>
    <w:unhideWhenUsed/>
    <w:rsid w:val="00F65B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1E"/>
  </w:style>
  <w:style w:type="character" w:customStyle="1" w:styleId="Heading1Char">
    <w:name w:val="Heading 1 Char"/>
    <w:basedOn w:val="DefaultParagraphFont"/>
    <w:link w:val="Heading1"/>
    <w:uiPriority w:val="9"/>
    <w:rsid w:val="00904F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16B0"/>
    <w:pPr>
      <w:ind w:left="720"/>
      <w:contextualSpacing/>
    </w:pPr>
  </w:style>
  <w:style w:type="character" w:styleId="Hyperlink">
    <w:name w:val="Hyperlink"/>
    <w:basedOn w:val="DefaultParagraphFont"/>
    <w:uiPriority w:val="99"/>
    <w:unhideWhenUsed/>
    <w:rsid w:val="00F65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gulatorycompliance@nau.edu" TargetMode="External"/><Relationship Id="rId4" Type="http://schemas.microsoft.com/office/2007/relationships/stylesWithEffects" Target="stylesWithEffects.xml"/><Relationship Id="rId9" Type="http://schemas.openxmlformats.org/officeDocument/2006/relationships/hyperlink" Target="http://nau.edu/Research/Compliance/Environmental-Health-and-Safet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6A34-89A8-49AB-89D6-13F2F9F6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 Halle</dc:creator>
  <cp:lastModifiedBy>Scott S Halle</cp:lastModifiedBy>
  <cp:revision>2</cp:revision>
  <dcterms:created xsi:type="dcterms:W3CDTF">2014-03-28T18:39:00Z</dcterms:created>
  <dcterms:modified xsi:type="dcterms:W3CDTF">2014-03-28T18:39:00Z</dcterms:modified>
</cp:coreProperties>
</file>