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B2" w:rsidRPr="00C473B2" w:rsidRDefault="00C473B2" w:rsidP="00C473B2">
      <w:pPr>
        <w:jc w:val="center"/>
        <w:rPr>
          <w:rFonts w:ascii="Times New Roman" w:hAnsi="Times New Roman" w:cs="Times New Roman"/>
          <w:b/>
          <w:sz w:val="28"/>
          <w:szCs w:val="28"/>
        </w:rPr>
      </w:pPr>
      <w:bookmarkStart w:id="0" w:name="_GoBack"/>
      <w:bookmarkEnd w:id="0"/>
      <w:r w:rsidRPr="00C473B2">
        <w:rPr>
          <w:rFonts w:ascii="Times New Roman" w:hAnsi="Times New Roman" w:cs="Times New Roman"/>
          <w:b/>
          <w:sz w:val="28"/>
          <w:szCs w:val="28"/>
        </w:rPr>
        <w:t>Working with welding, cutting and soldering of lead-containing materials</w:t>
      </w:r>
    </w:p>
    <w:p w:rsidR="00C473B2" w:rsidRPr="00C473B2" w:rsidRDefault="00C473B2" w:rsidP="00C473B2">
      <w:pPr>
        <w:rPr>
          <w:rFonts w:ascii="Times New Roman" w:hAnsi="Times New Roman" w:cs="Times New Roman"/>
        </w:rPr>
      </w:pPr>
      <w:r w:rsidRPr="00C473B2">
        <w:rPr>
          <w:rFonts w:ascii="Times New Roman" w:hAnsi="Times New Roman" w:cs="Times New Roman"/>
        </w:rPr>
        <w:t>Lead vaporizes at 1100 ° F. and these vapors/fumes can be inhaled by unprotected workers.  These processes can also generate minute particles of lead dust which can be inhaled.  Improperly handled wastes from these processes pose a potential hazard to human health and the environment.</w:t>
      </w:r>
    </w:p>
    <w:p w:rsidR="00C473B2" w:rsidRPr="00C473B2" w:rsidRDefault="00C473B2" w:rsidP="00C473B2">
      <w:pPr>
        <w:rPr>
          <w:rFonts w:ascii="Times New Roman" w:hAnsi="Times New Roman" w:cs="Times New Roman"/>
        </w:rPr>
      </w:pPr>
      <w:r w:rsidRPr="00C473B2">
        <w:rPr>
          <w:rFonts w:ascii="Times New Roman" w:hAnsi="Times New Roman" w:cs="Times New Roman"/>
        </w:rPr>
        <w:t xml:space="preserve">When there is reason to expect that the materials to be welded, cut, or otherwise disturbed contain lead, the materials should be tested by EH&amp;S prior to beginning the work.  If lead is present, use of appropriate respirators, and/or exhaust ventilation is required.  Where exhaust ventilation is used to control employee exposures to acceptable levels, periodic exhaust performance assessments by EH&amp;S </w:t>
      </w:r>
      <w:proofErr w:type="gramStart"/>
      <w:r w:rsidRPr="00C473B2">
        <w:rPr>
          <w:rFonts w:ascii="Times New Roman" w:hAnsi="Times New Roman" w:cs="Times New Roman"/>
        </w:rPr>
        <w:t>are</w:t>
      </w:r>
      <w:proofErr w:type="gramEnd"/>
      <w:r w:rsidRPr="00C473B2">
        <w:rPr>
          <w:rFonts w:ascii="Times New Roman" w:hAnsi="Times New Roman" w:cs="Times New Roman"/>
        </w:rPr>
        <w:t xml:space="preserve"> required.</w:t>
      </w:r>
    </w:p>
    <w:p w:rsidR="00C473B2" w:rsidRPr="00C473B2" w:rsidRDefault="00C473B2" w:rsidP="00C473B2">
      <w:pPr>
        <w:rPr>
          <w:rFonts w:ascii="Times New Roman" w:hAnsi="Times New Roman" w:cs="Times New Roman"/>
        </w:rPr>
      </w:pPr>
      <w:r w:rsidRPr="00C473B2">
        <w:rPr>
          <w:rFonts w:ascii="Times New Roman" w:hAnsi="Times New Roman" w:cs="Times New Roman"/>
        </w:rPr>
        <w:t>Welding, cutting and soldering lead-containing materials must be done in well-ventilated areas. Areas where lead dust or debris may accumulate must be covered before the operations begin, and the covering material and waste disposed of in an appropriate covered container labeled "Lead Waste".</w:t>
      </w:r>
    </w:p>
    <w:p w:rsidR="009738F2" w:rsidRPr="00203751" w:rsidRDefault="009738F2" w:rsidP="00203751">
      <w:pPr>
        <w:rPr>
          <w:rFonts w:ascii="Times New Roman" w:hAnsi="Times New Roman" w:cs="Times New Roman"/>
        </w:rPr>
      </w:pPr>
      <w:r w:rsidRPr="00203751">
        <w:rPr>
          <w:rFonts w:ascii="Times New Roman" w:hAnsi="Times New Roman" w:cs="Times New Roman"/>
        </w:rPr>
        <w:t xml:space="preserve">Additional Details on </w:t>
      </w:r>
      <w:r w:rsidR="00AD020F">
        <w:rPr>
          <w:rFonts w:ascii="Times New Roman" w:hAnsi="Times New Roman" w:cs="Times New Roman"/>
        </w:rPr>
        <w:t>Lead</w:t>
      </w:r>
      <w:r w:rsidRPr="00203751">
        <w:rPr>
          <w:rFonts w:ascii="Times New Roman" w:hAnsi="Times New Roman" w:cs="Times New Roman"/>
        </w:rPr>
        <w:t xml:space="preserve"> Safety may be found in the NAU </w:t>
      </w:r>
      <w:r w:rsidR="00203751">
        <w:rPr>
          <w:rFonts w:ascii="Times New Roman" w:hAnsi="Times New Roman" w:cs="Times New Roman"/>
          <w:highlight w:val="yellow"/>
        </w:rPr>
        <w:t xml:space="preserve">Lead Safety </w:t>
      </w:r>
      <w:r w:rsidRPr="00203751">
        <w:rPr>
          <w:rFonts w:ascii="Times New Roman" w:hAnsi="Times New Roman" w:cs="Times New Roman"/>
          <w:highlight w:val="yellow"/>
        </w:rPr>
        <w:t>Manual</w:t>
      </w:r>
      <w:r w:rsidRPr="00203751">
        <w:rPr>
          <w:rFonts w:ascii="Times New Roman" w:hAnsi="Times New Roman" w:cs="Times New Roman"/>
        </w:rPr>
        <w:t>.</w:t>
      </w:r>
    </w:p>
    <w:p w:rsidR="00F65B9F" w:rsidRPr="002127E7" w:rsidRDefault="00F65B9F" w:rsidP="003016B0">
      <w:pPr>
        <w:rPr>
          <w:rFonts w:ascii="Times New Roman" w:hAnsi="Times New Roman" w:cs="Times New Roman"/>
        </w:rPr>
      </w:pPr>
      <w:r w:rsidRPr="00F65B9F">
        <w:rPr>
          <w:rFonts w:ascii="Times New Roman" w:hAnsi="Times New Roman" w:cs="Times New Roman"/>
        </w:rPr>
        <w:t>Contact</w:t>
      </w:r>
      <w:r>
        <w:rPr>
          <w:rFonts w:ascii="Times New Roman" w:hAnsi="Times New Roman" w:cs="Times New Roman"/>
        </w:rPr>
        <w:t xml:space="preserve"> and additional program</w:t>
      </w:r>
      <w:r w:rsidRPr="00F65B9F">
        <w:rPr>
          <w:rFonts w:ascii="Times New Roman" w:hAnsi="Times New Roman" w:cs="Times New Roman"/>
        </w:rPr>
        <w:t xml:space="preserve"> information for NAU EH&amp;S safety personnel</w:t>
      </w:r>
      <w:r>
        <w:rPr>
          <w:rFonts w:ascii="Times New Roman" w:hAnsi="Times New Roman" w:cs="Times New Roman"/>
        </w:rPr>
        <w:t xml:space="preserve"> and programs</w:t>
      </w:r>
      <w:r w:rsidRPr="00F65B9F">
        <w:rPr>
          <w:rFonts w:ascii="Times New Roman" w:hAnsi="Times New Roman" w:cs="Times New Roman"/>
        </w:rPr>
        <w:t xml:space="preserve"> i</w:t>
      </w:r>
      <w:r w:rsidR="002127E7">
        <w:rPr>
          <w:rFonts w:ascii="Times New Roman" w:hAnsi="Times New Roman" w:cs="Times New Roman"/>
        </w:rPr>
        <w:t xml:space="preserve">s available on the EH&amp;S </w:t>
      </w:r>
      <w:r w:rsidR="00E55247">
        <w:rPr>
          <w:rFonts w:ascii="Times New Roman" w:hAnsi="Times New Roman" w:cs="Times New Roman"/>
        </w:rPr>
        <w:t>Website</w:t>
      </w:r>
      <w:r w:rsidR="00E55247" w:rsidRPr="00F65B9F">
        <w:rPr>
          <w:rFonts w:ascii="Times New Roman" w:hAnsi="Times New Roman" w:cs="Times New Roman"/>
        </w:rPr>
        <w:t xml:space="preserve"> </w:t>
      </w:r>
      <w:hyperlink r:id="rId9" w:history="1">
        <w:r w:rsidRPr="00F65B9F">
          <w:rPr>
            <w:rStyle w:val="Hyperlink"/>
            <w:rFonts w:ascii="Times New Roman" w:hAnsi="Times New Roman" w:cs="Times New Roman"/>
          </w:rPr>
          <w:t>http://nau.edu/Research/Compliance/Environmental-Health-and-Safety/</w:t>
        </w:r>
      </w:hyperlink>
      <w:r w:rsidR="002127E7">
        <w:rPr>
          <w:rFonts w:ascii="Times New Roman" w:hAnsi="Times New Roman" w:cs="Times New Roman"/>
        </w:rPr>
        <w:t xml:space="preserve"> or by using the EH&amp;S </w:t>
      </w:r>
      <w:r w:rsidR="00CA1C5F">
        <w:rPr>
          <w:rFonts w:ascii="Times New Roman" w:hAnsi="Times New Roman" w:cs="Times New Roman"/>
        </w:rPr>
        <w:t xml:space="preserve">switchboard </w:t>
      </w:r>
      <w:r w:rsidR="002127E7">
        <w:rPr>
          <w:rFonts w:ascii="Times New Roman" w:hAnsi="Times New Roman" w:cs="Times New Roman"/>
        </w:rPr>
        <w:t xml:space="preserve">email </w:t>
      </w:r>
      <w:hyperlink r:id="rId10" w:history="1">
        <w:r w:rsidR="002127E7" w:rsidRPr="003A0DA6">
          <w:rPr>
            <w:rStyle w:val="Hyperlink"/>
            <w:rFonts w:ascii="Times New Roman" w:hAnsi="Times New Roman" w:cs="Times New Roman"/>
          </w:rPr>
          <w:t>regulatorycompliance@nau.edu</w:t>
        </w:r>
      </w:hyperlink>
      <w:r w:rsidR="002127E7">
        <w:rPr>
          <w:rFonts w:ascii="Times New Roman" w:hAnsi="Times New Roman" w:cs="Times New Roman"/>
        </w:rPr>
        <w:t xml:space="preserve"> or switchboard phone number (928)-523-7288.</w:t>
      </w:r>
    </w:p>
    <w:sectPr w:rsidR="00F65B9F" w:rsidRPr="002127E7" w:rsidSect="002016A1">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EF" w:rsidRDefault="00965CEF" w:rsidP="00904F1E">
      <w:pPr>
        <w:spacing w:after="0" w:line="240" w:lineRule="auto"/>
      </w:pPr>
      <w:r>
        <w:separator/>
      </w:r>
    </w:p>
  </w:endnote>
  <w:endnote w:type="continuationSeparator" w:id="0">
    <w:p w:rsidR="00965CEF" w:rsidRDefault="00965CEF" w:rsidP="0090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A1" w:rsidRPr="00446AA0" w:rsidRDefault="002016A1" w:rsidP="002016A1">
    <w:pPr>
      <w:pStyle w:val="Footer"/>
      <w:ind w:left="720"/>
      <w:rPr>
        <w:rFonts w:ascii="Times New Roman" w:hAnsi="Times New Roman" w:cs="Times New Roman"/>
      </w:rPr>
    </w:pPr>
    <w:r w:rsidRPr="00446AA0">
      <w:rPr>
        <w:rFonts w:ascii="Times New Roman" w:hAnsi="Times New Roman" w:cs="Times New Roman"/>
      </w:rPr>
      <w:t>P</w:t>
    </w:r>
    <w:proofErr w:type="gramStart"/>
    <w:r w:rsidRPr="00446AA0">
      <w:rPr>
        <w:rFonts w:ascii="Times New Roman" w:hAnsi="Times New Roman" w:cs="Times New Roman"/>
      </w:rPr>
      <w:t>:NAU:</w:t>
    </w:r>
    <w:r w:rsidR="00203751">
      <w:rPr>
        <w:rFonts w:ascii="Times New Roman" w:hAnsi="Times New Roman" w:cs="Times New Roman"/>
      </w:rPr>
      <w:t>LEAD:</w:t>
    </w:r>
    <w:r w:rsidR="00C473B2">
      <w:rPr>
        <w:rFonts w:ascii="Times New Roman" w:hAnsi="Times New Roman" w:cs="Times New Roman"/>
      </w:rPr>
      <w:t>4</w:t>
    </w:r>
    <w:proofErr w:type="gramEnd"/>
    <w:r w:rsidRPr="00446AA0">
      <w:rPr>
        <w:rFonts w:ascii="Times New Roman" w:hAnsi="Times New Roman" w:cs="Times New Roman"/>
      </w:rPr>
      <w:t xml:space="preserve">                    </w:t>
    </w:r>
    <w:r w:rsidR="00446AA0">
      <w:rPr>
        <w:rFonts w:ascii="Times New Roman" w:hAnsi="Times New Roman" w:cs="Times New Roman"/>
      </w:rPr>
      <w:t xml:space="preserve"> </w:t>
    </w:r>
    <w:r w:rsidRPr="00446AA0">
      <w:rPr>
        <w:rFonts w:ascii="Times New Roman" w:hAnsi="Times New Roman" w:cs="Times New Roman"/>
      </w:rPr>
      <w:t xml:space="preserve">      </w:t>
    </w:r>
    <w:r w:rsid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2014-</w:t>
    </w:r>
    <w:r w:rsidR="00203751">
      <w:rPr>
        <w:rFonts w:ascii="Times New Roman" w:hAnsi="Times New Roman" w:cs="Times New Roman"/>
      </w:rPr>
      <w:t>3-28</w:t>
    </w:r>
    <w:r w:rsidRPr="00446AA0">
      <w:rPr>
        <w:rFonts w:ascii="Times New Roman" w:hAnsi="Times New Roman" w:cs="Times New Roman"/>
      </w:rPr>
      <w:t xml:space="preserve"> Rev. 1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00F03EE7" w:rsidRPr="00446AA0">
      <w:rPr>
        <w:rFonts w:ascii="Times New Roman" w:hAnsi="Times New Roman" w:cs="Times New Roman"/>
      </w:rPr>
      <w:t xml:space="preserve">   </w:t>
    </w:r>
    <w:r w:rsidRPr="00446AA0">
      <w:rPr>
        <w:rFonts w:ascii="Times New Roman" w:hAnsi="Times New Roman" w:cs="Times New Roman"/>
      </w:rPr>
      <w:t xml:space="preserve">                                                               </w:t>
    </w:r>
    <w:r w:rsidRPr="00446AA0">
      <w:rPr>
        <w:rFonts w:ascii="Times New Roman" w:hAnsi="Times New Roman" w:cs="Times New Roman"/>
      </w:rPr>
      <w:fldChar w:fldCharType="begin"/>
    </w:r>
    <w:r w:rsidRPr="00446AA0">
      <w:rPr>
        <w:rFonts w:ascii="Times New Roman" w:hAnsi="Times New Roman" w:cs="Times New Roman"/>
      </w:rPr>
      <w:instrText xml:space="preserve"> PAGE   \* MERGEFORMAT </w:instrText>
    </w:r>
    <w:r w:rsidRPr="00446AA0">
      <w:rPr>
        <w:rFonts w:ascii="Times New Roman" w:hAnsi="Times New Roman" w:cs="Times New Roman"/>
      </w:rPr>
      <w:fldChar w:fldCharType="separate"/>
    </w:r>
    <w:r w:rsidR="00C473B2">
      <w:rPr>
        <w:rFonts w:ascii="Times New Roman" w:hAnsi="Times New Roman" w:cs="Times New Roman"/>
        <w:noProof/>
      </w:rPr>
      <w:t>1</w:t>
    </w:r>
    <w:r w:rsidRPr="00446AA0">
      <w:rPr>
        <w:rFonts w:ascii="Times New Roman" w:hAnsi="Times New Roman" w:cs="Times New Roman"/>
        <w:noProof/>
      </w:rPr>
      <w:fldChar w:fldCharType="end"/>
    </w:r>
    <w:r w:rsidRPr="00446AA0">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EF" w:rsidRDefault="00965CEF" w:rsidP="00904F1E">
      <w:pPr>
        <w:spacing w:after="0" w:line="240" w:lineRule="auto"/>
      </w:pPr>
      <w:r>
        <w:separator/>
      </w:r>
    </w:p>
  </w:footnote>
  <w:footnote w:type="continuationSeparator" w:id="0">
    <w:p w:rsidR="00965CEF" w:rsidRDefault="00965CEF" w:rsidP="00904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F1E" w:rsidRDefault="00904F1E">
    <w:pPr>
      <w:pStyle w:val="Header"/>
    </w:pPr>
    <w:r w:rsidRPr="00904F1E">
      <w:rPr>
        <w:noProof/>
      </w:rPr>
      <w:drawing>
        <wp:inline distT="0" distB="0" distL="0" distR="0" wp14:anchorId="2EDC80E0" wp14:editId="5C48DE7A">
          <wp:extent cx="3448050" cy="959114"/>
          <wp:effectExtent l="0" t="0" r="0" b="0"/>
          <wp:docPr id="1" name="Picture 1" descr="logo2_png_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_png_350"/>
                  <pic:cNvPicPr>
                    <a:picLocks noChangeAspect="1" noChangeArrowheads="1"/>
                  </pic:cNvPicPr>
                </pic:nvPicPr>
                <pic:blipFill rotWithShape="1">
                  <a:blip r:embed="rId1">
                    <a:extLst>
                      <a:ext uri="{28A0092B-C50C-407E-A947-70E740481C1C}">
                        <a14:useLocalDpi xmlns:a14="http://schemas.microsoft.com/office/drawing/2010/main" val="0"/>
                      </a:ext>
                    </a:extLst>
                  </a:blip>
                  <a:srcRect t="34884" b="19834"/>
                  <a:stretch/>
                </pic:blipFill>
                <pic:spPr bwMode="auto">
                  <a:xfrm>
                    <a:off x="0" y="0"/>
                    <a:ext cx="3459265" cy="96223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72A1"/>
    <w:multiLevelType w:val="hybridMultilevel"/>
    <w:tmpl w:val="237CC81C"/>
    <w:lvl w:ilvl="0" w:tplc="2B84BD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D6A1380"/>
    <w:multiLevelType w:val="hybridMultilevel"/>
    <w:tmpl w:val="75C6C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F1E"/>
    <w:rsid w:val="00195883"/>
    <w:rsid w:val="002016A1"/>
    <w:rsid w:val="00203751"/>
    <w:rsid w:val="002127E7"/>
    <w:rsid w:val="003016B0"/>
    <w:rsid w:val="00446AA0"/>
    <w:rsid w:val="004D08F9"/>
    <w:rsid w:val="00641F04"/>
    <w:rsid w:val="006736B3"/>
    <w:rsid w:val="008A4FAE"/>
    <w:rsid w:val="00904F1E"/>
    <w:rsid w:val="00965CEF"/>
    <w:rsid w:val="009738F2"/>
    <w:rsid w:val="00A24A71"/>
    <w:rsid w:val="00A30240"/>
    <w:rsid w:val="00A92B7D"/>
    <w:rsid w:val="00AD020F"/>
    <w:rsid w:val="00C473B2"/>
    <w:rsid w:val="00CA1C5F"/>
    <w:rsid w:val="00CA3454"/>
    <w:rsid w:val="00DC3C59"/>
    <w:rsid w:val="00E55247"/>
    <w:rsid w:val="00F03EE7"/>
    <w:rsid w:val="00F6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16B0"/>
    <w:pPr>
      <w:ind w:left="720"/>
      <w:contextualSpacing/>
    </w:pPr>
  </w:style>
  <w:style w:type="character" w:styleId="Hyperlink">
    <w:name w:val="Hyperlink"/>
    <w:basedOn w:val="DefaultParagraphFont"/>
    <w:uiPriority w:val="99"/>
    <w:unhideWhenUsed/>
    <w:rsid w:val="00F65B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F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016B0"/>
    <w:pPr>
      <w:ind w:left="720"/>
      <w:contextualSpacing/>
    </w:pPr>
  </w:style>
  <w:style w:type="character" w:styleId="Hyperlink">
    <w:name w:val="Hyperlink"/>
    <w:basedOn w:val="DefaultParagraphFont"/>
    <w:uiPriority w:val="99"/>
    <w:unhideWhenUsed/>
    <w:rsid w:val="00F65B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egulatorycompliance@nau.edu" TargetMode="External"/><Relationship Id="rId4" Type="http://schemas.microsoft.com/office/2007/relationships/stylesWithEffects" Target="stylesWithEffects.xml"/><Relationship Id="rId9" Type="http://schemas.openxmlformats.org/officeDocument/2006/relationships/hyperlink" Target="http://nau.edu/Research/Compliance/Environmental-Health-and-Safet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10FC9-A406-41D7-B18F-968718F1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 Halle</dc:creator>
  <cp:lastModifiedBy>Scott S Halle</cp:lastModifiedBy>
  <cp:revision>2</cp:revision>
  <dcterms:created xsi:type="dcterms:W3CDTF">2014-03-28T18:36:00Z</dcterms:created>
  <dcterms:modified xsi:type="dcterms:W3CDTF">2014-03-28T18:36:00Z</dcterms:modified>
</cp:coreProperties>
</file>