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2D5C" w14:textId="77777777" w:rsidR="007719BE" w:rsidRDefault="002665AD" w:rsidP="00B001DB">
      <w:pPr>
        <w:jc w:val="center"/>
        <w:rPr>
          <w:b/>
          <w:sz w:val="28"/>
          <w:u w:val="single"/>
        </w:rPr>
      </w:pPr>
      <w:r w:rsidRPr="008D4011">
        <w:rPr>
          <w:b/>
          <w:sz w:val="28"/>
        </w:rPr>
        <w:t xml:space="preserve">  </w:t>
      </w:r>
      <w:r w:rsidR="00C65794" w:rsidRPr="008D4011">
        <w:rPr>
          <w:b/>
          <w:sz w:val="28"/>
        </w:rPr>
        <w:t xml:space="preserve"> </w:t>
      </w:r>
      <w:r w:rsidR="00B001DB" w:rsidRPr="00B001DB">
        <w:rPr>
          <w:b/>
          <w:sz w:val="28"/>
          <w:u w:val="single"/>
        </w:rPr>
        <w:t>Northern Arizona University Campus Tree Care Plan</w:t>
      </w:r>
    </w:p>
    <w:p w14:paraId="04759AC9" w14:textId="77777777" w:rsidR="00B001DB" w:rsidRPr="00B001DB" w:rsidRDefault="00B001DB" w:rsidP="00B001DB">
      <w:pPr>
        <w:jc w:val="center"/>
        <w:rPr>
          <w:b/>
        </w:rPr>
      </w:pPr>
    </w:p>
    <w:p w14:paraId="2EBFB5D0" w14:textId="0EA0CA93" w:rsidR="003B3F97" w:rsidRDefault="00827CB8" w:rsidP="00615962">
      <w:pPr>
        <w:pStyle w:val="ListParagraph"/>
        <w:numPr>
          <w:ilvl w:val="0"/>
          <w:numId w:val="6"/>
        </w:numPr>
      </w:pPr>
      <w:r w:rsidRPr="00615962">
        <w:rPr>
          <w:b/>
          <w:u w:val="single"/>
        </w:rPr>
        <w:t>Purpose</w:t>
      </w:r>
      <w:r>
        <w:br/>
      </w:r>
      <w:r w:rsidR="003B3F97">
        <w:t xml:space="preserve">The purpose of </w:t>
      </w:r>
      <w:r w:rsidR="00392786">
        <w:t xml:space="preserve">the </w:t>
      </w:r>
      <w:r w:rsidR="008D4011">
        <w:t xml:space="preserve">Campus </w:t>
      </w:r>
      <w:r w:rsidR="003B3F97">
        <w:t>Tree</w:t>
      </w:r>
      <w:r w:rsidR="008D4011">
        <w:t xml:space="preserve"> Care P</w:t>
      </w:r>
      <w:r w:rsidR="003B3F97">
        <w:t>lan</w:t>
      </w:r>
      <w:r w:rsidR="00B72435">
        <w:t xml:space="preserve"> </w:t>
      </w:r>
      <w:r w:rsidR="008D4011">
        <w:t xml:space="preserve">(Plan) </w:t>
      </w:r>
      <w:r w:rsidR="003B3F97">
        <w:t xml:space="preserve">is to have an established guide </w:t>
      </w:r>
      <w:r w:rsidR="00B72435">
        <w:t xml:space="preserve">that </w:t>
      </w:r>
      <w:r w:rsidR="008D4011">
        <w:t xml:space="preserve">outlines our policies and procedures for </w:t>
      </w:r>
      <w:r w:rsidR="003B3F97">
        <w:t xml:space="preserve">tree </w:t>
      </w:r>
      <w:r w:rsidR="008D4011">
        <w:t xml:space="preserve">planting and </w:t>
      </w:r>
      <w:r w:rsidR="003B3F97">
        <w:t xml:space="preserve">maintenance. </w:t>
      </w:r>
    </w:p>
    <w:p w14:paraId="0BAEA729" w14:textId="77777777" w:rsidR="00B72435" w:rsidRDefault="00B72435" w:rsidP="00B72435"/>
    <w:p w14:paraId="464F8505" w14:textId="717F6E56" w:rsidR="00B72435" w:rsidRDefault="000071DC" w:rsidP="00615962">
      <w:pPr>
        <w:pStyle w:val="ListParagraph"/>
        <w:numPr>
          <w:ilvl w:val="0"/>
          <w:numId w:val="6"/>
        </w:numPr>
      </w:pPr>
      <w:r>
        <w:rPr>
          <w:b/>
          <w:u w:val="single"/>
        </w:rPr>
        <w:t>Responsible d</w:t>
      </w:r>
      <w:r w:rsidR="00827CB8" w:rsidRPr="00615962">
        <w:rPr>
          <w:b/>
          <w:u w:val="single"/>
        </w:rPr>
        <w:t>epartment</w:t>
      </w:r>
      <w:r w:rsidR="00827CB8">
        <w:br/>
      </w:r>
      <w:proofErr w:type="gramStart"/>
      <w:r w:rsidR="00B72435">
        <w:t>The</w:t>
      </w:r>
      <w:proofErr w:type="gramEnd"/>
      <w:r w:rsidR="00B72435">
        <w:t xml:space="preserve"> guidelines in this plan will be </w:t>
      </w:r>
      <w:r w:rsidR="00392786">
        <w:t>enforced and carried</w:t>
      </w:r>
      <w:r w:rsidR="00B72435">
        <w:t xml:space="preserve"> out by the Grounds </w:t>
      </w:r>
      <w:r w:rsidR="00471A81">
        <w:t>staff</w:t>
      </w:r>
      <w:r w:rsidR="00B72435">
        <w:t xml:space="preserve"> in Facility Services.</w:t>
      </w:r>
    </w:p>
    <w:p w14:paraId="73AEE256" w14:textId="77777777" w:rsidR="003B3F97" w:rsidRDefault="003B3F97" w:rsidP="003B3F97">
      <w:pPr>
        <w:pStyle w:val="ListParagraph"/>
        <w:rPr>
          <w:rFonts w:ascii="Times" w:eastAsia="Times New Roman" w:hAnsi="Times" w:cs="Times New Roman"/>
          <w:sz w:val="20"/>
          <w:szCs w:val="20"/>
        </w:rPr>
      </w:pPr>
    </w:p>
    <w:p w14:paraId="7F5A64D6" w14:textId="4FF7BC03" w:rsidR="00827CB8" w:rsidRPr="00615962" w:rsidRDefault="00827CB8" w:rsidP="00615962">
      <w:pPr>
        <w:pStyle w:val="ListParagraph"/>
        <w:numPr>
          <w:ilvl w:val="0"/>
          <w:numId w:val="6"/>
        </w:numPr>
        <w:rPr>
          <w:b/>
          <w:u w:val="single"/>
        </w:rPr>
      </w:pPr>
      <w:r w:rsidRPr="00615962">
        <w:rPr>
          <w:b/>
          <w:u w:val="single"/>
        </w:rPr>
        <w:t>Campus Tree Advisory Committee</w:t>
      </w:r>
    </w:p>
    <w:p w14:paraId="1DB61771" w14:textId="54EDBB0C" w:rsidR="008D4011" w:rsidRDefault="00392786" w:rsidP="00615962">
      <w:pPr>
        <w:ind w:left="360"/>
      </w:pPr>
      <w:r>
        <w:t xml:space="preserve">A committee </w:t>
      </w:r>
      <w:r w:rsidR="004B20FB">
        <w:t>is made</w:t>
      </w:r>
      <w:r>
        <w:t xml:space="preserve"> up of </w:t>
      </w:r>
      <w:r w:rsidR="008D4011">
        <w:t xml:space="preserve">at least </w:t>
      </w:r>
      <w:r>
        <w:t xml:space="preserve">one student, faculty, </w:t>
      </w:r>
      <w:r w:rsidR="008D4011">
        <w:t xml:space="preserve">facility management, </w:t>
      </w:r>
      <w:r>
        <w:t xml:space="preserve">and community member </w:t>
      </w:r>
      <w:r w:rsidR="004B20FB">
        <w:t xml:space="preserve">and </w:t>
      </w:r>
      <w:r>
        <w:t xml:space="preserve">will </w:t>
      </w:r>
      <w:r w:rsidR="008D4011">
        <w:t xml:space="preserve">convene when necessary to discuss updates to the Plan and other Tree Campus USA requirements. </w:t>
      </w:r>
      <w:r w:rsidR="004B20FB">
        <w:t>See Appendix A for list of committee members.</w:t>
      </w:r>
    </w:p>
    <w:p w14:paraId="5838E8FE" w14:textId="77777777" w:rsidR="00392786" w:rsidRDefault="00392786" w:rsidP="003B3F97"/>
    <w:p w14:paraId="172EA6C7" w14:textId="7DF7724A" w:rsidR="0011380D" w:rsidRDefault="00615962" w:rsidP="0011380D">
      <w:pPr>
        <w:pStyle w:val="ListParagraph"/>
        <w:numPr>
          <w:ilvl w:val="0"/>
          <w:numId w:val="6"/>
        </w:numPr>
      </w:pPr>
      <w:r w:rsidRPr="00615962">
        <w:rPr>
          <w:b/>
          <w:u w:val="single"/>
        </w:rPr>
        <w:t>Campus tree care policies for planting, landscaping, maintenance and removal</w:t>
      </w:r>
      <w:r w:rsidR="00107B1E" w:rsidRPr="00615962">
        <w:rPr>
          <w:b/>
          <w:u w:val="single"/>
        </w:rPr>
        <w:br/>
      </w:r>
      <w:proofErr w:type="gramStart"/>
      <w:r w:rsidR="0011380D">
        <w:t>All</w:t>
      </w:r>
      <w:proofErr w:type="gramEnd"/>
      <w:r w:rsidR="0011380D">
        <w:t xml:space="preserve"> grounds activities will follow guidelines as outlined by NAU’s landscape technical standards.</w:t>
      </w:r>
      <w:r w:rsidR="00C15A49">
        <w:t xml:space="preserve"> See </w:t>
      </w:r>
      <w:hyperlink r:id="rId9" w:history="1">
        <w:r w:rsidR="00C15A49" w:rsidRPr="00C15A49">
          <w:rPr>
            <w:rStyle w:val="Hyperlink"/>
          </w:rPr>
          <w:t>Technical Standards</w:t>
        </w:r>
      </w:hyperlink>
      <w:r w:rsidR="00C15A49">
        <w:t xml:space="preserve"> -&gt; </w:t>
      </w:r>
      <w:hyperlink r:id="rId10" w:history="1">
        <w:r w:rsidR="00C15A49" w:rsidRPr="00C15A49">
          <w:rPr>
            <w:rStyle w:val="Hyperlink"/>
          </w:rPr>
          <w:t>Division 32 – Exterior Improvements</w:t>
        </w:r>
      </w:hyperlink>
    </w:p>
    <w:p w14:paraId="7FA1C3A9" w14:textId="149BBE02" w:rsidR="0011380D" w:rsidRDefault="0011380D" w:rsidP="0011380D">
      <w:pPr>
        <w:pStyle w:val="ListParagraph"/>
        <w:ind w:left="360"/>
      </w:pPr>
      <w:r w:rsidRPr="0011380D">
        <w:t>Some specific policies are outlined below</w:t>
      </w:r>
      <w:r w:rsidR="00C15A49">
        <w:t>.</w:t>
      </w:r>
    </w:p>
    <w:p w14:paraId="438B8BA5" w14:textId="77777777" w:rsidR="0011380D" w:rsidRDefault="0011380D" w:rsidP="0011380D">
      <w:pPr>
        <w:pStyle w:val="ListParagraph"/>
        <w:ind w:left="360"/>
      </w:pPr>
    </w:p>
    <w:p w14:paraId="0879F8E1" w14:textId="06DAE923" w:rsidR="005413AD" w:rsidRDefault="005413AD" w:rsidP="0011380D">
      <w:pPr>
        <w:pStyle w:val="ListParagraph"/>
        <w:ind w:left="360"/>
      </w:pPr>
      <w:r w:rsidRPr="005413AD">
        <w:t xml:space="preserve">All </w:t>
      </w:r>
      <w:r w:rsidR="005D5A47">
        <w:t>planting</w:t>
      </w:r>
      <w:r w:rsidR="007E3397">
        <w:t>s</w:t>
      </w:r>
      <w:r w:rsidR="005D5A47">
        <w:t xml:space="preserve"> shall be species that have</w:t>
      </w:r>
      <w:r w:rsidRPr="005413AD">
        <w:t xml:space="preserve"> a prove</w:t>
      </w:r>
      <w:r w:rsidR="008D4011">
        <w:t>n</w:t>
      </w:r>
      <w:r>
        <w:t xml:space="preserve"> history of </w:t>
      </w:r>
      <w:r w:rsidR="008D4011">
        <w:t>good performance</w:t>
      </w:r>
      <w:r>
        <w:t xml:space="preserve"> in </w:t>
      </w:r>
      <w:r w:rsidR="008D4011">
        <w:t>Flagstaff</w:t>
      </w:r>
      <w:r w:rsidRPr="005413AD">
        <w:t xml:space="preserve">. Preference </w:t>
      </w:r>
      <w:r w:rsidRPr="008D4011">
        <w:t xml:space="preserve">shall </w:t>
      </w:r>
      <w:r w:rsidR="005D5A47" w:rsidRPr="008D4011">
        <w:t xml:space="preserve">be given to designs that </w:t>
      </w:r>
      <w:r w:rsidR="00615962">
        <w:t>incorporate</w:t>
      </w:r>
      <w:r w:rsidRPr="008D4011">
        <w:t xml:space="preserve"> a xeriscape approach and utilize drip irrigation</w:t>
      </w:r>
      <w:r w:rsidR="008D4011">
        <w:t xml:space="preserve"> where appropriate</w:t>
      </w:r>
      <w:r w:rsidR="005D5A47" w:rsidRPr="008D4011">
        <w:t>.</w:t>
      </w:r>
      <w:r w:rsidR="00615962">
        <w:t xml:space="preserve"> </w:t>
      </w:r>
    </w:p>
    <w:p w14:paraId="4A4D8DA1" w14:textId="77777777" w:rsidR="005413AD" w:rsidRDefault="005413AD" w:rsidP="005413AD"/>
    <w:p w14:paraId="1C3F34AE" w14:textId="0BF99F68" w:rsidR="005413AD" w:rsidRDefault="008D4011" w:rsidP="001166C4">
      <w:pPr>
        <w:ind w:left="360"/>
      </w:pPr>
      <w:r>
        <w:t>New plantings must occur</w:t>
      </w:r>
      <w:r w:rsidR="005223F6">
        <w:t xml:space="preserve"> prior to October 1</w:t>
      </w:r>
      <w:r>
        <w:t xml:space="preserve"> in a calendar year</w:t>
      </w:r>
      <w:r w:rsidR="005413AD">
        <w:t>.</w:t>
      </w:r>
    </w:p>
    <w:p w14:paraId="3FD4ACDC" w14:textId="77777777" w:rsidR="005413AD" w:rsidRDefault="005413AD" w:rsidP="001166C4">
      <w:pPr>
        <w:ind w:left="360"/>
      </w:pPr>
    </w:p>
    <w:p w14:paraId="5CF84FDC" w14:textId="1E477525" w:rsidR="005413AD" w:rsidRDefault="007E3397" w:rsidP="001166C4">
      <w:pPr>
        <w:ind w:left="360"/>
      </w:pPr>
      <w:r>
        <w:t xml:space="preserve">All plantings </w:t>
      </w:r>
      <w:r w:rsidR="005413AD">
        <w:t xml:space="preserve">used shall be of </w:t>
      </w:r>
      <w:r w:rsidR="005D5A47">
        <w:t>species</w:t>
      </w:r>
      <w:r w:rsidR="005413AD">
        <w:t xml:space="preserve"> proven hardy for th</w:t>
      </w:r>
      <w:r w:rsidR="005D5A47">
        <w:t>is region and for their placement</w:t>
      </w:r>
      <w:r w:rsidR="005413AD">
        <w:t xml:space="preserve">. </w:t>
      </w:r>
    </w:p>
    <w:p w14:paraId="3D1C7FE4" w14:textId="77777777" w:rsidR="005413AD" w:rsidRDefault="005413AD" w:rsidP="001166C4">
      <w:pPr>
        <w:ind w:left="360"/>
      </w:pPr>
    </w:p>
    <w:p w14:paraId="096326EC" w14:textId="40B8D10E" w:rsidR="005413AD" w:rsidRDefault="005413AD" w:rsidP="001166C4">
      <w:pPr>
        <w:ind w:left="360"/>
      </w:pPr>
      <w:r>
        <w:t>New, novel</w:t>
      </w:r>
      <w:r w:rsidR="000071DC">
        <w:t>,</w:t>
      </w:r>
      <w:r>
        <w:t xml:space="preserve"> or "different" plants shall be restricted to a bare minimum</w:t>
      </w:r>
      <w:r w:rsidR="007719BE">
        <w:t xml:space="preserve"> until they are evaluated for adaptation to the site</w:t>
      </w:r>
      <w:r>
        <w:t>. All pla</w:t>
      </w:r>
      <w:r w:rsidRPr="007719BE">
        <w:t>nts shall be healthy, true to name and full size of specifications (no recent shifts to larger container).</w:t>
      </w:r>
    </w:p>
    <w:p w14:paraId="3BD8DE16" w14:textId="77777777" w:rsidR="005413AD" w:rsidRDefault="005413AD" w:rsidP="001166C4">
      <w:pPr>
        <w:ind w:left="360"/>
      </w:pPr>
    </w:p>
    <w:p w14:paraId="09CCCE3C" w14:textId="77777777" w:rsidR="005413AD" w:rsidRDefault="005413AD" w:rsidP="001166C4">
      <w:pPr>
        <w:ind w:left="360"/>
      </w:pPr>
      <w:r>
        <w:t>The minimum caliper size for new trees shall be 2 inches.</w:t>
      </w:r>
    </w:p>
    <w:p w14:paraId="111077EA" w14:textId="77777777" w:rsidR="005413AD" w:rsidRDefault="005413AD" w:rsidP="001166C4">
      <w:pPr>
        <w:ind w:left="360"/>
      </w:pPr>
    </w:p>
    <w:p w14:paraId="3FD5149D" w14:textId="77777777" w:rsidR="005413AD" w:rsidRDefault="005413AD" w:rsidP="001166C4">
      <w:pPr>
        <w:ind w:left="360"/>
      </w:pPr>
      <w:r>
        <w:t>Trees planted in lawns shall be provided with 24 inches of bare, sod free soil beyond and around the full circle of the tree. This area shall also be depressed (dish shaped) to help deep watering of the tree.</w:t>
      </w:r>
    </w:p>
    <w:p w14:paraId="6C84A53F" w14:textId="77777777" w:rsidR="005413AD" w:rsidRDefault="005413AD" w:rsidP="001166C4">
      <w:pPr>
        <w:ind w:left="360"/>
      </w:pPr>
    </w:p>
    <w:p w14:paraId="37C45667" w14:textId="576F5613" w:rsidR="005413AD" w:rsidRDefault="005413AD" w:rsidP="001166C4">
      <w:pPr>
        <w:ind w:left="360"/>
      </w:pPr>
      <w:r>
        <w:t xml:space="preserve">Deciduous trees shall be planted no closer than 8 feet from any walk or drive and evergreen trees planted no closer </w:t>
      </w:r>
      <w:r w:rsidR="005D5A47">
        <w:t>than</w:t>
      </w:r>
      <w:r>
        <w:t xml:space="preserve"> 2 feet greater </w:t>
      </w:r>
      <w:r w:rsidR="005D5A47">
        <w:t>than</w:t>
      </w:r>
      <w:r>
        <w:t xml:space="preserve"> the anticipated mature radius of branching.</w:t>
      </w:r>
    </w:p>
    <w:p w14:paraId="02337248" w14:textId="77777777" w:rsidR="005413AD" w:rsidRDefault="005413AD" w:rsidP="001166C4">
      <w:pPr>
        <w:ind w:left="360"/>
      </w:pPr>
    </w:p>
    <w:p w14:paraId="0AB3E4DD" w14:textId="77777777" w:rsidR="005413AD" w:rsidRDefault="005413AD" w:rsidP="001166C4">
      <w:pPr>
        <w:ind w:left="360"/>
      </w:pPr>
      <w:r>
        <w:t>Trees planted in rows shall be uniform in size and shape.</w:t>
      </w:r>
    </w:p>
    <w:p w14:paraId="325FA850" w14:textId="77777777" w:rsidR="005413AD" w:rsidRDefault="005413AD" w:rsidP="001166C4">
      <w:pPr>
        <w:ind w:left="360"/>
      </w:pPr>
    </w:p>
    <w:p w14:paraId="1AC8CE1C" w14:textId="14AB27D6" w:rsidR="005413AD" w:rsidRDefault="005413AD" w:rsidP="001166C4">
      <w:pPr>
        <w:ind w:left="360"/>
      </w:pPr>
      <w:r>
        <w:t>Trees and shrubs shall not be plante</w:t>
      </w:r>
      <w:r w:rsidR="005D5A47">
        <w:t>d until all construction work in</w:t>
      </w:r>
      <w:r>
        <w:t xml:space="preserve"> </w:t>
      </w:r>
      <w:r w:rsidR="007719BE">
        <w:t>an</w:t>
      </w:r>
      <w:r>
        <w:t xml:space="preserve"> area has been completed, final grades established, the planting areas properly graded and prepared as specified.</w:t>
      </w:r>
    </w:p>
    <w:p w14:paraId="313C23E8" w14:textId="77777777" w:rsidR="005413AD" w:rsidRDefault="005413AD" w:rsidP="00C15A49"/>
    <w:p w14:paraId="6B3A36D9" w14:textId="5EFD7437" w:rsidR="005413AD" w:rsidRDefault="007E3397" w:rsidP="001166C4">
      <w:pPr>
        <w:ind w:left="360"/>
      </w:pPr>
      <w:r>
        <w:t>S</w:t>
      </w:r>
      <w:r w:rsidR="005413AD">
        <w:t xml:space="preserve">ubsoil </w:t>
      </w:r>
      <w:r>
        <w:t xml:space="preserve">shall be loosened </w:t>
      </w:r>
      <w:r w:rsidR="005413AD">
        <w:t xml:space="preserve">to a depth of 4". </w:t>
      </w:r>
      <w:r>
        <w:t>E</w:t>
      </w:r>
      <w:r w:rsidR="005413AD">
        <w:t>arth on sides of pocket</w:t>
      </w:r>
      <w:r>
        <w:t xml:space="preserve"> will be loosened</w:t>
      </w:r>
      <w:r w:rsidR="005413AD">
        <w:t xml:space="preserve"> to break the glaze caused by digging.</w:t>
      </w:r>
    </w:p>
    <w:p w14:paraId="68F54B07" w14:textId="77777777" w:rsidR="005413AD" w:rsidRDefault="005413AD" w:rsidP="007E3397"/>
    <w:p w14:paraId="782890E7" w14:textId="42117BAB" w:rsidR="005413AD" w:rsidRDefault="007E3397" w:rsidP="001166C4">
      <w:pPr>
        <w:ind w:left="360"/>
      </w:pPr>
      <w:bookmarkStart w:id="0" w:name="_GoBack"/>
      <w:r>
        <w:t xml:space="preserve">Any </w:t>
      </w:r>
      <w:proofErr w:type="spellStart"/>
      <w:r>
        <w:t>burlapped</w:t>
      </w:r>
      <w:proofErr w:type="spellEnd"/>
      <w:r>
        <w:t xml:space="preserve"> root </w:t>
      </w:r>
      <w:r w:rsidR="005413AD">
        <w:t>ball</w:t>
      </w:r>
      <w:r>
        <w:t xml:space="preserve"> shall be </w:t>
      </w:r>
      <w:r w:rsidR="000F1FA5">
        <w:t>removed</w:t>
      </w:r>
      <w:r w:rsidR="00173B0E">
        <w:t xml:space="preserve"> in </w:t>
      </w:r>
      <w:proofErr w:type="gramStart"/>
      <w:r w:rsidR="00173B0E">
        <w:t>its</w:t>
      </w:r>
      <w:proofErr w:type="gramEnd"/>
      <w:r w:rsidR="00173B0E">
        <w:t xml:space="preserve"> entirely. </w:t>
      </w:r>
    </w:p>
    <w:bookmarkEnd w:id="0"/>
    <w:p w14:paraId="474BF89C" w14:textId="77777777" w:rsidR="005413AD" w:rsidRDefault="005413AD" w:rsidP="001166C4">
      <w:pPr>
        <w:ind w:left="360"/>
      </w:pPr>
    </w:p>
    <w:p w14:paraId="488D5AE7" w14:textId="1C3B99D0" w:rsidR="005413AD" w:rsidRDefault="005413AD" w:rsidP="001166C4">
      <w:pPr>
        <w:ind w:left="360"/>
      </w:pPr>
      <w:r>
        <w:t xml:space="preserve">Backfill </w:t>
      </w:r>
      <w:r w:rsidR="000F1FA5">
        <w:t>will be</w:t>
      </w:r>
      <w:r>
        <w:t xml:space="preserve"> flush with ground level.</w:t>
      </w:r>
    </w:p>
    <w:p w14:paraId="71E52EC6" w14:textId="77777777" w:rsidR="005413AD" w:rsidRDefault="005413AD" w:rsidP="001166C4">
      <w:pPr>
        <w:ind w:left="360"/>
      </w:pPr>
    </w:p>
    <w:p w14:paraId="0040607D" w14:textId="29CCFE63" w:rsidR="005413AD" w:rsidRDefault="000F1FA5" w:rsidP="001166C4">
      <w:pPr>
        <w:ind w:left="360"/>
      </w:pPr>
      <w:r>
        <w:t>P</w:t>
      </w:r>
      <w:r w:rsidR="005413AD">
        <w:t>lant pocket area</w:t>
      </w:r>
      <w:r>
        <w:t>s will be covered</w:t>
      </w:r>
      <w:r w:rsidR="005413AD">
        <w:t xml:space="preserve"> with 3" </w:t>
      </w:r>
      <w:r w:rsidR="005413AD" w:rsidRPr="007719BE">
        <w:t>to 4" of mulch.</w:t>
      </w:r>
    </w:p>
    <w:p w14:paraId="40C246F2" w14:textId="77777777" w:rsidR="005413AD" w:rsidRDefault="005413AD" w:rsidP="001166C4">
      <w:pPr>
        <w:ind w:left="360"/>
      </w:pPr>
    </w:p>
    <w:p w14:paraId="782879D8" w14:textId="51273B93" w:rsidR="005413AD" w:rsidRDefault="000F1FA5" w:rsidP="001166C4">
      <w:pPr>
        <w:ind w:left="360"/>
      </w:pPr>
      <w:r>
        <w:t>Plantings will be p</w:t>
      </w:r>
      <w:r w:rsidR="005413AD">
        <w:t>rune</w:t>
      </w:r>
      <w:r>
        <w:t>d</w:t>
      </w:r>
      <w:r w:rsidR="005413AD">
        <w:t>, wrap</w:t>
      </w:r>
      <w:r>
        <w:t>ped,</w:t>
      </w:r>
      <w:r w:rsidR="005413AD">
        <w:t xml:space="preserve"> and brace</w:t>
      </w:r>
      <w:r>
        <w:t>d</w:t>
      </w:r>
      <w:r w:rsidR="005413AD">
        <w:t xml:space="preserve"> as </w:t>
      </w:r>
      <w:r>
        <w:t>needed</w:t>
      </w:r>
      <w:r w:rsidR="005D5A47">
        <w:t>.</w:t>
      </w:r>
    </w:p>
    <w:p w14:paraId="43D74A15" w14:textId="77777777" w:rsidR="005413AD" w:rsidRDefault="005413AD" w:rsidP="001166C4">
      <w:pPr>
        <w:ind w:left="360"/>
      </w:pPr>
      <w:r w:rsidRPr="005413AD">
        <w:t xml:space="preserve"> </w:t>
      </w:r>
    </w:p>
    <w:p w14:paraId="3541CFC9" w14:textId="1183DE03" w:rsidR="005413AD" w:rsidRPr="001166C4" w:rsidRDefault="000071DC" w:rsidP="001166C4">
      <w:pPr>
        <w:ind w:left="360"/>
        <w:rPr>
          <w:b/>
        </w:rPr>
      </w:pPr>
      <w:r>
        <w:rPr>
          <w:b/>
        </w:rPr>
        <w:t>Planting l</w:t>
      </w:r>
      <w:r w:rsidR="005413AD" w:rsidRPr="001166C4">
        <w:rPr>
          <w:b/>
        </w:rPr>
        <w:t>ist</w:t>
      </w:r>
    </w:p>
    <w:p w14:paraId="38CD28CA" w14:textId="77777777" w:rsidR="005413AD" w:rsidRPr="005413AD" w:rsidRDefault="005413AD" w:rsidP="001166C4">
      <w:pPr>
        <w:ind w:left="360"/>
      </w:pPr>
      <w:r w:rsidRPr="005413AD">
        <w:t>The following trees and shrubs have been identi</w:t>
      </w:r>
      <w:r>
        <w:t xml:space="preserve">fied and labeled as focus plant </w:t>
      </w:r>
      <w:r w:rsidRPr="005413AD">
        <w:t>material to be utilized</w:t>
      </w:r>
      <w:r>
        <w:t xml:space="preserve"> </w:t>
      </w:r>
      <w:r w:rsidRPr="005413AD">
        <w:t>in campus planting:</w:t>
      </w:r>
    </w:p>
    <w:p w14:paraId="31A28DE6" w14:textId="77777777" w:rsidR="005413AD" w:rsidRDefault="005413AD" w:rsidP="001166C4">
      <w:pPr>
        <w:ind w:left="360"/>
      </w:pPr>
    </w:p>
    <w:p w14:paraId="442A7317" w14:textId="0A22CA77" w:rsidR="005413AD" w:rsidRPr="005413AD" w:rsidRDefault="005413AD" w:rsidP="001166C4">
      <w:pPr>
        <w:ind w:left="360"/>
      </w:pPr>
      <w:r w:rsidRPr="005413AD">
        <w:t xml:space="preserve">Acer </w:t>
      </w:r>
      <w:proofErr w:type="spellStart"/>
      <w:r w:rsidR="00C311EE">
        <w:t>p</w:t>
      </w:r>
      <w:r w:rsidRPr="005413AD">
        <w:t>latanoides</w:t>
      </w:r>
      <w:proofErr w:type="spellEnd"/>
      <w:r w:rsidRPr="005413AD">
        <w:t xml:space="preserve"> </w:t>
      </w:r>
      <w:r>
        <w:t>(</w:t>
      </w:r>
      <w:r w:rsidR="007719BE">
        <w:t>Norway</w:t>
      </w:r>
      <w:r w:rsidRPr="005413AD">
        <w:t xml:space="preserve"> </w:t>
      </w:r>
      <w:proofErr w:type="gramStart"/>
      <w:r w:rsidRPr="005413AD">
        <w:t>Maple</w:t>
      </w:r>
      <w:proofErr w:type="gramEnd"/>
      <w:r>
        <w:t>)</w:t>
      </w:r>
    </w:p>
    <w:p w14:paraId="2B8E1E96" w14:textId="77777777" w:rsidR="005413AD" w:rsidRPr="005413AD" w:rsidRDefault="005413AD" w:rsidP="001166C4">
      <w:pPr>
        <w:ind w:left="360"/>
      </w:pPr>
      <w:proofErr w:type="spellStart"/>
      <w:r w:rsidRPr="005413AD">
        <w:t>Malus</w:t>
      </w:r>
      <w:proofErr w:type="spellEnd"/>
      <w:r w:rsidRPr="005413AD">
        <w:t xml:space="preserve"> </w:t>
      </w:r>
      <w:r>
        <w:t>(</w:t>
      </w:r>
      <w:r w:rsidRPr="005413AD">
        <w:t>Flowering Crabapple</w:t>
      </w:r>
      <w:r>
        <w:t>)</w:t>
      </w:r>
    </w:p>
    <w:p w14:paraId="0638232F" w14:textId="77777777" w:rsidR="005413AD" w:rsidRPr="005413AD" w:rsidRDefault="005413AD" w:rsidP="001166C4">
      <w:pPr>
        <w:ind w:left="360"/>
      </w:pPr>
      <w:proofErr w:type="spellStart"/>
      <w:r w:rsidRPr="005413AD">
        <w:t>Pinus</w:t>
      </w:r>
      <w:proofErr w:type="spellEnd"/>
      <w:r w:rsidRPr="005413AD">
        <w:t xml:space="preserve"> </w:t>
      </w:r>
      <w:proofErr w:type="spellStart"/>
      <w:r w:rsidRPr="005413AD">
        <w:t>nigra</w:t>
      </w:r>
      <w:proofErr w:type="spellEnd"/>
      <w:r w:rsidRPr="005413AD">
        <w:t xml:space="preserve"> </w:t>
      </w:r>
      <w:r>
        <w:t>(</w:t>
      </w:r>
      <w:r w:rsidR="00C311EE">
        <w:t>Austrian</w:t>
      </w:r>
      <w:r w:rsidRPr="005413AD">
        <w:t xml:space="preserve"> Black Pine</w:t>
      </w:r>
      <w:r>
        <w:t>)</w:t>
      </w:r>
    </w:p>
    <w:p w14:paraId="32AA6883" w14:textId="77777777" w:rsidR="005413AD" w:rsidRPr="005413AD" w:rsidRDefault="005413AD" w:rsidP="001166C4">
      <w:pPr>
        <w:ind w:left="360"/>
      </w:pPr>
      <w:proofErr w:type="spellStart"/>
      <w:r w:rsidRPr="005413AD">
        <w:t>Picea</w:t>
      </w:r>
      <w:proofErr w:type="spellEnd"/>
      <w:r w:rsidRPr="005413AD">
        <w:t xml:space="preserve"> </w:t>
      </w:r>
      <w:proofErr w:type="spellStart"/>
      <w:r w:rsidR="00C311EE">
        <w:t>p</w:t>
      </w:r>
      <w:r w:rsidRPr="005413AD">
        <w:t>ungens</w:t>
      </w:r>
      <w:proofErr w:type="spellEnd"/>
      <w:r w:rsidRPr="005413AD">
        <w:t xml:space="preserve"> </w:t>
      </w:r>
      <w:r>
        <w:t>(</w:t>
      </w:r>
      <w:r w:rsidRPr="005413AD">
        <w:t xml:space="preserve">Colorado </w:t>
      </w:r>
      <w:proofErr w:type="gramStart"/>
      <w:r w:rsidRPr="005413AD">
        <w:t>Blue Spruce</w:t>
      </w:r>
      <w:proofErr w:type="gramEnd"/>
      <w:r>
        <w:t>)</w:t>
      </w:r>
    </w:p>
    <w:p w14:paraId="4E784A66" w14:textId="77777777" w:rsidR="005413AD" w:rsidRDefault="005413AD" w:rsidP="001166C4">
      <w:pPr>
        <w:ind w:left="360"/>
      </w:pPr>
      <w:proofErr w:type="spellStart"/>
      <w:r w:rsidRPr="005413AD">
        <w:t>Robina</w:t>
      </w:r>
      <w:proofErr w:type="spellEnd"/>
      <w:r w:rsidRPr="005413AD">
        <w:t xml:space="preserve"> </w:t>
      </w:r>
      <w:proofErr w:type="spellStart"/>
      <w:r w:rsidRPr="005413AD">
        <w:t>pseudoacacia</w:t>
      </w:r>
      <w:proofErr w:type="spellEnd"/>
      <w:r w:rsidRPr="005413AD">
        <w:t xml:space="preserve"> </w:t>
      </w:r>
      <w:r>
        <w:t>(</w:t>
      </w:r>
      <w:r w:rsidRPr="005413AD">
        <w:t>Black Locust</w:t>
      </w:r>
      <w:r>
        <w:t>)</w:t>
      </w:r>
    </w:p>
    <w:p w14:paraId="77CAF89A" w14:textId="77777777" w:rsidR="005413AD" w:rsidRDefault="005413AD" w:rsidP="001166C4">
      <w:pPr>
        <w:ind w:left="360"/>
      </w:pPr>
    </w:p>
    <w:p w14:paraId="40B02C13" w14:textId="3E21826C" w:rsidR="005413AD" w:rsidRDefault="005413AD" w:rsidP="001166C4">
      <w:pPr>
        <w:ind w:left="360"/>
      </w:pPr>
      <w:r>
        <w:t xml:space="preserve">The following trees and shrubs may be utilized on campus with the approval of the Grounds </w:t>
      </w:r>
      <w:r w:rsidR="00846EC9">
        <w:t>Manager</w:t>
      </w:r>
      <w:r>
        <w:t>:</w:t>
      </w:r>
    </w:p>
    <w:p w14:paraId="41979FC2" w14:textId="77777777" w:rsidR="005413AD" w:rsidRDefault="005413AD" w:rsidP="001166C4">
      <w:pPr>
        <w:ind w:left="360"/>
      </w:pPr>
    </w:p>
    <w:p w14:paraId="70D89A8F" w14:textId="77777777" w:rsidR="005413AD" w:rsidRDefault="005413AD" w:rsidP="001166C4">
      <w:pPr>
        <w:ind w:left="360"/>
      </w:pPr>
      <w:proofErr w:type="spellStart"/>
      <w:r>
        <w:t>Abies</w:t>
      </w:r>
      <w:proofErr w:type="spellEnd"/>
      <w:r>
        <w:t xml:space="preserve"> </w:t>
      </w:r>
      <w:proofErr w:type="spellStart"/>
      <w:r w:rsidR="00C311EE">
        <w:t>c</w:t>
      </w:r>
      <w:r>
        <w:t>oncolor</w:t>
      </w:r>
      <w:proofErr w:type="spellEnd"/>
      <w:r>
        <w:t xml:space="preserve"> (White Fir)</w:t>
      </w:r>
    </w:p>
    <w:p w14:paraId="40AE4BEC" w14:textId="77777777" w:rsidR="005413AD" w:rsidRDefault="005413AD" w:rsidP="001166C4">
      <w:pPr>
        <w:ind w:left="360"/>
      </w:pPr>
      <w:proofErr w:type="spellStart"/>
      <w:r>
        <w:t>Abies</w:t>
      </w:r>
      <w:proofErr w:type="spellEnd"/>
      <w:r>
        <w:t xml:space="preserve"> </w:t>
      </w:r>
      <w:proofErr w:type="spellStart"/>
      <w:r w:rsidR="00C311EE">
        <w:t>l</w:t>
      </w:r>
      <w:r>
        <w:t>asiocarpa</w:t>
      </w:r>
      <w:proofErr w:type="spellEnd"/>
      <w:r>
        <w:t xml:space="preserve"> </w:t>
      </w:r>
      <w:proofErr w:type="spellStart"/>
      <w:r w:rsidR="00C311EE">
        <w:t>var</w:t>
      </w:r>
      <w:proofErr w:type="spellEnd"/>
      <w:r w:rsidR="00C311EE">
        <w:t xml:space="preserve"> </w:t>
      </w:r>
      <w:proofErr w:type="spellStart"/>
      <w:r w:rsidR="00C311EE">
        <w:t>a</w:t>
      </w:r>
      <w:r>
        <w:t>rizonica</w:t>
      </w:r>
      <w:proofErr w:type="spellEnd"/>
      <w:r>
        <w:t xml:space="preserve"> (</w:t>
      </w:r>
      <w:proofErr w:type="spellStart"/>
      <w:r>
        <w:t>Corkbark</w:t>
      </w:r>
      <w:proofErr w:type="spellEnd"/>
      <w:r>
        <w:t xml:space="preserve"> Fir)</w:t>
      </w:r>
    </w:p>
    <w:p w14:paraId="79A36CD4" w14:textId="12063BC7" w:rsidR="005413AD" w:rsidRDefault="007719BE" w:rsidP="001166C4">
      <w:pPr>
        <w:ind w:left="360"/>
      </w:pPr>
      <w:r>
        <w:t xml:space="preserve">Acer </w:t>
      </w:r>
      <w:proofErr w:type="spellStart"/>
      <w:r>
        <w:t>ginnala</w:t>
      </w:r>
      <w:proofErr w:type="spellEnd"/>
      <w:r>
        <w:t xml:space="preserve"> (Amur</w:t>
      </w:r>
      <w:r w:rsidR="005413AD">
        <w:t xml:space="preserve"> Maple)</w:t>
      </w:r>
    </w:p>
    <w:p w14:paraId="0D9307E4" w14:textId="77777777" w:rsidR="005413AD" w:rsidRDefault="005413AD" w:rsidP="001166C4">
      <w:pPr>
        <w:ind w:left="360"/>
      </w:pPr>
      <w:r>
        <w:t xml:space="preserve">Acer </w:t>
      </w:r>
      <w:proofErr w:type="spellStart"/>
      <w:r w:rsidR="00C311EE">
        <w:t>s</w:t>
      </w:r>
      <w:r>
        <w:t>accharum</w:t>
      </w:r>
      <w:proofErr w:type="spellEnd"/>
      <w:r>
        <w:t xml:space="preserve"> (Sugar Maple)</w:t>
      </w:r>
    </w:p>
    <w:p w14:paraId="5CA26781" w14:textId="77777777" w:rsidR="005413AD" w:rsidRDefault="005413AD" w:rsidP="001166C4">
      <w:pPr>
        <w:ind w:left="360"/>
      </w:pPr>
      <w:r>
        <w:t xml:space="preserve">Acer </w:t>
      </w:r>
      <w:proofErr w:type="spellStart"/>
      <w:r w:rsidR="00C311EE">
        <w:t>n</w:t>
      </w:r>
      <w:r>
        <w:t>egundo</w:t>
      </w:r>
      <w:proofErr w:type="spellEnd"/>
      <w:r>
        <w:t xml:space="preserve"> (Boxelder)</w:t>
      </w:r>
    </w:p>
    <w:p w14:paraId="5D69AA1C" w14:textId="77777777" w:rsidR="005413AD" w:rsidRDefault="005413AD" w:rsidP="001166C4">
      <w:pPr>
        <w:ind w:left="360"/>
      </w:pPr>
      <w:r>
        <w:t xml:space="preserve">Acer </w:t>
      </w:r>
      <w:proofErr w:type="spellStart"/>
      <w:r w:rsidR="00C311EE">
        <w:t>s</w:t>
      </w:r>
      <w:r>
        <w:t>accharinum</w:t>
      </w:r>
      <w:proofErr w:type="spellEnd"/>
      <w:r>
        <w:t xml:space="preserve"> (Silver Maple)</w:t>
      </w:r>
    </w:p>
    <w:p w14:paraId="39AFE3BE" w14:textId="77777777" w:rsidR="005413AD" w:rsidRDefault="005413AD" w:rsidP="001166C4">
      <w:pPr>
        <w:ind w:left="360"/>
      </w:pPr>
      <w:proofErr w:type="spellStart"/>
      <w:r>
        <w:t>Betula</w:t>
      </w:r>
      <w:proofErr w:type="spellEnd"/>
      <w:r>
        <w:t xml:space="preserve"> </w:t>
      </w:r>
      <w:r w:rsidR="00C311EE">
        <w:t>p</w:t>
      </w:r>
      <w:r>
        <w:t>endula (European White Birch)</w:t>
      </w:r>
    </w:p>
    <w:p w14:paraId="2BC0B542" w14:textId="77777777" w:rsidR="005413AD" w:rsidRDefault="005413AD" w:rsidP="001166C4">
      <w:pPr>
        <w:ind w:left="360"/>
      </w:pPr>
      <w:proofErr w:type="spellStart"/>
      <w:r>
        <w:t>Fraxinus</w:t>
      </w:r>
      <w:proofErr w:type="spellEnd"/>
      <w:r>
        <w:t xml:space="preserve"> </w:t>
      </w:r>
      <w:proofErr w:type="spellStart"/>
      <w:proofErr w:type="gramStart"/>
      <w:r w:rsidR="00C311EE">
        <w:t>a</w:t>
      </w:r>
      <w:r>
        <w:t>mericana</w:t>
      </w:r>
      <w:proofErr w:type="spellEnd"/>
      <w:proofErr w:type="gramEnd"/>
      <w:r>
        <w:t xml:space="preserve"> (American Ash)</w:t>
      </w:r>
    </w:p>
    <w:p w14:paraId="1AF67886" w14:textId="77777777" w:rsidR="005413AD" w:rsidRPr="005413AD" w:rsidRDefault="005413AD" w:rsidP="001166C4">
      <w:pPr>
        <w:ind w:left="360"/>
      </w:pPr>
      <w:r>
        <w:t xml:space="preserve">Catalpa </w:t>
      </w:r>
      <w:proofErr w:type="spellStart"/>
      <w:r>
        <w:t>spp</w:t>
      </w:r>
      <w:proofErr w:type="spellEnd"/>
      <w:r>
        <w:t xml:space="preserve"> (Catalpa)</w:t>
      </w:r>
    </w:p>
    <w:p w14:paraId="7C7A7475" w14:textId="0E9D1D71" w:rsidR="005413AD" w:rsidRDefault="005413AD" w:rsidP="001166C4">
      <w:pPr>
        <w:ind w:left="360"/>
      </w:pPr>
      <w:proofErr w:type="spellStart"/>
      <w:r>
        <w:t>Fraxinus</w:t>
      </w:r>
      <w:proofErr w:type="spellEnd"/>
      <w:r>
        <w:t xml:space="preserve"> </w:t>
      </w:r>
      <w:proofErr w:type="spellStart"/>
      <w:r w:rsidR="00C311EE">
        <w:t>p</w:t>
      </w:r>
      <w:r>
        <w:t>ennsylvanica</w:t>
      </w:r>
      <w:proofErr w:type="spellEnd"/>
      <w:r>
        <w:t xml:space="preserve"> </w:t>
      </w:r>
      <w:r w:rsidR="007719BE">
        <w:t>(</w:t>
      </w:r>
      <w:r>
        <w:t>Green Ash</w:t>
      </w:r>
      <w:r w:rsidR="007719BE">
        <w:t>)</w:t>
      </w:r>
    </w:p>
    <w:p w14:paraId="00D2AD29" w14:textId="77777777" w:rsidR="005413AD" w:rsidRDefault="005413AD" w:rsidP="001166C4">
      <w:pPr>
        <w:ind w:left="360"/>
      </w:pPr>
      <w:proofErr w:type="spellStart"/>
      <w:r>
        <w:t>Gleditsia</w:t>
      </w:r>
      <w:proofErr w:type="spellEnd"/>
      <w:r>
        <w:t xml:space="preserve"> </w:t>
      </w:r>
      <w:proofErr w:type="spellStart"/>
      <w:r w:rsidR="00C311EE">
        <w:t>t</w:t>
      </w:r>
      <w:r>
        <w:t>r</w:t>
      </w:r>
      <w:r w:rsidR="00C311EE">
        <w:t>i</w:t>
      </w:r>
      <w:r>
        <w:t>acanthos</w:t>
      </w:r>
      <w:proofErr w:type="spellEnd"/>
      <w:r>
        <w:t xml:space="preserve"> (</w:t>
      </w:r>
      <w:proofErr w:type="spellStart"/>
      <w:r>
        <w:t>Honeylocust</w:t>
      </w:r>
      <w:proofErr w:type="spellEnd"/>
      <w:r>
        <w:t>)</w:t>
      </w:r>
    </w:p>
    <w:p w14:paraId="745D0D90" w14:textId="77777777" w:rsidR="00C15A49" w:rsidRPr="00C15A49" w:rsidRDefault="00C15A49" w:rsidP="00C15A49">
      <w:pPr>
        <w:ind w:left="360"/>
      </w:pPr>
      <w:proofErr w:type="spellStart"/>
      <w:r w:rsidRPr="00C15A49">
        <w:t>Juniperus</w:t>
      </w:r>
      <w:proofErr w:type="spellEnd"/>
      <w:r w:rsidRPr="00C15A49">
        <w:t xml:space="preserve"> </w:t>
      </w:r>
      <w:proofErr w:type="spellStart"/>
      <w:r w:rsidRPr="00C15A49">
        <w:t>scopulorum</w:t>
      </w:r>
      <w:proofErr w:type="spellEnd"/>
      <w:r w:rsidRPr="00C15A49">
        <w:t xml:space="preserve"> (Rocky Mountain Juniper)</w:t>
      </w:r>
    </w:p>
    <w:p w14:paraId="2D49ACBA" w14:textId="77777777" w:rsidR="005413AD" w:rsidRDefault="005413AD" w:rsidP="001166C4">
      <w:pPr>
        <w:ind w:left="360"/>
      </w:pPr>
      <w:proofErr w:type="spellStart"/>
      <w:r>
        <w:t>Picea</w:t>
      </w:r>
      <w:proofErr w:type="spellEnd"/>
      <w:r>
        <w:t xml:space="preserve"> </w:t>
      </w:r>
      <w:proofErr w:type="spellStart"/>
      <w:r w:rsidR="00C311EE">
        <w:t>a</w:t>
      </w:r>
      <w:r>
        <w:t>bies</w:t>
      </w:r>
      <w:proofErr w:type="spellEnd"/>
      <w:r>
        <w:t xml:space="preserve"> (Norway </w:t>
      </w:r>
      <w:proofErr w:type="gramStart"/>
      <w:r>
        <w:t>Spruce</w:t>
      </w:r>
      <w:proofErr w:type="gramEnd"/>
      <w:r>
        <w:t>)</w:t>
      </w:r>
    </w:p>
    <w:p w14:paraId="7E742333" w14:textId="77777777" w:rsidR="005413AD" w:rsidRDefault="005413AD" w:rsidP="001166C4">
      <w:pPr>
        <w:ind w:left="360"/>
      </w:pPr>
      <w:proofErr w:type="spellStart"/>
      <w:r>
        <w:t>Picea</w:t>
      </w:r>
      <w:proofErr w:type="spellEnd"/>
      <w:r>
        <w:t xml:space="preserve"> </w:t>
      </w:r>
      <w:proofErr w:type="spellStart"/>
      <w:r w:rsidR="00C311EE">
        <w:t>e</w:t>
      </w:r>
      <w:r>
        <w:t>ngelmannii</w:t>
      </w:r>
      <w:proofErr w:type="spellEnd"/>
      <w:r>
        <w:t xml:space="preserve"> (</w:t>
      </w:r>
      <w:proofErr w:type="spellStart"/>
      <w:r>
        <w:t>Englemann</w:t>
      </w:r>
      <w:proofErr w:type="spellEnd"/>
      <w:r>
        <w:t xml:space="preserve"> Spruce)</w:t>
      </w:r>
    </w:p>
    <w:p w14:paraId="487759BE" w14:textId="77777777" w:rsidR="005413AD" w:rsidRDefault="005413AD" w:rsidP="001166C4">
      <w:pPr>
        <w:ind w:left="360"/>
      </w:pPr>
      <w:proofErr w:type="spellStart"/>
      <w:r>
        <w:t>Pinus</w:t>
      </w:r>
      <w:proofErr w:type="spellEnd"/>
      <w:r>
        <w:t xml:space="preserve"> </w:t>
      </w:r>
      <w:proofErr w:type="spellStart"/>
      <w:r w:rsidR="00C311EE">
        <w:t>a</w:t>
      </w:r>
      <w:r>
        <w:t>ristata</w:t>
      </w:r>
      <w:proofErr w:type="spellEnd"/>
      <w:r>
        <w:t xml:space="preserve"> (Bristlecone Pine)</w:t>
      </w:r>
    </w:p>
    <w:p w14:paraId="3CDB14A4" w14:textId="77777777" w:rsidR="00C15A49" w:rsidRPr="00C15A49" w:rsidRDefault="00C15A49" w:rsidP="00C15A49">
      <w:pPr>
        <w:ind w:left="360"/>
      </w:pPr>
      <w:proofErr w:type="spellStart"/>
      <w:r w:rsidRPr="00C15A49">
        <w:t>Pinus</w:t>
      </w:r>
      <w:proofErr w:type="spellEnd"/>
      <w:r w:rsidRPr="00C15A49">
        <w:t xml:space="preserve"> </w:t>
      </w:r>
      <w:proofErr w:type="spellStart"/>
      <w:r w:rsidRPr="00C15A49">
        <w:t>edulis</w:t>
      </w:r>
      <w:proofErr w:type="spellEnd"/>
      <w:r w:rsidRPr="00C15A49">
        <w:t xml:space="preserve"> (Pinyon Pine)</w:t>
      </w:r>
    </w:p>
    <w:p w14:paraId="25BABA26" w14:textId="77777777" w:rsidR="005413AD" w:rsidRDefault="005413AD" w:rsidP="001166C4">
      <w:pPr>
        <w:ind w:left="360"/>
      </w:pPr>
      <w:proofErr w:type="spellStart"/>
      <w:r>
        <w:t>Pinus</w:t>
      </w:r>
      <w:proofErr w:type="spellEnd"/>
      <w:r>
        <w:t xml:space="preserve"> </w:t>
      </w:r>
      <w:proofErr w:type="spellStart"/>
      <w:r w:rsidR="00C311EE">
        <w:t>f</w:t>
      </w:r>
      <w:r>
        <w:t>lexilis</w:t>
      </w:r>
      <w:proofErr w:type="spellEnd"/>
      <w:r>
        <w:t xml:space="preserve"> (Limber Pine)</w:t>
      </w:r>
    </w:p>
    <w:p w14:paraId="3FA8BE2E" w14:textId="77777777" w:rsidR="00C15A49" w:rsidRPr="00C15A49" w:rsidRDefault="00C15A49" w:rsidP="00C15A49">
      <w:pPr>
        <w:ind w:left="360"/>
      </w:pPr>
      <w:proofErr w:type="spellStart"/>
      <w:r w:rsidRPr="00C15A49">
        <w:t>Pinus</w:t>
      </w:r>
      <w:proofErr w:type="spellEnd"/>
      <w:r w:rsidRPr="00C15A49">
        <w:t xml:space="preserve"> ponderosa (Ponderosa Pine)</w:t>
      </w:r>
    </w:p>
    <w:p w14:paraId="0783FB68" w14:textId="77777777" w:rsidR="005413AD" w:rsidRDefault="005413AD" w:rsidP="00C15A49">
      <w:pPr>
        <w:ind w:firstLine="360"/>
      </w:pPr>
      <w:proofErr w:type="spellStart"/>
      <w:r>
        <w:t>Pinus</w:t>
      </w:r>
      <w:proofErr w:type="spellEnd"/>
      <w:r>
        <w:t xml:space="preserve"> </w:t>
      </w:r>
      <w:proofErr w:type="spellStart"/>
      <w:r w:rsidR="00C311EE">
        <w:t>s</w:t>
      </w:r>
      <w:r>
        <w:t>ylvestris</w:t>
      </w:r>
      <w:proofErr w:type="spellEnd"/>
      <w:r>
        <w:t xml:space="preserve"> (Scotch </w:t>
      </w:r>
      <w:proofErr w:type="gramStart"/>
      <w:r>
        <w:t>Pine</w:t>
      </w:r>
      <w:proofErr w:type="gramEnd"/>
      <w:r>
        <w:t>)</w:t>
      </w:r>
    </w:p>
    <w:p w14:paraId="6D506FB6" w14:textId="77777777" w:rsidR="005413AD" w:rsidRDefault="005413AD" w:rsidP="001166C4">
      <w:pPr>
        <w:ind w:left="360"/>
      </w:pPr>
      <w:proofErr w:type="spellStart"/>
      <w:r>
        <w:t>Platanus</w:t>
      </w:r>
      <w:proofErr w:type="spellEnd"/>
      <w:r>
        <w:t xml:space="preserve"> </w:t>
      </w:r>
      <w:proofErr w:type="spellStart"/>
      <w:r>
        <w:t>spp</w:t>
      </w:r>
      <w:proofErr w:type="spellEnd"/>
      <w:r>
        <w:t xml:space="preserve"> (Sycamore)</w:t>
      </w:r>
    </w:p>
    <w:p w14:paraId="41DA9C64" w14:textId="77777777" w:rsidR="005413AD" w:rsidRDefault="005413AD" w:rsidP="001166C4">
      <w:pPr>
        <w:ind w:left="360"/>
      </w:pPr>
      <w:proofErr w:type="spellStart"/>
      <w:r>
        <w:t>Populus</w:t>
      </w:r>
      <w:proofErr w:type="spellEnd"/>
      <w:r>
        <w:t xml:space="preserve"> </w:t>
      </w:r>
      <w:proofErr w:type="spellStart"/>
      <w:r w:rsidR="00C311EE">
        <w:t>t</w:t>
      </w:r>
      <w:r>
        <w:t>remuloides</w:t>
      </w:r>
      <w:proofErr w:type="spellEnd"/>
      <w:r>
        <w:t xml:space="preserve"> (Quaking Aspen)</w:t>
      </w:r>
    </w:p>
    <w:p w14:paraId="7AAE8B28" w14:textId="77777777" w:rsidR="005413AD" w:rsidRDefault="005413AD" w:rsidP="001166C4">
      <w:pPr>
        <w:ind w:left="360"/>
      </w:pPr>
      <w:proofErr w:type="spellStart"/>
      <w:r>
        <w:t>Prunus</w:t>
      </w:r>
      <w:proofErr w:type="spellEnd"/>
      <w:r>
        <w:t xml:space="preserve"> </w:t>
      </w:r>
      <w:proofErr w:type="spellStart"/>
      <w:r>
        <w:t>spp</w:t>
      </w:r>
      <w:proofErr w:type="spellEnd"/>
      <w:r>
        <w:t xml:space="preserve"> (Flowering Plum)</w:t>
      </w:r>
    </w:p>
    <w:p w14:paraId="151D6DC7" w14:textId="77777777" w:rsidR="005413AD" w:rsidRDefault="005413AD" w:rsidP="001166C4">
      <w:pPr>
        <w:ind w:left="360"/>
      </w:pPr>
      <w:proofErr w:type="spellStart"/>
      <w:r>
        <w:t>Prunus</w:t>
      </w:r>
      <w:proofErr w:type="spellEnd"/>
      <w:r>
        <w:t xml:space="preserve"> </w:t>
      </w:r>
      <w:proofErr w:type="spellStart"/>
      <w:r>
        <w:t>spp</w:t>
      </w:r>
      <w:proofErr w:type="spellEnd"/>
      <w:r>
        <w:t xml:space="preserve"> (Flowering Cherry)</w:t>
      </w:r>
    </w:p>
    <w:p w14:paraId="250922AB" w14:textId="77777777" w:rsidR="005413AD" w:rsidRDefault="005413AD" w:rsidP="001166C4">
      <w:pPr>
        <w:ind w:left="360"/>
      </w:pPr>
      <w:proofErr w:type="spellStart"/>
      <w:r>
        <w:t>Pseudotsuga</w:t>
      </w:r>
      <w:proofErr w:type="spellEnd"/>
      <w:r>
        <w:t xml:space="preserve"> </w:t>
      </w:r>
      <w:proofErr w:type="spellStart"/>
      <w:r w:rsidR="00C311EE">
        <w:t>m</w:t>
      </w:r>
      <w:r>
        <w:t>enziesii</w:t>
      </w:r>
      <w:proofErr w:type="spellEnd"/>
      <w:r>
        <w:t xml:space="preserve"> (Douglas </w:t>
      </w:r>
      <w:proofErr w:type="gramStart"/>
      <w:r>
        <w:t>Fir</w:t>
      </w:r>
      <w:proofErr w:type="gramEnd"/>
      <w:r>
        <w:t>)</w:t>
      </w:r>
    </w:p>
    <w:p w14:paraId="6A83B683" w14:textId="77777777" w:rsidR="005413AD" w:rsidRDefault="005413AD" w:rsidP="001166C4">
      <w:pPr>
        <w:ind w:left="360"/>
      </w:pPr>
      <w:proofErr w:type="spellStart"/>
      <w:r>
        <w:t>Pyrus</w:t>
      </w:r>
      <w:proofErr w:type="spellEnd"/>
      <w:r>
        <w:t xml:space="preserve"> </w:t>
      </w:r>
      <w:proofErr w:type="spellStart"/>
      <w:r w:rsidR="00C311EE">
        <w:t>c</w:t>
      </w:r>
      <w:r>
        <w:t>alleryana</w:t>
      </w:r>
      <w:proofErr w:type="spellEnd"/>
      <w:r>
        <w:t xml:space="preserve"> (Bradford Flowering Pear)</w:t>
      </w:r>
    </w:p>
    <w:p w14:paraId="59FDA8DD" w14:textId="69681941" w:rsidR="005413AD" w:rsidRDefault="00C311EE" w:rsidP="001166C4">
      <w:pPr>
        <w:ind w:left="360"/>
      </w:pPr>
      <w:proofErr w:type="spellStart"/>
      <w:r>
        <w:t>Quercus</w:t>
      </w:r>
      <w:proofErr w:type="spellEnd"/>
      <w:r>
        <w:t xml:space="preserve"> </w:t>
      </w:r>
      <w:proofErr w:type="spellStart"/>
      <w:r>
        <w:t>g</w:t>
      </w:r>
      <w:r w:rsidR="007719BE">
        <w:t>ambelli</w:t>
      </w:r>
      <w:proofErr w:type="spellEnd"/>
      <w:r w:rsidR="007719BE">
        <w:t xml:space="preserve"> (</w:t>
      </w:r>
      <w:proofErr w:type="spellStart"/>
      <w:r w:rsidR="007719BE">
        <w:t>Gambel</w:t>
      </w:r>
      <w:proofErr w:type="spellEnd"/>
      <w:r w:rsidR="007719BE">
        <w:t xml:space="preserve"> Oak</w:t>
      </w:r>
      <w:r w:rsidR="005413AD">
        <w:t>)</w:t>
      </w:r>
    </w:p>
    <w:p w14:paraId="734407FD" w14:textId="1E6A64A8" w:rsidR="005413AD" w:rsidRDefault="005413AD" w:rsidP="001166C4">
      <w:pPr>
        <w:ind w:left="360"/>
      </w:pPr>
      <w:proofErr w:type="spellStart"/>
      <w:r>
        <w:t>Quercus</w:t>
      </w:r>
      <w:proofErr w:type="spellEnd"/>
      <w:r>
        <w:t xml:space="preserve"> </w:t>
      </w:r>
      <w:proofErr w:type="spellStart"/>
      <w:r w:rsidR="00C311EE">
        <w:t>r</w:t>
      </w:r>
      <w:r w:rsidR="007719BE">
        <w:t>ubra</w:t>
      </w:r>
      <w:proofErr w:type="spellEnd"/>
      <w:r w:rsidR="007719BE">
        <w:t xml:space="preserve"> (Northern </w:t>
      </w:r>
      <w:r>
        <w:t>Red Oak)</w:t>
      </w:r>
    </w:p>
    <w:p w14:paraId="13F36FB8" w14:textId="48014B6C" w:rsidR="005413AD" w:rsidRDefault="007719BE" w:rsidP="001166C4">
      <w:pPr>
        <w:ind w:left="360"/>
      </w:pPr>
      <w:r>
        <w:t xml:space="preserve">Salix </w:t>
      </w:r>
      <w:proofErr w:type="spellStart"/>
      <w:r>
        <w:t>matsudana</w:t>
      </w:r>
      <w:proofErr w:type="spellEnd"/>
      <w:r>
        <w:t xml:space="preserve"> (Globe </w:t>
      </w:r>
      <w:r w:rsidR="005413AD">
        <w:t>Willow)</w:t>
      </w:r>
    </w:p>
    <w:p w14:paraId="7D11B497" w14:textId="77777777" w:rsidR="005413AD" w:rsidRDefault="00C311EE" w:rsidP="001166C4">
      <w:pPr>
        <w:ind w:left="360"/>
      </w:pPr>
      <w:proofErr w:type="spellStart"/>
      <w:r>
        <w:t>Sequoidendron</w:t>
      </w:r>
      <w:proofErr w:type="spellEnd"/>
      <w:r>
        <w:t xml:space="preserve"> </w:t>
      </w:r>
      <w:proofErr w:type="spellStart"/>
      <w:r>
        <w:t>g</w:t>
      </w:r>
      <w:r w:rsidR="005413AD">
        <w:t>iganteum</w:t>
      </w:r>
      <w:proofErr w:type="spellEnd"/>
      <w:r w:rsidR="005413AD">
        <w:t xml:space="preserve"> (Giant Sequoia)</w:t>
      </w:r>
    </w:p>
    <w:p w14:paraId="2B4A0163" w14:textId="77777777" w:rsidR="005413AD" w:rsidRDefault="005413AD" w:rsidP="001166C4">
      <w:pPr>
        <w:ind w:left="360"/>
      </w:pPr>
      <w:proofErr w:type="spellStart"/>
      <w:r>
        <w:lastRenderedPageBreak/>
        <w:t>Tilia</w:t>
      </w:r>
      <w:proofErr w:type="spellEnd"/>
      <w:r>
        <w:t xml:space="preserve"> </w:t>
      </w:r>
      <w:proofErr w:type="spellStart"/>
      <w:r>
        <w:t>spp</w:t>
      </w:r>
      <w:proofErr w:type="spellEnd"/>
      <w:r>
        <w:t xml:space="preserve"> (Linden)</w:t>
      </w:r>
    </w:p>
    <w:p w14:paraId="5124089B" w14:textId="77777777" w:rsidR="005413AD" w:rsidRDefault="005413AD" w:rsidP="00C15A49">
      <w:pPr>
        <w:rPr>
          <w:b/>
        </w:rPr>
      </w:pPr>
    </w:p>
    <w:p w14:paraId="12FAE059" w14:textId="6E1915FC" w:rsidR="00471A81" w:rsidRPr="00471A81" w:rsidRDefault="00471A81" w:rsidP="001166C4">
      <w:pPr>
        <w:ind w:left="360"/>
      </w:pPr>
      <w:r w:rsidRPr="001166C4">
        <w:rPr>
          <w:b/>
        </w:rPr>
        <w:t xml:space="preserve">Removal </w:t>
      </w:r>
      <w:r w:rsidR="000071DC">
        <w:rPr>
          <w:b/>
        </w:rPr>
        <w:t>and t</w:t>
      </w:r>
      <w:r w:rsidR="00C311EE" w:rsidRPr="001166C4">
        <w:rPr>
          <w:b/>
        </w:rPr>
        <w:t>hinning</w:t>
      </w:r>
      <w:r w:rsidR="00107B1E">
        <w:rPr>
          <w:b/>
          <w:u w:val="single"/>
        </w:rPr>
        <w:br/>
      </w:r>
      <w:proofErr w:type="gramStart"/>
      <w:r w:rsidRPr="00471A81">
        <w:t>Live</w:t>
      </w:r>
      <w:proofErr w:type="gramEnd"/>
      <w:r w:rsidRPr="00471A81">
        <w:t xml:space="preserve"> trees are generally removed only when required to protect the public safety</w:t>
      </w:r>
      <w:r w:rsidR="000F1FA5">
        <w:t>,</w:t>
      </w:r>
      <w:r w:rsidRPr="00471A81">
        <w:t xml:space="preserve"> are detracting from the quality of the landscape</w:t>
      </w:r>
      <w:r w:rsidR="000F1FA5">
        <w:t>, or for construction</w:t>
      </w:r>
      <w:r w:rsidR="00C311EE">
        <w:t>. Thinni</w:t>
      </w:r>
      <w:r w:rsidR="00CD7511">
        <w:t>ng will occur in forested areas with greater tree density than is acceptable for forest heath and to help with fire-wise practices.</w:t>
      </w:r>
    </w:p>
    <w:p w14:paraId="0F0EDED9" w14:textId="6DFCE16E" w:rsidR="00471A81" w:rsidRDefault="00471A81" w:rsidP="001166C4">
      <w:pPr>
        <w:ind w:left="360"/>
        <w:rPr>
          <w:b/>
        </w:rPr>
      </w:pPr>
    </w:p>
    <w:p w14:paraId="5CACEACB" w14:textId="77777777" w:rsidR="0095614B" w:rsidRPr="001166C4" w:rsidRDefault="00392786" w:rsidP="001166C4">
      <w:pPr>
        <w:ind w:left="360"/>
        <w:rPr>
          <w:b/>
        </w:rPr>
      </w:pPr>
      <w:r w:rsidRPr="001166C4">
        <w:rPr>
          <w:b/>
        </w:rPr>
        <w:t>Transplanting</w:t>
      </w:r>
    </w:p>
    <w:p w14:paraId="68F83327" w14:textId="0AE185C0" w:rsidR="00392786" w:rsidRDefault="0095614B" w:rsidP="001166C4">
      <w:pPr>
        <w:ind w:left="360"/>
      </w:pPr>
      <w:r>
        <w:t>T</w:t>
      </w:r>
      <w:r w:rsidR="00392786">
        <w:t>rees in a development area or ot</w:t>
      </w:r>
      <w:r>
        <w:t xml:space="preserve">her construction sites shall be </w:t>
      </w:r>
      <w:r w:rsidR="00392786">
        <w:t>tr</w:t>
      </w:r>
      <w:r>
        <w:t>an</w:t>
      </w:r>
      <w:r w:rsidR="00102396">
        <w:t xml:space="preserve">splanted by staff on the advice of the </w:t>
      </w:r>
      <w:r w:rsidR="000F1FA5">
        <w:t>Grounds Manager and/or Campus A</w:t>
      </w:r>
      <w:r w:rsidR="00102396">
        <w:t>rborist.</w:t>
      </w:r>
      <w:r w:rsidR="000F1FA5">
        <w:t xml:space="preserve"> Whenever possible all trees planned for construction removal shall be transplanted in another location on campus. </w:t>
      </w:r>
    </w:p>
    <w:p w14:paraId="14CF5256" w14:textId="77777777" w:rsidR="0095614B" w:rsidRDefault="0095614B" w:rsidP="001166C4">
      <w:pPr>
        <w:ind w:left="360"/>
      </w:pPr>
    </w:p>
    <w:p w14:paraId="709667AF" w14:textId="77777777" w:rsidR="0095614B" w:rsidRPr="001166C4" w:rsidRDefault="0095614B" w:rsidP="001166C4">
      <w:pPr>
        <w:ind w:left="360"/>
        <w:rPr>
          <w:b/>
        </w:rPr>
      </w:pPr>
      <w:r w:rsidRPr="001166C4">
        <w:rPr>
          <w:b/>
        </w:rPr>
        <w:t xml:space="preserve">Pruning </w:t>
      </w:r>
    </w:p>
    <w:p w14:paraId="122ACD41" w14:textId="520E1840" w:rsidR="0095614B" w:rsidRDefault="00102396" w:rsidP="001166C4">
      <w:pPr>
        <w:ind w:left="360"/>
      </w:pPr>
      <w:r>
        <w:t>Broken or damaged branches will</w:t>
      </w:r>
      <w:r w:rsidR="0095614B">
        <w:t xml:space="preserve"> be pruned for safety. </w:t>
      </w:r>
      <w:r>
        <w:t>S</w:t>
      </w:r>
      <w:r w:rsidR="0095614B">
        <w:t>taff member</w:t>
      </w:r>
      <w:r>
        <w:t>s</w:t>
      </w:r>
      <w:r w:rsidR="0095614B">
        <w:t xml:space="preserve"> will sys</w:t>
      </w:r>
      <w:r>
        <w:t>tematically prune trees</w:t>
      </w:r>
      <w:r w:rsidR="0095614B">
        <w:t xml:space="preserve"> fo</w:t>
      </w:r>
      <w:r>
        <w:t xml:space="preserve">r preventative maintenance and the health of the trees. </w:t>
      </w:r>
      <w:r w:rsidR="0095614B">
        <w:t>Prevent</w:t>
      </w:r>
      <w:r>
        <w:t>at</w:t>
      </w:r>
      <w:r w:rsidR="0095614B">
        <w:t>ive maintenanc</w:t>
      </w:r>
      <w:r w:rsidR="00DE345E">
        <w:t>e pruning is conducted on an as-</w:t>
      </w:r>
      <w:r w:rsidR="0095614B">
        <w:t>needed basis. All campus trees are periodically surveyed for this type of maintenance</w:t>
      </w:r>
      <w:r w:rsidR="00107B1E">
        <w:t>.</w:t>
      </w:r>
    </w:p>
    <w:p w14:paraId="1018A81C" w14:textId="77777777" w:rsidR="001166C4" w:rsidRDefault="001166C4" w:rsidP="001166C4">
      <w:pPr>
        <w:ind w:left="360"/>
      </w:pPr>
    </w:p>
    <w:p w14:paraId="4D1D3DDA" w14:textId="34F098DF" w:rsidR="00B001DB" w:rsidRPr="001166C4" w:rsidRDefault="000071DC" w:rsidP="001166C4">
      <w:pPr>
        <w:pStyle w:val="ListParagraph"/>
        <w:numPr>
          <w:ilvl w:val="0"/>
          <w:numId w:val="6"/>
        </w:numPr>
        <w:rPr>
          <w:b/>
          <w:u w:val="single"/>
        </w:rPr>
      </w:pPr>
      <w:r>
        <w:rPr>
          <w:b/>
          <w:u w:val="single"/>
        </w:rPr>
        <w:t>Protection and p</w:t>
      </w:r>
      <w:r w:rsidR="00B001DB" w:rsidRPr="001166C4">
        <w:rPr>
          <w:b/>
          <w:u w:val="single"/>
        </w:rPr>
        <w:t>reser</w:t>
      </w:r>
      <w:r>
        <w:rPr>
          <w:b/>
          <w:u w:val="single"/>
        </w:rPr>
        <w:t>vation p</w:t>
      </w:r>
      <w:r w:rsidR="00B001DB" w:rsidRPr="001166C4">
        <w:rPr>
          <w:b/>
          <w:u w:val="single"/>
        </w:rPr>
        <w:t xml:space="preserve">olicies </w:t>
      </w:r>
    </w:p>
    <w:p w14:paraId="57F50A52" w14:textId="77777777" w:rsidR="001166C4" w:rsidRDefault="001166C4" w:rsidP="003B3F97">
      <w:pPr>
        <w:rPr>
          <w:b/>
        </w:rPr>
      </w:pPr>
    </w:p>
    <w:p w14:paraId="41236869" w14:textId="0D256BD8" w:rsidR="001166C4" w:rsidRPr="001166C4" w:rsidRDefault="001166C4" w:rsidP="003B3F97">
      <w:pPr>
        <w:rPr>
          <w:b/>
        </w:rPr>
      </w:pPr>
      <w:r w:rsidRPr="001166C4">
        <w:rPr>
          <w:b/>
        </w:rPr>
        <w:t>General</w:t>
      </w:r>
      <w:r w:rsidR="000071DC">
        <w:rPr>
          <w:b/>
        </w:rPr>
        <w:t xml:space="preserve"> protection</w:t>
      </w:r>
    </w:p>
    <w:p w14:paraId="3D2628BE" w14:textId="36306485" w:rsidR="000071DC" w:rsidRPr="00EE24D1" w:rsidRDefault="000071DC" w:rsidP="003B3F97">
      <w:r w:rsidRPr="00EE24D1">
        <w:t>NAU has a variety of h</w:t>
      </w:r>
      <w:r w:rsidR="00EE24D1">
        <w:t>istoric trees</w:t>
      </w:r>
      <w:r w:rsidRPr="00EE24D1">
        <w:t xml:space="preserve"> and </w:t>
      </w:r>
      <w:r w:rsidR="00DE345E" w:rsidRPr="00EE24D1">
        <w:t>dedicated tree</w:t>
      </w:r>
      <w:r w:rsidRPr="00EE24D1">
        <w:t>s</w:t>
      </w:r>
      <w:r w:rsidR="00B0127F">
        <w:rPr>
          <w:rStyle w:val="FootnoteReference"/>
        </w:rPr>
        <w:footnoteReference w:id="1"/>
      </w:r>
      <w:r w:rsidRPr="00EE24D1">
        <w:t xml:space="preserve"> </w:t>
      </w:r>
      <w:r w:rsidR="00B0127F">
        <w:t xml:space="preserve">that shall be maintained and preserved to the best of </w:t>
      </w:r>
      <w:r w:rsidR="0049679C">
        <w:t>Grounds’ ability.</w:t>
      </w:r>
      <w:r w:rsidRPr="00EE24D1">
        <w:t xml:space="preserve"> </w:t>
      </w:r>
    </w:p>
    <w:p w14:paraId="1F33C07B" w14:textId="77777777" w:rsidR="000071DC" w:rsidRDefault="000071DC" w:rsidP="003B3F97">
      <w:pPr>
        <w:rPr>
          <w:b/>
          <w:u w:val="single"/>
        </w:rPr>
      </w:pPr>
    </w:p>
    <w:p w14:paraId="12A855CC" w14:textId="7BF5C92D" w:rsidR="001166C4" w:rsidRPr="001166C4" w:rsidRDefault="001166C4" w:rsidP="003B3F97">
      <w:pPr>
        <w:rPr>
          <w:b/>
        </w:rPr>
      </w:pPr>
      <w:r w:rsidRPr="001166C4">
        <w:rPr>
          <w:b/>
        </w:rPr>
        <w:t>Construction</w:t>
      </w:r>
    </w:p>
    <w:p w14:paraId="5F36F941" w14:textId="737C0D05" w:rsidR="00B001DB" w:rsidRDefault="00B001DB" w:rsidP="00B001DB">
      <w:r w:rsidRPr="007719BE">
        <w:t xml:space="preserve">On the </w:t>
      </w:r>
      <w:r w:rsidR="007719BE" w:rsidRPr="007719BE">
        <w:t xml:space="preserve">construction </w:t>
      </w:r>
      <w:r w:rsidRPr="007719BE">
        <w:t>site survey map, identify</w:t>
      </w:r>
      <w:r>
        <w:t xml:space="preserve"> all trees whose root systems are likely to be impacted by construction equipment, cut and fill activities, utility corridors, proposed walks and roads, and poten</w:t>
      </w:r>
      <w:r w:rsidR="00107B1E">
        <w:t>tial construction staging areas,</w:t>
      </w:r>
      <w:r>
        <w:t xml:space="preserve"> and whose branches may be damaged by construction equipment.</w:t>
      </w:r>
    </w:p>
    <w:p w14:paraId="5B0513A5" w14:textId="77777777" w:rsidR="00B001DB" w:rsidRDefault="00B001DB" w:rsidP="003B3F97"/>
    <w:p w14:paraId="6CCF8365" w14:textId="07C76751" w:rsidR="00C17EAA" w:rsidRDefault="00C17EAA" w:rsidP="00C17EAA">
      <w:r>
        <w:t xml:space="preserve">The watering, fertilizing and treating of all existing trees, lawns, shrubs and other plant materials located within the contract limit line or construction fence of </w:t>
      </w:r>
      <w:r w:rsidR="00107B1E">
        <w:t>a construction</w:t>
      </w:r>
      <w:r>
        <w:t xml:space="preserve"> </w:t>
      </w:r>
      <w:proofErr w:type="gramStart"/>
      <w:r>
        <w:t>project,</w:t>
      </w:r>
      <w:proofErr w:type="gramEnd"/>
      <w:r>
        <w:t xml:space="preserve"> will be the responsibility of the </w:t>
      </w:r>
      <w:r w:rsidR="00107B1E">
        <w:t xml:space="preserve">project </w:t>
      </w:r>
      <w:r>
        <w:t>Contractor for the duration of the maintenance period. Specifications and notes on the landscape drawings shall require the Contractor to maintain and accept responsibility for all plant material for a minimum of 90 days or through to final acceptance of the work, whichever is longer.</w:t>
      </w:r>
    </w:p>
    <w:p w14:paraId="6FF0AD74" w14:textId="77777777" w:rsidR="00C17EAA" w:rsidRDefault="00C17EAA" w:rsidP="00C17EAA"/>
    <w:p w14:paraId="7F3B2D67" w14:textId="10BE20EB" w:rsidR="00C17EAA" w:rsidRDefault="00C17EAA" w:rsidP="00C17EAA">
      <w:r>
        <w:t>Repair trees, shrubs</w:t>
      </w:r>
      <w:r w:rsidR="00107B1E">
        <w:t>,</w:t>
      </w:r>
      <w:r>
        <w:t xml:space="preserve"> and lawns damaged by construction in a manner acceptable to the Landscape Architect and/or the Facili</w:t>
      </w:r>
      <w:r w:rsidR="00EE0B65">
        <w:t>ty Services Grounds Manager.</w:t>
      </w:r>
      <w:r>
        <w:t xml:space="preserve"> </w:t>
      </w:r>
      <w:r w:rsidR="00107B1E">
        <w:t xml:space="preserve"> </w:t>
      </w:r>
      <w:r w:rsidR="00EE0B65">
        <w:t>Repairs will be made</w:t>
      </w:r>
      <w:r>
        <w:t xml:space="preserve"> promptly after damage occurs to prevent progressive deterioration of damaged trees, shrubs, and lawns.</w:t>
      </w:r>
    </w:p>
    <w:p w14:paraId="1C49C8C6" w14:textId="77777777" w:rsidR="00C17EAA" w:rsidRDefault="00C17EAA" w:rsidP="00C17EAA"/>
    <w:p w14:paraId="4B35FCD0" w14:textId="32AFC20E" w:rsidR="001166C4" w:rsidRPr="001166C4" w:rsidRDefault="001166C4" w:rsidP="001166C4">
      <w:pPr>
        <w:pStyle w:val="ListParagraph"/>
        <w:numPr>
          <w:ilvl w:val="0"/>
          <w:numId w:val="6"/>
        </w:numPr>
        <w:rPr>
          <w:b/>
          <w:u w:val="single"/>
        </w:rPr>
      </w:pPr>
      <w:r w:rsidRPr="001166C4">
        <w:rPr>
          <w:b/>
          <w:u w:val="single"/>
        </w:rPr>
        <w:t xml:space="preserve">Goals and Targets </w:t>
      </w:r>
    </w:p>
    <w:p w14:paraId="7130A10F" w14:textId="77777777" w:rsidR="001166C4" w:rsidRPr="00D95F50" w:rsidRDefault="001166C4" w:rsidP="001166C4">
      <w:pPr>
        <w:pStyle w:val="ListParagraph"/>
        <w:rPr>
          <w:b/>
        </w:rPr>
      </w:pPr>
      <w:r w:rsidRPr="00D95F50">
        <w:rPr>
          <w:b/>
        </w:rPr>
        <w:t>2015 Goals</w:t>
      </w:r>
    </w:p>
    <w:p w14:paraId="719FB30F" w14:textId="77777777" w:rsidR="001166C4" w:rsidRDefault="001166C4" w:rsidP="001166C4">
      <w:pPr>
        <w:pStyle w:val="ListParagraph"/>
        <w:numPr>
          <w:ilvl w:val="0"/>
          <w:numId w:val="2"/>
        </w:numPr>
      </w:pPr>
      <w:r>
        <w:t>Complete Sustainable Landscaping Signage Proposal</w:t>
      </w:r>
    </w:p>
    <w:p w14:paraId="16A534F9" w14:textId="77777777" w:rsidR="001166C4" w:rsidRDefault="001166C4" w:rsidP="001166C4">
      <w:pPr>
        <w:pStyle w:val="ListParagraph"/>
        <w:numPr>
          <w:ilvl w:val="0"/>
          <w:numId w:val="2"/>
        </w:numPr>
      </w:pPr>
      <w:r>
        <w:t>Successfully transplant 80% of all trees displaced from construction</w:t>
      </w:r>
    </w:p>
    <w:p w14:paraId="5AEDE4EF" w14:textId="64C555F4" w:rsidR="001166C4" w:rsidRDefault="00C15A49" w:rsidP="001166C4">
      <w:pPr>
        <w:pStyle w:val="ListParagraph"/>
        <w:numPr>
          <w:ilvl w:val="0"/>
          <w:numId w:val="2"/>
        </w:numPr>
      </w:pPr>
      <w:r>
        <w:t xml:space="preserve">NAU Grounds department partner with AZ Community Tree Council to </w:t>
      </w:r>
      <w:r w:rsidR="001166C4">
        <w:t xml:space="preserve">Host </w:t>
      </w:r>
      <w:r>
        <w:t>AZ Tree Climbing Championship – May 30</w:t>
      </w:r>
      <w:r w:rsidRPr="00C15A49">
        <w:rPr>
          <w:vertAlign w:val="superscript"/>
        </w:rPr>
        <w:t>th</w:t>
      </w:r>
      <w:r>
        <w:t>, 2015.</w:t>
      </w:r>
    </w:p>
    <w:p w14:paraId="36502A0F" w14:textId="594360E3" w:rsidR="001E18EE" w:rsidRDefault="001E18EE" w:rsidP="001166C4">
      <w:pPr>
        <w:pStyle w:val="ListParagraph"/>
        <w:numPr>
          <w:ilvl w:val="0"/>
          <w:numId w:val="2"/>
        </w:numPr>
      </w:pPr>
      <w:r>
        <w:lastRenderedPageBreak/>
        <w:t>Apply for Tree Campus USA designation and complete required two events</w:t>
      </w:r>
      <w:r w:rsidR="00C15A49">
        <w:t xml:space="preserve">. Including an </w:t>
      </w:r>
      <w:hyperlink r:id="rId11" w:history="1">
        <w:r w:rsidR="00C15A49" w:rsidRPr="00E20A50">
          <w:rPr>
            <w:rStyle w:val="Hyperlink"/>
          </w:rPr>
          <w:t>Arbor Day Tree Walk</w:t>
        </w:r>
      </w:hyperlink>
      <w:r w:rsidR="00C15A49">
        <w:t xml:space="preserve"> on North Campus</w:t>
      </w:r>
      <w:r w:rsidR="00E57F4E">
        <w:t xml:space="preserve"> on Arbor Day, April 24</w:t>
      </w:r>
      <w:r w:rsidR="00E57F4E" w:rsidRPr="00E57F4E">
        <w:rPr>
          <w:vertAlign w:val="superscript"/>
        </w:rPr>
        <w:t>th</w:t>
      </w:r>
      <w:r w:rsidR="00E57F4E">
        <w:t>, 2015.</w:t>
      </w:r>
    </w:p>
    <w:p w14:paraId="5A2B8EE6" w14:textId="77777777" w:rsidR="001166C4" w:rsidRPr="00D95F50" w:rsidRDefault="001166C4" w:rsidP="001166C4">
      <w:pPr>
        <w:pStyle w:val="ListParagraph"/>
        <w:rPr>
          <w:b/>
        </w:rPr>
      </w:pPr>
      <w:r w:rsidRPr="00D95F50">
        <w:rPr>
          <w:b/>
        </w:rPr>
        <w:t>Long Term Goals</w:t>
      </w:r>
    </w:p>
    <w:p w14:paraId="5415F33B" w14:textId="77777777" w:rsidR="001166C4" w:rsidRDefault="001166C4" w:rsidP="001166C4">
      <w:pPr>
        <w:ind w:left="360"/>
      </w:pPr>
      <w:r>
        <w:t>Finish GIS mapping all of the trees on campus</w:t>
      </w:r>
    </w:p>
    <w:p w14:paraId="69210AED" w14:textId="32CCDC3B" w:rsidR="001166C4" w:rsidRDefault="001166C4" w:rsidP="001166C4">
      <w:pPr>
        <w:ind w:left="360"/>
      </w:pPr>
      <w:r>
        <w:t>Locate and communicate all historic</w:t>
      </w:r>
      <w:r w:rsidR="0049679C">
        <w:t xml:space="preserve"> and</w:t>
      </w:r>
      <w:r>
        <w:t xml:space="preserve"> memorial tree</w:t>
      </w:r>
      <w:r w:rsidR="0049679C">
        <w:t>s</w:t>
      </w:r>
    </w:p>
    <w:p w14:paraId="33AD26E7" w14:textId="77777777" w:rsidR="001166C4" w:rsidRDefault="001166C4" w:rsidP="0049679C">
      <w:pPr>
        <w:ind w:firstLine="360"/>
      </w:pPr>
      <w:r>
        <w:t>Apply for AZ Tree Grant Program</w:t>
      </w:r>
    </w:p>
    <w:p w14:paraId="6ADAC4F1" w14:textId="77777777" w:rsidR="001166C4" w:rsidRDefault="001166C4" w:rsidP="001166C4"/>
    <w:p w14:paraId="14BA289D" w14:textId="77777777" w:rsidR="001166C4" w:rsidRDefault="001166C4" w:rsidP="001166C4">
      <w:pPr>
        <w:pStyle w:val="ListParagraph"/>
        <w:numPr>
          <w:ilvl w:val="0"/>
          <w:numId w:val="6"/>
        </w:numPr>
        <w:rPr>
          <w:b/>
          <w:u w:val="single"/>
        </w:rPr>
      </w:pPr>
      <w:r>
        <w:rPr>
          <w:b/>
          <w:u w:val="single"/>
        </w:rPr>
        <w:t>Tree Damage Assessment</w:t>
      </w:r>
    </w:p>
    <w:p w14:paraId="44B4C775" w14:textId="77777777" w:rsidR="001166C4" w:rsidRDefault="001166C4" w:rsidP="001166C4">
      <w:r>
        <w:t>Remove and replace dead and damaged trees, lawns, and shrubs, which are determined by the Grounds Manager to be beyond restoration.</w:t>
      </w:r>
    </w:p>
    <w:p w14:paraId="58404983" w14:textId="52006B5E" w:rsidR="001166C4" w:rsidRDefault="00E57F4E" w:rsidP="001166C4">
      <w:r w:rsidRPr="00E57F4E">
        <w:t xml:space="preserve">Grounds will work to transplant all trees moved by construction to the best of their ability. </w:t>
      </w:r>
      <w:r w:rsidR="001166C4" w:rsidRPr="00E57F4E">
        <w:t>For any trees requiring replacement due to neglect by the Contractor that have a caliper greater than 4", a penalty of $1,000.00 per tree will be assessed.</w:t>
      </w:r>
    </w:p>
    <w:p w14:paraId="35510D8B" w14:textId="77777777" w:rsidR="001166C4" w:rsidRPr="0008646C" w:rsidRDefault="001166C4" w:rsidP="001166C4"/>
    <w:p w14:paraId="01815701" w14:textId="77777777" w:rsidR="001166C4" w:rsidRDefault="001166C4" w:rsidP="001166C4">
      <w:pPr>
        <w:pStyle w:val="ListParagraph"/>
        <w:numPr>
          <w:ilvl w:val="0"/>
          <w:numId w:val="6"/>
        </w:numPr>
        <w:rPr>
          <w:b/>
          <w:u w:val="single"/>
        </w:rPr>
      </w:pPr>
      <w:r>
        <w:rPr>
          <w:b/>
          <w:u w:val="single"/>
        </w:rPr>
        <w:t>Prohibited Practices</w:t>
      </w:r>
    </w:p>
    <w:p w14:paraId="6D42CCDC" w14:textId="36BA03CA" w:rsidR="007E3397" w:rsidRDefault="007E3397" w:rsidP="007E3397">
      <w:pPr>
        <w:pStyle w:val="ListParagraph"/>
        <w:ind w:left="360"/>
        <w:rPr>
          <w:b/>
          <w:u w:val="single"/>
        </w:rPr>
      </w:pPr>
      <w:r>
        <w:t xml:space="preserve">No </w:t>
      </w:r>
      <w:hyperlink r:id="rId12" w:history="1">
        <w:r w:rsidRPr="00615962">
          <w:rPr>
            <w:rStyle w:val="Hyperlink"/>
          </w:rPr>
          <w:t>Federal Noxious Weeds</w:t>
        </w:r>
      </w:hyperlink>
      <w:r>
        <w:t xml:space="preserve"> or </w:t>
      </w:r>
      <w:hyperlink r:id="rId13" w:history="1">
        <w:r w:rsidRPr="00615962">
          <w:rPr>
            <w:rStyle w:val="Hyperlink"/>
          </w:rPr>
          <w:t>Arizona State Listed Noxious Weeds</w:t>
        </w:r>
      </w:hyperlink>
      <w:r>
        <w:t xml:space="preserve"> will be planted on campus.</w:t>
      </w:r>
    </w:p>
    <w:p w14:paraId="65C24756" w14:textId="77777777" w:rsidR="001166C4" w:rsidRDefault="001166C4" w:rsidP="001166C4">
      <w:pPr>
        <w:pStyle w:val="ListParagraph"/>
        <w:ind w:left="360"/>
        <w:rPr>
          <w:b/>
          <w:u w:val="single"/>
        </w:rPr>
      </w:pPr>
    </w:p>
    <w:p w14:paraId="3C1854FF" w14:textId="77777777" w:rsidR="001166C4" w:rsidRDefault="001166C4" w:rsidP="001166C4">
      <w:pPr>
        <w:pStyle w:val="ListParagraph"/>
        <w:numPr>
          <w:ilvl w:val="0"/>
          <w:numId w:val="6"/>
        </w:numPr>
        <w:rPr>
          <w:b/>
          <w:u w:val="single"/>
        </w:rPr>
      </w:pPr>
      <w:r>
        <w:rPr>
          <w:b/>
          <w:u w:val="single"/>
        </w:rPr>
        <w:t>Definitions of Terminology</w:t>
      </w:r>
    </w:p>
    <w:p w14:paraId="7D32BDE9" w14:textId="77777777" w:rsidR="007E3397" w:rsidRDefault="007E3397" w:rsidP="007E3397">
      <w:pPr>
        <w:rPr>
          <w:b/>
          <w:u w:val="single"/>
        </w:rPr>
      </w:pPr>
    </w:p>
    <w:p w14:paraId="379A7CA1" w14:textId="13597CEA" w:rsidR="007E3397" w:rsidRDefault="001E18EE" w:rsidP="007E3397">
      <w:r>
        <w:t xml:space="preserve">Caliper size: A </w:t>
      </w:r>
      <w:r w:rsidRPr="001E18EE">
        <w:t>caliper is a device used to measure the distance between two opposite sides of an object.</w:t>
      </w:r>
    </w:p>
    <w:p w14:paraId="2621145E" w14:textId="0F316C6C" w:rsidR="007E3397" w:rsidRDefault="007E3397" w:rsidP="007E3397">
      <w:r>
        <w:t>Deciduous</w:t>
      </w:r>
      <w:r w:rsidR="001E18EE">
        <w:t>: A</w:t>
      </w:r>
      <w:r w:rsidR="001E18EE" w:rsidRPr="001E18EE">
        <w:t xml:space="preserve"> tree or shrub) shedding its leaves annually.</w:t>
      </w:r>
    </w:p>
    <w:p w14:paraId="30F40476" w14:textId="12A092A7" w:rsidR="007E3397" w:rsidRPr="007E3397" w:rsidRDefault="007E3397" w:rsidP="007E3397">
      <w:pPr>
        <w:rPr>
          <w:b/>
          <w:u w:val="single"/>
        </w:rPr>
      </w:pPr>
      <w:r>
        <w:t>D</w:t>
      </w:r>
      <w:r w:rsidRPr="008D4011">
        <w:t>rip irrigation</w:t>
      </w:r>
      <w:r w:rsidR="001E18EE">
        <w:t>: A</w:t>
      </w:r>
      <w:r w:rsidR="001E18EE" w:rsidRPr="001E18EE">
        <w:t>n irrigation method that saves water and fertilizer by allowing water to drip slowly to the roots of plants, either onto the soil surface or directly onto the root zone, through a network of valves, pipes, tubing, and emitters.</w:t>
      </w:r>
    </w:p>
    <w:p w14:paraId="5E1720E1" w14:textId="3EFEEAB8" w:rsidR="007E3397" w:rsidRDefault="007E3397" w:rsidP="007E3397">
      <w:r>
        <w:t>Evergreen</w:t>
      </w:r>
      <w:r w:rsidR="001E18EE">
        <w:t>: A</w:t>
      </w:r>
      <w:r w:rsidR="001E18EE" w:rsidRPr="001E18EE">
        <w:t xml:space="preserve"> plant that has leaves throughout the year, always green.</w:t>
      </w:r>
    </w:p>
    <w:p w14:paraId="4EEA4F86" w14:textId="1D4AE97F" w:rsidR="007E3397" w:rsidRDefault="007E3397" w:rsidP="007E3397">
      <w:r>
        <w:t>X</w:t>
      </w:r>
      <w:r w:rsidR="001E18EE">
        <w:t>eriscape:</w:t>
      </w:r>
      <w:r w:rsidR="001E18EE" w:rsidRPr="001E18EE">
        <w:t xml:space="preserve"> </w:t>
      </w:r>
      <w:r w:rsidR="001E18EE">
        <w:t>L</w:t>
      </w:r>
      <w:r w:rsidR="001E18EE" w:rsidRPr="001E18EE">
        <w:t>andscaping and gardening that reduces or eliminates the need for supplemental water from irrigation</w:t>
      </w:r>
      <w:r w:rsidR="001E18EE">
        <w:t>.</w:t>
      </w:r>
    </w:p>
    <w:p w14:paraId="608910BE" w14:textId="77777777" w:rsidR="001166C4" w:rsidRPr="001166C4" w:rsidRDefault="001166C4" w:rsidP="001166C4">
      <w:pPr>
        <w:pStyle w:val="ListParagraph"/>
        <w:rPr>
          <w:b/>
          <w:u w:val="single"/>
        </w:rPr>
      </w:pPr>
    </w:p>
    <w:p w14:paraId="6CED013B" w14:textId="0C81899D" w:rsidR="001166C4" w:rsidRPr="001166C4" w:rsidRDefault="001166C4" w:rsidP="001166C4">
      <w:pPr>
        <w:pStyle w:val="ListParagraph"/>
        <w:numPr>
          <w:ilvl w:val="0"/>
          <w:numId w:val="6"/>
        </w:numPr>
        <w:rPr>
          <w:b/>
          <w:u w:val="single"/>
        </w:rPr>
      </w:pPr>
      <w:r w:rsidRPr="001166C4">
        <w:rPr>
          <w:b/>
          <w:u w:val="single"/>
        </w:rPr>
        <w:t>Communications Strategy</w:t>
      </w:r>
    </w:p>
    <w:p w14:paraId="5B552F8A" w14:textId="77569AE3" w:rsidR="001166C4" w:rsidRDefault="001166C4" w:rsidP="001166C4">
      <w:r>
        <w:t xml:space="preserve">The Campus Tree Care Plan will be </w:t>
      </w:r>
      <w:r w:rsidR="001E18EE">
        <w:t>posted on the Green NAU website and</w:t>
      </w:r>
      <w:r>
        <w:t xml:space="preserve"> Facility Services Website</w:t>
      </w:r>
      <w:r w:rsidR="001E18EE">
        <w:t>. E</w:t>
      </w:r>
      <w:r>
        <w:t>vents held will be advertised through un</w:t>
      </w:r>
      <w:r w:rsidR="001E18EE">
        <w:t>iversity and community channels including Green NAU Blog, Facebook posts, calendared on the Green NAU and university calendar and through print media such as posters and table tents.</w:t>
      </w:r>
    </w:p>
    <w:p w14:paraId="6E0DABC1" w14:textId="77777777" w:rsidR="001166C4" w:rsidRDefault="001166C4" w:rsidP="001166C4"/>
    <w:p w14:paraId="1D82F72A" w14:textId="77777777" w:rsidR="001166C4" w:rsidRDefault="001166C4" w:rsidP="001166C4"/>
    <w:p w14:paraId="678AB79F" w14:textId="77777777" w:rsidR="001166C4" w:rsidRDefault="001166C4">
      <w:pPr>
        <w:rPr>
          <w:b/>
          <w:u w:val="single"/>
        </w:rPr>
      </w:pPr>
      <w:r>
        <w:rPr>
          <w:b/>
          <w:u w:val="single"/>
        </w:rPr>
        <w:br w:type="page"/>
      </w:r>
    </w:p>
    <w:p w14:paraId="564B0E76" w14:textId="4450B709" w:rsidR="003B3F97" w:rsidRPr="004B20FB" w:rsidRDefault="004B20FB" w:rsidP="004B20FB">
      <w:pPr>
        <w:jc w:val="center"/>
        <w:rPr>
          <w:b/>
          <w:u w:val="single"/>
        </w:rPr>
      </w:pPr>
      <w:r w:rsidRPr="004B20FB">
        <w:rPr>
          <w:b/>
          <w:u w:val="single"/>
        </w:rPr>
        <w:lastRenderedPageBreak/>
        <w:t>Appendix A</w:t>
      </w:r>
    </w:p>
    <w:p w14:paraId="3B5BA392" w14:textId="3A81EE5E" w:rsidR="004B20FB" w:rsidRPr="004B20FB" w:rsidRDefault="004B20FB" w:rsidP="004B20FB">
      <w:pPr>
        <w:jc w:val="center"/>
        <w:rPr>
          <w:b/>
          <w:u w:val="single"/>
        </w:rPr>
      </w:pPr>
      <w:r w:rsidRPr="004B20FB">
        <w:rPr>
          <w:b/>
          <w:u w:val="single"/>
        </w:rPr>
        <w:t>List of Tree Campus USA Committee Members</w:t>
      </w:r>
    </w:p>
    <w:p w14:paraId="7A877AE0" w14:textId="77777777" w:rsidR="004B20FB" w:rsidRDefault="004B20FB" w:rsidP="00B001DB"/>
    <w:p w14:paraId="25A263E4" w14:textId="61DEF034" w:rsidR="004B20FB" w:rsidRPr="004B20FB" w:rsidRDefault="004B20FB" w:rsidP="00B001DB">
      <w:pPr>
        <w:rPr>
          <w:b/>
          <w:u w:val="single"/>
        </w:rPr>
      </w:pPr>
      <w:r w:rsidRPr="004B20FB">
        <w:rPr>
          <w:b/>
          <w:u w:val="single"/>
        </w:rPr>
        <w:t>2015</w:t>
      </w:r>
    </w:p>
    <w:p w14:paraId="05D66F96" w14:textId="77777777" w:rsidR="00B001DB" w:rsidRDefault="00B001DB" w:rsidP="00B001DB"/>
    <w:p w14:paraId="0778CFE3" w14:textId="6B7240EC" w:rsidR="004B20FB" w:rsidRPr="004B20FB" w:rsidRDefault="004B20FB" w:rsidP="004B20FB">
      <w:pPr>
        <w:rPr>
          <w:b/>
          <w:u w:val="single"/>
        </w:rPr>
      </w:pPr>
      <w:r w:rsidRPr="004B20FB">
        <w:rPr>
          <w:b/>
          <w:u w:val="single"/>
        </w:rPr>
        <w:t xml:space="preserve">Staff </w:t>
      </w:r>
    </w:p>
    <w:p w14:paraId="40CBE360" w14:textId="77777777" w:rsidR="004B20FB" w:rsidRDefault="004B20FB" w:rsidP="004B20FB">
      <w:pPr>
        <w:pStyle w:val="ListParagraph"/>
        <w:numPr>
          <w:ilvl w:val="0"/>
          <w:numId w:val="4"/>
        </w:numPr>
      </w:pPr>
      <w:r>
        <w:t>Phillip Patterson, NAU Greenhouse Manager, Philip.Patterson@nau.edu</w:t>
      </w:r>
    </w:p>
    <w:p w14:paraId="68DE9E48" w14:textId="77777777" w:rsidR="004B20FB" w:rsidRDefault="004B20FB" w:rsidP="004B20FB">
      <w:pPr>
        <w:pStyle w:val="ListParagraph"/>
        <w:numPr>
          <w:ilvl w:val="0"/>
          <w:numId w:val="4"/>
        </w:numPr>
      </w:pPr>
      <w:r>
        <w:t>Ellen Vaughan, Manager, NAU Office of Sustainability, Ellen.Vaughan@nau.edu</w:t>
      </w:r>
    </w:p>
    <w:p w14:paraId="3F6B2A24" w14:textId="77777777" w:rsidR="004B20FB" w:rsidRDefault="004B20FB" w:rsidP="004B20FB">
      <w:pPr>
        <w:pStyle w:val="ListParagraph"/>
        <w:numPr>
          <w:ilvl w:val="0"/>
          <w:numId w:val="4"/>
        </w:numPr>
      </w:pPr>
      <w:r>
        <w:t>Rachelle Berry, NAU Sustainability Aid, Rachelle.Berry@nau.edu</w:t>
      </w:r>
    </w:p>
    <w:p w14:paraId="222DF0E7" w14:textId="77777777" w:rsidR="004B20FB" w:rsidRDefault="004B20FB" w:rsidP="004B20FB">
      <w:pPr>
        <w:pStyle w:val="ListParagraph"/>
        <w:ind w:left="360"/>
      </w:pPr>
    </w:p>
    <w:p w14:paraId="0D3C75D5" w14:textId="3324473D" w:rsidR="004B20FB" w:rsidRPr="004B20FB" w:rsidRDefault="004B20FB" w:rsidP="004B20FB">
      <w:pPr>
        <w:rPr>
          <w:b/>
          <w:u w:val="single"/>
        </w:rPr>
      </w:pPr>
      <w:r w:rsidRPr="004B20FB">
        <w:rPr>
          <w:b/>
          <w:u w:val="single"/>
        </w:rPr>
        <w:t>Faculty</w:t>
      </w:r>
    </w:p>
    <w:p w14:paraId="63811C2E" w14:textId="77777777" w:rsidR="004B20FB" w:rsidRDefault="004B20FB" w:rsidP="004B20FB">
      <w:pPr>
        <w:pStyle w:val="ListParagraph"/>
        <w:numPr>
          <w:ilvl w:val="0"/>
          <w:numId w:val="5"/>
        </w:numPr>
      </w:pPr>
      <w:r>
        <w:t>Tom Kolb, Professor of Forest Ecophysiology, Graduate Coordinator for the School of Forestry, Tom.Kolb@nau.edu</w:t>
      </w:r>
    </w:p>
    <w:p w14:paraId="3556D7E8" w14:textId="77777777" w:rsidR="004B20FB" w:rsidRDefault="004B20FB" w:rsidP="004B20FB">
      <w:pPr>
        <w:pStyle w:val="ListParagraph"/>
        <w:ind w:left="360"/>
      </w:pPr>
    </w:p>
    <w:p w14:paraId="6B230C91" w14:textId="737B726E" w:rsidR="004B20FB" w:rsidRPr="004B20FB" w:rsidRDefault="004B20FB" w:rsidP="004B20FB">
      <w:pPr>
        <w:rPr>
          <w:b/>
          <w:u w:val="single"/>
        </w:rPr>
      </w:pPr>
      <w:r w:rsidRPr="004B20FB">
        <w:rPr>
          <w:b/>
          <w:u w:val="single"/>
        </w:rPr>
        <w:t>Student</w:t>
      </w:r>
    </w:p>
    <w:p w14:paraId="3AA5FA2E" w14:textId="77777777" w:rsidR="004B20FB" w:rsidRDefault="004B20FB" w:rsidP="004B20FB">
      <w:pPr>
        <w:pStyle w:val="ListParagraph"/>
        <w:numPr>
          <w:ilvl w:val="0"/>
          <w:numId w:val="5"/>
        </w:numPr>
      </w:pPr>
      <w:r>
        <w:t>Ronnie Kyllo, Forestry Student, rak248@nau.edu</w:t>
      </w:r>
    </w:p>
    <w:p w14:paraId="5CEA2141" w14:textId="77777777" w:rsidR="004B20FB" w:rsidRDefault="004B20FB" w:rsidP="004B20FB">
      <w:pPr>
        <w:pStyle w:val="ListParagraph"/>
        <w:ind w:left="360"/>
      </w:pPr>
    </w:p>
    <w:p w14:paraId="0C7B98F2" w14:textId="5D24F93A" w:rsidR="004B20FB" w:rsidRPr="004B20FB" w:rsidRDefault="004B20FB" w:rsidP="004B20FB">
      <w:pPr>
        <w:rPr>
          <w:b/>
          <w:u w:val="single"/>
        </w:rPr>
      </w:pPr>
      <w:r w:rsidRPr="004B20FB">
        <w:rPr>
          <w:b/>
          <w:u w:val="single"/>
        </w:rPr>
        <w:t>Facility Employee</w:t>
      </w:r>
    </w:p>
    <w:p w14:paraId="7CA73468" w14:textId="45E6F02B" w:rsidR="004B20FB" w:rsidRDefault="004B20FB" w:rsidP="004B20FB">
      <w:pPr>
        <w:pStyle w:val="ListParagraph"/>
        <w:numPr>
          <w:ilvl w:val="0"/>
          <w:numId w:val="5"/>
        </w:numPr>
      </w:pPr>
      <w:r>
        <w:t xml:space="preserve">Ralph Padilla, </w:t>
      </w:r>
      <w:r w:rsidR="00846EC9">
        <w:t>Manager</w:t>
      </w:r>
      <w:r>
        <w:t>, Facility Services, Grounds Department, Ralph.Padilla@nau.edu</w:t>
      </w:r>
    </w:p>
    <w:p w14:paraId="7E6F3011" w14:textId="05B13170" w:rsidR="00C5566A" w:rsidRDefault="00E84107" w:rsidP="00E84107">
      <w:pPr>
        <w:pStyle w:val="ListParagraph"/>
        <w:numPr>
          <w:ilvl w:val="0"/>
          <w:numId w:val="5"/>
        </w:numPr>
      </w:pPr>
      <w:r>
        <w:t xml:space="preserve">Susan </w:t>
      </w:r>
      <w:r w:rsidRPr="00E84107">
        <w:t>Dietrich</w:t>
      </w:r>
      <w:r>
        <w:t xml:space="preserve">, Supervisor, Facility Services, Grounds Department, </w:t>
      </w:r>
      <w:r w:rsidRPr="00E84107">
        <w:t>Susan.Dietrich@nau.edu</w:t>
      </w:r>
    </w:p>
    <w:p w14:paraId="35927856" w14:textId="77777777" w:rsidR="004B20FB" w:rsidRDefault="004B20FB" w:rsidP="004B20FB">
      <w:pPr>
        <w:pStyle w:val="ListParagraph"/>
        <w:numPr>
          <w:ilvl w:val="0"/>
          <w:numId w:val="5"/>
        </w:numPr>
      </w:pPr>
      <w:r>
        <w:t>Wayne Klutinis, Arborist, Facility Services, Grounds Department, Wayne.Klutinis@nau.edu</w:t>
      </w:r>
    </w:p>
    <w:p w14:paraId="38F2103B" w14:textId="77777777" w:rsidR="004B20FB" w:rsidRDefault="004B20FB" w:rsidP="004B20FB">
      <w:pPr>
        <w:pStyle w:val="ListParagraph"/>
        <w:ind w:left="360"/>
      </w:pPr>
    </w:p>
    <w:p w14:paraId="4F1F4D23" w14:textId="5337C9AB" w:rsidR="004B20FB" w:rsidRPr="004B20FB" w:rsidRDefault="004B20FB" w:rsidP="004B20FB">
      <w:pPr>
        <w:rPr>
          <w:b/>
          <w:u w:val="single"/>
        </w:rPr>
      </w:pPr>
      <w:r w:rsidRPr="004B20FB">
        <w:rPr>
          <w:b/>
          <w:u w:val="single"/>
        </w:rPr>
        <w:t>Community Member</w:t>
      </w:r>
    </w:p>
    <w:p w14:paraId="7EDF2601" w14:textId="77777777" w:rsidR="004B20FB" w:rsidRDefault="004B20FB" w:rsidP="004B20FB">
      <w:pPr>
        <w:pStyle w:val="ListParagraph"/>
        <w:numPr>
          <w:ilvl w:val="0"/>
          <w:numId w:val="5"/>
        </w:numPr>
      </w:pPr>
      <w:r>
        <w:t>Alix Rogstad, Program Manager, Urban &amp; Community Forestry - Forest Health, Arizona State Forestry, AlixRogstad@azsf.gov</w:t>
      </w:r>
    </w:p>
    <w:p w14:paraId="51C202F3" w14:textId="77777777" w:rsidR="004B20FB" w:rsidRDefault="004B20FB" w:rsidP="004B20FB">
      <w:pPr>
        <w:pStyle w:val="ListParagraph"/>
        <w:numPr>
          <w:ilvl w:val="0"/>
          <w:numId w:val="5"/>
        </w:numPr>
      </w:pPr>
      <w:r>
        <w:t>Chris Erickson, Arizona State Forestry, Forestry Program Specialist ChrisErickson@azsf.gov</w:t>
      </w:r>
    </w:p>
    <w:p w14:paraId="0E8371D6" w14:textId="1AF81798" w:rsidR="00B001DB" w:rsidRDefault="004B20FB" w:rsidP="004B20FB">
      <w:pPr>
        <w:pStyle w:val="ListParagraph"/>
        <w:numPr>
          <w:ilvl w:val="0"/>
          <w:numId w:val="5"/>
        </w:numPr>
      </w:pPr>
      <w:r>
        <w:t>LeeAnn Beery, Arizona State Forestry, Staff Forester - Flagstaff LeeAnnBeery@azsf.gov</w:t>
      </w:r>
    </w:p>
    <w:sectPr w:rsidR="00B001DB" w:rsidSect="00107B1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120A" w14:textId="77777777" w:rsidR="004A2D28" w:rsidRDefault="004A2D28" w:rsidP="007719BE">
      <w:r>
        <w:separator/>
      </w:r>
    </w:p>
  </w:endnote>
  <w:endnote w:type="continuationSeparator" w:id="0">
    <w:p w14:paraId="45528359" w14:textId="77777777" w:rsidR="004A2D28" w:rsidRDefault="004A2D28" w:rsidP="0077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86BE" w14:textId="7A6234BB" w:rsidR="007719BE" w:rsidRDefault="004B20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Created</w:t>
    </w:r>
    <w:r w:rsidR="007719BE">
      <w:rPr>
        <w:rFonts w:asciiTheme="majorHAnsi" w:eastAsiaTheme="majorEastAsia" w:hAnsiTheme="majorHAnsi" w:cstheme="majorBidi"/>
      </w:rPr>
      <w:t xml:space="preserve"> March, 2015</w:t>
    </w:r>
    <w:r w:rsidR="007719BE">
      <w:rPr>
        <w:rFonts w:asciiTheme="majorHAnsi" w:eastAsiaTheme="majorEastAsia" w:hAnsiTheme="majorHAnsi" w:cstheme="majorBidi"/>
      </w:rPr>
      <w:ptab w:relativeTo="margin" w:alignment="right" w:leader="none"/>
    </w:r>
    <w:r w:rsidR="007719BE">
      <w:rPr>
        <w:rFonts w:asciiTheme="majorHAnsi" w:eastAsiaTheme="majorEastAsia" w:hAnsiTheme="majorHAnsi" w:cstheme="majorBidi"/>
      </w:rPr>
      <w:t xml:space="preserve">Page </w:t>
    </w:r>
    <w:r w:rsidR="007719BE">
      <w:fldChar w:fldCharType="begin"/>
    </w:r>
    <w:r w:rsidR="007719BE">
      <w:instrText xml:space="preserve"> PAGE   \* MERGEFORMAT </w:instrText>
    </w:r>
    <w:r w:rsidR="007719BE">
      <w:fldChar w:fldCharType="separate"/>
    </w:r>
    <w:r w:rsidR="00173B0E" w:rsidRPr="00173B0E">
      <w:rPr>
        <w:rFonts w:asciiTheme="majorHAnsi" w:eastAsiaTheme="majorEastAsia" w:hAnsiTheme="majorHAnsi" w:cstheme="majorBidi"/>
        <w:noProof/>
      </w:rPr>
      <w:t>1</w:t>
    </w:r>
    <w:r w:rsidR="007719BE">
      <w:rPr>
        <w:rFonts w:asciiTheme="majorHAnsi" w:eastAsiaTheme="majorEastAsia" w:hAnsiTheme="majorHAnsi" w:cstheme="majorBidi"/>
        <w:noProof/>
      </w:rPr>
      <w:fldChar w:fldCharType="end"/>
    </w:r>
  </w:p>
  <w:p w14:paraId="1A47B13C" w14:textId="77777777" w:rsidR="007719BE" w:rsidRDefault="0077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2BB5" w14:textId="77777777" w:rsidR="004A2D28" w:rsidRDefault="004A2D28" w:rsidP="007719BE">
      <w:r>
        <w:separator/>
      </w:r>
    </w:p>
  </w:footnote>
  <w:footnote w:type="continuationSeparator" w:id="0">
    <w:p w14:paraId="2DCD3C9B" w14:textId="77777777" w:rsidR="004A2D28" w:rsidRDefault="004A2D28" w:rsidP="007719BE">
      <w:r>
        <w:continuationSeparator/>
      </w:r>
    </w:p>
  </w:footnote>
  <w:footnote w:id="1">
    <w:p w14:paraId="258D487C" w14:textId="6013D926" w:rsidR="00B0127F" w:rsidRDefault="00B0127F" w:rsidP="00B0127F">
      <w:pPr>
        <w:pStyle w:val="FootnoteText"/>
      </w:pPr>
      <w:r>
        <w:rPr>
          <w:rStyle w:val="FootnoteReference"/>
        </w:rPr>
        <w:footnoteRef/>
      </w:r>
      <w:r>
        <w:t xml:space="preserve"> For example</w:t>
      </w:r>
      <w:r w:rsidRPr="00EE24D1">
        <w:t xml:space="preserve"> the George Washington </w:t>
      </w:r>
      <w:r>
        <w:t>Elm Historic T</w:t>
      </w:r>
      <w:r w:rsidRPr="00EE24D1">
        <w:t>ree</w:t>
      </w:r>
      <w:r>
        <w:t xml:space="preserve"> on north campus which is an American </w:t>
      </w:r>
      <w:proofErr w:type="gramStart"/>
      <w:r>
        <w:t>Elm</w:t>
      </w:r>
      <w:proofErr w:type="gramEnd"/>
      <w:r>
        <w:t xml:space="preserve"> tree that has witnessed 100 years of Arizona’s history. And the 1992 ornamental crabapple tree in the </w:t>
      </w:r>
      <w:proofErr w:type="spellStart"/>
      <w:r>
        <w:t>Tuffy</w:t>
      </w:r>
      <w:proofErr w:type="spellEnd"/>
      <w:r>
        <w:t xml:space="preserve"> Rice Memorial Garden dedicated to a beloved Facility Service bus driver planted on the Facility Service north lawn.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D05"/>
    <w:multiLevelType w:val="hybridMultilevel"/>
    <w:tmpl w:val="8E8AD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E52DD6"/>
    <w:multiLevelType w:val="hybridMultilevel"/>
    <w:tmpl w:val="ABAE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564"/>
    <w:multiLevelType w:val="hybridMultilevel"/>
    <w:tmpl w:val="B1D2403A"/>
    <w:lvl w:ilvl="0" w:tplc="51688312">
      <w:start w:val="1"/>
      <w:numFmt w:val="decimal"/>
      <w:lvlText w:val="%1)"/>
      <w:lvlJc w:val="left"/>
      <w:pPr>
        <w:ind w:left="360" w:hanging="360"/>
      </w:pPr>
      <w:rPr>
        <w:rFonts w:hint="default"/>
        <w:b/>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427112"/>
    <w:multiLevelType w:val="hybridMultilevel"/>
    <w:tmpl w:val="B6A686F0"/>
    <w:lvl w:ilvl="0" w:tplc="945036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E478B"/>
    <w:multiLevelType w:val="hybridMultilevel"/>
    <w:tmpl w:val="DA0E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74301"/>
    <w:multiLevelType w:val="hybridMultilevel"/>
    <w:tmpl w:val="6FFE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1A4B28"/>
    <w:multiLevelType w:val="multilevel"/>
    <w:tmpl w:val="F896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97"/>
    <w:rsid w:val="000071DC"/>
    <w:rsid w:val="000F1FA5"/>
    <w:rsid w:val="00102396"/>
    <w:rsid w:val="00107B1E"/>
    <w:rsid w:val="0011380D"/>
    <w:rsid w:val="001166C4"/>
    <w:rsid w:val="00173B0E"/>
    <w:rsid w:val="001E18EE"/>
    <w:rsid w:val="002665AD"/>
    <w:rsid w:val="00344037"/>
    <w:rsid w:val="00392786"/>
    <w:rsid w:val="003B3F97"/>
    <w:rsid w:val="00471A81"/>
    <w:rsid w:val="0049679C"/>
    <w:rsid w:val="004A2D28"/>
    <w:rsid w:val="004B20FB"/>
    <w:rsid w:val="004D4E6F"/>
    <w:rsid w:val="005223F6"/>
    <w:rsid w:val="005413AD"/>
    <w:rsid w:val="005D5A47"/>
    <w:rsid w:val="005F3E5B"/>
    <w:rsid w:val="00615962"/>
    <w:rsid w:val="00624717"/>
    <w:rsid w:val="00767D82"/>
    <w:rsid w:val="007719BE"/>
    <w:rsid w:val="007E3397"/>
    <w:rsid w:val="007E3402"/>
    <w:rsid w:val="00827CB8"/>
    <w:rsid w:val="00846EC9"/>
    <w:rsid w:val="008D4011"/>
    <w:rsid w:val="0095614B"/>
    <w:rsid w:val="00A02988"/>
    <w:rsid w:val="00A1618A"/>
    <w:rsid w:val="00A504A9"/>
    <w:rsid w:val="00B001DB"/>
    <w:rsid w:val="00B0127F"/>
    <w:rsid w:val="00B72435"/>
    <w:rsid w:val="00C15A49"/>
    <w:rsid w:val="00C17EAA"/>
    <w:rsid w:val="00C311EE"/>
    <w:rsid w:val="00C5566A"/>
    <w:rsid w:val="00C65794"/>
    <w:rsid w:val="00C907B9"/>
    <w:rsid w:val="00CD7511"/>
    <w:rsid w:val="00D02059"/>
    <w:rsid w:val="00DE345E"/>
    <w:rsid w:val="00E20A50"/>
    <w:rsid w:val="00E57F4E"/>
    <w:rsid w:val="00E84107"/>
    <w:rsid w:val="00EE0B65"/>
    <w:rsid w:val="00EE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45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F97"/>
    <w:pPr>
      <w:ind w:left="720"/>
      <w:contextualSpacing/>
    </w:pPr>
  </w:style>
  <w:style w:type="paragraph" w:styleId="BalloonText">
    <w:name w:val="Balloon Text"/>
    <w:basedOn w:val="Normal"/>
    <w:link w:val="BalloonTextChar"/>
    <w:uiPriority w:val="99"/>
    <w:semiHidden/>
    <w:unhideWhenUsed/>
    <w:rsid w:val="00C65794"/>
    <w:rPr>
      <w:rFonts w:ascii="Tahoma" w:hAnsi="Tahoma" w:cs="Tahoma"/>
      <w:sz w:val="16"/>
      <w:szCs w:val="16"/>
    </w:rPr>
  </w:style>
  <w:style w:type="character" w:customStyle="1" w:styleId="BalloonTextChar">
    <w:name w:val="Balloon Text Char"/>
    <w:basedOn w:val="DefaultParagraphFont"/>
    <w:link w:val="BalloonText"/>
    <w:uiPriority w:val="99"/>
    <w:semiHidden/>
    <w:rsid w:val="00C65794"/>
    <w:rPr>
      <w:rFonts w:ascii="Tahoma" w:hAnsi="Tahoma" w:cs="Tahoma"/>
      <w:sz w:val="16"/>
      <w:szCs w:val="16"/>
    </w:rPr>
  </w:style>
  <w:style w:type="paragraph" w:styleId="NormalWeb">
    <w:name w:val="Normal (Web)"/>
    <w:basedOn w:val="Normal"/>
    <w:uiPriority w:val="99"/>
    <w:semiHidden/>
    <w:unhideWhenUsed/>
    <w:rsid w:val="008D401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719BE"/>
    <w:pPr>
      <w:tabs>
        <w:tab w:val="center" w:pos="4680"/>
        <w:tab w:val="right" w:pos="9360"/>
      </w:tabs>
    </w:pPr>
  </w:style>
  <w:style w:type="character" w:customStyle="1" w:styleId="HeaderChar">
    <w:name w:val="Header Char"/>
    <w:basedOn w:val="DefaultParagraphFont"/>
    <w:link w:val="Header"/>
    <w:uiPriority w:val="99"/>
    <w:rsid w:val="007719BE"/>
  </w:style>
  <w:style w:type="paragraph" w:styleId="Footer">
    <w:name w:val="footer"/>
    <w:basedOn w:val="Normal"/>
    <w:link w:val="FooterChar"/>
    <w:uiPriority w:val="99"/>
    <w:unhideWhenUsed/>
    <w:rsid w:val="007719BE"/>
    <w:pPr>
      <w:tabs>
        <w:tab w:val="center" w:pos="4680"/>
        <w:tab w:val="right" w:pos="9360"/>
      </w:tabs>
    </w:pPr>
  </w:style>
  <w:style w:type="character" w:customStyle="1" w:styleId="FooterChar">
    <w:name w:val="Footer Char"/>
    <w:basedOn w:val="DefaultParagraphFont"/>
    <w:link w:val="Footer"/>
    <w:uiPriority w:val="99"/>
    <w:rsid w:val="007719BE"/>
  </w:style>
  <w:style w:type="character" w:styleId="Hyperlink">
    <w:name w:val="Hyperlink"/>
    <w:basedOn w:val="DefaultParagraphFont"/>
    <w:uiPriority w:val="99"/>
    <w:unhideWhenUsed/>
    <w:rsid w:val="004B20FB"/>
    <w:rPr>
      <w:color w:val="0000FF" w:themeColor="hyperlink"/>
      <w:u w:val="single"/>
    </w:rPr>
  </w:style>
  <w:style w:type="paragraph" w:styleId="FootnoteText">
    <w:name w:val="footnote text"/>
    <w:basedOn w:val="Normal"/>
    <w:link w:val="FootnoteTextChar"/>
    <w:uiPriority w:val="99"/>
    <w:semiHidden/>
    <w:unhideWhenUsed/>
    <w:rsid w:val="00EE24D1"/>
    <w:rPr>
      <w:sz w:val="20"/>
      <w:szCs w:val="20"/>
    </w:rPr>
  </w:style>
  <w:style w:type="character" w:customStyle="1" w:styleId="FootnoteTextChar">
    <w:name w:val="Footnote Text Char"/>
    <w:basedOn w:val="DefaultParagraphFont"/>
    <w:link w:val="FootnoteText"/>
    <w:uiPriority w:val="99"/>
    <w:semiHidden/>
    <w:rsid w:val="00EE24D1"/>
    <w:rPr>
      <w:sz w:val="20"/>
      <w:szCs w:val="20"/>
    </w:rPr>
  </w:style>
  <w:style w:type="character" w:styleId="FootnoteReference">
    <w:name w:val="footnote reference"/>
    <w:basedOn w:val="DefaultParagraphFont"/>
    <w:uiPriority w:val="99"/>
    <w:semiHidden/>
    <w:unhideWhenUsed/>
    <w:rsid w:val="00EE24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F97"/>
    <w:pPr>
      <w:ind w:left="720"/>
      <w:contextualSpacing/>
    </w:pPr>
  </w:style>
  <w:style w:type="paragraph" w:styleId="BalloonText">
    <w:name w:val="Balloon Text"/>
    <w:basedOn w:val="Normal"/>
    <w:link w:val="BalloonTextChar"/>
    <w:uiPriority w:val="99"/>
    <w:semiHidden/>
    <w:unhideWhenUsed/>
    <w:rsid w:val="00C65794"/>
    <w:rPr>
      <w:rFonts w:ascii="Tahoma" w:hAnsi="Tahoma" w:cs="Tahoma"/>
      <w:sz w:val="16"/>
      <w:szCs w:val="16"/>
    </w:rPr>
  </w:style>
  <w:style w:type="character" w:customStyle="1" w:styleId="BalloonTextChar">
    <w:name w:val="Balloon Text Char"/>
    <w:basedOn w:val="DefaultParagraphFont"/>
    <w:link w:val="BalloonText"/>
    <w:uiPriority w:val="99"/>
    <w:semiHidden/>
    <w:rsid w:val="00C65794"/>
    <w:rPr>
      <w:rFonts w:ascii="Tahoma" w:hAnsi="Tahoma" w:cs="Tahoma"/>
      <w:sz w:val="16"/>
      <w:szCs w:val="16"/>
    </w:rPr>
  </w:style>
  <w:style w:type="paragraph" w:styleId="NormalWeb">
    <w:name w:val="Normal (Web)"/>
    <w:basedOn w:val="Normal"/>
    <w:uiPriority w:val="99"/>
    <w:semiHidden/>
    <w:unhideWhenUsed/>
    <w:rsid w:val="008D401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719BE"/>
    <w:pPr>
      <w:tabs>
        <w:tab w:val="center" w:pos="4680"/>
        <w:tab w:val="right" w:pos="9360"/>
      </w:tabs>
    </w:pPr>
  </w:style>
  <w:style w:type="character" w:customStyle="1" w:styleId="HeaderChar">
    <w:name w:val="Header Char"/>
    <w:basedOn w:val="DefaultParagraphFont"/>
    <w:link w:val="Header"/>
    <w:uiPriority w:val="99"/>
    <w:rsid w:val="007719BE"/>
  </w:style>
  <w:style w:type="paragraph" w:styleId="Footer">
    <w:name w:val="footer"/>
    <w:basedOn w:val="Normal"/>
    <w:link w:val="FooterChar"/>
    <w:uiPriority w:val="99"/>
    <w:unhideWhenUsed/>
    <w:rsid w:val="007719BE"/>
    <w:pPr>
      <w:tabs>
        <w:tab w:val="center" w:pos="4680"/>
        <w:tab w:val="right" w:pos="9360"/>
      </w:tabs>
    </w:pPr>
  </w:style>
  <w:style w:type="character" w:customStyle="1" w:styleId="FooterChar">
    <w:name w:val="Footer Char"/>
    <w:basedOn w:val="DefaultParagraphFont"/>
    <w:link w:val="Footer"/>
    <w:uiPriority w:val="99"/>
    <w:rsid w:val="007719BE"/>
  </w:style>
  <w:style w:type="character" w:styleId="Hyperlink">
    <w:name w:val="Hyperlink"/>
    <w:basedOn w:val="DefaultParagraphFont"/>
    <w:uiPriority w:val="99"/>
    <w:unhideWhenUsed/>
    <w:rsid w:val="004B20FB"/>
    <w:rPr>
      <w:color w:val="0000FF" w:themeColor="hyperlink"/>
      <w:u w:val="single"/>
    </w:rPr>
  </w:style>
  <w:style w:type="paragraph" w:styleId="FootnoteText">
    <w:name w:val="footnote text"/>
    <w:basedOn w:val="Normal"/>
    <w:link w:val="FootnoteTextChar"/>
    <w:uiPriority w:val="99"/>
    <w:semiHidden/>
    <w:unhideWhenUsed/>
    <w:rsid w:val="00EE24D1"/>
    <w:rPr>
      <w:sz w:val="20"/>
      <w:szCs w:val="20"/>
    </w:rPr>
  </w:style>
  <w:style w:type="character" w:customStyle="1" w:styleId="FootnoteTextChar">
    <w:name w:val="Footnote Text Char"/>
    <w:basedOn w:val="DefaultParagraphFont"/>
    <w:link w:val="FootnoteText"/>
    <w:uiPriority w:val="99"/>
    <w:semiHidden/>
    <w:rsid w:val="00EE24D1"/>
    <w:rPr>
      <w:sz w:val="20"/>
      <w:szCs w:val="20"/>
    </w:rPr>
  </w:style>
  <w:style w:type="character" w:styleId="FootnoteReference">
    <w:name w:val="footnote reference"/>
    <w:basedOn w:val="DefaultParagraphFont"/>
    <w:uiPriority w:val="99"/>
    <w:semiHidden/>
    <w:unhideWhenUsed/>
    <w:rsid w:val="00EE2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977">
      <w:bodyDiv w:val="1"/>
      <w:marLeft w:val="0"/>
      <w:marRight w:val="0"/>
      <w:marTop w:val="0"/>
      <w:marBottom w:val="0"/>
      <w:divBdr>
        <w:top w:val="none" w:sz="0" w:space="0" w:color="auto"/>
        <w:left w:val="none" w:sz="0" w:space="0" w:color="auto"/>
        <w:bottom w:val="none" w:sz="0" w:space="0" w:color="auto"/>
        <w:right w:val="none" w:sz="0" w:space="0" w:color="auto"/>
      </w:divBdr>
    </w:div>
    <w:div w:id="179586984">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50374033">
      <w:bodyDiv w:val="1"/>
      <w:marLeft w:val="0"/>
      <w:marRight w:val="0"/>
      <w:marTop w:val="0"/>
      <w:marBottom w:val="0"/>
      <w:divBdr>
        <w:top w:val="none" w:sz="0" w:space="0" w:color="auto"/>
        <w:left w:val="none" w:sz="0" w:space="0" w:color="auto"/>
        <w:bottom w:val="none" w:sz="0" w:space="0" w:color="auto"/>
        <w:right w:val="none" w:sz="0" w:space="0" w:color="auto"/>
      </w:divBdr>
    </w:div>
    <w:div w:id="353459906">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540214744">
      <w:bodyDiv w:val="1"/>
      <w:marLeft w:val="0"/>
      <w:marRight w:val="0"/>
      <w:marTop w:val="0"/>
      <w:marBottom w:val="0"/>
      <w:divBdr>
        <w:top w:val="none" w:sz="0" w:space="0" w:color="auto"/>
        <w:left w:val="none" w:sz="0" w:space="0" w:color="auto"/>
        <w:bottom w:val="none" w:sz="0" w:space="0" w:color="auto"/>
        <w:right w:val="none" w:sz="0" w:space="0" w:color="auto"/>
      </w:divBdr>
    </w:div>
    <w:div w:id="667052753">
      <w:bodyDiv w:val="1"/>
      <w:marLeft w:val="0"/>
      <w:marRight w:val="0"/>
      <w:marTop w:val="0"/>
      <w:marBottom w:val="0"/>
      <w:divBdr>
        <w:top w:val="none" w:sz="0" w:space="0" w:color="auto"/>
        <w:left w:val="none" w:sz="0" w:space="0" w:color="auto"/>
        <w:bottom w:val="none" w:sz="0" w:space="0" w:color="auto"/>
        <w:right w:val="none" w:sz="0" w:space="0" w:color="auto"/>
      </w:divBdr>
    </w:div>
    <w:div w:id="684207542">
      <w:bodyDiv w:val="1"/>
      <w:marLeft w:val="0"/>
      <w:marRight w:val="0"/>
      <w:marTop w:val="0"/>
      <w:marBottom w:val="0"/>
      <w:divBdr>
        <w:top w:val="none" w:sz="0" w:space="0" w:color="auto"/>
        <w:left w:val="none" w:sz="0" w:space="0" w:color="auto"/>
        <w:bottom w:val="none" w:sz="0" w:space="0" w:color="auto"/>
        <w:right w:val="none" w:sz="0" w:space="0" w:color="auto"/>
      </w:divBdr>
    </w:div>
    <w:div w:id="707220080">
      <w:bodyDiv w:val="1"/>
      <w:marLeft w:val="0"/>
      <w:marRight w:val="0"/>
      <w:marTop w:val="0"/>
      <w:marBottom w:val="0"/>
      <w:divBdr>
        <w:top w:val="none" w:sz="0" w:space="0" w:color="auto"/>
        <w:left w:val="none" w:sz="0" w:space="0" w:color="auto"/>
        <w:bottom w:val="none" w:sz="0" w:space="0" w:color="auto"/>
        <w:right w:val="none" w:sz="0" w:space="0" w:color="auto"/>
      </w:divBdr>
    </w:div>
    <w:div w:id="888760225">
      <w:bodyDiv w:val="1"/>
      <w:marLeft w:val="0"/>
      <w:marRight w:val="0"/>
      <w:marTop w:val="0"/>
      <w:marBottom w:val="0"/>
      <w:divBdr>
        <w:top w:val="none" w:sz="0" w:space="0" w:color="auto"/>
        <w:left w:val="none" w:sz="0" w:space="0" w:color="auto"/>
        <w:bottom w:val="none" w:sz="0" w:space="0" w:color="auto"/>
        <w:right w:val="none" w:sz="0" w:space="0" w:color="auto"/>
      </w:divBdr>
    </w:div>
    <w:div w:id="1105493802">
      <w:bodyDiv w:val="1"/>
      <w:marLeft w:val="0"/>
      <w:marRight w:val="0"/>
      <w:marTop w:val="0"/>
      <w:marBottom w:val="0"/>
      <w:divBdr>
        <w:top w:val="none" w:sz="0" w:space="0" w:color="auto"/>
        <w:left w:val="none" w:sz="0" w:space="0" w:color="auto"/>
        <w:bottom w:val="none" w:sz="0" w:space="0" w:color="auto"/>
        <w:right w:val="none" w:sz="0" w:space="0" w:color="auto"/>
      </w:divBdr>
    </w:div>
    <w:div w:id="1109811498">
      <w:bodyDiv w:val="1"/>
      <w:marLeft w:val="0"/>
      <w:marRight w:val="0"/>
      <w:marTop w:val="0"/>
      <w:marBottom w:val="0"/>
      <w:divBdr>
        <w:top w:val="none" w:sz="0" w:space="0" w:color="auto"/>
        <w:left w:val="none" w:sz="0" w:space="0" w:color="auto"/>
        <w:bottom w:val="none" w:sz="0" w:space="0" w:color="auto"/>
        <w:right w:val="none" w:sz="0" w:space="0" w:color="auto"/>
      </w:divBdr>
    </w:div>
    <w:div w:id="1153764790">
      <w:bodyDiv w:val="1"/>
      <w:marLeft w:val="0"/>
      <w:marRight w:val="0"/>
      <w:marTop w:val="0"/>
      <w:marBottom w:val="0"/>
      <w:divBdr>
        <w:top w:val="none" w:sz="0" w:space="0" w:color="auto"/>
        <w:left w:val="none" w:sz="0" w:space="0" w:color="auto"/>
        <w:bottom w:val="none" w:sz="0" w:space="0" w:color="auto"/>
        <w:right w:val="none" w:sz="0" w:space="0" w:color="auto"/>
      </w:divBdr>
    </w:div>
    <w:div w:id="1193348443">
      <w:bodyDiv w:val="1"/>
      <w:marLeft w:val="0"/>
      <w:marRight w:val="0"/>
      <w:marTop w:val="0"/>
      <w:marBottom w:val="0"/>
      <w:divBdr>
        <w:top w:val="none" w:sz="0" w:space="0" w:color="auto"/>
        <w:left w:val="none" w:sz="0" w:space="0" w:color="auto"/>
        <w:bottom w:val="none" w:sz="0" w:space="0" w:color="auto"/>
        <w:right w:val="none" w:sz="0" w:space="0" w:color="auto"/>
      </w:divBdr>
    </w:div>
    <w:div w:id="1435977210">
      <w:bodyDiv w:val="1"/>
      <w:marLeft w:val="0"/>
      <w:marRight w:val="0"/>
      <w:marTop w:val="0"/>
      <w:marBottom w:val="0"/>
      <w:divBdr>
        <w:top w:val="none" w:sz="0" w:space="0" w:color="auto"/>
        <w:left w:val="none" w:sz="0" w:space="0" w:color="auto"/>
        <w:bottom w:val="none" w:sz="0" w:space="0" w:color="auto"/>
        <w:right w:val="none" w:sz="0" w:space="0" w:color="auto"/>
      </w:divBdr>
    </w:div>
    <w:div w:id="1496068558">
      <w:bodyDiv w:val="1"/>
      <w:marLeft w:val="0"/>
      <w:marRight w:val="0"/>
      <w:marTop w:val="0"/>
      <w:marBottom w:val="0"/>
      <w:divBdr>
        <w:top w:val="none" w:sz="0" w:space="0" w:color="auto"/>
        <w:left w:val="none" w:sz="0" w:space="0" w:color="auto"/>
        <w:bottom w:val="none" w:sz="0" w:space="0" w:color="auto"/>
        <w:right w:val="none" w:sz="0" w:space="0" w:color="auto"/>
      </w:divBdr>
    </w:div>
    <w:div w:id="1719160234">
      <w:bodyDiv w:val="1"/>
      <w:marLeft w:val="0"/>
      <w:marRight w:val="0"/>
      <w:marTop w:val="0"/>
      <w:marBottom w:val="0"/>
      <w:divBdr>
        <w:top w:val="none" w:sz="0" w:space="0" w:color="auto"/>
        <w:left w:val="none" w:sz="0" w:space="0" w:color="auto"/>
        <w:bottom w:val="none" w:sz="0" w:space="0" w:color="auto"/>
        <w:right w:val="none" w:sz="0" w:space="0" w:color="auto"/>
      </w:divBdr>
    </w:div>
    <w:div w:id="1858960941">
      <w:bodyDiv w:val="1"/>
      <w:marLeft w:val="0"/>
      <w:marRight w:val="0"/>
      <w:marTop w:val="0"/>
      <w:marBottom w:val="0"/>
      <w:divBdr>
        <w:top w:val="none" w:sz="0" w:space="0" w:color="auto"/>
        <w:left w:val="none" w:sz="0" w:space="0" w:color="auto"/>
        <w:bottom w:val="none" w:sz="0" w:space="0" w:color="auto"/>
        <w:right w:val="none" w:sz="0" w:space="0" w:color="auto"/>
      </w:divBdr>
    </w:div>
    <w:div w:id="1930844303">
      <w:bodyDiv w:val="1"/>
      <w:marLeft w:val="0"/>
      <w:marRight w:val="0"/>
      <w:marTop w:val="0"/>
      <w:marBottom w:val="0"/>
      <w:divBdr>
        <w:top w:val="none" w:sz="0" w:space="0" w:color="auto"/>
        <w:left w:val="none" w:sz="0" w:space="0" w:color="auto"/>
        <w:bottom w:val="none" w:sz="0" w:space="0" w:color="auto"/>
        <w:right w:val="none" w:sz="0" w:space="0" w:color="auto"/>
      </w:divBdr>
    </w:div>
    <w:div w:id="2134134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ts.usda.gov/java/noxious?rptType=State&amp;statefips=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ts.usda.gov/java/noxi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u.edu/uploadedFiles/Offices_and_Committees/Green_NAU/_Media/Tree%20walk%20copy.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au.edu/uploadedFiles/Administrative/Finance_and_Administration/Facility_Services/Documents/Tech_Standards/Current_FY15/Division%2032%20100114.pdf" TargetMode="External"/><Relationship Id="rId4" Type="http://schemas.microsoft.com/office/2007/relationships/stylesWithEffects" Target="stylesWithEffects.xml"/><Relationship Id="rId9" Type="http://schemas.openxmlformats.org/officeDocument/2006/relationships/hyperlink" Target="http://nau.edu/Facility-Services/DP_Contr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F33E2B-9E1D-4064-8113-9C4540B9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Berry</dc:creator>
  <cp:lastModifiedBy>Ellen L. Vaughan</cp:lastModifiedBy>
  <cp:revision>10</cp:revision>
  <cp:lastPrinted>2015-04-14T17:28:00Z</cp:lastPrinted>
  <dcterms:created xsi:type="dcterms:W3CDTF">2015-04-02T23:20:00Z</dcterms:created>
  <dcterms:modified xsi:type="dcterms:W3CDTF">2015-05-18T19:52:00Z</dcterms:modified>
</cp:coreProperties>
</file>