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C" w:rsidRPr="0043411E" w:rsidRDefault="009228B5" w:rsidP="00AF552C">
      <w:pPr>
        <w:pStyle w:val="Heading8"/>
        <w:rPr>
          <w:rFonts w:ascii="Times New Roman" w:hAnsi="Times New Roman"/>
          <w:smallCaps/>
          <w:highlight w:val="yellow"/>
        </w:rPr>
      </w:pPr>
      <w:bookmarkStart w:id="0" w:name="_GoBack"/>
      <w:bookmarkEnd w:id="0"/>
      <w:r>
        <w:rPr>
          <w:rFonts w:ascii="Times New Roman" w:hAnsi="Times New Roman"/>
          <w:i w:val="0"/>
          <w:noProof/>
          <w:u w:val="single"/>
        </w:rPr>
        <mc:AlternateContent>
          <mc:Choice Requires="wps">
            <w:drawing>
              <wp:anchor distT="0" distB="0" distL="114300" distR="114300" simplePos="0" relativeHeight="251657728" behindDoc="0" locked="0" layoutInCell="1" allowOverlap="1">
                <wp:simplePos x="0" y="0"/>
                <wp:positionH relativeFrom="column">
                  <wp:posOffset>1442720</wp:posOffset>
                </wp:positionH>
                <wp:positionV relativeFrom="paragraph">
                  <wp:posOffset>-547370</wp:posOffset>
                </wp:positionV>
                <wp:extent cx="2898140" cy="690245"/>
                <wp:effectExtent l="13970" t="5080"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140" cy="690245"/>
                        </a:xfrm>
                        <a:prstGeom prst="rect">
                          <a:avLst/>
                        </a:prstGeom>
                        <a:solidFill>
                          <a:srgbClr val="FFFFFF"/>
                        </a:solidFill>
                        <a:ln w="9525">
                          <a:solidFill>
                            <a:srgbClr val="000000"/>
                          </a:solidFill>
                          <a:miter lim="800000"/>
                          <a:headEnd/>
                          <a:tailEnd/>
                        </a:ln>
                      </wps:spPr>
                      <wps:txbx>
                        <w:txbxContent>
                          <w:p w:rsidR="002B21FD" w:rsidRPr="0021179F" w:rsidRDefault="002B21FD" w:rsidP="002B21FD">
                            <w:pPr>
                              <w:rPr>
                                <w:rFonts w:ascii="Arial" w:hAnsi="Arial" w:cs="Arial"/>
                                <w:b/>
                                <w:sz w:val="20"/>
                                <w:szCs w:val="20"/>
                              </w:rPr>
                            </w:pPr>
                            <w:r w:rsidRPr="0021179F">
                              <w:rPr>
                                <w:rFonts w:ascii="Arial" w:hAnsi="Arial" w:cs="Arial"/>
                                <w:b/>
                                <w:sz w:val="20"/>
                                <w:szCs w:val="20"/>
                              </w:rPr>
                              <w:t xml:space="preserve">Award Number (for administrative use only:  </w:t>
                            </w:r>
                          </w:p>
                          <w:p w:rsidR="002B21FD" w:rsidRPr="0021179F" w:rsidRDefault="002B21FD" w:rsidP="002B21FD">
                            <w:pPr>
                              <w:rPr>
                                <w:rFonts w:ascii="Arial" w:hAnsi="Arial" w:cs="Arial"/>
                                <w:b/>
                                <w:sz w:val="20"/>
                                <w:szCs w:val="20"/>
                              </w:rPr>
                            </w:pPr>
                          </w:p>
                          <w:p w:rsidR="002B21FD" w:rsidRPr="0021179F" w:rsidRDefault="002B21FD" w:rsidP="00697F14">
                            <w:pPr>
                              <w:rPr>
                                <w:rFonts w:ascii="Arial" w:hAnsi="Arial" w:cs="Arial"/>
                                <w:b/>
                                <w:sz w:val="20"/>
                                <w:szCs w:val="20"/>
                              </w:rPr>
                            </w:pPr>
                            <w:r w:rsidRPr="0021179F">
                              <w:rPr>
                                <w:rFonts w:ascii="Arial" w:hAnsi="Arial" w:cs="Arial"/>
                                <w:b/>
                                <w:sz w:val="20"/>
                                <w:szCs w:val="20"/>
                              </w:rPr>
                              <w:t>PR/J Number:</w:t>
                            </w:r>
                            <w:r w:rsidR="000C50C7">
                              <w:rPr>
                                <w:rFonts w:ascii="Arial" w:hAnsi="Arial" w:cs="Arial"/>
                                <w:b/>
                                <w:sz w:val="20"/>
                                <w:szCs w:val="20"/>
                              </w:rPr>
                              <w:t xml:space="preserve"> </w:t>
                            </w:r>
                            <w:r w:rsidR="00F95F55" w:rsidRPr="006D1037">
                              <w:rPr>
                                <w:rFonts w:ascii="Arial" w:hAnsi="Arial" w:cs="Arial"/>
                                <w:b/>
                                <w:sz w:val="20"/>
                              </w:rPr>
                              <w:t>R1360110060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6pt;margin-top:-43.1pt;width:228.2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">
                <v:textbox>
                  <w:txbxContent>
                    <w:p w:rsidR="002B21FD" w:rsidRPr="0021179F" w:rsidRDefault="002B21FD" w:rsidP="002B21FD">
                      <w:pPr>
                        <w:rPr>
                          <w:rFonts w:ascii="Arial" w:hAnsi="Arial" w:cs="Arial"/>
                          <w:b/>
                          <w:sz w:val="20"/>
                          <w:szCs w:val="20"/>
                        </w:rPr>
                      </w:pPr>
                      <w:r w:rsidRPr="0021179F">
                        <w:rPr>
                          <w:rFonts w:ascii="Arial" w:hAnsi="Arial" w:cs="Arial"/>
                          <w:b/>
                          <w:sz w:val="20"/>
                          <w:szCs w:val="20"/>
                        </w:rPr>
                        <w:t xml:space="preserve">Award Number (for administrative use only:  </w:t>
                      </w:r>
                    </w:p>
                    <w:p w:rsidR="002B21FD" w:rsidRPr="0021179F" w:rsidRDefault="002B21FD" w:rsidP="002B21FD">
                      <w:pPr>
                        <w:rPr>
                          <w:rFonts w:ascii="Arial" w:hAnsi="Arial" w:cs="Arial"/>
                          <w:b/>
                          <w:sz w:val="20"/>
                          <w:szCs w:val="20"/>
                        </w:rPr>
                      </w:pPr>
                    </w:p>
                    <w:p w:rsidR="002B21FD" w:rsidRPr="0021179F" w:rsidRDefault="002B21FD" w:rsidP="00697F14">
                      <w:pPr>
                        <w:rPr>
                          <w:rFonts w:ascii="Arial" w:hAnsi="Arial" w:cs="Arial"/>
                          <w:b/>
                          <w:sz w:val="20"/>
                          <w:szCs w:val="20"/>
                        </w:rPr>
                      </w:pPr>
                      <w:r w:rsidRPr="0021179F">
                        <w:rPr>
                          <w:rFonts w:ascii="Arial" w:hAnsi="Arial" w:cs="Arial"/>
                          <w:b/>
                          <w:sz w:val="20"/>
                          <w:szCs w:val="20"/>
                        </w:rPr>
                        <w:t>PR/J Number:</w:t>
                      </w:r>
                      <w:r w:rsidR="000C50C7">
                        <w:rPr>
                          <w:rFonts w:ascii="Arial" w:hAnsi="Arial" w:cs="Arial"/>
                          <w:b/>
                          <w:sz w:val="20"/>
                          <w:szCs w:val="20"/>
                        </w:rPr>
                        <w:t xml:space="preserve"> </w:t>
                      </w:r>
                      <w:r w:rsidR="00F95F55" w:rsidRPr="006D1037">
                        <w:rPr>
                          <w:rFonts w:ascii="Arial" w:hAnsi="Arial" w:cs="Arial"/>
                          <w:b/>
                          <w:sz w:val="20"/>
                        </w:rPr>
                        <w:t>R1360110060</w:t>
                      </w:r>
                    </w:p>
                  </w:txbxContent>
                </v:textbox>
              </v:shape>
            </w:pict>
          </mc:Fallback>
        </mc:AlternateContent>
      </w:r>
    </w:p>
    <w:p w:rsidR="00AF552C" w:rsidRDefault="00AF552C" w:rsidP="00962C26">
      <w:pPr>
        <w:jc w:val="center"/>
        <w:rPr>
          <w:b/>
        </w:rPr>
      </w:pPr>
    </w:p>
    <w:p w:rsidR="00F10045" w:rsidRDefault="00F10045" w:rsidP="00F10045">
      <w:pPr>
        <w:jc w:val="center"/>
        <w:rPr>
          <w:b/>
        </w:rPr>
      </w:pPr>
      <w:r>
        <w:rPr>
          <w:b/>
        </w:rPr>
        <w:t>PROJECT ABSTRACT</w:t>
      </w:r>
    </w:p>
    <w:p w:rsidR="00F95F55" w:rsidRPr="001967B0" w:rsidRDefault="00F95F55" w:rsidP="00F95F55">
      <w:pPr>
        <w:jc w:val="center"/>
        <w:rPr>
          <w:b/>
        </w:rPr>
      </w:pPr>
    </w:p>
    <w:p w:rsidR="00F95F55" w:rsidRPr="001967B0" w:rsidRDefault="00F95F55" w:rsidP="00F95F55">
      <w:pPr>
        <w:jc w:val="center"/>
        <w:rPr>
          <w:b/>
        </w:rPr>
      </w:pPr>
      <w:r w:rsidRPr="001967B0">
        <w:rPr>
          <w:b/>
        </w:rPr>
        <w:t>Colorado Plateau Cooperative Ecosystem Studies Unit</w:t>
      </w:r>
    </w:p>
    <w:p w:rsidR="00F95F55" w:rsidRPr="001967B0" w:rsidRDefault="00F95F55" w:rsidP="00F95F55">
      <w:pPr>
        <w:jc w:val="center"/>
        <w:rPr>
          <w:b/>
        </w:rPr>
      </w:pPr>
      <w:r w:rsidRPr="001967B0">
        <w:rPr>
          <w:b/>
        </w:rPr>
        <w:t xml:space="preserve">(Cooperative Agreement # </w:t>
      </w:r>
      <w:r>
        <w:rPr>
          <w:b/>
        </w:rPr>
        <w:t>H1200-09-0005</w:t>
      </w:r>
      <w:r w:rsidRPr="001967B0">
        <w:rPr>
          <w:b/>
        </w:rPr>
        <w:t>)</w:t>
      </w:r>
    </w:p>
    <w:p w:rsidR="00F95F55" w:rsidRPr="001967B0" w:rsidRDefault="00F95F55" w:rsidP="00F95F55">
      <w:pPr>
        <w:rPr>
          <w:b/>
        </w:rPr>
      </w:pPr>
    </w:p>
    <w:p w:rsidR="00F95F55" w:rsidRPr="001967B0" w:rsidRDefault="00F95F55" w:rsidP="00F95F55">
      <w:pPr>
        <w:rPr>
          <w:b/>
        </w:rPr>
      </w:pPr>
    </w:p>
    <w:p w:rsidR="00F95F55" w:rsidRPr="001967B0" w:rsidRDefault="00F95F55" w:rsidP="00F95F55">
      <w:r w:rsidRPr="001967B0">
        <w:rPr>
          <w:b/>
        </w:rPr>
        <w:t>Park:</w:t>
      </w:r>
      <w:r w:rsidRPr="001967B0">
        <w:t xml:space="preserve"> Cedar Breaks National Monument</w:t>
      </w:r>
      <w:r>
        <w:t xml:space="preserve"> (CEBR)</w:t>
      </w:r>
    </w:p>
    <w:p w:rsidR="00F95F55" w:rsidRPr="001967B0" w:rsidRDefault="00F95F55" w:rsidP="00F95F55">
      <w:pPr>
        <w:rPr>
          <w:b/>
        </w:rPr>
      </w:pPr>
    </w:p>
    <w:p w:rsidR="00F95F55" w:rsidRPr="001967B0" w:rsidRDefault="00F95F55" w:rsidP="00F95F55">
      <w:r w:rsidRPr="001967B0">
        <w:rPr>
          <w:b/>
        </w:rPr>
        <w:t>Project Title:</w:t>
      </w:r>
      <w:r w:rsidRPr="001967B0">
        <w:t xml:space="preserve"> </w:t>
      </w:r>
      <w:r>
        <w:rPr>
          <w:color w:val="000000"/>
        </w:rPr>
        <w:t xml:space="preserve">CEBR Hazardous Tree Removal FY2011 </w:t>
      </w:r>
      <w:r w:rsidRPr="001967B0">
        <w:rPr>
          <w:color w:val="000000"/>
        </w:rPr>
        <w:t>Project - Intergovernmental Internship Cooperative</w:t>
      </w:r>
      <w:r>
        <w:rPr>
          <w:color w:val="000000"/>
        </w:rPr>
        <w:t xml:space="preserve"> (IIC)</w:t>
      </w:r>
    </w:p>
    <w:p w:rsidR="00F95F55" w:rsidRPr="001967B0" w:rsidRDefault="00F95F55" w:rsidP="00F95F55">
      <w:pPr>
        <w:rPr>
          <w:b/>
        </w:rPr>
      </w:pPr>
    </w:p>
    <w:p w:rsidR="00F95F55" w:rsidRPr="001967B0" w:rsidRDefault="00F95F55" w:rsidP="00F95F55">
      <w:r w:rsidRPr="001967B0">
        <w:rPr>
          <w:b/>
        </w:rPr>
        <w:t>Funding Amount:</w:t>
      </w:r>
      <w:r w:rsidRPr="001967B0">
        <w:t xml:space="preserve"> $</w:t>
      </w:r>
      <w:r>
        <w:t>12,000</w:t>
      </w:r>
    </w:p>
    <w:p w:rsidR="00F95F55" w:rsidRPr="001967B0" w:rsidRDefault="00F95F55" w:rsidP="00F95F55">
      <w:pPr>
        <w:rPr>
          <w:b/>
        </w:rPr>
      </w:pPr>
    </w:p>
    <w:p w:rsidR="00F95F55" w:rsidRPr="001967B0" w:rsidRDefault="00F95F55" w:rsidP="00F95F55">
      <w:r w:rsidRPr="001967B0">
        <w:rPr>
          <w:b/>
        </w:rPr>
        <w:t>CPCESU Partner Institution:</w:t>
      </w:r>
      <w:r w:rsidRPr="001967B0">
        <w:t xml:space="preserve"> Southern Utah University</w:t>
      </w:r>
      <w:r>
        <w:t xml:space="preserve"> (SUU)</w:t>
      </w:r>
    </w:p>
    <w:p w:rsidR="00F95F55" w:rsidRPr="001967B0" w:rsidRDefault="00F95F55" w:rsidP="00F95F55">
      <w:pPr>
        <w:rPr>
          <w:b/>
        </w:rPr>
      </w:pPr>
    </w:p>
    <w:p w:rsidR="00F95F55" w:rsidRDefault="00F95F55" w:rsidP="00F95F55">
      <w:r w:rsidRPr="001967B0">
        <w:rPr>
          <w:b/>
        </w:rPr>
        <w:t xml:space="preserve">Principal Investigator: </w:t>
      </w:r>
      <w:r>
        <w:t>Seth Ohms</w:t>
      </w:r>
      <w:r w:rsidRPr="001967B0">
        <w:t xml:space="preserve">, </w:t>
      </w:r>
      <w:r w:rsidR="005923A5">
        <w:t>Campus</w:t>
      </w:r>
      <w:r>
        <w:t xml:space="preserve"> Coordinator</w:t>
      </w:r>
      <w:r w:rsidRPr="001967B0">
        <w:t xml:space="preserve">, Southern Utah </w:t>
      </w:r>
      <w:r w:rsidRPr="00431A2E">
        <w:t>University</w:t>
      </w:r>
      <w:r>
        <w:t>, 900</w:t>
      </w:r>
      <w:r w:rsidRPr="001967B0">
        <w:t xml:space="preserve"> W. </w:t>
      </w:r>
      <w:r>
        <w:t>209S,</w:t>
      </w:r>
      <w:r w:rsidRPr="001967B0">
        <w:t xml:space="preserve"> Cedar City, UT 84720, 435-586-</w:t>
      </w:r>
      <w:r>
        <w:t>1981</w:t>
      </w:r>
      <w:r w:rsidRPr="001967B0">
        <w:t xml:space="preserve">, Fax: 435-865-8236 </w:t>
      </w:r>
      <w:hyperlink r:id="rId8" w:history="1">
        <w:r w:rsidRPr="00276364">
          <w:rPr>
            <w:rStyle w:val="Hyperlink"/>
          </w:rPr>
          <w:t>sethohms@suu.edu</w:t>
        </w:r>
      </w:hyperlink>
      <w:r w:rsidRPr="001967B0">
        <w:t xml:space="preserve">.   </w:t>
      </w:r>
    </w:p>
    <w:p w:rsidR="00F95F55" w:rsidRPr="001967B0" w:rsidRDefault="00F95F55" w:rsidP="00F95F55"/>
    <w:p w:rsidR="00F95F55" w:rsidRPr="001967B0" w:rsidRDefault="00F95F55" w:rsidP="00F95F55">
      <w:pPr>
        <w:rPr>
          <w:iCs/>
        </w:rPr>
      </w:pPr>
      <w:r w:rsidRPr="001967B0">
        <w:rPr>
          <w:b/>
        </w:rPr>
        <w:t xml:space="preserve">NPS </w:t>
      </w:r>
      <w:r w:rsidR="008F16BD">
        <w:rPr>
          <w:b/>
        </w:rPr>
        <w:t>ATR</w:t>
      </w:r>
      <w:r w:rsidRPr="001967B0">
        <w:rPr>
          <w:b/>
        </w:rPr>
        <w:t xml:space="preserve">:  </w:t>
      </w:r>
      <w:r w:rsidRPr="001967B0">
        <w:rPr>
          <w:iCs/>
        </w:rPr>
        <w:t>Paul Roelandt, Superintendent, Cedar Breaks National Monument, 2390 West Hwy 56 , Suite #11, Cedar City, Utah 84720, (435)586-9451 ext 21, Fax: 435-586-3813 paul_roelandt@nps.gov.</w:t>
      </w:r>
    </w:p>
    <w:p w:rsidR="00F95F55" w:rsidRPr="001967B0" w:rsidRDefault="00F95F55" w:rsidP="00F95F55">
      <w:pPr>
        <w:rPr>
          <w:b/>
        </w:rPr>
      </w:pPr>
    </w:p>
    <w:p w:rsidR="00F95F55" w:rsidRPr="001967B0" w:rsidRDefault="00F95F55" w:rsidP="00F95F55">
      <w:r w:rsidRPr="001967B0">
        <w:rPr>
          <w:b/>
        </w:rPr>
        <w:t>Start Date:</w:t>
      </w:r>
      <w:r w:rsidRPr="001967B0">
        <w:t xml:space="preserve"> </w:t>
      </w:r>
      <w:r>
        <w:t xml:space="preserve">May </w:t>
      </w:r>
      <w:r w:rsidRPr="001967B0">
        <w:t>1</w:t>
      </w:r>
      <w:r>
        <w:t>, 2011</w:t>
      </w:r>
    </w:p>
    <w:p w:rsidR="00F95F55" w:rsidRPr="001967B0" w:rsidRDefault="00F95F55" w:rsidP="00F95F55">
      <w:pPr>
        <w:rPr>
          <w:b/>
        </w:rPr>
      </w:pPr>
    </w:p>
    <w:p w:rsidR="00F95F55" w:rsidRPr="001967B0" w:rsidRDefault="00F95F55" w:rsidP="00F95F55">
      <w:r w:rsidRPr="001967B0">
        <w:rPr>
          <w:b/>
        </w:rPr>
        <w:t>End Date:</w:t>
      </w:r>
      <w:r w:rsidRPr="001967B0">
        <w:t xml:space="preserve"> </w:t>
      </w:r>
      <w:r w:rsidR="008F16BD">
        <w:t>January 31, 2014</w:t>
      </w:r>
    </w:p>
    <w:p w:rsidR="003A5BAB" w:rsidRDefault="003A5BAB" w:rsidP="003A5BAB">
      <w:pPr>
        <w:pBdr>
          <w:bottom w:val="single" w:sz="6" w:space="1" w:color="auto"/>
        </w:pBdr>
        <w:rPr>
          <w:b/>
        </w:rPr>
      </w:pPr>
    </w:p>
    <w:p w:rsidR="00CE4802" w:rsidRDefault="00CE4802" w:rsidP="003A5BAB">
      <w:pPr>
        <w:rPr>
          <w:b/>
        </w:rPr>
      </w:pPr>
    </w:p>
    <w:p w:rsidR="003A5BAB" w:rsidRDefault="003A5BAB" w:rsidP="003A5BAB">
      <w:pPr>
        <w:rPr>
          <w:b/>
        </w:rPr>
      </w:pPr>
    </w:p>
    <w:p w:rsidR="005A51B1" w:rsidRDefault="003A5BAB" w:rsidP="005A51B1">
      <w:r>
        <w:rPr>
          <w:b/>
        </w:rPr>
        <w:t>Abstract:</w:t>
      </w:r>
      <w:r w:rsidR="00753E25">
        <w:t xml:space="preserve"> </w:t>
      </w:r>
    </w:p>
    <w:p w:rsidR="005A51B1" w:rsidRPr="00374B82" w:rsidRDefault="005A51B1" w:rsidP="005A51B1">
      <w:pPr>
        <w:rPr>
          <w:color w:val="000000"/>
        </w:rPr>
      </w:pPr>
      <w:r w:rsidRPr="00374B82">
        <w:rPr>
          <w:color w:val="000000"/>
        </w:rPr>
        <w:t>Background:</w:t>
      </w:r>
    </w:p>
    <w:p w:rsidR="005A51B1" w:rsidRDefault="005A51B1" w:rsidP="005A51B1">
      <w:r>
        <w:rPr>
          <w:color w:val="000000"/>
        </w:rPr>
        <w:t xml:space="preserve">The </w:t>
      </w:r>
      <w:r>
        <w:t>Southern Utah University (SUU)</w:t>
      </w:r>
      <w:r>
        <w:rPr>
          <w:color w:val="000000"/>
        </w:rPr>
        <w:t xml:space="preserve"> </w:t>
      </w:r>
      <w:r>
        <w:t>Intergovernmental Internship Cooperative (IIC) has partnered with the Bureau of Indian Affairs (BIA), Southern Paiute Agency to engage tribal youth in career development experience with the IIC partner public land agencies. A crew of SUU students has been selected to be the IIC Career Internship Corps - Natural Resources crew.  These students are in Natural Resources or related degree programs here at SUU.  In the summer of 2010, the BIA had a similar crew for firefighting that was paid only while fighting fire, due to the very slow fire season this crew did not get called to many fires.  As a result of last year’s slow fire season some of these highly trained students could not afford to return school in the fall.</w:t>
      </w:r>
    </w:p>
    <w:p w:rsidR="005A51B1" w:rsidRDefault="005A51B1" w:rsidP="005A51B1">
      <w:pPr>
        <w:rPr>
          <w:color w:val="000000"/>
        </w:rPr>
      </w:pPr>
    </w:p>
    <w:p w:rsidR="005A51B1" w:rsidRDefault="005A51B1" w:rsidP="005A51B1">
      <w:pPr>
        <w:rPr>
          <w:color w:val="000000"/>
        </w:rPr>
      </w:pPr>
      <w:r w:rsidRPr="00374B82">
        <w:rPr>
          <w:color w:val="000000"/>
        </w:rPr>
        <w:t xml:space="preserve">The </w:t>
      </w:r>
      <w:r w:rsidRPr="00374B82">
        <w:t>project management information system (</w:t>
      </w:r>
      <w:r w:rsidRPr="00374B82">
        <w:rPr>
          <w:color w:val="000000"/>
        </w:rPr>
        <w:t>PMIS) project #</w:t>
      </w:r>
      <w:r>
        <w:rPr>
          <w:color w:val="000000"/>
        </w:rPr>
        <w:t xml:space="preserve">144886 is to </w:t>
      </w:r>
      <w:r w:rsidRPr="006D1037">
        <w:rPr>
          <w:color w:val="000000"/>
        </w:rPr>
        <w:t>Remove Hazardous Trees for Visitor Safety</w:t>
      </w:r>
      <w:r>
        <w:rPr>
          <w:color w:val="000000"/>
        </w:rPr>
        <w:t xml:space="preserve">.  </w:t>
      </w:r>
      <w:r w:rsidRPr="006D1037">
        <w:rPr>
          <w:color w:val="000000"/>
        </w:rPr>
        <w:t>In Cedar Breaks National Monument, there has been a severe spruce bark beetle epidemic which has affected 90 percent of Engelmann spruce trees in the park as well as the adjacent and surrounding Dixi</w:t>
      </w:r>
      <w:r>
        <w:rPr>
          <w:color w:val="000000"/>
        </w:rPr>
        <w:t>e National Forest. These trees</w:t>
      </w:r>
      <w:r w:rsidRPr="006D1037">
        <w:rPr>
          <w:color w:val="000000"/>
        </w:rPr>
        <w:t xml:space="preserve"> need an assessment and maintenance to ensure the public and park employees have a safe park experience.</w:t>
      </w:r>
    </w:p>
    <w:p w:rsidR="00F95F55" w:rsidRPr="00066AFA" w:rsidRDefault="00F95F55" w:rsidP="005A51B1">
      <w:pPr>
        <w:rPr>
          <w:color w:val="000000"/>
        </w:rPr>
      </w:pPr>
    </w:p>
    <w:p w:rsidR="00F95F55" w:rsidRPr="00066AFA" w:rsidRDefault="00F95F55" w:rsidP="00F95F55">
      <w:pPr>
        <w:rPr>
          <w:color w:val="000000"/>
        </w:rPr>
      </w:pPr>
      <w:r w:rsidRPr="00066AFA">
        <w:rPr>
          <w:color w:val="000000"/>
        </w:rPr>
        <w:t>Objectives:</w:t>
      </w:r>
    </w:p>
    <w:p w:rsidR="005A51B1" w:rsidRDefault="005A51B1" w:rsidP="005A51B1">
      <w:r>
        <w:rPr>
          <w:color w:val="000000"/>
        </w:rPr>
        <w:t xml:space="preserve">The primary objective of this project is to give Native American youth </w:t>
      </w:r>
      <w:r>
        <w:t xml:space="preserve">in Natural Resources or related degree programs, practical experience in a NPS setting.  This program will expose these </w:t>
      </w:r>
      <w:r>
        <w:rPr>
          <w:color w:val="000000"/>
        </w:rPr>
        <w:t xml:space="preserve">Native American </w:t>
      </w:r>
      <w:r>
        <w:t>students to the NPS mission and environment.  This crew will have training and experience with tools and safety procedures that are typically under-utilized.</w:t>
      </w:r>
    </w:p>
    <w:p w:rsidR="005A51B1" w:rsidRDefault="005A51B1" w:rsidP="005A51B1">
      <w:r>
        <w:t xml:space="preserve"> </w:t>
      </w:r>
    </w:p>
    <w:p w:rsidR="005A51B1" w:rsidRDefault="005A51B1" w:rsidP="005A51B1">
      <w:r>
        <w:t xml:space="preserve">A secondary objective of this opportunity is to improve university retention of </w:t>
      </w:r>
      <w:r>
        <w:rPr>
          <w:color w:val="000000"/>
        </w:rPr>
        <w:t xml:space="preserve">Native American students </w:t>
      </w:r>
      <w:r>
        <w:t>by offering fiscal support while obtaining field-of-major related experience.</w:t>
      </w:r>
    </w:p>
    <w:p w:rsidR="005A51B1" w:rsidRPr="00066AFA" w:rsidRDefault="005A51B1" w:rsidP="005A51B1">
      <w:pPr>
        <w:rPr>
          <w:color w:val="000000"/>
        </w:rPr>
      </w:pPr>
    </w:p>
    <w:p w:rsidR="005A51B1" w:rsidRDefault="005A51B1" w:rsidP="005A51B1">
      <w:pPr>
        <w:rPr>
          <w:color w:val="000000"/>
        </w:rPr>
      </w:pPr>
      <w:r>
        <w:rPr>
          <w:color w:val="000000"/>
        </w:rPr>
        <w:t xml:space="preserve">This project will use qualified students that are part of a </w:t>
      </w:r>
      <w:r>
        <w:t>Southern Utah University IIC CIC Natural Resources crew in cooperation with the Bureau of Indian Affairs, Southern Paiute Agency to p</w:t>
      </w:r>
      <w:r w:rsidRPr="006D1037">
        <w:rPr>
          <w:color w:val="000000"/>
        </w:rPr>
        <w:t>erform park</w:t>
      </w:r>
      <w:r>
        <w:rPr>
          <w:color w:val="000000"/>
        </w:rPr>
        <w:t>-wide assessment and removal of</w:t>
      </w:r>
      <w:r w:rsidRPr="006D1037">
        <w:rPr>
          <w:color w:val="000000"/>
        </w:rPr>
        <w:t xml:space="preserve"> dead, dying</w:t>
      </w:r>
      <w:r>
        <w:rPr>
          <w:color w:val="000000"/>
        </w:rPr>
        <w:t>,</w:t>
      </w:r>
      <w:r w:rsidRPr="006D1037">
        <w:rPr>
          <w:color w:val="000000"/>
        </w:rPr>
        <w:t xml:space="preserve"> or hazardous limbs and trees in public use areas including the visitor center, campground, picnic, overlooks, parking, trails and roads. </w:t>
      </w:r>
    </w:p>
    <w:p w:rsidR="005A51B1" w:rsidRDefault="005A51B1" w:rsidP="005A51B1">
      <w:pPr>
        <w:rPr>
          <w:color w:val="000000"/>
        </w:rPr>
      </w:pPr>
    </w:p>
    <w:p w:rsidR="005A51B1" w:rsidRPr="000E5A80" w:rsidRDefault="005A51B1" w:rsidP="005A51B1">
      <w:pPr>
        <w:rPr>
          <w:color w:val="000000"/>
        </w:rPr>
      </w:pPr>
      <w:r w:rsidRPr="000E5A80">
        <w:rPr>
          <w:color w:val="000000"/>
        </w:rPr>
        <w:t xml:space="preserve">This project will directly benefit </w:t>
      </w:r>
      <w:r>
        <w:rPr>
          <w:color w:val="000000"/>
        </w:rPr>
        <w:t xml:space="preserve">Native American youth, </w:t>
      </w:r>
      <w:r w:rsidRPr="000E5A80">
        <w:rPr>
          <w:color w:val="000000"/>
        </w:rPr>
        <w:t xml:space="preserve">visitors and resources by reducing the occurrence of standing dead trees posing a hazard to public safety and park </w:t>
      </w:r>
      <w:r>
        <w:rPr>
          <w:color w:val="000000"/>
        </w:rPr>
        <w:t>infrastructure</w:t>
      </w:r>
      <w:r w:rsidRPr="000E5A80">
        <w:rPr>
          <w:color w:val="000000"/>
        </w:rPr>
        <w:t xml:space="preserve"> </w:t>
      </w:r>
      <w:r>
        <w:rPr>
          <w:color w:val="000000"/>
        </w:rPr>
        <w:t>while providing practical learning experiences to Native American students.</w:t>
      </w:r>
    </w:p>
    <w:p w:rsidR="00592E86" w:rsidRDefault="00592E86" w:rsidP="005F3133"/>
    <w:p w:rsidR="003A5BAB" w:rsidRDefault="003A5BAB" w:rsidP="003A5BAB">
      <w:pPr>
        <w:rPr>
          <w:b/>
        </w:rPr>
      </w:pPr>
    </w:p>
    <w:p w:rsidR="00CE4802" w:rsidRPr="00AF552C" w:rsidRDefault="00AF552C" w:rsidP="003A5BAB">
      <w:pPr>
        <w:rPr>
          <w:b/>
          <w:u w:val="single"/>
        </w:rPr>
      </w:pPr>
      <w:r w:rsidRPr="00AF552C">
        <w:rPr>
          <w:b/>
          <w:u w:val="single"/>
        </w:rPr>
        <w:t>Keywords:</w:t>
      </w:r>
    </w:p>
    <w:p w:rsidR="005F3133" w:rsidRDefault="005F3133" w:rsidP="005F3133">
      <w:pPr>
        <w:rPr>
          <w:b/>
        </w:rPr>
      </w:pPr>
      <w:r>
        <w:rPr>
          <w:b/>
        </w:rPr>
        <w:t xml:space="preserve">Education, </w:t>
      </w:r>
      <w:r w:rsidR="005A51B1" w:rsidRPr="005A51B1">
        <w:rPr>
          <w:b/>
        </w:rPr>
        <w:t>Native American</w:t>
      </w:r>
      <w:r w:rsidR="005A51B1">
        <w:rPr>
          <w:b/>
        </w:rPr>
        <w:t xml:space="preserve">,  </w:t>
      </w:r>
      <w:r w:rsidR="005A51B1" w:rsidRPr="005A51B1">
        <w:rPr>
          <w:b/>
        </w:rPr>
        <w:t>Natural Resources</w:t>
      </w:r>
      <w:r w:rsidR="005A51B1">
        <w:t xml:space="preserve"> ,</w:t>
      </w:r>
      <w:r w:rsidR="00F95F55">
        <w:rPr>
          <w:b/>
        </w:rPr>
        <w:t xml:space="preserve">Tribal, </w:t>
      </w:r>
      <w:r>
        <w:rPr>
          <w:b/>
        </w:rPr>
        <w:t>Collaboration, Youth Internship Programs, Career, Mentoring</w:t>
      </w:r>
    </w:p>
    <w:p w:rsidR="00CE4802" w:rsidRPr="009A261C" w:rsidRDefault="00CE4802" w:rsidP="005F3133">
      <w:pPr>
        <w:rPr>
          <w:b/>
        </w:rPr>
      </w:pPr>
    </w:p>
    <w:sectPr w:rsidR="00CE4802" w:rsidRPr="009A261C" w:rsidSect="00E8605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B0" w:rsidRDefault="00DA7FB0">
      <w:r>
        <w:separator/>
      </w:r>
    </w:p>
  </w:endnote>
  <w:endnote w:type="continuationSeparator" w:id="0">
    <w:p w:rsidR="00DA7FB0" w:rsidRDefault="00DA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07161D" w:rsidP="00F43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161D" w:rsidRDefault="0007161D"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07161D" w:rsidP="00F43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28B5">
      <w:rPr>
        <w:rStyle w:val="PageNumber"/>
        <w:noProof/>
      </w:rPr>
      <w:t>1</w:t>
    </w:r>
    <w:r>
      <w:rPr>
        <w:rStyle w:val="PageNumber"/>
      </w:rPr>
      <w:fldChar w:fldCharType="end"/>
    </w:r>
  </w:p>
  <w:p w:rsidR="0007161D" w:rsidRDefault="0007161D"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B0" w:rsidRDefault="00DA7FB0">
      <w:r>
        <w:separator/>
      </w:r>
    </w:p>
  </w:footnote>
  <w:footnote w:type="continuationSeparator" w:id="0">
    <w:p w:rsidR="00DA7FB0" w:rsidRDefault="00DA7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60EF"/>
    <w:multiLevelType w:val="hybridMultilevel"/>
    <w:tmpl w:val="F79A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7437AF"/>
    <w:multiLevelType w:val="hybridMultilevel"/>
    <w:tmpl w:val="CE38C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530872"/>
    <w:multiLevelType w:val="hybridMultilevel"/>
    <w:tmpl w:val="58B69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1634F30"/>
    <w:multiLevelType w:val="hybridMultilevel"/>
    <w:tmpl w:val="43520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975D57"/>
    <w:multiLevelType w:val="hybridMultilevel"/>
    <w:tmpl w:val="3CFE3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462AEC"/>
    <w:multiLevelType w:val="hybridMultilevel"/>
    <w:tmpl w:val="49689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26D20"/>
    <w:rsid w:val="000304FB"/>
    <w:rsid w:val="0007161D"/>
    <w:rsid w:val="000B187F"/>
    <w:rsid w:val="000C50C7"/>
    <w:rsid w:val="00110365"/>
    <w:rsid w:val="002936BA"/>
    <w:rsid w:val="002B181F"/>
    <w:rsid w:val="002B21FD"/>
    <w:rsid w:val="003205E1"/>
    <w:rsid w:val="0035717F"/>
    <w:rsid w:val="003A5BAB"/>
    <w:rsid w:val="00450D87"/>
    <w:rsid w:val="00495E3B"/>
    <w:rsid w:val="004A03C5"/>
    <w:rsid w:val="004C1D35"/>
    <w:rsid w:val="005923A5"/>
    <w:rsid w:val="00592E86"/>
    <w:rsid w:val="005A51B1"/>
    <w:rsid w:val="005C6EC0"/>
    <w:rsid w:val="005F3133"/>
    <w:rsid w:val="00637B3F"/>
    <w:rsid w:val="006770A1"/>
    <w:rsid w:val="00686674"/>
    <w:rsid w:val="00694D47"/>
    <w:rsid w:val="00697F14"/>
    <w:rsid w:val="006F4D89"/>
    <w:rsid w:val="00753E25"/>
    <w:rsid w:val="00754EC8"/>
    <w:rsid w:val="00805AFF"/>
    <w:rsid w:val="00853416"/>
    <w:rsid w:val="008548BE"/>
    <w:rsid w:val="00862A5D"/>
    <w:rsid w:val="00890F9F"/>
    <w:rsid w:val="008F16BD"/>
    <w:rsid w:val="009228B5"/>
    <w:rsid w:val="00925E9C"/>
    <w:rsid w:val="00962C26"/>
    <w:rsid w:val="0097128F"/>
    <w:rsid w:val="009A261C"/>
    <w:rsid w:val="009C5E81"/>
    <w:rsid w:val="009F20B9"/>
    <w:rsid w:val="00A70C64"/>
    <w:rsid w:val="00A84F8C"/>
    <w:rsid w:val="00AB1278"/>
    <w:rsid w:val="00AC39E5"/>
    <w:rsid w:val="00AC417B"/>
    <w:rsid w:val="00AF3EE1"/>
    <w:rsid w:val="00AF552C"/>
    <w:rsid w:val="00B0495F"/>
    <w:rsid w:val="00B0789F"/>
    <w:rsid w:val="00B219B4"/>
    <w:rsid w:val="00C25219"/>
    <w:rsid w:val="00C340B9"/>
    <w:rsid w:val="00CE4802"/>
    <w:rsid w:val="00D61583"/>
    <w:rsid w:val="00DA4E22"/>
    <w:rsid w:val="00DA7FB0"/>
    <w:rsid w:val="00DD32F2"/>
    <w:rsid w:val="00E13427"/>
    <w:rsid w:val="00E25073"/>
    <w:rsid w:val="00E86051"/>
    <w:rsid w:val="00EA2CAF"/>
    <w:rsid w:val="00ED7992"/>
    <w:rsid w:val="00F10045"/>
    <w:rsid w:val="00F435F1"/>
    <w:rsid w:val="00F5621A"/>
    <w:rsid w:val="00F81749"/>
    <w:rsid w:val="00F9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thohms@su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3381</CharactersWithSpaces>
  <SharedDoc>false</SharedDoc>
  <HLinks>
    <vt:vector size="6" baseType="variant">
      <vt:variant>
        <vt:i4>1572927</vt:i4>
      </vt:variant>
      <vt:variant>
        <vt:i4>0</vt:i4>
      </vt:variant>
      <vt:variant>
        <vt:i4>0</vt:i4>
      </vt:variant>
      <vt:variant>
        <vt:i4>5</vt:i4>
      </vt:variant>
      <vt:variant>
        <vt:lpwstr>mailto:sethohms@suu.edu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dcterms:created xsi:type="dcterms:W3CDTF">2014-06-19T16:58:00Z</dcterms:created>
  <dcterms:modified xsi:type="dcterms:W3CDTF">2014-06-19T16:58:00Z</dcterms:modified>
</cp:coreProperties>
</file>