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7016B1" w:rsidRDefault="00A615B5" w:rsidP="00AE33E0">
      <w:pPr>
        <w:spacing w:after="0" w:line="240" w:lineRule="auto"/>
        <w:rPr>
          <w:rFonts w:ascii="Times New Roman" w:hAnsi="Times New Roman"/>
          <w:b/>
          <w:sz w:val="24"/>
          <w:szCs w:val="24"/>
        </w:rPr>
      </w:pPr>
      <w:bookmarkStart w:id="0" w:name="_GoBack"/>
      <w:bookmarkEnd w:id="0"/>
      <w:r w:rsidRPr="007016B1">
        <w:rPr>
          <w:rFonts w:ascii="Times New Roman" w:hAnsi="Times New Roman"/>
          <w:b/>
          <w:sz w:val="24"/>
          <w:szCs w:val="24"/>
        </w:rPr>
        <w:t>PR Number:</w:t>
      </w:r>
      <w:r w:rsidR="006375DE">
        <w:rPr>
          <w:rFonts w:ascii="Times New Roman" w:hAnsi="Times New Roman"/>
          <w:b/>
          <w:sz w:val="24"/>
          <w:szCs w:val="24"/>
        </w:rPr>
        <w:t xml:space="preserve"> </w:t>
      </w:r>
      <w:r w:rsidR="006375DE" w:rsidRPr="0065564D">
        <w:rPr>
          <w:rFonts w:ascii="Times New Roman" w:hAnsi="Times New Roman"/>
          <w:sz w:val="24"/>
          <w:szCs w:val="24"/>
        </w:rPr>
        <w:t>R7390110017</w:t>
      </w:r>
    </w:p>
    <w:p w:rsidR="00CA61C8" w:rsidRPr="007016B1" w:rsidRDefault="00CA61C8" w:rsidP="00AE33E0">
      <w:pPr>
        <w:spacing w:after="0" w:line="240" w:lineRule="auto"/>
        <w:rPr>
          <w:rFonts w:ascii="Times New Roman" w:hAnsi="Times New Roman"/>
          <w:sz w:val="24"/>
          <w:szCs w:val="24"/>
        </w:rPr>
      </w:pPr>
      <w:r w:rsidRPr="007016B1">
        <w:rPr>
          <w:rFonts w:ascii="Times New Roman" w:hAnsi="Times New Roman"/>
          <w:b/>
          <w:sz w:val="24"/>
          <w:szCs w:val="24"/>
        </w:rPr>
        <w:t>Award Number:</w:t>
      </w:r>
      <w:r w:rsidR="00760CE3" w:rsidRPr="007016B1">
        <w:rPr>
          <w:rFonts w:ascii="Times New Roman" w:hAnsi="Times New Roman"/>
          <w:sz w:val="24"/>
          <w:szCs w:val="24"/>
        </w:rPr>
        <w:t xml:space="preserve">   </w:t>
      </w:r>
      <w:proofErr w:type="gramStart"/>
      <w:r w:rsidR="0065564D" w:rsidRPr="0065564D">
        <w:rPr>
          <w:rFonts w:ascii="Times New Roman" w:hAnsi="Times New Roman"/>
          <w:b/>
          <w:sz w:val="24"/>
          <w:szCs w:val="24"/>
        </w:rPr>
        <w:t>J7390110017  NAU</w:t>
      </w:r>
      <w:proofErr w:type="gramEnd"/>
      <w:r w:rsidR="0065564D" w:rsidRPr="0065564D">
        <w:rPr>
          <w:rFonts w:ascii="Times New Roman" w:hAnsi="Times New Roman"/>
          <w:b/>
          <w:sz w:val="24"/>
          <w:szCs w:val="24"/>
        </w:rPr>
        <w:t>-392</w:t>
      </w:r>
      <w:r w:rsidR="00760CE3" w:rsidRPr="0065564D">
        <w:rPr>
          <w:rFonts w:ascii="Times New Roman" w:hAnsi="Times New Roman"/>
          <w:b/>
          <w:sz w:val="24"/>
          <w:szCs w:val="24"/>
        </w:rPr>
        <w:t xml:space="preserve">                                                                    </w:t>
      </w:r>
    </w:p>
    <w:p w:rsidR="00D41F8F" w:rsidRPr="007016B1" w:rsidRDefault="00502909" w:rsidP="00AE33E0">
      <w:pPr>
        <w:spacing w:after="0" w:line="240" w:lineRule="auto"/>
        <w:rPr>
          <w:rFonts w:ascii="Times New Roman" w:hAnsi="Times New Roman"/>
          <w:b/>
          <w:sz w:val="24"/>
          <w:szCs w:val="24"/>
        </w:rPr>
      </w:pPr>
      <w:r w:rsidRPr="007016B1">
        <w:rPr>
          <w:rFonts w:ascii="Times New Roman" w:hAnsi="Times New Roman"/>
          <w:b/>
          <w:sz w:val="24"/>
          <w:szCs w:val="24"/>
        </w:rPr>
        <w:t>Park/NPS Unit:</w:t>
      </w:r>
      <w:r w:rsidR="007016B1">
        <w:rPr>
          <w:rFonts w:ascii="Times New Roman" w:hAnsi="Times New Roman"/>
          <w:b/>
          <w:sz w:val="24"/>
          <w:szCs w:val="24"/>
        </w:rPr>
        <w:t xml:space="preserve"> </w:t>
      </w:r>
      <w:r w:rsidR="007016B1" w:rsidRPr="007016B1">
        <w:rPr>
          <w:rFonts w:ascii="Times New Roman" w:hAnsi="Times New Roman"/>
          <w:sz w:val="24"/>
          <w:szCs w:val="24"/>
        </w:rPr>
        <w:t xml:space="preserve">Canyon de </w:t>
      </w:r>
      <w:proofErr w:type="spellStart"/>
      <w:r w:rsidR="007016B1" w:rsidRPr="007016B1">
        <w:rPr>
          <w:rFonts w:ascii="Times New Roman" w:hAnsi="Times New Roman"/>
          <w:sz w:val="24"/>
          <w:szCs w:val="24"/>
        </w:rPr>
        <w:t>Chelly</w:t>
      </w:r>
      <w:proofErr w:type="spellEnd"/>
      <w:r w:rsidR="007016B1" w:rsidRPr="007016B1">
        <w:rPr>
          <w:rFonts w:ascii="Times New Roman" w:hAnsi="Times New Roman"/>
          <w:sz w:val="24"/>
          <w:szCs w:val="24"/>
        </w:rPr>
        <w:t xml:space="preserve"> National Monument</w:t>
      </w:r>
      <w:r w:rsidR="007016B1">
        <w:rPr>
          <w:rFonts w:ascii="Times New Roman" w:hAnsi="Times New Roman"/>
          <w:sz w:val="24"/>
          <w:szCs w:val="24"/>
        </w:rPr>
        <w:t xml:space="preserve"> (CACH)</w:t>
      </w:r>
    </w:p>
    <w:p w:rsidR="005667AC" w:rsidRPr="007016B1" w:rsidRDefault="00787E2E" w:rsidP="00F53328">
      <w:pPr>
        <w:widowControl w:val="0"/>
        <w:ind w:right="90"/>
        <w:rPr>
          <w:rFonts w:ascii="Times New Roman" w:hAnsi="Times New Roman"/>
          <w:b/>
          <w:sz w:val="24"/>
          <w:szCs w:val="24"/>
        </w:rPr>
      </w:pPr>
      <w:r w:rsidRPr="007016B1">
        <w:rPr>
          <w:rFonts w:ascii="Times New Roman" w:hAnsi="Times New Roman"/>
          <w:b/>
          <w:sz w:val="24"/>
          <w:szCs w:val="24"/>
        </w:rPr>
        <w:t>Title of Project:</w:t>
      </w:r>
      <w:r w:rsidR="007016B1" w:rsidRPr="007016B1">
        <w:rPr>
          <w:rFonts w:ascii="Times New Roman" w:hAnsi="Times New Roman"/>
          <w:b/>
          <w:sz w:val="24"/>
          <w:szCs w:val="24"/>
        </w:rPr>
        <w:t xml:space="preserve">  </w:t>
      </w:r>
      <w:r w:rsidR="007016B1" w:rsidRPr="007016B1">
        <w:rPr>
          <w:rStyle w:val="PlaceholderText"/>
          <w:rFonts w:ascii="Times New Roman" w:hAnsi="Times New Roman"/>
          <w:color w:val="auto"/>
          <w:sz w:val="24"/>
          <w:szCs w:val="24"/>
        </w:rPr>
        <w:t xml:space="preserve">Incorporating TEK into Watershed Restoration Planning at Canyon de </w:t>
      </w:r>
      <w:proofErr w:type="spellStart"/>
      <w:r w:rsidR="007016B1" w:rsidRPr="007016B1">
        <w:rPr>
          <w:rStyle w:val="PlaceholderText"/>
          <w:rFonts w:ascii="Times New Roman" w:hAnsi="Times New Roman"/>
          <w:color w:val="auto"/>
          <w:sz w:val="24"/>
          <w:szCs w:val="24"/>
        </w:rPr>
        <w:t>Chelly</w:t>
      </w:r>
      <w:proofErr w:type="spellEnd"/>
      <w:r w:rsidR="007016B1" w:rsidRPr="007016B1">
        <w:rPr>
          <w:rStyle w:val="PlaceholderText"/>
          <w:rFonts w:ascii="Times New Roman" w:hAnsi="Times New Roman"/>
          <w:color w:val="auto"/>
          <w:sz w:val="24"/>
          <w:szCs w:val="24"/>
        </w:rPr>
        <w:t xml:space="preserve"> National Monument</w:t>
      </w:r>
    </w:p>
    <w:p w:rsidR="005667AC" w:rsidRPr="007016B1" w:rsidRDefault="005667AC" w:rsidP="005667AC">
      <w:pPr>
        <w:spacing w:after="0" w:line="240" w:lineRule="auto"/>
        <w:rPr>
          <w:rFonts w:ascii="Times New Roman" w:hAnsi="Times New Roman"/>
          <w:sz w:val="24"/>
          <w:szCs w:val="24"/>
        </w:rPr>
      </w:pPr>
      <w:r w:rsidRPr="007016B1">
        <w:rPr>
          <w:rFonts w:ascii="Times New Roman" w:hAnsi="Times New Roman"/>
          <w:b/>
          <w:sz w:val="24"/>
          <w:szCs w:val="24"/>
        </w:rPr>
        <w:t>Administered through the: (pick from drop down list):</w:t>
      </w:r>
      <w:r w:rsidRPr="007016B1">
        <w:rPr>
          <w:rFonts w:ascii="Times New Roman" w:hAnsi="Times New Roman"/>
          <w:sz w:val="24"/>
          <w:szCs w:val="24"/>
        </w:rPr>
        <w:t xml:space="preserve">  </w:t>
      </w:r>
      <w:r w:rsidR="00396033">
        <w:rPr>
          <w:rFonts w:ascii="Times New Roman" w:hAnsi="Times New Roman"/>
          <w:sz w:val="24"/>
          <w:szCs w:val="24"/>
        </w:rPr>
        <w:t>Colorado Plateau</w:t>
      </w:r>
      <w:r w:rsidR="00A035B6" w:rsidRPr="007016B1">
        <w:rPr>
          <w:rFonts w:ascii="Times New Roman" w:hAnsi="Times New Roman"/>
          <w:sz w:val="24"/>
          <w:szCs w:val="24"/>
        </w:rPr>
        <w:t xml:space="preserve"> Cooperative Ecosystem Studies Unit Cooperative Agreement Number H1200-09-</w:t>
      </w:r>
      <w:r w:rsidR="00396033" w:rsidRPr="007016B1">
        <w:rPr>
          <w:rFonts w:ascii="Times New Roman" w:hAnsi="Times New Roman"/>
          <w:sz w:val="24"/>
          <w:szCs w:val="24"/>
        </w:rPr>
        <w:t>000</w:t>
      </w:r>
      <w:r w:rsidR="00396033">
        <w:rPr>
          <w:rFonts w:ascii="Times New Roman" w:hAnsi="Times New Roman"/>
          <w:sz w:val="24"/>
          <w:szCs w:val="24"/>
        </w:rPr>
        <w:t>5</w:t>
      </w:r>
    </w:p>
    <w:p w:rsidR="009A5817" w:rsidRPr="007016B1" w:rsidRDefault="009A5817" w:rsidP="00D41F8F">
      <w:pPr>
        <w:spacing w:after="0" w:line="240" w:lineRule="auto"/>
        <w:rPr>
          <w:rFonts w:ascii="Times New Roman" w:hAnsi="Times New Roman"/>
          <w:sz w:val="24"/>
          <w:szCs w:val="24"/>
        </w:rPr>
      </w:pPr>
    </w:p>
    <w:p w:rsidR="00D41F8F" w:rsidRPr="007016B1" w:rsidRDefault="00023570" w:rsidP="00677FB8">
      <w:pPr>
        <w:spacing w:after="0" w:line="240" w:lineRule="auto"/>
        <w:rPr>
          <w:rFonts w:ascii="Times New Roman" w:hAnsi="Times New Roman"/>
          <w:sz w:val="24"/>
          <w:szCs w:val="24"/>
        </w:rPr>
      </w:pPr>
      <w:r w:rsidRPr="007016B1">
        <w:rPr>
          <w:rFonts w:ascii="Times New Roman" w:hAnsi="Times New Roman"/>
          <w:b/>
          <w:sz w:val="24"/>
          <w:szCs w:val="24"/>
        </w:rPr>
        <w:t>CESU Partner</w:t>
      </w:r>
      <w:r w:rsidR="00D8787D" w:rsidRPr="007016B1">
        <w:rPr>
          <w:rFonts w:ascii="Times New Roman" w:hAnsi="Times New Roman"/>
          <w:b/>
          <w:sz w:val="24"/>
          <w:szCs w:val="24"/>
        </w:rPr>
        <w:t xml:space="preserve"> (pick from drop down list)</w:t>
      </w:r>
      <w:r w:rsidRPr="007016B1">
        <w:rPr>
          <w:rFonts w:ascii="Times New Roman" w:hAnsi="Times New Roman"/>
          <w:b/>
          <w:sz w:val="24"/>
          <w:szCs w:val="24"/>
        </w:rPr>
        <w:t>:</w:t>
      </w:r>
      <w:r w:rsidR="00502909" w:rsidRPr="007016B1">
        <w:rPr>
          <w:rFonts w:ascii="Times New Roman" w:hAnsi="Times New Roman"/>
          <w:sz w:val="24"/>
          <w:szCs w:val="24"/>
        </w:rPr>
        <w:t xml:space="preserve">   </w:t>
      </w:r>
      <w:r w:rsidR="002D7D45" w:rsidRPr="007016B1">
        <w:rPr>
          <w:rFonts w:ascii="Times New Roman" w:hAnsi="Times New Roman"/>
          <w:sz w:val="24"/>
          <w:szCs w:val="24"/>
        </w:rPr>
        <w:t xml:space="preserve"> </w:t>
      </w:r>
      <w:r w:rsidR="00396033">
        <w:rPr>
          <w:rStyle w:val="Style1Char"/>
          <w:rFonts w:ascii="Times New Roman" w:hAnsi="Times New Roman"/>
          <w:sz w:val="24"/>
          <w:szCs w:val="24"/>
        </w:rPr>
        <w:t>Northern Arizona</w:t>
      </w:r>
      <w:r w:rsidR="002065C4" w:rsidRPr="007016B1">
        <w:rPr>
          <w:rStyle w:val="Style1Char"/>
          <w:rFonts w:ascii="Times New Roman" w:hAnsi="Times New Roman"/>
          <w:sz w:val="24"/>
          <w:szCs w:val="24"/>
        </w:rPr>
        <w:t xml:space="preserve"> University</w:t>
      </w:r>
    </w:p>
    <w:p w:rsidR="00677FB8" w:rsidRPr="007016B1" w:rsidRDefault="00677FB8" w:rsidP="00677FB8">
      <w:pPr>
        <w:spacing w:after="0" w:line="240" w:lineRule="auto"/>
        <w:rPr>
          <w:rFonts w:ascii="Times New Roman" w:hAnsi="Times New Roman"/>
          <w:b/>
          <w:sz w:val="24"/>
          <w:szCs w:val="24"/>
        </w:rPr>
      </w:pPr>
    </w:p>
    <w:p w:rsidR="00D8787D" w:rsidRPr="007016B1" w:rsidRDefault="00D8787D" w:rsidP="00677FB8">
      <w:pPr>
        <w:spacing w:after="0" w:line="240" w:lineRule="auto"/>
        <w:rPr>
          <w:rFonts w:ascii="Times New Roman" w:hAnsi="Times New Roman"/>
          <w:b/>
          <w:sz w:val="24"/>
          <w:szCs w:val="24"/>
          <w:u w:val="single"/>
        </w:rPr>
      </w:pPr>
      <w:r w:rsidRPr="007016B1">
        <w:rPr>
          <w:rFonts w:ascii="Times New Roman" w:hAnsi="Times New Roman"/>
          <w:b/>
          <w:sz w:val="24"/>
          <w:szCs w:val="24"/>
          <w:u w:val="single"/>
        </w:rPr>
        <w:t>Project Contacts</w:t>
      </w:r>
    </w:p>
    <w:p w:rsidR="00677FB8" w:rsidRPr="007016B1" w:rsidRDefault="00677FB8" w:rsidP="00677FB8">
      <w:pPr>
        <w:spacing w:after="0" w:line="240" w:lineRule="auto"/>
        <w:rPr>
          <w:rFonts w:ascii="Times New Roman" w:hAnsi="Times New Roman"/>
          <w:sz w:val="24"/>
          <w:szCs w:val="24"/>
        </w:rPr>
      </w:pPr>
      <w:r w:rsidRPr="007016B1">
        <w:rPr>
          <w:rFonts w:ascii="Times New Roman" w:hAnsi="Times New Roman"/>
          <w:b/>
          <w:sz w:val="24"/>
          <w:szCs w:val="24"/>
        </w:rPr>
        <w:t>Principal Investigator:</w:t>
      </w:r>
      <w:r w:rsidRPr="007016B1">
        <w:rPr>
          <w:rFonts w:ascii="Times New Roman" w:hAnsi="Times New Roman"/>
          <w:sz w:val="24"/>
          <w:szCs w:val="24"/>
        </w:rPr>
        <w:t xml:space="preserve">  </w:t>
      </w:r>
      <w:r w:rsidR="00BD5F27" w:rsidRPr="007016B1">
        <w:rPr>
          <w:rFonts w:ascii="Times New Roman" w:hAnsi="Times New Roman"/>
          <w:sz w:val="24"/>
          <w:szCs w:val="24"/>
        </w:rPr>
        <w:t>Erik Nielsen, PhD</w:t>
      </w:r>
      <w:r w:rsidRPr="007016B1">
        <w:rPr>
          <w:rFonts w:ascii="Times New Roman" w:hAnsi="Times New Roman"/>
          <w:sz w:val="24"/>
          <w:szCs w:val="24"/>
        </w:rPr>
        <w:t xml:space="preserve">, </w:t>
      </w:r>
      <w:r w:rsidR="00BD5F27" w:rsidRPr="007016B1">
        <w:rPr>
          <w:rFonts w:ascii="Times New Roman" w:hAnsi="Times New Roman"/>
          <w:sz w:val="24"/>
          <w:szCs w:val="24"/>
        </w:rPr>
        <w:t>Assistant Professor</w:t>
      </w:r>
      <w:r w:rsidRPr="007016B1">
        <w:rPr>
          <w:rFonts w:ascii="Times New Roman" w:hAnsi="Times New Roman"/>
          <w:sz w:val="24"/>
          <w:szCs w:val="24"/>
        </w:rPr>
        <w:t xml:space="preserve">, </w:t>
      </w:r>
      <w:r w:rsidR="00BD5F27" w:rsidRPr="007016B1">
        <w:rPr>
          <w:rFonts w:ascii="Times New Roman" w:hAnsi="Times New Roman"/>
          <w:sz w:val="24"/>
          <w:szCs w:val="24"/>
        </w:rPr>
        <w:t>Northern Arizona University</w:t>
      </w:r>
      <w:r w:rsidRPr="007016B1">
        <w:rPr>
          <w:rFonts w:ascii="Times New Roman" w:hAnsi="Times New Roman"/>
          <w:sz w:val="24"/>
          <w:szCs w:val="24"/>
        </w:rPr>
        <w:t xml:space="preserve">, </w:t>
      </w:r>
      <w:r w:rsidR="00BD5F27" w:rsidRPr="007016B1">
        <w:rPr>
          <w:rFonts w:ascii="Times New Roman" w:hAnsi="Times New Roman"/>
          <w:sz w:val="24"/>
          <w:szCs w:val="24"/>
        </w:rPr>
        <w:t>PO Box 5694</w:t>
      </w:r>
      <w:r w:rsidRPr="007016B1">
        <w:rPr>
          <w:rFonts w:ascii="Times New Roman" w:hAnsi="Times New Roman"/>
          <w:sz w:val="24"/>
          <w:szCs w:val="24"/>
        </w:rPr>
        <w:t xml:space="preserve">, </w:t>
      </w:r>
      <w:r w:rsidR="00BD5F27" w:rsidRPr="007016B1">
        <w:rPr>
          <w:rFonts w:ascii="Times New Roman" w:hAnsi="Times New Roman"/>
          <w:sz w:val="24"/>
          <w:szCs w:val="24"/>
        </w:rPr>
        <w:t>928-523-4980</w:t>
      </w:r>
      <w:r w:rsidRPr="007016B1">
        <w:rPr>
          <w:rFonts w:ascii="Times New Roman" w:hAnsi="Times New Roman"/>
          <w:sz w:val="24"/>
          <w:szCs w:val="24"/>
        </w:rPr>
        <w:t xml:space="preserve">, </w:t>
      </w:r>
      <w:r w:rsidR="00BD5F27" w:rsidRPr="007016B1">
        <w:rPr>
          <w:rFonts w:ascii="Times New Roman" w:hAnsi="Times New Roman"/>
          <w:sz w:val="24"/>
          <w:szCs w:val="24"/>
        </w:rPr>
        <w:t>Fax: 928-523-7423</w:t>
      </w:r>
      <w:r w:rsidRPr="007016B1">
        <w:rPr>
          <w:rFonts w:ascii="Times New Roman" w:hAnsi="Times New Roman"/>
          <w:sz w:val="24"/>
          <w:szCs w:val="24"/>
        </w:rPr>
        <w:t xml:space="preserve">, </w:t>
      </w:r>
      <w:r w:rsidR="00BD5F27" w:rsidRPr="007016B1">
        <w:rPr>
          <w:rFonts w:ascii="Times New Roman" w:hAnsi="Times New Roman"/>
          <w:sz w:val="24"/>
          <w:szCs w:val="24"/>
        </w:rPr>
        <w:t>Erik.Nielsen@nau.edu</w:t>
      </w:r>
    </w:p>
    <w:p w:rsidR="00121EEF" w:rsidRPr="007016B1" w:rsidRDefault="00121EEF" w:rsidP="00677FB8">
      <w:pPr>
        <w:spacing w:after="0" w:line="240" w:lineRule="auto"/>
        <w:rPr>
          <w:rFonts w:ascii="Times New Roman" w:hAnsi="Times New Roman"/>
          <w:sz w:val="24"/>
          <w:szCs w:val="24"/>
        </w:rPr>
      </w:pPr>
      <w:r w:rsidRPr="007016B1">
        <w:rPr>
          <w:rFonts w:ascii="Times New Roman" w:hAnsi="Times New Roman"/>
          <w:b/>
          <w:sz w:val="24"/>
          <w:szCs w:val="24"/>
        </w:rPr>
        <w:t>Co-Investigator (if appropriate):</w:t>
      </w:r>
      <w:r w:rsidRPr="007016B1">
        <w:rPr>
          <w:rFonts w:ascii="Times New Roman" w:hAnsi="Times New Roman"/>
          <w:sz w:val="24"/>
          <w:szCs w:val="24"/>
        </w:rPr>
        <w:t xml:space="preserve"> </w:t>
      </w:r>
      <w:r w:rsidR="00BD5F27" w:rsidRPr="007016B1">
        <w:rPr>
          <w:rFonts w:ascii="Times New Roman" w:hAnsi="Times New Roman"/>
          <w:sz w:val="24"/>
          <w:szCs w:val="24"/>
        </w:rPr>
        <w:t>None</w:t>
      </w:r>
    </w:p>
    <w:p w:rsidR="00121EEF" w:rsidRPr="007016B1" w:rsidRDefault="00121EEF" w:rsidP="00677FB8">
      <w:pPr>
        <w:spacing w:after="0" w:line="240" w:lineRule="auto"/>
        <w:rPr>
          <w:rFonts w:ascii="Times New Roman" w:hAnsi="Times New Roman"/>
          <w:sz w:val="24"/>
          <w:szCs w:val="24"/>
        </w:rPr>
      </w:pPr>
      <w:r w:rsidRPr="007016B1">
        <w:rPr>
          <w:rFonts w:ascii="Times New Roman" w:hAnsi="Times New Roman"/>
          <w:b/>
          <w:sz w:val="24"/>
          <w:szCs w:val="24"/>
        </w:rPr>
        <w:t>Researcher (if appropriate):</w:t>
      </w:r>
      <w:r w:rsidRPr="007016B1">
        <w:rPr>
          <w:rFonts w:ascii="Times New Roman" w:hAnsi="Times New Roman"/>
          <w:sz w:val="24"/>
          <w:szCs w:val="24"/>
        </w:rPr>
        <w:t xml:space="preserve"> </w:t>
      </w:r>
      <w:r w:rsidR="00BD5F27" w:rsidRPr="007016B1">
        <w:rPr>
          <w:rFonts w:ascii="Times New Roman" w:hAnsi="Times New Roman"/>
          <w:sz w:val="24"/>
          <w:szCs w:val="24"/>
        </w:rPr>
        <w:t xml:space="preserve"> Tanya Ruth Henderson, Graduate Student, Northern Arizona University, PO Box 5694, 928-523-4980, Fax: 928-523-7423, th393@nau.edu</w:t>
      </w:r>
    </w:p>
    <w:p w:rsidR="00B80111" w:rsidRPr="00B80111" w:rsidRDefault="00677FB8" w:rsidP="00B80111">
      <w:pPr>
        <w:spacing w:after="0" w:line="240" w:lineRule="auto"/>
        <w:rPr>
          <w:rFonts w:ascii="Times New Roman" w:hAnsi="Times New Roman"/>
          <w:sz w:val="24"/>
          <w:szCs w:val="24"/>
        </w:rPr>
      </w:pPr>
      <w:r w:rsidRPr="007016B1">
        <w:rPr>
          <w:rFonts w:ascii="Times New Roman" w:hAnsi="Times New Roman"/>
          <w:b/>
          <w:sz w:val="24"/>
          <w:szCs w:val="24"/>
        </w:rPr>
        <w:t>Partner Administrative Contact:</w:t>
      </w:r>
      <w:r w:rsidRPr="007016B1">
        <w:rPr>
          <w:rFonts w:ascii="Times New Roman" w:hAnsi="Times New Roman"/>
          <w:sz w:val="24"/>
          <w:szCs w:val="24"/>
        </w:rPr>
        <w:t xml:space="preserve"> </w:t>
      </w:r>
      <w:r w:rsidR="00B80111" w:rsidRPr="00B80111">
        <w:rPr>
          <w:rFonts w:ascii="Times New Roman" w:hAnsi="Times New Roman"/>
          <w:sz w:val="24"/>
          <w:szCs w:val="24"/>
        </w:rPr>
        <w:t>CINDY JUDGE, Grant and Contract Administrator</w:t>
      </w:r>
      <w:r w:rsidR="00B80111">
        <w:rPr>
          <w:rFonts w:ascii="Times New Roman" w:hAnsi="Times New Roman"/>
          <w:sz w:val="24"/>
          <w:szCs w:val="24"/>
        </w:rPr>
        <w:t xml:space="preserve">, </w:t>
      </w:r>
      <w:r w:rsidR="00B80111" w:rsidRPr="00B80111">
        <w:rPr>
          <w:rFonts w:ascii="Times New Roman" w:hAnsi="Times New Roman"/>
          <w:sz w:val="24"/>
          <w:szCs w:val="24"/>
        </w:rPr>
        <w:t>Northern Arizona University</w:t>
      </w:r>
      <w:r w:rsidR="00B80111">
        <w:rPr>
          <w:rFonts w:ascii="Times New Roman" w:hAnsi="Times New Roman"/>
          <w:sz w:val="24"/>
          <w:szCs w:val="24"/>
        </w:rPr>
        <w:t xml:space="preserve">, </w:t>
      </w:r>
      <w:r w:rsidR="00B80111" w:rsidRPr="00B80111">
        <w:rPr>
          <w:rFonts w:ascii="Times New Roman" w:hAnsi="Times New Roman"/>
          <w:sz w:val="24"/>
          <w:szCs w:val="24"/>
        </w:rPr>
        <w:t>Office of Grant and Contract Services</w:t>
      </w:r>
      <w:r w:rsidR="00B80111">
        <w:rPr>
          <w:rFonts w:ascii="Times New Roman" w:hAnsi="Times New Roman"/>
          <w:sz w:val="24"/>
          <w:szCs w:val="24"/>
        </w:rPr>
        <w:t xml:space="preserve">, </w:t>
      </w:r>
      <w:r w:rsidR="00B80111" w:rsidRPr="00B80111">
        <w:rPr>
          <w:rFonts w:ascii="Times New Roman" w:hAnsi="Times New Roman"/>
          <w:sz w:val="24"/>
          <w:szCs w:val="24"/>
        </w:rPr>
        <w:t xml:space="preserve">1298 S. </w:t>
      </w:r>
      <w:proofErr w:type="spellStart"/>
      <w:r w:rsidR="00B80111" w:rsidRPr="00B80111">
        <w:rPr>
          <w:rFonts w:ascii="Times New Roman" w:hAnsi="Times New Roman"/>
          <w:sz w:val="24"/>
          <w:szCs w:val="24"/>
        </w:rPr>
        <w:t>Knoles</w:t>
      </w:r>
      <w:proofErr w:type="spellEnd"/>
      <w:r w:rsidR="00B80111" w:rsidRPr="00B80111">
        <w:rPr>
          <w:rFonts w:ascii="Times New Roman" w:hAnsi="Times New Roman"/>
          <w:sz w:val="24"/>
          <w:szCs w:val="24"/>
        </w:rPr>
        <w:t xml:space="preserve"> Dr., ARD Bldg. 56, Ste. 240</w:t>
      </w:r>
    </w:p>
    <w:p w:rsidR="00B80111" w:rsidRPr="00B80111" w:rsidRDefault="00B80111" w:rsidP="00B80111">
      <w:pPr>
        <w:spacing w:after="0" w:line="240" w:lineRule="auto"/>
        <w:rPr>
          <w:rFonts w:ascii="Times New Roman" w:hAnsi="Times New Roman"/>
          <w:sz w:val="24"/>
          <w:szCs w:val="24"/>
        </w:rPr>
      </w:pPr>
      <w:r w:rsidRPr="00B80111">
        <w:rPr>
          <w:rFonts w:ascii="Times New Roman" w:hAnsi="Times New Roman"/>
          <w:sz w:val="24"/>
          <w:szCs w:val="24"/>
        </w:rPr>
        <w:t>Phone: (928) 523-6917</w:t>
      </w:r>
      <w:proofErr w:type="gramStart"/>
      <w:r w:rsidRPr="00B80111">
        <w:rPr>
          <w:rFonts w:ascii="Times New Roman" w:hAnsi="Times New Roman"/>
          <w:sz w:val="24"/>
          <w:szCs w:val="24"/>
        </w:rPr>
        <w:t>  FAX</w:t>
      </w:r>
      <w:proofErr w:type="gramEnd"/>
      <w:r w:rsidRPr="00B80111">
        <w:rPr>
          <w:rFonts w:ascii="Times New Roman" w:hAnsi="Times New Roman"/>
          <w:sz w:val="24"/>
          <w:szCs w:val="24"/>
        </w:rPr>
        <w:t>:  (928) 523-1075</w:t>
      </w:r>
      <w:r>
        <w:rPr>
          <w:rFonts w:ascii="Times New Roman" w:hAnsi="Times New Roman"/>
          <w:sz w:val="24"/>
          <w:szCs w:val="24"/>
        </w:rPr>
        <w:t xml:space="preserve">, </w:t>
      </w:r>
      <w:r w:rsidRPr="00B80111">
        <w:rPr>
          <w:rFonts w:ascii="Times New Roman" w:hAnsi="Times New Roman"/>
          <w:sz w:val="24"/>
          <w:szCs w:val="24"/>
        </w:rPr>
        <w:t>cindy.judge@nau.edu</w:t>
      </w:r>
    </w:p>
    <w:p w:rsidR="00677FB8" w:rsidRPr="007016B1" w:rsidRDefault="00677FB8" w:rsidP="00677FB8">
      <w:pPr>
        <w:spacing w:after="0" w:line="240" w:lineRule="auto"/>
        <w:rPr>
          <w:rFonts w:ascii="Times New Roman" w:hAnsi="Times New Roman"/>
          <w:sz w:val="24"/>
          <w:szCs w:val="24"/>
        </w:rPr>
      </w:pPr>
    </w:p>
    <w:p w:rsidR="00677FB8" w:rsidRPr="007016B1" w:rsidRDefault="00677FB8" w:rsidP="00677FB8">
      <w:pPr>
        <w:spacing w:after="0" w:line="240" w:lineRule="auto"/>
        <w:rPr>
          <w:rFonts w:ascii="Times New Roman" w:hAnsi="Times New Roman"/>
          <w:sz w:val="24"/>
          <w:szCs w:val="24"/>
        </w:rPr>
      </w:pPr>
      <w:r w:rsidRPr="007016B1">
        <w:rPr>
          <w:rFonts w:ascii="Times New Roman" w:hAnsi="Times New Roman"/>
          <w:b/>
          <w:sz w:val="24"/>
          <w:szCs w:val="24"/>
        </w:rPr>
        <w:t xml:space="preserve">NPS Certified ATR:  </w:t>
      </w:r>
      <w:r w:rsidR="00BD5F27" w:rsidRPr="007016B1">
        <w:rPr>
          <w:rFonts w:ascii="Times New Roman" w:hAnsi="Times New Roman"/>
          <w:sz w:val="24"/>
          <w:szCs w:val="24"/>
        </w:rPr>
        <w:t>Mick Castillo</w:t>
      </w:r>
      <w:r w:rsidRPr="007016B1">
        <w:rPr>
          <w:rFonts w:ascii="Times New Roman" w:hAnsi="Times New Roman"/>
          <w:sz w:val="24"/>
          <w:szCs w:val="24"/>
        </w:rPr>
        <w:t xml:space="preserve">, </w:t>
      </w:r>
      <w:r w:rsidR="00BD5F27" w:rsidRPr="007016B1">
        <w:rPr>
          <w:rFonts w:ascii="Times New Roman" w:hAnsi="Times New Roman"/>
          <w:sz w:val="24"/>
          <w:szCs w:val="24"/>
        </w:rPr>
        <w:t>Natural Resource Manager</w:t>
      </w:r>
      <w:r w:rsidRPr="007016B1">
        <w:rPr>
          <w:rFonts w:ascii="Times New Roman" w:hAnsi="Times New Roman"/>
          <w:sz w:val="24"/>
          <w:szCs w:val="24"/>
        </w:rPr>
        <w:t xml:space="preserve">, </w:t>
      </w:r>
      <w:r w:rsidR="00BD5F27" w:rsidRPr="007016B1">
        <w:rPr>
          <w:rFonts w:ascii="Times New Roman" w:hAnsi="Times New Roman"/>
          <w:sz w:val="24"/>
          <w:szCs w:val="24"/>
        </w:rPr>
        <w:t xml:space="preserve">Canyon de </w:t>
      </w:r>
      <w:proofErr w:type="spellStart"/>
      <w:r w:rsidR="00BD5F27" w:rsidRPr="007016B1">
        <w:rPr>
          <w:rFonts w:ascii="Times New Roman" w:hAnsi="Times New Roman"/>
          <w:sz w:val="24"/>
          <w:szCs w:val="24"/>
        </w:rPr>
        <w:t>Chelly</w:t>
      </w:r>
      <w:proofErr w:type="spellEnd"/>
      <w:r w:rsidR="00BD5F27" w:rsidRPr="007016B1">
        <w:rPr>
          <w:rFonts w:ascii="Times New Roman" w:hAnsi="Times New Roman"/>
          <w:sz w:val="24"/>
          <w:szCs w:val="24"/>
        </w:rPr>
        <w:t xml:space="preserve"> National Monument, PO Box 588, </w:t>
      </w:r>
      <w:proofErr w:type="spellStart"/>
      <w:r w:rsidR="00BD5F27" w:rsidRPr="007016B1">
        <w:rPr>
          <w:rFonts w:ascii="Times New Roman" w:hAnsi="Times New Roman"/>
          <w:sz w:val="24"/>
          <w:szCs w:val="24"/>
        </w:rPr>
        <w:t>Chinle</w:t>
      </w:r>
      <w:proofErr w:type="spellEnd"/>
      <w:r w:rsidR="00BD5F27" w:rsidRPr="007016B1">
        <w:rPr>
          <w:rFonts w:ascii="Times New Roman" w:hAnsi="Times New Roman"/>
          <w:sz w:val="24"/>
          <w:szCs w:val="24"/>
        </w:rPr>
        <w:t>, AZ 86503</w:t>
      </w:r>
      <w:r w:rsidRPr="007016B1">
        <w:rPr>
          <w:rFonts w:ascii="Times New Roman" w:hAnsi="Times New Roman"/>
          <w:sz w:val="24"/>
          <w:szCs w:val="24"/>
        </w:rPr>
        <w:t xml:space="preserve">, </w:t>
      </w:r>
      <w:r w:rsidR="00BD5F27" w:rsidRPr="007016B1">
        <w:rPr>
          <w:rFonts w:ascii="Times New Roman" w:hAnsi="Times New Roman"/>
          <w:sz w:val="24"/>
          <w:szCs w:val="24"/>
        </w:rPr>
        <w:t>928-674-5500 ext. 269</w:t>
      </w:r>
      <w:r w:rsidRPr="007016B1">
        <w:rPr>
          <w:rFonts w:ascii="Times New Roman" w:hAnsi="Times New Roman"/>
          <w:sz w:val="24"/>
          <w:szCs w:val="24"/>
        </w:rPr>
        <w:t xml:space="preserve">, </w:t>
      </w:r>
      <w:r w:rsidR="003824FB" w:rsidRPr="007016B1">
        <w:rPr>
          <w:rFonts w:ascii="Times New Roman" w:hAnsi="Times New Roman"/>
          <w:sz w:val="24"/>
          <w:szCs w:val="24"/>
        </w:rPr>
        <w:t>928-674-5507</w:t>
      </w:r>
      <w:r w:rsidRPr="007016B1">
        <w:rPr>
          <w:rFonts w:ascii="Times New Roman" w:hAnsi="Times New Roman"/>
          <w:sz w:val="24"/>
          <w:szCs w:val="24"/>
        </w:rPr>
        <w:t xml:space="preserve">, </w:t>
      </w:r>
      <w:r w:rsidR="003824FB" w:rsidRPr="007016B1">
        <w:rPr>
          <w:rFonts w:ascii="Times New Roman" w:hAnsi="Times New Roman"/>
          <w:sz w:val="24"/>
          <w:szCs w:val="24"/>
        </w:rPr>
        <w:t>Mick_Castillo@nps.gov</w:t>
      </w:r>
    </w:p>
    <w:p w:rsidR="00677FB8" w:rsidRPr="007016B1" w:rsidRDefault="00677FB8" w:rsidP="00677FB8">
      <w:pPr>
        <w:spacing w:after="0" w:line="240" w:lineRule="auto"/>
        <w:rPr>
          <w:rFonts w:ascii="Times New Roman" w:hAnsi="Times New Roman"/>
          <w:sz w:val="24"/>
          <w:szCs w:val="24"/>
        </w:rPr>
      </w:pPr>
      <w:r w:rsidRPr="007016B1">
        <w:rPr>
          <w:rFonts w:ascii="Times New Roman" w:hAnsi="Times New Roman"/>
          <w:b/>
          <w:sz w:val="24"/>
          <w:szCs w:val="24"/>
        </w:rPr>
        <w:t>NPS Technical Expert</w:t>
      </w:r>
      <w:r w:rsidR="00121EEF" w:rsidRPr="007016B1">
        <w:rPr>
          <w:rFonts w:ascii="Times New Roman" w:hAnsi="Times New Roman"/>
          <w:b/>
          <w:sz w:val="24"/>
          <w:szCs w:val="24"/>
        </w:rPr>
        <w:t xml:space="preserve"> (if appropriate)</w:t>
      </w:r>
      <w:r w:rsidRPr="007016B1">
        <w:rPr>
          <w:rFonts w:ascii="Times New Roman" w:hAnsi="Times New Roman"/>
          <w:b/>
          <w:sz w:val="24"/>
          <w:szCs w:val="24"/>
        </w:rPr>
        <w:t>:</w:t>
      </w:r>
      <w:r w:rsidRPr="007016B1">
        <w:rPr>
          <w:rFonts w:ascii="Times New Roman" w:hAnsi="Times New Roman"/>
          <w:sz w:val="24"/>
          <w:szCs w:val="24"/>
        </w:rPr>
        <w:t xml:space="preserve"> </w:t>
      </w:r>
      <w:r w:rsidR="003824FB" w:rsidRPr="007016B1">
        <w:rPr>
          <w:rFonts w:ascii="Times New Roman" w:hAnsi="Times New Roman"/>
          <w:sz w:val="24"/>
          <w:szCs w:val="24"/>
        </w:rPr>
        <w:t>None</w:t>
      </w:r>
    </w:p>
    <w:p w:rsidR="00D41F8F" w:rsidRPr="007016B1" w:rsidRDefault="00D41F8F" w:rsidP="00AE33E0">
      <w:pPr>
        <w:spacing w:after="0" w:line="240" w:lineRule="auto"/>
        <w:rPr>
          <w:rFonts w:ascii="Times New Roman" w:hAnsi="Times New Roman"/>
          <w:sz w:val="24"/>
          <w:szCs w:val="24"/>
        </w:rPr>
      </w:pPr>
    </w:p>
    <w:p w:rsidR="009C4BC7" w:rsidRPr="007016B1" w:rsidRDefault="009C4BC7" w:rsidP="00AE33E0">
      <w:pPr>
        <w:spacing w:after="0" w:line="240" w:lineRule="auto"/>
        <w:rPr>
          <w:rFonts w:ascii="Times New Roman" w:hAnsi="Times New Roman"/>
          <w:b/>
          <w:sz w:val="24"/>
          <w:szCs w:val="24"/>
          <w:u w:val="single"/>
        </w:rPr>
      </w:pPr>
      <w:r w:rsidRPr="007016B1">
        <w:rPr>
          <w:rFonts w:ascii="Times New Roman" w:hAnsi="Times New Roman"/>
          <w:b/>
          <w:sz w:val="24"/>
          <w:szCs w:val="24"/>
          <w:u w:val="single"/>
        </w:rPr>
        <w:t>Funding Information:</w:t>
      </w:r>
    </w:p>
    <w:p w:rsidR="00CA61C8" w:rsidRPr="007016B1" w:rsidRDefault="00A615B5" w:rsidP="00AE33E0">
      <w:pPr>
        <w:spacing w:after="0" w:line="240" w:lineRule="auto"/>
        <w:rPr>
          <w:rFonts w:ascii="Times New Roman" w:hAnsi="Times New Roman"/>
          <w:b/>
          <w:sz w:val="24"/>
          <w:szCs w:val="24"/>
        </w:rPr>
      </w:pPr>
      <w:r w:rsidRPr="007016B1">
        <w:rPr>
          <w:rFonts w:ascii="Times New Roman" w:hAnsi="Times New Roman"/>
          <w:b/>
          <w:sz w:val="24"/>
          <w:szCs w:val="24"/>
        </w:rPr>
        <w:t>Amount Funded</w:t>
      </w:r>
      <w:r w:rsidR="00757785" w:rsidRPr="007016B1">
        <w:rPr>
          <w:rFonts w:ascii="Times New Roman" w:hAnsi="Times New Roman"/>
          <w:b/>
          <w:sz w:val="24"/>
          <w:szCs w:val="24"/>
        </w:rPr>
        <w:t>:</w:t>
      </w:r>
      <w:r w:rsidR="003824FB" w:rsidRPr="007016B1">
        <w:rPr>
          <w:rFonts w:ascii="Times New Roman" w:hAnsi="Times New Roman"/>
          <w:b/>
          <w:sz w:val="24"/>
          <w:szCs w:val="24"/>
        </w:rPr>
        <w:t xml:space="preserve"> </w:t>
      </w:r>
      <w:r w:rsidR="00230054" w:rsidRPr="007016B1">
        <w:rPr>
          <w:rFonts w:ascii="Times New Roman" w:hAnsi="Times New Roman"/>
          <w:b/>
          <w:sz w:val="24"/>
          <w:szCs w:val="24"/>
        </w:rPr>
        <w:t>$</w:t>
      </w:r>
      <w:r w:rsidR="00396033">
        <w:rPr>
          <w:rFonts w:ascii="Times New Roman" w:hAnsi="Times New Roman"/>
          <w:b/>
          <w:sz w:val="24"/>
          <w:szCs w:val="24"/>
        </w:rPr>
        <w:t>10,000</w:t>
      </w:r>
      <w:r w:rsidR="00230054" w:rsidRPr="007016B1">
        <w:rPr>
          <w:rFonts w:ascii="Times New Roman" w:hAnsi="Times New Roman"/>
          <w:b/>
          <w:sz w:val="24"/>
          <w:szCs w:val="24"/>
        </w:rPr>
        <w:t>.00</w:t>
      </w:r>
    </w:p>
    <w:p w:rsidR="00A615B5" w:rsidRPr="007016B1" w:rsidRDefault="00A615B5" w:rsidP="00961FDF">
      <w:pPr>
        <w:spacing w:after="0" w:line="240" w:lineRule="auto"/>
        <w:ind w:left="720"/>
        <w:rPr>
          <w:rFonts w:ascii="Times New Roman" w:hAnsi="Times New Roman"/>
          <w:sz w:val="24"/>
          <w:szCs w:val="24"/>
        </w:rPr>
      </w:pPr>
    </w:p>
    <w:p w:rsidR="009C4BC7" w:rsidRPr="007016B1" w:rsidRDefault="009C4BC7" w:rsidP="00AE33E0">
      <w:pPr>
        <w:spacing w:after="0" w:line="240" w:lineRule="auto"/>
        <w:rPr>
          <w:rFonts w:ascii="Times New Roman" w:hAnsi="Times New Roman"/>
          <w:b/>
          <w:sz w:val="24"/>
          <w:szCs w:val="24"/>
          <w:u w:val="single"/>
        </w:rPr>
      </w:pPr>
      <w:r w:rsidRPr="007016B1">
        <w:rPr>
          <w:rFonts w:ascii="Times New Roman" w:hAnsi="Times New Roman"/>
          <w:b/>
          <w:sz w:val="24"/>
          <w:szCs w:val="24"/>
          <w:u w:val="single"/>
        </w:rPr>
        <w:t>Project Dates:</w:t>
      </w:r>
    </w:p>
    <w:p w:rsidR="00121EEF" w:rsidRPr="007016B1" w:rsidRDefault="00CA61C8" w:rsidP="00AE33E0">
      <w:pPr>
        <w:spacing w:after="0" w:line="240" w:lineRule="auto"/>
        <w:rPr>
          <w:rFonts w:ascii="Times New Roman" w:hAnsi="Times New Roman"/>
          <w:b/>
          <w:sz w:val="24"/>
          <w:szCs w:val="24"/>
        </w:rPr>
      </w:pPr>
      <w:r w:rsidRPr="007016B1">
        <w:rPr>
          <w:rFonts w:ascii="Times New Roman" w:hAnsi="Times New Roman"/>
          <w:b/>
          <w:sz w:val="24"/>
          <w:szCs w:val="24"/>
        </w:rPr>
        <w:t>Start Date</w:t>
      </w:r>
      <w:r w:rsidR="00121EEF" w:rsidRPr="007016B1">
        <w:rPr>
          <w:rFonts w:ascii="Times New Roman" w:hAnsi="Times New Roman"/>
          <w:b/>
          <w:sz w:val="24"/>
          <w:szCs w:val="24"/>
        </w:rPr>
        <w:t>:</w:t>
      </w:r>
      <w:r w:rsidR="00837E7D" w:rsidRPr="007016B1">
        <w:rPr>
          <w:rFonts w:ascii="Times New Roman" w:hAnsi="Times New Roman"/>
          <w:b/>
          <w:sz w:val="24"/>
          <w:szCs w:val="24"/>
        </w:rPr>
        <w:t xml:space="preserve">  </w:t>
      </w:r>
      <w:r w:rsidR="00230054" w:rsidRPr="007016B1">
        <w:rPr>
          <w:rFonts w:ascii="Times New Roman" w:hAnsi="Times New Roman"/>
          <w:sz w:val="24"/>
          <w:szCs w:val="24"/>
        </w:rPr>
        <w:t>March 21, 2011</w:t>
      </w:r>
    </w:p>
    <w:p w:rsidR="00121EEF" w:rsidRPr="007016B1" w:rsidRDefault="00121EEF" w:rsidP="00AE33E0">
      <w:pPr>
        <w:spacing w:after="0" w:line="240" w:lineRule="auto"/>
        <w:rPr>
          <w:rFonts w:ascii="Times New Roman" w:hAnsi="Times New Roman"/>
          <w:b/>
          <w:sz w:val="24"/>
          <w:szCs w:val="24"/>
        </w:rPr>
      </w:pPr>
      <w:r w:rsidRPr="007016B1">
        <w:rPr>
          <w:rFonts w:ascii="Times New Roman" w:hAnsi="Times New Roman"/>
          <w:b/>
          <w:sz w:val="24"/>
          <w:szCs w:val="24"/>
        </w:rPr>
        <w:t xml:space="preserve">Any </w:t>
      </w:r>
      <w:r w:rsidR="00787E2E" w:rsidRPr="007016B1">
        <w:rPr>
          <w:rFonts w:ascii="Times New Roman" w:hAnsi="Times New Roman"/>
          <w:b/>
          <w:sz w:val="24"/>
          <w:szCs w:val="24"/>
        </w:rPr>
        <w:t>O</w:t>
      </w:r>
      <w:r w:rsidRPr="007016B1">
        <w:rPr>
          <w:rFonts w:ascii="Times New Roman" w:hAnsi="Times New Roman"/>
          <w:b/>
          <w:sz w:val="24"/>
          <w:szCs w:val="24"/>
        </w:rPr>
        <w:t xml:space="preserve">ther </w:t>
      </w:r>
      <w:r w:rsidR="00787E2E" w:rsidRPr="007016B1">
        <w:rPr>
          <w:rFonts w:ascii="Times New Roman" w:hAnsi="Times New Roman"/>
          <w:b/>
          <w:sz w:val="24"/>
          <w:szCs w:val="24"/>
        </w:rPr>
        <w:t>Product Milestone</w:t>
      </w:r>
      <w:r w:rsidRPr="007016B1">
        <w:rPr>
          <w:rFonts w:ascii="Times New Roman" w:hAnsi="Times New Roman"/>
          <w:b/>
          <w:sz w:val="24"/>
          <w:szCs w:val="24"/>
        </w:rPr>
        <w:t xml:space="preserve"> Dates you need to include: </w:t>
      </w:r>
      <w:r w:rsidRPr="007016B1">
        <w:rPr>
          <w:rFonts w:ascii="Times New Roman" w:hAnsi="Times New Roman"/>
          <w:sz w:val="24"/>
          <w:szCs w:val="24"/>
        </w:rPr>
        <w:t xml:space="preserve">(full dates can go in </w:t>
      </w:r>
      <w:r w:rsidR="009C4BC7" w:rsidRPr="007016B1">
        <w:rPr>
          <w:rFonts w:ascii="Times New Roman" w:hAnsi="Times New Roman"/>
          <w:sz w:val="24"/>
          <w:szCs w:val="24"/>
        </w:rPr>
        <w:t>with the project description)</w:t>
      </w:r>
    </w:p>
    <w:p w:rsidR="00CA61C8" w:rsidRPr="007016B1" w:rsidRDefault="00CA61C8" w:rsidP="00AE33E0">
      <w:pPr>
        <w:spacing w:after="0" w:line="240" w:lineRule="auto"/>
        <w:rPr>
          <w:rFonts w:ascii="Times New Roman" w:hAnsi="Times New Roman"/>
          <w:b/>
          <w:sz w:val="24"/>
          <w:szCs w:val="24"/>
        </w:rPr>
      </w:pPr>
      <w:r w:rsidRPr="007016B1">
        <w:rPr>
          <w:rFonts w:ascii="Times New Roman" w:hAnsi="Times New Roman"/>
          <w:b/>
          <w:sz w:val="24"/>
          <w:szCs w:val="24"/>
        </w:rPr>
        <w:t>End Date</w:t>
      </w:r>
      <w:r w:rsidR="00757785" w:rsidRPr="007016B1">
        <w:rPr>
          <w:rFonts w:ascii="Times New Roman" w:hAnsi="Times New Roman"/>
          <w:b/>
          <w:sz w:val="24"/>
          <w:szCs w:val="24"/>
        </w:rPr>
        <w:t>:</w:t>
      </w:r>
      <w:r w:rsidR="00121EEF" w:rsidRPr="007016B1">
        <w:rPr>
          <w:rFonts w:ascii="Times New Roman" w:hAnsi="Times New Roman"/>
          <w:b/>
          <w:sz w:val="24"/>
          <w:szCs w:val="24"/>
        </w:rPr>
        <w:t xml:space="preserve"> </w:t>
      </w:r>
      <w:r w:rsidR="00230054" w:rsidRPr="007016B1">
        <w:rPr>
          <w:rFonts w:ascii="Times New Roman" w:hAnsi="Times New Roman"/>
          <w:sz w:val="24"/>
          <w:szCs w:val="24"/>
        </w:rPr>
        <w:t>September 30, 201</w:t>
      </w:r>
      <w:r w:rsidR="003362C9" w:rsidRPr="007016B1">
        <w:rPr>
          <w:rFonts w:ascii="Times New Roman" w:hAnsi="Times New Roman"/>
          <w:sz w:val="24"/>
          <w:szCs w:val="24"/>
        </w:rPr>
        <w:t>3</w:t>
      </w:r>
    </w:p>
    <w:p w:rsidR="00502909" w:rsidRPr="007016B1" w:rsidRDefault="00502909" w:rsidP="00502909">
      <w:pPr>
        <w:spacing w:after="0" w:line="240" w:lineRule="auto"/>
        <w:jc w:val="center"/>
        <w:rPr>
          <w:rFonts w:ascii="Times New Roman" w:hAnsi="Times New Roman"/>
          <w:sz w:val="24"/>
          <w:szCs w:val="24"/>
        </w:rPr>
      </w:pPr>
    </w:p>
    <w:p w:rsidR="00197E10" w:rsidRDefault="00197E10" w:rsidP="00197E10">
      <w:pPr>
        <w:pStyle w:val="PlainText"/>
        <w:rPr>
          <w:rFonts w:ascii="Times New Roman" w:hAnsi="Times New Roman"/>
          <w:b/>
          <w:szCs w:val="24"/>
        </w:rPr>
      </w:pPr>
      <w:r w:rsidRPr="00837E7D">
        <w:rPr>
          <w:rFonts w:ascii="Times New Roman" w:hAnsi="Times New Roman"/>
          <w:b/>
          <w:szCs w:val="24"/>
        </w:rPr>
        <w:t xml:space="preserve">PROJECT ABSTRACT:  </w:t>
      </w:r>
    </w:p>
    <w:p w:rsidR="00364A68" w:rsidRPr="001F30CD" w:rsidRDefault="00364A68" w:rsidP="00197E10">
      <w:pPr>
        <w:pStyle w:val="PlainText"/>
        <w:rPr>
          <w:rFonts w:ascii="Times New Roman" w:hAnsi="Times New Roman"/>
          <w:b/>
          <w:szCs w:val="24"/>
        </w:rPr>
      </w:pPr>
    </w:p>
    <w:p w:rsidR="001F30CD" w:rsidRPr="007016B1" w:rsidRDefault="001F30CD" w:rsidP="001F30CD">
      <w:pPr>
        <w:spacing w:line="100" w:lineRule="atLeast"/>
        <w:ind w:firstLine="720"/>
        <w:rPr>
          <w:rFonts w:ascii="Times New Roman" w:hAnsi="Times New Roman"/>
          <w:sz w:val="24"/>
          <w:szCs w:val="24"/>
        </w:rPr>
      </w:pPr>
      <w:r w:rsidRPr="007016B1">
        <w:rPr>
          <w:rFonts w:ascii="Times New Roman" w:hAnsi="Times New Roman"/>
          <w:sz w:val="24"/>
          <w:szCs w:val="24"/>
        </w:rPr>
        <w:t>Traditional Ecological Knowledge (TEK) historically guided Native American resource management across western landscapes.  Given the challenges of current resource management (e.g.</w:t>
      </w:r>
      <w:r w:rsidR="00396033">
        <w:rPr>
          <w:rFonts w:ascii="Times New Roman" w:hAnsi="Times New Roman"/>
          <w:sz w:val="24"/>
          <w:szCs w:val="24"/>
        </w:rPr>
        <w:t>,</w:t>
      </w:r>
      <w:r w:rsidRPr="007016B1">
        <w:rPr>
          <w:rFonts w:ascii="Times New Roman" w:hAnsi="Times New Roman"/>
          <w:sz w:val="24"/>
          <w:szCs w:val="24"/>
        </w:rPr>
        <w:t xml:space="preserve"> invasive species management, threatened and endangered species, global warming) and an emerging understanding of historical resource use, many stakeholders now propose integrating western science and TEK into NPS resource management. However, few park units have intentionally documented and integrated TEK into resource management.  This participatory research study elucidates TEK of Navajos living and farming in 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National Monument for integration into ongoing NPS riparian restoration efforts. Knowledge documented by this study is intended to enrich and improve cultural livelihoods through culturally appropriate riparian restoration. Incorporating TEK into 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resource management not only fulfills the NPS mission and values, but should also empower tribal residents by validating tribal knowledge in resource management.</w:t>
      </w:r>
    </w:p>
    <w:p w:rsidR="001F30CD" w:rsidRPr="007016B1" w:rsidRDefault="001F30CD" w:rsidP="001F30CD">
      <w:pPr>
        <w:spacing w:line="100" w:lineRule="atLeast"/>
        <w:ind w:firstLine="720"/>
        <w:rPr>
          <w:rFonts w:ascii="Times New Roman" w:hAnsi="Times New Roman"/>
          <w:sz w:val="24"/>
          <w:szCs w:val="24"/>
        </w:rPr>
      </w:pPr>
      <w:r w:rsidRPr="007016B1">
        <w:rPr>
          <w:rFonts w:ascii="Times New Roman" w:hAnsi="Times New Roman"/>
          <w:sz w:val="24"/>
          <w:szCs w:val="24"/>
        </w:rPr>
        <w:t xml:space="preserve">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National Monument is located in the heart of the Navajo Nation. It is a unique site because the NPS is only responsible for managing historic cultural resources, features of scientific interest, and visitors, while the Navajo Nation retains rights to and is responsible for land management under tribal trust status. The presence of invasive tamarisk (</w:t>
      </w:r>
      <w:proofErr w:type="spellStart"/>
      <w:r w:rsidRPr="007016B1">
        <w:rPr>
          <w:rFonts w:ascii="Times New Roman" w:hAnsi="Times New Roman"/>
          <w:i/>
          <w:iCs/>
          <w:sz w:val="24"/>
          <w:szCs w:val="24"/>
        </w:rPr>
        <w:t>Tamarix</w:t>
      </w:r>
      <w:proofErr w:type="spellEnd"/>
      <w:r w:rsidRPr="007016B1">
        <w:rPr>
          <w:rFonts w:ascii="Times New Roman" w:hAnsi="Times New Roman"/>
          <w:i/>
          <w:iCs/>
          <w:sz w:val="24"/>
          <w:szCs w:val="24"/>
        </w:rPr>
        <w:t xml:space="preserve"> </w:t>
      </w:r>
      <w:proofErr w:type="spellStart"/>
      <w:r w:rsidRPr="007016B1">
        <w:rPr>
          <w:rFonts w:ascii="Times New Roman" w:hAnsi="Times New Roman"/>
          <w:i/>
          <w:iCs/>
          <w:sz w:val="24"/>
          <w:szCs w:val="24"/>
        </w:rPr>
        <w:t>ramosissima</w:t>
      </w:r>
      <w:proofErr w:type="spellEnd"/>
      <w:r w:rsidRPr="007016B1">
        <w:rPr>
          <w:rFonts w:ascii="Times New Roman" w:hAnsi="Times New Roman"/>
          <w:i/>
          <w:iCs/>
          <w:sz w:val="24"/>
          <w:szCs w:val="24"/>
        </w:rPr>
        <w:t xml:space="preserve">, </w:t>
      </w:r>
      <w:proofErr w:type="spellStart"/>
      <w:r w:rsidRPr="007016B1">
        <w:rPr>
          <w:rFonts w:ascii="Times New Roman" w:hAnsi="Times New Roman"/>
          <w:i/>
          <w:iCs/>
          <w:sz w:val="24"/>
          <w:szCs w:val="24"/>
        </w:rPr>
        <w:t>Tamarix</w:t>
      </w:r>
      <w:proofErr w:type="spellEnd"/>
      <w:r w:rsidRPr="007016B1">
        <w:rPr>
          <w:rFonts w:ascii="Times New Roman" w:hAnsi="Times New Roman"/>
          <w:i/>
          <w:iCs/>
          <w:sz w:val="24"/>
          <w:szCs w:val="24"/>
        </w:rPr>
        <w:t xml:space="preserve"> </w:t>
      </w:r>
      <w:proofErr w:type="spellStart"/>
      <w:r w:rsidRPr="007016B1">
        <w:rPr>
          <w:rFonts w:ascii="Times New Roman" w:hAnsi="Times New Roman"/>
          <w:i/>
          <w:iCs/>
          <w:sz w:val="24"/>
          <w:szCs w:val="24"/>
        </w:rPr>
        <w:t>chiensis</w:t>
      </w:r>
      <w:proofErr w:type="spellEnd"/>
      <w:r w:rsidRPr="007016B1">
        <w:rPr>
          <w:rFonts w:ascii="Times New Roman" w:hAnsi="Times New Roman"/>
          <w:sz w:val="24"/>
          <w:szCs w:val="24"/>
        </w:rPr>
        <w:t xml:space="preserve"> and hybrids) and Russian olive (</w:t>
      </w:r>
      <w:proofErr w:type="spellStart"/>
      <w:r w:rsidRPr="007016B1">
        <w:rPr>
          <w:rFonts w:ascii="Times New Roman" w:hAnsi="Times New Roman"/>
          <w:i/>
          <w:iCs/>
          <w:sz w:val="24"/>
          <w:szCs w:val="24"/>
        </w:rPr>
        <w:t>Elaeaganus</w:t>
      </w:r>
      <w:proofErr w:type="spellEnd"/>
      <w:r w:rsidRPr="007016B1">
        <w:rPr>
          <w:rFonts w:ascii="Times New Roman" w:hAnsi="Times New Roman"/>
          <w:i/>
          <w:iCs/>
          <w:sz w:val="24"/>
          <w:szCs w:val="24"/>
        </w:rPr>
        <w:t xml:space="preserve"> </w:t>
      </w:r>
      <w:proofErr w:type="spellStart"/>
      <w:r w:rsidRPr="007016B1">
        <w:rPr>
          <w:rFonts w:ascii="Times New Roman" w:hAnsi="Times New Roman"/>
          <w:i/>
          <w:iCs/>
          <w:sz w:val="24"/>
          <w:szCs w:val="24"/>
        </w:rPr>
        <w:t>angustifolia</w:t>
      </w:r>
      <w:proofErr w:type="spellEnd"/>
      <w:r w:rsidRPr="007016B1">
        <w:rPr>
          <w:rFonts w:ascii="Times New Roman" w:hAnsi="Times New Roman"/>
          <w:sz w:val="24"/>
          <w:szCs w:val="24"/>
        </w:rPr>
        <w:t xml:space="preserve">) in 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generates significant environmental and cultural impacts. </w:t>
      </w:r>
      <w:r w:rsidRPr="007016B1">
        <w:rPr>
          <w:rFonts w:ascii="Times New Roman" w:hAnsi="Times New Roman"/>
          <w:sz w:val="24"/>
          <w:szCs w:val="24"/>
        </w:rPr>
        <w:lastRenderedPageBreak/>
        <w:t xml:space="preserve">By decreasing farmland and biodiversity, and affecting hydrologic processes and flood regimes these species threaten the traditional Navajo way of life in the canyon and park resources (NPS, 2005). The management structure of 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provides an opportunity for integrating social and ecological systems and western and indigenous knowledge of the area into restoration efforts.</w:t>
      </w:r>
      <w:r w:rsidRPr="007016B1">
        <w:rPr>
          <w:rFonts w:ascii="Times New Roman" w:hAnsi="Times New Roman"/>
          <w:b/>
          <w:bCs/>
          <w:sz w:val="24"/>
          <w:szCs w:val="24"/>
        </w:rPr>
        <w:t xml:space="preserve"> </w:t>
      </w:r>
      <w:r w:rsidRPr="007016B1">
        <w:rPr>
          <w:rFonts w:ascii="Times New Roman" w:hAnsi="Times New Roman"/>
          <w:sz w:val="24"/>
          <w:szCs w:val="24"/>
        </w:rPr>
        <w:t xml:space="preserve">The history of people living in the canyons goes back thousands of years with farming as a major component beginning around 1,500 B.C. (NPS, 2005).  The Navajos who live in the canyon now can be traced back to the 1700s and many still hold a deep attachment to the land (NPS, 2005).  Therefore, 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and its residents provide an excellent setting to actively document and integrate TEK into NPS led restoration activities.  TEK may help to generate a baseline of riparian ecosystem conditions and uses based on hundreds of years of resource management and observations.  It will also contribute to planning of </w:t>
      </w:r>
      <w:proofErr w:type="spellStart"/>
      <w:r w:rsidRPr="007016B1">
        <w:rPr>
          <w:rFonts w:ascii="Times New Roman" w:hAnsi="Times New Roman"/>
          <w:sz w:val="24"/>
          <w:szCs w:val="24"/>
        </w:rPr>
        <w:t>revegetation</w:t>
      </w:r>
      <w:proofErr w:type="spellEnd"/>
      <w:r w:rsidRPr="007016B1">
        <w:rPr>
          <w:rFonts w:ascii="Times New Roman" w:hAnsi="Times New Roman"/>
          <w:sz w:val="24"/>
          <w:szCs w:val="24"/>
        </w:rPr>
        <w:t xml:space="preserve"> efforts once the invasive species have been removed and benefit both biological resources and living culture within the canyon.  </w:t>
      </w:r>
    </w:p>
    <w:p w:rsidR="00197E10" w:rsidRPr="00837E7D" w:rsidRDefault="00197E10" w:rsidP="00197E10">
      <w:pPr>
        <w:pStyle w:val="PlainText"/>
        <w:rPr>
          <w:rFonts w:ascii="Times New Roman" w:hAnsi="Times New Roman"/>
          <w:b/>
          <w:szCs w:val="24"/>
        </w:rPr>
      </w:pPr>
    </w:p>
    <w:p w:rsidR="00197E10" w:rsidRPr="00837E7D" w:rsidRDefault="00197E10" w:rsidP="00197E10">
      <w:pPr>
        <w:rPr>
          <w:rFonts w:ascii="Times New Roman" w:hAnsi="Times New Roman"/>
          <w:b/>
          <w:bCs/>
          <w:sz w:val="24"/>
          <w:szCs w:val="24"/>
        </w:rPr>
      </w:pPr>
    </w:p>
    <w:sectPr w:rsidR="00197E10" w:rsidRPr="00837E7D" w:rsidSect="00F5332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6F" w:rsidRDefault="00873C6F" w:rsidP="00F63822">
      <w:pPr>
        <w:spacing w:after="0" w:line="240" w:lineRule="auto"/>
      </w:pPr>
      <w:r>
        <w:separator/>
      </w:r>
    </w:p>
  </w:endnote>
  <w:endnote w:type="continuationSeparator" w:id="0">
    <w:p w:rsidR="00873C6F" w:rsidRDefault="00873C6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6F" w:rsidRDefault="00873C6F" w:rsidP="00F63822">
      <w:pPr>
        <w:spacing w:after="0" w:line="240" w:lineRule="auto"/>
      </w:pPr>
      <w:r>
        <w:separator/>
      </w:r>
    </w:p>
  </w:footnote>
  <w:footnote w:type="continuationSeparator" w:id="0">
    <w:p w:rsidR="00873C6F" w:rsidRDefault="00873C6F"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0EFE8A"/>
    <w:name w:val="WW8Num1"/>
    <w:lvl w:ilvl="0">
      <w:start w:val="1"/>
      <w:numFmt w:val="decimal"/>
      <w:lvlText w:val="%1."/>
      <w:lvlJc w:val="left"/>
      <w:pPr>
        <w:tabs>
          <w:tab w:val="num" w:pos="720"/>
        </w:tabs>
        <w:ind w:left="720" w:hanging="360"/>
      </w:pPr>
      <w:rPr>
        <w:rFonts w:ascii="Times New Roman" w:eastAsia="Arial Unicode MS" w:hAnsi="Times New Roman" w:cs="Arial Unicode M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B530F9D"/>
    <w:multiLevelType w:val="hybridMultilevel"/>
    <w:tmpl w:val="CFD6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8751C"/>
    <w:rsid w:val="00121EEF"/>
    <w:rsid w:val="00156F4A"/>
    <w:rsid w:val="001749D9"/>
    <w:rsid w:val="00174BE2"/>
    <w:rsid w:val="00197E10"/>
    <w:rsid w:val="001F30CD"/>
    <w:rsid w:val="002065C4"/>
    <w:rsid w:val="00210B66"/>
    <w:rsid w:val="00230054"/>
    <w:rsid w:val="002461F4"/>
    <w:rsid w:val="002477C3"/>
    <w:rsid w:val="00263227"/>
    <w:rsid w:val="002B4A7F"/>
    <w:rsid w:val="002D7D45"/>
    <w:rsid w:val="002E659F"/>
    <w:rsid w:val="0032676A"/>
    <w:rsid w:val="003362C9"/>
    <w:rsid w:val="00347F76"/>
    <w:rsid w:val="00364A68"/>
    <w:rsid w:val="003824FB"/>
    <w:rsid w:val="00396033"/>
    <w:rsid w:val="003C4539"/>
    <w:rsid w:val="003D287D"/>
    <w:rsid w:val="003E2C0F"/>
    <w:rsid w:val="00420912"/>
    <w:rsid w:val="00483074"/>
    <w:rsid w:val="00494AC3"/>
    <w:rsid w:val="00496A58"/>
    <w:rsid w:val="004C3D89"/>
    <w:rsid w:val="00502909"/>
    <w:rsid w:val="005352D0"/>
    <w:rsid w:val="005667AC"/>
    <w:rsid w:val="005C4689"/>
    <w:rsid w:val="005E3CEA"/>
    <w:rsid w:val="005E67A7"/>
    <w:rsid w:val="005E72B1"/>
    <w:rsid w:val="00612BE8"/>
    <w:rsid w:val="00632A1E"/>
    <w:rsid w:val="006375DE"/>
    <w:rsid w:val="00641903"/>
    <w:rsid w:val="0065564D"/>
    <w:rsid w:val="00661617"/>
    <w:rsid w:val="00677FB8"/>
    <w:rsid w:val="006812ED"/>
    <w:rsid w:val="00683370"/>
    <w:rsid w:val="0069558C"/>
    <w:rsid w:val="006B3208"/>
    <w:rsid w:val="007016B1"/>
    <w:rsid w:val="00702FF7"/>
    <w:rsid w:val="0075622F"/>
    <w:rsid w:val="00757785"/>
    <w:rsid w:val="007607AC"/>
    <w:rsid w:val="00760CE3"/>
    <w:rsid w:val="007740B3"/>
    <w:rsid w:val="00787E2E"/>
    <w:rsid w:val="007F6804"/>
    <w:rsid w:val="00837E7D"/>
    <w:rsid w:val="0084243C"/>
    <w:rsid w:val="00844091"/>
    <w:rsid w:val="00873C6F"/>
    <w:rsid w:val="008C0A8E"/>
    <w:rsid w:val="008D7202"/>
    <w:rsid w:val="008F1CA9"/>
    <w:rsid w:val="008F232A"/>
    <w:rsid w:val="00924460"/>
    <w:rsid w:val="009274F0"/>
    <w:rsid w:val="0093254F"/>
    <w:rsid w:val="00961FDF"/>
    <w:rsid w:val="009965E4"/>
    <w:rsid w:val="009A5817"/>
    <w:rsid w:val="009C4880"/>
    <w:rsid w:val="009C4BC7"/>
    <w:rsid w:val="009D017E"/>
    <w:rsid w:val="009D293B"/>
    <w:rsid w:val="00A035B6"/>
    <w:rsid w:val="00A124C5"/>
    <w:rsid w:val="00A146D5"/>
    <w:rsid w:val="00A32A3F"/>
    <w:rsid w:val="00A615B5"/>
    <w:rsid w:val="00A83F36"/>
    <w:rsid w:val="00A85BCB"/>
    <w:rsid w:val="00AB63AD"/>
    <w:rsid w:val="00AD29B6"/>
    <w:rsid w:val="00AE33E0"/>
    <w:rsid w:val="00B22C88"/>
    <w:rsid w:val="00B80111"/>
    <w:rsid w:val="00B82BDE"/>
    <w:rsid w:val="00B84E19"/>
    <w:rsid w:val="00B92307"/>
    <w:rsid w:val="00BA68AC"/>
    <w:rsid w:val="00BC152B"/>
    <w:rsid w:val="00BD5F27"/>
    <w:rsid w:val="00C40F04"/>
    <w:rsid w:val="00C55FFB"/>
    <w:rsid w:val="00C6738D"/>
    <w:rsid w:val="00C910A0"/>
    <w:rsid w:val="00CA61C8"/>
    <w:rsid w:val="00CE5047"/>
    <w:rsid w:val="00CF2A65"/>
    <w:rsid w:val="00D2322E"/>
    <w:rsid w:val="00D336C0"/>
    <w:rsid w:val="00D41F8F"/>
    <w:rsid w:val="00D50150"/>
    <w:rsid w:val="00D8787D"/>
    <w:rsid w:val="00D93C72"/>
    <w:rsid w:val="00DC321B"/>
    <w:rsid w:val="00DC35CC"/>
    <w:rsid w:val="00DF00B7"/>
    <w:rsid w:val="00E21BDE"/>
    <w:rsid w:val="00E225F1"/>
    <w:rsid w:val="00E46B6B"/>
    <w:rsid w:val="00E625FF"/>
    <w:rsid w:val="00EA4FA8"/>
    <w:rsid w:val="00F53328"/>
    <w:rsid w:val="00F63822"/>
    <w:rsid w:val="00F914FA"/>
    <w:rsid w:val="00FA0732"/>
    <w:rsid w:val="00FC6336"/>
    <w:rsid w:val="00FD2E52"/>
    <w:rsid w:val="00FE5169"/>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82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82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8560">
      <w:bodyDiv w:val="1"/>
      <w:marLeft w:val="0"/>
      <w:marRight w:val="0"/>
      <w:marTop w:val="0"/>
      <w:marBottom w:val="0"/>
      <w:divBdr>
        <w:top w:val="none" w:sz="0" w:space="0" w:color="auto"/>
        <w:left w:val="none" w:sz="0" w:space="0" w:color="auto"/>
        <w:bottom w:val="none" w:sz="0" w:space="0" w:color="auto"/>
        <w:right w:val="none" w:sz="0" w:space="0" w:color="auto"/>
      </w:divBdr>
      <w:divsChild>
        <w:div w:id="576284901">
          <w:marLeft w:val="0"/>
          <w:marRight w:val="0"/>
          <w:marTop w:val="0"/>
          <w:marBottom w:val="0"/>
          <w:divBdr>
            <w:top w:val="none" w:sz="0" w:space="0" w:color="auto"/>
            <w:left w:val="none" w:sz="0" w:space="0" w:color="auto"/>
            <w:bottom w:val="none" w:sz="0" w:space="0" w:color="auto"/>
            <w:right w:val="none" w:sz="0" w:space="0" w:color="auto"/>
          </w:divBdr>
          <w:divsChild>
            <w:div w:id="1445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4DD2-B41F-4DCE-A244-117D1835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2014-06-23T15:49:00Z</dcterms:created>
  <dcterms:modified xsi:type="dcterms:W3CDTF">2014-06-23T15:49:00Z</dcterms:modified>
</cp:coreProperties>
</file>