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C24E8">
      <w:pPr>
        <w:pStyle w:val="Heading1"/>
        <w:jc w:val="center"/>
        <w:rPr>
          <w:sz w:val="28"/>
          <w:szCs w:val="28"/>
        </w:rPr>
      </w:pPr>
      <w:bookmarkStart w:id="0" w:name="_GoBack"/>
      <w:bookmarkEnd w:id="0"/>
      <w:r>
        <w:rPr>
          <w:sz w:val="28"/>
          <w:szCs w:val="28"/>
        </w:rPr>
        <w:t xml:space="preserve">NPS </w:t>
      </w:r>
    </w:p>
    <w:p w:rsidR="00000000" w:rsidRDefault="009C24E8">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000000">
        <w:tblPrEx>
          <w:tblCellMar>
            <w:top w:w="0" w:type="dxa"/>
            <w:bottom w:w="0" w:type="dxa"/>
          </w:tblCellMar>
        </w:tblPrEx>
        <w:tc>
          <w:tcPr>
            <w:tcW w:w="10980" w:type="dxa"/>
            <w:gridSpan w:val="6"/>
          </w:tcPr>
          <w:p w:rsidR="00000000" w:rsidRDefault="009C24E8">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000000" w:rsidRDefault="009C24E8">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000000" w:rsidRDefault="009C24E8">
            <w:pPr>
              <w:jc w:val="center"/>
              <w:rPr>
                <w:rFonts w:ascii="Albertus Extra Bold" w:hAnsi="Albertus Extra Bold" w:cs="Albertus Extra Bold"/>
                <w:b/>
                <w:bCs/>
                <w:sz w:val="20"/>
                <w:szCs w:val="20"/>
              </w:rPr>
            </w:pPr>
          </w:p>
        </w:tc>
      </w:tr>
      <w:tr w:rsidR="00000000">
        <w:tblPrEx>
          <w:tblCellMar>
            <w:top w:w="0" w:type="dxa"/>
            <w:bottom w:w="0" w:type="dxa"/>
          </w:tblCellMar>
        </w:tblPrEx>
        <w:tc>
          <w:tcPr>
            <w:tcW w:w="10980" w:type="dxa"/>
            <w:gridSpan w:val="6"/>
          </w:tcPr>
          <w:p w:rsidR="00000000" w:rsidRDefault="009C24E8">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000000" w:rsidRDefault="009C24E8">
            <w:pPr>
              <w:jc w:val="center"/>
              <w:rPr>
                <w:rFonts w:ascii="Albertus Extra Bold" w:hAnsi="Albertus Extra Bold" w:cs="Albertus Extra Bold"/>
                <w:b/>
                <w:bCs/>
                <w:sz w:val="20"/>
                <w:szCs w:val="20"/>
              </w:rPr>
            </w:pPr>
          </w:p>
        </w:tc>
      </w:tr>
      <w:tr w:rsidR="00000000">
        <w:tblPrEx>
          <w:tblCellMar>
            <w:top w:w="0" w:type="dxa"/>
            <w:bottom w:w="0" w:type="dxa"/>
          </w:tblCellMar>
        </w:tblPrEx>
        <w:tc>
          <w:tcPr>
            <w:tcW w:w="3720" w:type="dxa"/>
            <w:gridSpan w:val="2"/>
          </w:tcPr>
          <w:p w:rsidR="00000000" w:rsidRDefault="009C24E8">
            <w:pPr>
              <w:rPr>
                <w:rFonts w:ascii="Albertus Extra Bold" w:hAnsi="Albertus Extra Bold" w:cs="Albertus Extra Bold"/>
                <w:sz w:val="14"/>
                <w:szCs w:val="14"/>
              </w:rPr>
            </w:pPr>
          </w:p>
          <w:p w:rsidR="00000000" w:rsidRDefault="009C24E8">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000000" w:rsidRDefault="009C24E8">
            <w:pPr>
              <w:rPr>
                <w:rFonts w:ascii="Albertus Extra Bold" w:hAnsi="Albertus Extra Bold" w:cs="Albertus Extra Bold"/>
                <w:sz w:val="14"/>
                <w:szCs w:val="14"/>
              </w:rPr>
            </w:pPr>
          </w:p>
        </w:tc>
        <w:tc>
          <w:tcPr>
            <w:tcW w:w="3720" w:type="dxa"/>
            <w:gridSpan w:val="2"/>
          </w:tcPr>
          <w:p w:rsidR="00000000" w:rsidRDefault="009C24E8">
            <w:pPr>
              <w:rPr>
                <w:rFonts w:ascii="Albertus Extra Bold" w:hAnsi="Albertus Extra Bold" w:cs="Albertus Extra Bold"/>
                <w:b/>
                <w:bCs/>
                <w:sz w:val="14"/>
                <w:szCs w:val="14"/>
              </w:rPr>
            </w:pPr>
          </w:p>
          <w:p w:rsidR="00000000" w:rsidRDefault="009C24E8">
            <w:pPr>
              <w:rPr>
                <w:rFonts w:ascii="Albertus Extra Bold" w:hAnsi="Albertus Extra Bold" w:cs="Albertus Extra Bold"/>
                <w:b/>
                <w:bCs/>
                <w:sz w:val="14"/>
                <w:szCs w:val="14"/>
              </w:rPr>
            </w:pPr>
            <w:r>
              <w:rPr>
                <w:rFonts w:ascii="Albertus Extra Bold" w:hAnsi="Albertus Extra Bold" w:cs="Albertus Extra Bold"/>
                <w:sz w:val="14"/>
                <w:szCs w:val="14"/>
              </w:rPr>
              <w:t>COOPERATIVE AGREEMENT NO.:</w:t>
            </w:r>
            <w:r>
              <w:rPr>
                <w:rFonts w:ascii="Albertus Extra Bold" w:hAnsi="Albertus Extra Bold" w:cs="Albertus Extra Bold"/>
                <w:b/>
                <w:bCs/>
                <w:sz w:val="14"/>
                <w:szCs w:val="14"/>
              </w:rPr>
              <w:t xml:space="preserve"> H1200040002</w:t>
            </w:r>
          </w:p>
        </w:tc>
        <w:tc>
          <w:tcPr>
            <w:tcW w:w="3540" w:type="dxa"/>
            <w:gridSpan w:val="2"/>
          </w:tcPr>
          <w:p w:rsidR="00000000" w:rsidRDefault="009C24E8">
            <w:pPr>
              <w:rPr>
                <w:rFonts w:ascii="Albertus Extra Bold" w:hAnsi="Albertus Extra Bold" w:cs="Albertus Extra Bold"/>
                <w:sz w:val="14"/>
                <w:szCs w:val="14"/>
              </w:rPr>
            </w:pPr>
          </w:p>
          <w:p w:rsidR="00000000" w:rsidRDefault="009C24E8">
            <w:pPr>
              <w:rPr>
                <w:rFonts w:ascii="Albertus Extra Bold" w:hAnsi="Albertus Extra Bold" w:cs="Albertus Extra Bold"/>
                <w:sz w:val="14"/>
                <w:szCs w:val="14"/>
              </w:rPr>
            </w:pPr>
            <w:r>
              <w:rPr>
                <w:rFonts w:ascii="Albertus Extra Bold" w:hAnsi="Albertus Extra Bold" w:cs="Albertus Extra Bold"/>
                <w:sz w:val="14"/>
                <w:szCs w:val="14"/>
              </w:rPr>
              <w:t xml:space="preserve">FUNDING AMOUNT: $ </w:t>
            </w:r>
            <w:r>
              <w:rPr>
                <w:rFonts w:ascii="Albertus Extra Bold" w:hAnsi="Albertus Extra Bold" w:cs="Albertus Extra Bold"/>
                <w:b/>
                <w:bCs/>
                <w:sz w:val="14"/>
                <w:szCs w:val="14"/>
              </w:rPr>
              <w:t>13,440</w:t>
            </w:r>
          </w:p>
        </w:tc>
      </w:tr>
      <w:tr w:rsidR="00000000">
        <w:tblPrEx>
          <w:tblCellMar>
            <w:top w:w="0" w:type="dxa"/>
            <w:bottom w:w="0" w:type="dxa"/>
          </w:tblCellMar>
        </w:tblPrEx>
        <w:tc>
          <w:tcPr>
            <w:tcW w:w="10980" w:type="dxa"/>
            <w:gridSpan w:val="6"/>
          </w:tcPr>
          <w:p w:rsidR="00000000" w:rsidRDefault="009C24E8">
            <w:pPr>
              <w:rPr>
                <w:rFonts w:ascii="Albertus Extra Bold" w:hAnsi="Albertus Extra Bold" w:cs="Albertus Extra Bold"/>
                <w:b/>
                <w:bCs/>
                <w:sz w:val="16"/>
                <w:szCs w:val="16"/>
              </w:rPr>
            </w:pP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INVESTIGATORS’</w:t>
            </w:r>
            <w:r>
              <w:rPr>
                <w:rFonts w:ascii="Albertus Extra Bold" w:hAnsi="Albertus Extra Bold" w:cs="Albertus Extra Bold"/>
                <w:sz w:val="16"/>
                <w:szCs w:val="16"/>
              </w:rPr>
              <w:t xml:space="preserve"> Contact Information: Primary PI Mike Kearsley, Department of Biological Sciences, NAU (928)523-5005 / Lori Makarick, Backcountry Vegetation Program Manager, GRCA (928)226-0165</w:t>
            </w:r>
          </w:p>
          <w:p w:rsidR="00000000" w:rsidRDefault="009C24E8">
            <w:pPr>
              <w:rPr>
                <w:rFonts w:ascii="Albertus Extra Bold" w:hAnsi="Albertus Extra Bold" w:cs="Albertus Extra Bold"/>
                <w:b/>
                <w:bCs/>
                <w:sz w:val="16"/>
                <w:szCs w:val="16"/>
              </w:rPr>
            </w:pPr>
          </w:p>
        </w:tc>
      </w:tr>
      <w:tr w:rsidR="00000000">
        <w:tblPrEx>
          <w:tblCellMar>
            <w:top w:w="0" w:type="dxa"/>
            <w:bottom w:w="0" w:type="dxa"/>
          </w:tblCellMar>
        </w:tblPrEx>
        <w:tc>
          <w:tcPr>
            <w:tcW w:w="10980" w:type="dxa"/>
            <w:gridSpan w:val="6"/>
          </w:tcPr>
          <w:p w:rsidR="00000000" w:rsidRDefault="009C24E8">
            <w:pPr>
              <w:rPr>
                <w:rFonts w:ascii="Albertus Extra Bold" w:hAnsi="Albertus Extra Bold" w:cs="Albertus Extra Bold"/>
                <w:b/>
                <w:bCs/>
                <w:sz w:val="16"/>
                <w:szCs w:val="16"/>
              </w:rPr>
            </w:pPr>
          </w:p>
          <w:p w:rsidR="00000000" w:rsidRDefault="009C24E8">
            <w:pPr>
              <w:rPr>
                <w:rFonts w:ascii="Albertus Extra Bold" w:hAnsi="Albertus Extra Bold" w:cs="Albertus Extra Bold"/>
                <w:b/>
                <w:bCs/>
                <w:sz w:val="16"/>
                <w:szCs w:val="16"/>
              </w:rPr>
            </w:pPr>
            <w:r>
              <w:rPr>
                <w:rFonts w:ascii="Albertus Extra Bold" w:hAnsi="Albertus Extra Bold" w:cs="Albertus Extra Bold"/>
                <w:sz w:val="16"/>
                <w:szCs w:val="16"/>
              </w:rPr>
              <w:t>PROJECT TITLE:</w:t>
            </w:r>
            <w:r>
              <w:rPr>
                <w:rFonts w:ascii="Albertus Extra Bold" w:hAnsi="Albertus Extra Bold" w:cs="Albertus Extra Bold"/>
                <w:b/>
                <w:bCs/>
                <w:sz w:val="16"/>
                <w:szCs w:val="16"/>
              </w:rPr>
              <w:t xml:space="preserve"> Design Vegetation, Soil and Avifauna Inventory and Monitoring</w:t>
            </w:r>
            <w:r>
              <w:rPr>
                <w:rFonts w:ascii="Albertus Extra Bold" w:hAnsi="Albertus Extra Bold" w:cs="Albertus Extra Bold"/>
                <w:b/>
                <w:bCs/>
                <w:sz w:val="16"/>
                <w:szCs w:val="16"/>
              </w:rPr>
              <w:t xml:space="preserve"> Components for Colorado River Management Plan’s Implementation Plan, Grand Canyon National Park</w:t>
            </w:r>
          </w:p>
          <w:p w:rsidR="00000000" w:rsidRDefault="009C24E8">
            <w:pPr>
              <w:rPr>
                <w:rFonts w:ascii="Albertus Extra Bold" w:hAnsi="Albertus Extra Bold" w:cs="Albertus Extra Bold"/>
                <w:b/>
                <w:bCs/>
                <w:sz w:val="16"/>
                <w:szCs w:val="16"/>
              </w:rPr>
            </w:pPr>
          </w:p>
          <w:p w:rsidR="00000000" w:rsidRDefault="009C24E8">
            <w:pPr>
              <w:rPr>
                <w:rFonts w:ascii="Albertus Extra Bold" w:hAnsi="Albertus Extra Bold" w:cs="Albertus Extra Bold"/>
                <w:b/>
                <w:bCs/>
                <w:sz w:val="16"/>
                <w:szCs w:val="16"/>
              </w:rPr>
            </w:pPr>
          </w:p>
        </w:tc>
      </w:tr>
      <w:tr w:rsidR="00000000">
        <w:tblPrEx>
          <w:tblCellMar>
            <w:top w:w="0" w:type="dxa"/>
            <w:bottom w:w="0" w:type="dxa"/>
          </w:tblCellMar>
        </w:tblPrEx>
        <w:tc>
          <w:tcPr>
            <w:tcW w:w="10980" w:type="dxa"/>
            <w:gridSpan w:val="6"/>
          </w:tcPr>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Start Date: July 3, 2006  End Date:  December 31, 2007</w:t>
            </w:r>
          </w:p>
          <w:p w:rsidR="00000000" w:rsidRDefault="009C24E8">
            <w:pPr>
              <w:rPr>
                <w:rFonts w:ascii="Albertus Extra Bold" w:hAnsi="Albertus Extra Bold" w:cs="Albertus Extra Bold"/>
                <w:sz w:val="16"/>
                <w:szCs w:val="16"/>
              </w:rPr>
            </w:pPr>
          </w:p>
        </w:tc>
      </w:tr>
      <w:tr w:rsidR="00000000">
        <w:tblPrEx>
          <w:tblCellMar>
            <w:top w:w="0" w:type="dxa"/>
            <w:bottom w:w="0" w:type="dxa"/>
          </w:tblCellMar>
        </w:tblPrEx>
        <w:trPr>
          <w:trHeight w:val="863"/>
        </w:trPr>
        <w:tc>
          <w:tcPr>
            <w:tcW w:w="10980" w:type="dxa"/>
            <w:gridSpan w:val="6"/>
          </w:tcPr>
          <w:p w:rsidR="00000000" w:rsidRDefault="009C24E8">
            <w:pPr>
              <w:rPr>
                <w:rFonts w:ascii="Albertus Extra Bold" w:hAnsi="Albertus Extra Bold" w:cs="Albertus Extra Bold"/>
                <w:b/>
                <w:bCs/>
                <w:sz w:val="16"/>
                <w:szCs w:val="16"/>
              </w:rPr>
            </w:pPr>
          </w:p>
          <w:p w:rsidR="00000000" w:rsidRDefault="009C24E8">
            <w:pPr>
              <w:rPr>
                <w:rFonts w:ascii="Albertus Extra Bold" w:hAnsi="Albertus Extra Bold" w:cs="Albertus Extra Bold"/>
              </w:rPr>
            </w:pPr>
            <w:r>
              <w:rPr>
                <w:rFonts w:ascii="Albertus Extra Bold" w:hAnsi="Albertus Extra Bold" w:cs="Albertus Extra Bold"/>
                <w:sz w:val="16"/>
                <w:szCs w:val="16"/>
              </w:rPr>
              <w:t xml:space="preserve">PROJECT ABSTRACT: </w:t>
            </w:r>
            <w:r>
              <w:rPr>
                <w:rFonts w:ascii="Albertus Extra Bold" w:hAnsi="Albertus Extra Bold" w:cs="Albertus Extra Bold"/>
                <w:sz w:val="20"/>
                <w:szCs w:val="20"/>
              </w:rPr>
              <w:t xml:space="preserve">This project will support the design of the vegetation, soils and avifauna components of the Inventory and Monitoring (I&amp;M) Plan for the Colorado River, Grand Canyon National Park.  GRCA natural resources staff will provide the Principal Investigator (PI) </w:t>
            </w:r>
            <w:r>
              <w:rPr>
                <w:rFonts w:ascii="Albertus Extra Bold" w:hAnsi="Albertus Extra Bold" w:cs="Albertus Extra Bold"/>
                <w:sz w:val="20"/>
                <w:szCs w:val="20"/>
              </w:rPr>
              <w:t>with the overall management questions for vegetation, soils and avifauna, along with the general background on the planning effort.  The PI will provide a synopsis of the various vegetation / avifauna monitoring designs currently being used by Grand Canyon</w:t>
            </w:r>
            <w:r>
              <w:rPr>
                <w:rFonts w:ascii="Albertus Extra Bold" w:hAnsi="Albertus Extra Bold" w:cs="Albertus Extra Bold"/>
                <w:sz w:val="20"/>
                <w:szCs w:val="20"/>
              </w:rPr>
              <w:t xml:space="preserve"> Monitoring and Research Center (GCMRC).  The PI will also provide a summary of the Old High Water Zone (OHWZ) and New High Water Zone (NHWZ) vegetation based on GCMRC plot data, describing the OHWZ and NHWZ vegetation in the various geomorphic reaches.  T</w:t>
            </w:r>
            <w:r>
              <w:rPr>
                <w:rFonts w:ascii="Albertus Extra Bold" w:hAnsi="Albertus Extra Bold" w:cs="Albertus Extra Bold"/>
                <w:sz w:val="20"/>
                <w:szCs w:val="20"/>
              </w:rPr>
              <w:t>he PI will overlay the locations of the 49 GRCA indicator sites with the GCMRC plot data, and assist with the determination of sampling locations and overall sample size requirements for the plan.  The PI will then design an integrated monitoring scheme th</w:t>
            </w:r>
            <w:r>
              <w:rPr>
                <w:rFonts w:ascii="Albertus Extra Bold" w:hAnsi="Albertus Extra Bold" w:cs="Albertus Extra Bold"/>
                <w:sz w:val="20"/>
                <w:szCs w:val="20"/>
              </w:rPr>
              <w:t>at would combine currently used, peer-reviewed, and scientifically accepted methodology to address the management concerns related to recreational impacts.</w:t>
            </w:r>
          </w:p>
          <w:p w:rsidR="00000000" w:rsidRDefault="009C24E8">
            <w:pPr>
              <w:rPr>
                <w:rFonts w:ascii="Albertus Extra Bold" w:hAnsi="Albertus Extra Bold" w:cs="Albertus Extra Bold"/>
                <w:b/>
                <w:bCs/>
                <w:sz w:val="16"/>
                <w:szCs w:val="16"/>
              </w:rPr>
            </w:pPr>
          </w:p>
        </w:tc>
      </w:tr>
      <w:tr w:rsidR="00000000">
        <w:tblPrEx>
          <w:tblCellMar>
            <w:top w:w="0" w:type="dxa"/>
            <w:bottom w:w="0" w:type="dxa"/>
          </w:tblCellMar>
        </w:tblPrEx>
        <w:tc>
          <w:tcPr>
            <w:tcW w:w="2970" w:type="dxa"/>
            <w:tcBorders>
              <w:top w:val="nil"/>
              <w:bottom w:val="nil"/>
              <w:right w:val="nil"/>
            </w:tcBorders>
          </w:tcPr>
          <w:p w:rsidR="00000000" w:rsidRDefault="009C24E8">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CPCESU</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P.</w:t>
            </w:r>
            <w:r>
              <w:rPr>
                <w:rFonts w:ascii="Albertus Extra Bold" w:hAnsi="Albertus Extra Bold" w:cs="Albertus Extra Bold"/>
                <w:sz w:val="16"/>
                <w:szCs w:val="16"/>
              </w:rPr>
              <w:t>O. Box 5765</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Fax: (928) 520-8223</w:t>
            </w:r>
          </w:p>
          <w:p w:rsidR="00000000" w:rsidRDefault="009C24E8">
            <w:pPr>
              <w:rPr>
                <w:rFonts w:ascii="Albertus Extra Bold" w:hAnsi="Albertus Extra Bold" w:cs="Albertus Extra Bold"/>
                <w:b/>
                <w:bCs/>
                <w:sz w:val="16"/>
                <w:szCs w:val="16"/>
              </w:rPr>
            </w:pPr>
            <w:r>
              <w:rPr>
                <w:rFonts w:ascii="Albertus Extra Bold" w:hAnsi="Albertus Extra Bold" w:cs="Albertus Extra Bold"/>
                <w:sz w:val="16"/>
                <w:szCs w:val="16"/>
              </w:rPr>
              <w:t>Ron.Hiebert@nau.edu</w:t>
            </w:r>
          </w:p>
          <w:p w:rsidR="00000000" w:rsidRDefault="009C24E8">
            <w:pPr>
              <w:rPr>
                <w:rFonts w:ascii="Albertus Extra Bold" w:hAnsi="Albertus Extra Bold" w:cs="Albertus Extra Bold"/>
                <w:b/>
                <w:bCs/>
                <w:sz w:val="16"/>
                <w:szCs w:val="16"/>
              </w:rPr>
            </w:pPr>
          </w:p>
        </w:tc>
        <w:tc>
          <w:tcPr>
            <w:tcW w:w="3150" w:type="dxa"/>
            <w:gridSpan w:val="2"/>
            <w:tcBorders>
              <w:top w:val="nil"/>
              <w:left w:val="nil"/>
              <w:bottom w:val="nil"/>
              <w:right w:val="nil"/>
            </w:tcBorders>
          </w:tcPr>
          <w:p w:rsidR="00000000" w:rsidRDefault="009C24E8">
            <w:pPr>
              <w:pStyle w:val="Heading2"/>
            </w:pPr>
            <w:r>
              <w:t>Agency Administration Representative</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Budget Analyst</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Intermountain Region – Budget &amp; Finance</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P.O. Box 25287</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12795 W. Alameda Parkway</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 xml:space="preserve">Denver, CO </w:t>
            </w:r>
            <w:r>
              <w:rPr>
                <w:rFonts w:ascii="Albertus Extra Bold" w:hAnsi="Albertus Extra Bold" w:cs="Albertus Extra Bold"/>
                <w:sz w:val="16"/>
                <w:szCs w:val="16"/>
              </w:rPr>
              <w:t xml:space="preserve"> 80225-0287</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Tel: (303) 969-2654</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Fax: (303) 969-2794</w:t>
            </w:r>
          </w:p>
          <w:p w:rsidR="00000000" w:rsidRDefault="009C24E8">
            <w:pPr>
              <w:rPr>
                <w:rFonts w:ascii="Albertus Extra Bold" w:hAnsi="Albertus Extra Bold" w:cs="Albertus Extra Bold"/>
                <w:sz w:val="16"/>
                <w:szCs w:val="16"/>
              </w:rPr>
            </w:pPr>
            <w:hyperlink r:id="rId6" w:history="1">
              <w:r>
                <w:rPr>
                  <w:rStyle w:val="Hyperlink"/>
                  <w:rFonts w:ascii="Albertus Extra Bold" w:hAnsi="Albertus Extra Bold" w:cs="Albertus Extra Bold"/>
                  <w:sz w:val="16"/>
                  <w:szCs w:val="16"/>
                </w:rPr>
                <w:t>Lynell_Wright@nps.gov</w:t>
              </w:r>
            </w:hyperlink>
          </w:p>
        </w:tc>
        <w:tc>
          <w:tcPr>
            <w:tcW w:w="2520" w:type="dxa"/>
            <w:gridSpan w:val="2"/>
            <w:tcBorders>
              <w:top w:val="nil"/>
              <w:left w:val="nil"/>
              <w:bottom w:val="nil"/>
              <w:right w:val="nil"/>
            </w:tcBorders>
          </w:tcPr>
          <w:p w:rsidR="00000000" w:rsidRDefault="009C24E8">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Mike Kearsley</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Department of Biological Sciences</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Northern Arizona University, Box 5640</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Flagstaff,</w:t>
            </w:r>
            <w:r>
              <w:rPr>
                <w:rFonts w:ascii="Albertus Extra Bold" w:hAnsi="Albertus Extra Bold" w:cs="Albertus Extra Bold"/>
                <w:sz w:val="16"/>
                <w:szCs w:val="16"/>
              </w:rPr>
              <w:t xml:space="preserve"> AZ 86011-5640</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Tel: (928)523-5005</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Mike.Kearsley@nau.edu</w:t>
            </w:r>
          </w:p>
          <w:p w:rsidR="00000000" w:rsidRDefault="009C24E8">
            <w:pPr>
              <w:rPr>
                <w:rFonts w:ascii="Albertus Extra Bold" w:hAnsi="Albertus Extra Bold" w:cs="Albertus Extra Bold"/>
                <w:b/>
                <w:bCs/>
                <w:sz w:val="16"/>
                <w:szCs w:val="16"/>
              </w:rPr>
            </w:pPr>
          </w:p>
        </w:tc>
        <w:tc>
          <w:tcPr>
            <w:tcW w:w="2340" w:type="dxa"/>
            <w:tcBorders>
              <w:top w:val="nil"/>
              <w:left w:val="nil"/>
              <w:bottom w:val="nil"/>
            </w:tcBorders>
          </w:tcPr>
          <w:p w:rsidR="00000000" w:rsidRDefault="009C24E8">
            <w:pPr>
              <w:rPr>
                <w:rFonts w:ascii="Albertus Extra Bold" w:hAnsi="Albertus Extra Bold" w:cs="Albertus Extra Bold"/>
                <w:sz w:val="16"/>
                <w:szCs w:val="16"/>
              </w:rPr>
            </w:pPr>
            <w:r>
              <w:rPr>
                <w:rFonts w:ascii="Albertus Extra Bold" w:hAnsi="Albertus Extra Bold" w:cs="Albertus Extra Bold"/>
                <w:b/>
                <w:bCs/>
                <w:sz w:val="16"/>
                <w:szCs w:val="16"/>
              </w:rPr>
              <w:t xml:space="preserve">Partner Admin. Contact: </w:t>
            </w:r>
            <w:r>
              <w:rPr>
                <w:rFonts w:ascii="Albertus Extra Bold" w:hAnsi="Albertus Extra Bold" w:cs="Albertus Extra Bold"/>
                <w:sz w:val="16"/>
                <w:szCs w:val="16"/>
              </w:rPr>
              <w:t>Wilma Ennenga, Director</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Office of Grant and Contract Services</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P.O. Box 4130</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Flagstaff, AZ  86011-4130</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Tel: (928) 523-8319</w:t>
            </w:r>
          </w:p>
          <w:p w:rsidR="00000000" w:rsidRDefault="009C24E8">
            <w:pPr>
              <w:rPr>
                <w:rFonts w:ascii="Albertus Extra Bold" w:hAnsi="Albertus Extra Bold" w:cs="Albertus Extra Bold"/>
                <w:sz w:val="16"/>
                <w:szCs w:val="16"/>
              </w:rPr>
            </w:pPr>
            <w:r>
              <w:rPr>
                <w:rFonts w:ascii="Albertus Extra Bold" w:hAnsi="Albertus Extra Bold" w:cs="Albertus Extra Bold"/>
                <w:sz w:val="16"/>
                <w:szCs w:val="16"/>
              </w:rPr>
              <w:t>Fax: (928) 523-1075</w:t>
            </w:r>
          </w:p>
          <w:p w:rsidR="00000000" w:rsidRDefault="009C24E8">
            <w:pPr>
              <w:rPr>
                <w:rFonts w:ascii="Albertus Extra Bold" w:hAnsi="Albertus Extra Bold" w:cs="Albertus Extra Bold"/>
                <w:b/>
                <w:bCs/>
                <w:sz w:val="16"/>
                <w:szCs w:val="16"/>
              </w:rPr>
            </w:pPr>
            <w:r>
              <w:rPr>
                <w:rFonts w:ascii="Albertus Extra Bold" w:hAnsi="Albertus Extra Bold" w:cs="Albertus Extra Bold"/>
                <w:sz w:val="16"/>
                <w:szCs w:val="16"/>
              </w:rPr>
              <w:t>winni</w:t>
            </w:r>
            <w:r>
              <w:rPr>
                <w:rFonts w:ascii="Albertus Extra Bold" w:hAnsi="Albertus Extra Bold" w:cs="Albertus Extra Bold"/>
                <w:sz w:val="16"/>
                <w:szCs w:val="16"/>
              </w:rPr>
              <w:t>e.ennenga@nau.edu</w:t>
            </w:r>
          </w:p>
          <w:p w:rsidR="00000000" w:rsidRDefault="009C24E8">
            <w:pPr>
              <w:rPr>
                <w:rFonts w:ascii="Albertus Extra Bold" w:hAnsi="Albertus Extra Bold" w:cs="Albertus Extra Bold"/>
                <w:b/>
                <w:bCs/>
                <w:sz w:val="16"/>
                <w:szCs w:val="16"/>
              </w:rPr>
            </w:pPr>
          </w:p>
          <w:p w:rsidR="00000000" w:rsidRDefault="009C24E8">
            <w:pPr>
              <w:rPr>
                <w:rFonts w:ascii="Albertus Extra Bold" w:hAnsi="Albertus Extra Bold" w:cs="Albertus Extra Bold"/>
                <w:sz w:val="16"/>
                <w:szCs w:val="16"/>
              </w:rPr>
            </w:pPr>
          </w:p>
        </w:tc>
      </w:tr>
      <w:tr w:rsidR="00000000">
        <w:tblPrEx>
          <w:tblCellMar>
            <w:top w:w="0" w:type="dxa"/>
            <w:bottom w:w="0" w:type="dxa"/>
          </w:tblCellMar>
        </w:tblPrEx>
        <w:trPr>
          <w:cantSplit/>
        </w:trPr>
        <w:tc>
          <w:tcPr>
            <w:tcW w:w="10980" w:type="dxa"/>
            <w:gridSpan w:val="6"/>
            <w:tcBorders>
              <w:top w:val="nil"/>
            </w:tcBorders>
          </w:tcPr>
          <w:p w:rsidR="00000000" w:rsidRDefault="009C24E8">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List of Key Words: Protocols / Reference Materials, Surveys / Inventory and Monitoring, Exotic Vegetation, Riparian Habitats</w:t>
            </w:r>
          </w:p>
          <w:p w:rsidR="00000000" w:rsidRDefault="009C24E8">
            <w:pPr>
              <w:rPr>
                <w:rFonts w:ascii="Albertus Extra Bold" w:hAnsi="Albertus Extra Bold" w:cs="Albertus Extra Bold"/>
                <w:b/>
                <w:bCs/>
                <w:i/>
                <w:iCs/>
                <w:sz w:val="16"/>
                <w:szCs w:val="16"/>
              </w:rPr>
            </w:pPr>
          </w:p>
        </w:tc>
      </w:tr>
      <w:tr w:rsidR="00000000">
        <w:tblPrEx>
          <w:tblCellMar>
            <w:top w:w="0" w:type="dxa"/>
            <w:bottom w:w="0" w:type="dxa"/>
          </w:tblCellMar>
        </w:tblPrEx>
        <w:trPr>
          <w:cantSplit/>
        </w:trPr>
        <w:tc>
          <w:tcPr>
            <w:tcW w:w="10980" w:type="dxa"/>
            <w:gridSpan w:val="6"/>
            <w:tcBorders>
              <w:top w:val="nil"/>
            </w:tcBorders>
          </w:tcPr>
          <w:p w:rsidR="00000000" w:rsidRDefault="009C24E8">
            <w:pPr>
              <w:rPr>
                <w:rFonts w:ascii="Albertus Extra Bold" w:hAnsi="Albertus Extra Bold" w:cs="Albertus Extra Bold"/>
                <w:i/>
                <w:iCs/>
                <w:sz w:val="16"/>
                <w:szCs w:val="16"/>
              </w:rPr>
            </w:pPr>
            <w:r>
              <w:rPr>
                <w:rFonts w:ascii="Albertus Extra Bold" w:hAnsi="Albertus Extra Bold" w:cs="Albertus Extra Bold"/>
                <w:b/>
                <w:bCs/>
                <w:i/>
                <w:iCs/>
                <w:sz w:val="16"/>
                <w:szCs w:val="16"/>
              </w:rPr>
              <w:t>Key Official from National Park - Include contact information @ Specific Park or NPS Office</w:t>
            </w:r>
            <w:r>
              <w:rPr>
                <w:rFonts w:ascii="Albertus Extra Bold" w:hAnsi="Albertus Extra Bold" w:cs="Albertus Extra Bold"/>
                <w:i/>
                <w:iCs/>
                <w:sz w:val="16"/>
                <w:szCs w:val="16"/>
              </w:rPr>
              <w:t>:</w:t>
            </w:r>
          </w:p>
          <w:p w:rsidR="00000000" w:rsidRDefault="009C24E8">
            <w:pPr>
              <w:rPr>
                <w:rFonts w:ascii="Albertus Extra Bold" w:hAnsi="Albertus Extra Bold" w:cs="Albertus Extra Bold"/>
                <w:i/>
                <w:iCs/>
                <w:sz w:val="16"/>
                <w:szCs w:val="16"/>
              </w:rPr>
            </w:pPr>
            <w:r>
              <w:rPr>
                <w:rFonts w:ascii="Albertus Extra Bold" w:hAnsi="Albertus Extra Bold" w:cs="Albertus Extra Bold"/>
                <w:i/>
                <w:iCs/>
                <w:sz w:val="16"/>
                <w:szCs w:val="16"/>
              </w:rPr>
              <w:t>Lori J. Makarick</w:t>
            </w:r>
          </w:p>
          <w:p w:rsidR="00000000" w:rsidRDefault="009C24E8">
            <w:pPr>
              <w:rPr>
                <w:rFonts w:ascii="Albertus Extra Bold" w:hAnsi="Albertus Extra Bold" w:cs="Albertus Extra Bold"/>
                <w:i/>
                <w:iCs/>
                <w:sz w:val="16"/>
                <w:szCs w:val="16"/>
              </w:rPr>
            </w:pPr>
            <w:r>
              <w:rPr>
                <w:rFonts w:ascii="Albertus Extra Bold" w:hAnsi="Albertus Extra Bold" w:cs="Albertus Extra Bold"/>
                <w:i/>
                <w:iCs/>
                <w:sz w:val="16"/>
                <w:szCs w:val="16"/>
              </w:rPr>
              <w:t>Backcountry Vegetation Program Manager</w:t>
            </w:r>
          </w:p>
          <w:p w:rsidR="00000000" w:rsidRDefault="009C24E8">
            <w:pPr>
              <w:rPr>
                <w:rFonts w:ascii="Albertus Extra Bold" w:hAnsi="Albertus Extra Bold" w:cs="Albertus Extra Bold"/>
                <w:i/>
                <w:iCs/>
                <w:sz w:val="16"/>
                <w:szCs w:val="16"/>
              </w:rPr>
            </w:pPr>
            <w:r>
              <w:rPr>
                <w:rFonts w:ascii="Albertus Extra Bold" w:hAnsi="Albertus Extra Bold" w:cs="Albertus Extra Bold"/>
                <w:i/>
                <w:iCs/>
                <w:sz w:val="16"/>
                <w:szCs w:val="16"/>
              </w:rPr>
              <w:t>Grand Canyon National Park</w:t>
            </w:r>
          </w:p>
          <w:p w:rsidR="00000000" w:rsidRDefault="009C24E8">
            <w:pPr>
              <w:rPr>
                <w:rFonts w:ascii="Albertus Extra Bold" w:hAnsi="Albertus Extra Bold" w:cs="Albertus Extra Bold"/>
                <w:i/>
                <w:iCs/>
                <w:sz w:val="16"/>
                <w:szCs w:val="16"/>
              </w:rPr>
            </w:pPr>
            <w:r>
              <w:rPr>
                <w:rFonts w:ascii="Albertus Extra Bold" w:hAnsi="Albertus Extra Bold" w:cs="Albertus Extra Bold"/>
                <w:i/>
                <w:iCs/>
                <w:sz w:val="16"/>
                <w:szCs w:val="16"/>
              </w:rPr>
              <w:t>823 N. San Francisco Street, Suite B</w:t>
            </w:r>
          </w:p>
          <w:p w:rsidR="00000000" w:rsidRDefault="009C24E8">
            <w:pPr>
              <w:rPr>
                <w:rFonts w:ascii="Albertus Extra Bold" w:hAnsi="Albertus Extra Bold" w:cs="Albertus Extra Bold"/>
                <w:i/>
                <w:iCs/>
                <w:sz w:val="16"/>
                <w:szCs w:val="16"/>
              </w:rPr>
            </w:pPr>
            <w:r>
              <w:rPr>
                <w:rFonts w:ascii="Albertus Extra Bold" w:hAnsi="Albertus Extra Bold" w:cs="Albertus Extra Bold"/>
                <w:i/>
                <w:iCs/>
                <w:sz w:val="16"/>
                <w:szCs w:val="16"/>
              </w:rPr>
              <w:t>Flagstaff, AZ 86001</w:t>
            </w:r>
          </w:p>
          <w:p w:rsidR="00000000" w:rsidRDefault="009C24E8">
            <w:pPr>
              <w:rPr>
                <w:rFonts w:ascii="Albertus Extra Bold" w:hAnsi="Albertus Extra Bold" w:cs="Albertus Extra Bold"/>
                <w:i/>
                <w:iCs/>
                <w:sz w:val="16"/>
                <w:szCs w:val="16"/>
              </w:rPr>
            </w:pPr>
            <w:r>
              <w:rPr>
                <w:rFonts w:ascii="Albertus Extra Bold" w:hAnsi="Albertus Extra Bold" w:cs="Albertus Extra Bold"/>
                <w:i/>
                <w:iCs/>
                <w:sz w:val="16"/>
                <w:szCs w:val="16"/>
              </w:rPr>
              <w:t>(928)226-0165</w:t>
            </w:r>
          </w:p>
          <w:p w:rsidR="00000000" w:rsidRDefault="009C24E8">
            <w:pPr>
              <w:rPr>
                <w:rFonts w:ascii="Albertus Extra Bold" w:hAnsi="Albertus Extra Bold" w:cs="Albertus Extra Bold"/>
                <w:i/>
                <w:iCs/>
                <w:sz w:val="20"/>
                <w:szCs w:val="20"/>
              </w:rPr>
            </w:pPr>
          </w:p>
        </w:tc>
      </w:tr>
      <w:tr w:rsidR="00000000">
        <w:tblPrEx>
          <w:tblCellMar>
            <w:top w:w="0" w:type="dxa"/>
            <w:bottom w:w="0" w:type="dxa"/>
          </w:tblCellMar>
        </w:tblPrEx>
        <w:trPr>
          <w:cantSplit/>
        </w:trPr>
        <w:tc>
          <w:tcPr>
            <w:tcW w:w="10980" w:type="dxa"/>
            <w:gridSpan w:val="6"/>
            <w:tcBorders>
              <w:top w:val="nil"/>
            </w:tcBorders>
          </w:tcPr>
          <w:p w:rsidR="00000000" w:rsidRDefault="009C24E8">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000000" w:rsidRDefault="009C24E8">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000000" w:rsidRDefault="009C24E8">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000000" w:rsidRDefault="009C24E8">
            <w:pPr>
              <w:rPr>
                <w:rFonts w:ascii="Albertus Extra Bold" w:hAnsi="Albertus Extra Bold" w:cs="Albertus Extra Bold"/>
                <w:i/>
                <w:iCs/>
                <w:sz w:val="20"/>
                <w:szCs w:val="20"/>
              </w:rPr>
            </w:pPr>
          </w:p>
        </w:tc>
      </w:tr>
      <w:tr w:rsidR="00000000">
        <w:tblPrEx>
          <w:tblCellMar>
            <w:top w:w="0" w:type="dxa"/>
            <w:bottom w:w="0" w:type="dxa"/>
          </w:tblCellMar>
        </w:tblPrEx>
        <w:trPr>
          <w:cantSplit/>
          <w:trHeight w:val="602"/>
        </w:trPr>
        <w:tc>
          <w:tcPr>
            <w:tcW w:w="10980" w:type="dxa"/>
            <w:gridSpan w:val="6"/>
            <w:tcBorders>
              <w:top w:val="nil"/>
            </w:tcBorders>
          </w:tcPr>
          <w:p w:rsidR="00000000" w:rsidRDefault="009C24E8">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6/18/04.</w:t>
            </w:r>
          </w:p>
          <w:p w:rsidR="00000000" w:rsidRDefault="009C24E8">
            <w:pPr>
              <w:rPr>
                <w:rFonts w:ascii="Albertus Extra Bold" w:hAnsi="Albertus Extra Bold" w:cs="Albertus Extra Bold"/>
                <w:i/>
                <w:iCs/>
                <w:sz w:val="20"/>
                <w:szCs w:val="20"/>
              </w:rPr>
            </w:pPr>
          </w:p>
          <w:p w:rsidR="00000000" w:rsidRDefault="009C24E8">
            <w:pPr>
              <w:rPr>
                <w:rFonts w:ascii="Albertus Extra Bold" w:hAnsi="Albertus Extra Bold" w:cs="Albertus Extra Bold"/>
                <w:i/>
                <w:iCs/>
                <w:sz w:val="20"/>
                <w:szCs w:val="20"/>
              </w:rPr>
            </w:pPr>
          </w:p>
        </w:tc>
      </w:tr>
    </w:tbl>
    <w:p w:rsidR="009C24E8" w:rsidRDefault="009C24E8">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sectPr w:rsidR="009C24E8">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altName w:val="Futura Md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6F"/>
    <w:rsid w:val="009C24E8"/>
    <w:rsid w:val="00E7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ell_Wright@np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1999-08-31T19:48:00Z</cp:lastPrinted>
  <dcterms:created xsi:type="dcterms:W3CDTF">2014-06-20T20:48:00Z</dcterms:created>
  <dcterms:modified xsi:type="dcterms:W3CDTF">2014-06-20T20:48:00Z</dcterms:modified>
</cp:coreProperties>
</file>