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A4" w:rsidRPr="00C27CA4" w:rsidRDefault="00C27CA4" w:rsidP="00C27CA4">
      <w:pPr>
        <w:spacing w:before="100" w:beforeAutospacing="1" w:after="100" w:afterAutospacing="1" w:line="240" w:lineRule="auto"/>
        <w:rPr>
          <w:rFonts w:ascii="Arial" w:eastAsia="Times New Roman" w:hAnsi="Arial" w:cs="Arial"/>
          <w:b/>
          <w:bCs/>
          <w:color w:val="000000"/>
          <w:sz w:val="27"/>
          <w:szCs w:val="27"/>
        </w:rPr>
      </w:pPr>
      <w:r w:rsidRPr="00C27CA4">
        <w:rPr>
          <w:rFonts w:ascii="Arial" w:eastAsia="Times New Roman" w:hAnsi="Arial" w:cs="Arial"/>
          <w:b/>
          <w:bCs/>
          <w:color w:val="000000"/>
          <w:sz w:val="27"/>
          <w:szCs w:val="27"/>
        </w:rPr>
        <w:t>NPS</w:t>
      </w:r>
    </w:p>
    <w:p w:rsidR="00C27CA4" w:rsidRPr="00C27CA4" w:rsidRDefault="00C27CA4" w:rsidP="00C27CA4">
      <w:pPr>
        <w:spacing w:before="100" w:beforeAutospacing="1" w:after="100" w:afterAutospacing="1" w:line="240" w:lineRule="auto"/>
        <w:rPr>
          <w:rFonts w:ascii="Arial" w:eastAsia="Times New Roman" w:hAnsi="Arial" w:cs="Arial"/>
          <w:b/>
          <w:bCs/>
          <w:color w:val="000000"/>
          <w:sz w:val="27"/>
          <w:szCs w:val="27"/>
        </w:rPr>
      </w:pPr>
      <w:r w:rsidRPr="00C27CA4">
        <w:rPr>
          <w:rFonts w:ascii="Arial" w:eastAsia="Times New Roman" w:hAnsi="Arial" w:cs="Arial"/>
          <w:b/>
          <w:bCs/>
          <w:color w:val="000000"/>
          <w:sz w:val="27"/>
          <w:szCs w:val="27"/>
        </w:rPr>
        <w:t>Project Summary</w:t>
      </w:r>
    </w:p>
    <w:tbl>
      <w:tblPr>
        <w:tblW w:w="8355" w:type="dxa"/>
        <w:tblCellSpacing w:w="7" w:type="dxa"/>
        <w:tblCellMar>
          <w:top w:w="15" w:type="dxa"/>
          <w:left w:w="15" w:type="dxa"/>
          <w:bottom w:w="15" w:type="dxa"/>
          <w:right w:w="15" w:type="dxa"/>
        </w:tblCellMar>
        <w:tblLook w:val="04A0" w:firstRow="1" w:lastRow="0" w:firstColumn="1" w:lastColumn="0" w:noHBand="0" w:noVBand="1"/>
      </w:tblPr>
      <w:tblGrid>
        <w:gridCol w:w="2740"/>
        <w:gridCol w:w="767"/>
        <w:gridCol w:w="851"/>
        <w:gridCol w:w="751"/>
        <w:gridCol w:w="835"/>
        <w:gridCol w:w="2411"/>
      </w:tblGrid>
      <w:tr w:rsidR="00C27CA4" w:rsidRPr="00C27CA4" w:rsidTr="00C27CA4">
        <w:trPr>
          <w:tblCellSpacing w:w="7" w:type="dxa"/>
        </w:trPr>
        <w:tc>
          <w:tcPr>
            <w:tcW w:w="0" w:type="auto"/>
            <w:gridSpan w:val="6"/>
            <w:hideMark/>
          </w:tcPr>
          <w:p w:rsidR="00C27CA4" w:rsidRPr="00C27CA4" w:rsidRDefault="00C27CA4" w:rsidP="00C27CA4">
            <w:pPr>
              <w:spacing w:before="100" w:beforeAutospacing="1" w:after="100" w:afterAutospacing="1" w:line="240" w:lineRule="auto"/>
              <w:jc w:val="center"/>
              <w:rPr>
                <w:rFonts w:ascii="Arial" w:eastAsia="Times New Roman" w:hAnsi="Arial" w:cs="Arial"/>
                <w:b/>
                <w:bCs/>
                <w:sz w:val="24"/>
                <w:szCs w:val="24"/>
              </w:rPr>
            </w:pPr>
            <w:r w:rsidRPr="00C27CA4">
              <w:rPr>
                <w:rFonts w:ascii="Arial" w:eastAsia="Times New Roman" w:hAnsi="Arial" w:cs="Arial"/>
                <w:b/>
                <w:bCs/>
                <w:sz w:val="24"/>
                <w:szCs w:val="24"/>
              </w:rPr>
              <w:t>Cooperative Ecosystem Studies Unit</w:t>
            </w:r>
          </w:p>
          <w:p w:rsidR="00C27CA4" w:rsidRPr="00C27CA4" w:rsidRDefault="00C27CA4" w:rsidP="00C27CA4">
            <w:pPr>
              <w:spacing w:before="100" w:beforeAutospacing="1" w:after="100" w:afterAutospacing="1" w:line="240" w:lineRule="auto"/>
              <w:jc w:val="center"/>
              <w:rPr>
                <w:rFonts w:ascii="Times New Roman" w:eastAsia="Times New Roman" w:hAnsi="Times New Roman" w:cs="Times New Roman"/>
                <w:sz w:val="24"/>
                <w:szCs w:val="24"/>
              </w:rPr>
            </w:pPr>
            <w:r w:rsidRPr="00C27CA4">
              <w:rPr>
                <w:rFonts w:ascii="Arial" w:eastAsia="Times New Roman" w:hAnsi="Arial" w:cs="Arial"/>
                <w:b/>
                <w:bCs/>
                <w:sz w:val="24"/>
                <w:szCs w:val="24"/>
              </w:rPr>
              <w:t>Cooperative Agreement Modification</w:t>
            </w:r>
          </w:p>
        </w:tc>
      </w:tr>
      <w:tr w:rsidR="00C27CA4" w:rsidRPr="00C27CA4" w:rsidTr="00C27CA4">
        <w:trPr>
          <w:tblCellSpacing w:w="7" w:type="dxa"/>
        </w:trPr>
        <w:tc>
          <w:tcPr>
            <w:tcW w:w="0" w:type="auto"/>
            <w:gridSpan w:val="6"/>
            <w:hideMark/>
          </w:tcPr>
          <w:p w:rsidR="00C27CA4" w:rsidRPr="00C27CA4" w:rsidRDefault="00C27CA4" w:rsidP="00C27CA4">
            <w:pPr>
              <w:spacing w:before="100" w:beforeAutospacing="1" w:after="100" w:afterAutospacing="1" w:line="240" w:lineRule="auto"/>
              <w:jc w:val="center"/>
              <w:rPr>
                <w:rFonts w:ascii="Arial" w:eastAsia="Times New Roman" w:hAnsi="Arial" w:cs="Arial"/>
                <w:b/>
                <w:bCs/>
                <w:sz w:val="24"/>
                <w:szCs w:val="24"/>
              </w:rPr>
            </w:pPr>
            <w:r w:rsidRPr="00C27CA4">
              <w:rPr>
                <w:rFonts w:ascii="Arial" w:eastAsia="Times New Roman" w:hAnsi="Arial" w:cs="Arial"/>
                <w:b/>
                <w:bCs/>
                <w:sz w:val="24"/>
                <w:szCs w:val="24"/>
              </w:rPr>
              <w:t> </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b/>
                <w:bCs/>
                <w:sz w:val="24"/>
                <w:szCs w:val="24"/>
              </w:rPr>
            </w:pPr>
            <w:r w:rsidRPr="00C27CA4">
              <w:rPr>
                <w:rFonts w:ascii="Times New Roman" w:eastAsia="Times New Roman" w:hAnsi="Times New Roman" w:cs="Times New Roman"/>
                <w:b/>
                <w:bCs/>
                <w:sz w:val="24"/>
                <w:szCs w:val="24"/>
              </w:rPr>
              <w:t>FUNDING AGENCY:</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sz w:val="24"/>
                <w:szCs w:val="24"/>
              </w:rPr>
              <w:t>National Park Service</w:t>
            </w:r>
          </w:p>
        </w:tc>
      </w:tr>
      <w:tr w:rsidR="00C27CA4" w:rsidRPr="00C27CA4" w:rsidTr="00C27CA4">
        <w:trPr>
          <w:trHeight w:val="330"/>
          <w:tblCellSpacing w:w="7" w:type="dxa"/>
        </w:trPr>
        <w:tc>
          <w:tcPr>
            <w:tcW w:w="2100" w:type="pct"/>
            <w:gridSpan w:val="2"/>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b/>
                <w:bCs/>
                <w:sz w:val="15"/>
                <w:szCs w:val="15"/>
              </w:rPr>
              <w:t>MODIFICATION NO.:</w:t>
            </w:r>
          </w:p>
        </w:tc>
        <w:tc>
          <w:tcPr>
            <w:tcW w:w="950" w:type="pct"/>
            <w:gridSpan w:val="2"/>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b/>
                <w:bCs/>
                <w:sz w:val="24"/>
                <w:szCs w:val="24"/>
              </w:rPr>
            </w:pPr>
            <w:r w:rsidRPr="00C27CA4">
              <w:rPr>
                <w:rFonts w:ascii="Times New Roman" w:eastAsia="Times New Roman" w:hAnsi="Times New Roman" w:cs="Times New Roman"/>
                <w:b/>
                <w:bCs/>
                <w:sz w:val="24"/>
                <w:szCs w:val="24"/>
              </w:rPr>
              <w:t> </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b/>
                <w:bCs/>
                <w:sz w:val="15"/>
                <w:szCs w:val="15"/>
              </w:rPr>
              <w:t>COOPERATIVE AGREEMENT NO.: </w:t>
            </w:r>
            <w:r w:rsidRPr="00C27CA4">
              <w:rPr>
                <w:rFonts w:ascii="Arial" w:eastAsia="Times New Roman" w:hAnsi="Arial" w:cs="Arial"/>
                <w:sz w:val="15"/>
                <w:szCs w:val="15"/>
              </w:rPr>
              <w:t>CA 1200-99-009</w:t>
            </w:r>
          </w:p>
        </w:tc>
        <w:tc>
          <w:tcPr>
            <w:tcW w:w="1900" w:type="pct"/>
            <w:gridSpan w:val="2"/>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b/>
                <w:bCs/>
                <w:sz w:val="15"/>
                <w:szCs w:val="15"/>
              </w:rPr>
              <w:t>FUNDING AMOUNT</w:t>
            </w:r>
            <w:r w:rsidRPr="00C27CA4">
              <w:rPr>
                <w:rFonts w:ascii="Arial" w:eastAsia="Times New Roman" w:hAnsi="Arial" w:cs="Arial"/>
                <w:sz w:val="15"/>
                <w:szCs w:val="15"/>
              </w:rPr>
              <w:t>: 17,900</w:t>
            </w:r>
          </w:p>
        </w:tc>
      </w:tr>
      <w:tr w:rsidR="00C27CA4" w:rsidRPr="00C27CA4" w:rsidTr="00C27CA4">
        <w:trPr>
          <w:trHeight w:val="330"/>
          <w:tblCellSpacing w:w="7" w:type="dxa"/>
        </w:trPr>
        <w:tc>
          <w:tcPr>
            <w:tcW w:w="0" w:type="auto"/>
            <w:gridSpan w:val="6"/>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b/>
                <w:bCs/>
                <w:sz w:val="15"/>
                <w:szCs w:val="15"/>
              </w:rPr>
              <w:t>INVESTIGATORS:</w:t>
            </w:r>
            <w:r w:rsidRPr="00C27CA4">
              <w:rPr>
                <w:rFonts w:ascii="Arial" w:eastAsia="Times New Roman" w:hAnsi="Arial" w:cs="Arial"/>
                <w:sz w:val="15"/>
                <w:szCs w:val="15"/>
              </w:rPr>
              <w:t> Rod Parnell, Director CPCESU</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Matthew Johnson, Wildlife Biologist</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sz w:val="15"/>
                <w:szCs w:val="15"/>
              </w:rPr>
              <w:t xml:space="preserve">Ron </w:t>
            </w:r>
            <w:proofErr w:type="spellStart"/>
            <w:r w:rsidRPr="00C27CA4">
              <w:rPr>
                <w:rFonts w:ascii="Arial" w:eastAsia="Times New Roman" w:hAnsi="Arial" w:cs="Arial"/>
                <w:sz w:val="15"/>
                <w:szCs w:val="15"/>
              </w:rPr>
              <w:t>Hiebert</w:t>
            </w:r>
            <w:proofErr w:type="spellEnd"/>
            <w:r w:rsidRPr="00C27CA4">
              <w:rPr>
                <w:rFonts w:ascii="Arial" w:eastAsia="Times New Roman" w:hAnsi="Arial" w:cs="Arial"/>
                <w:sz w:val="15"/>
                <w:szCs w:val="15"/>
              </w:rPr>
              <w:t>, NPS Agency Representative</w:t>
            </w:r>
          </w:p>
        </w:tc>
      </w:tr>
      <w:tr w:rsidR="00C27CA4" w:rsidRPr="00C27CA4" w:rsidTr="00C27CA4">
        <w:trPr>
          <w:trHeight w:val="480"/>
          <w:tblCellSpacing w:w="7" w:type="dxa"/>
        </w:trPr>
        <w:tc>
          <w:tcPr>
            <w:tcW w:w="0" w:type="auto"/>
            <w:gridSpan w:val="6"/>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b/>
                <w:bCs/>
                <w:sz w:val="15"/>
                <w:szCs w:val="15"/>
              </w:rPr>
              <w:t>PROJECT TITLE</w:t>
            </w:r>
            <w:r w:rsidRPr="00C27CA4">
              <w:rPr>
                <w:rFonts w:ascii="Arial" w:eastAsia="Times New Roman" w:hAnsi="Arial" w:cs="Arial"/>
                <w:sz w:val="15"/>
                <w:szCs w:val="15"/>
              </w:rPr>
              <w:t>:</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sz w:val="15"/>
                <w:szCs w:val="15"/>
              </w:rPr>
              <w:t>Avian Species Inventory and Monitoring in Riparian Areas of the Green and Colorado Rivers of Canyonlands National Park</w:t>
            </w:r>
          </w:p>
        </w:tc>
      </w:tr>
      <w:tr w:rsidR="00C27CA4" w:rsidRPr="00C27CA4" w:rsidTr="00C27CA4">
        <w:trPr>
          <w:trHeight w:val="330"/>
          <w:tblCellSpacing w:w="7" w:type="dxa"/>
        </w:trPr>
        <w:tc>
          <w:tcPr>
            <w:tcW w:w="0" w:type="auto"/>
            <w:gridSpan w:val="6"/>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b/>
                <w:bCs/>
                <w:sz w:val="24"/>
                <w:szCs w:val="24"/>
              </w:rPr>
            </w:pPr>
            <w:r w:rsidRPr="00C27CA4">
              <w:rPr>
                <w:rFonts w:ascii="Times New Roman" w:eastAsia="Times New Roman" w:hAnsi="Times New Roman" w:cs="Times New Roman"/>
                <w:b/>
                <w:bCs/>
                <w:sz w:val="24"/>
                <w:szCs w:val="24"/>
              </w:rPr>
              <w:t>EFFECTIVE DATES:</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sz w:val="15"/>
                <w:szCs w:val="15"/>
              </w:rPr>
              <w:t>9/01-00 through 12/01/01</w:t>
            </w:r>
          </w:p>
        </w:tc>
      </w:tr>
      <w:tr w:rsidR="00C27CA4" w:rsidRPr="00C27CA4" w:rsidTr="00C27CA4">
        <w:trPr>
          <w:trHeight w:val="1005"/>
          <w:tblCellSpacing w:w="7" w:type="dxa"/>
        </w:trPr>
        <w:tc>
          <w:tcPr>
            <w:tcW w:w="0" w:type="auto"/>
            <w:gridSpan w:val="6"/>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b/>
                <w:bCs/>
                <w:sz w:val="24"/>
                <w:szCs w:val="24"/>
              </w:rPr>
            </w:pPr>
            <w:r w:rsidRPr="00C27CA4">
              <w:rPr>
                <w:rFonts w:ascii="Times New Roman" w:eastAsia="Times New Roman" w:hAnsi="Times New Roman" w:cs="Times New Roman"/>
                <w:b/>
                <w:bCs/>
                <w:sz w:val="24"/>
                <w:szCs w:val="24"/>
              </w:rPr>
              <w:t>PROJECT ABSTRACT:</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b/>
                <w:bCs/>
                <w:sz w:val="24"/>
                <w:szCs w:val="24"/>
              </w:rPr>
            </w:pPr>
            <w:r w:rsidRPr="00C27CA4">
              <w:rPr>
                <w:rFonts w:ascii="Times New Roman" w:eastAsia="Times New Roman" w:hAnsi="Times New Roman" w:cs="Times New Roman"/>
                <w:b/>
                <w:bCs/>
                <w:sz w:val="24"/>
                <w:szCs w:val="24"/>
              </w:rPr>
              <w:t> </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The establishment of permanent bird survey transects are proposed in the riparian areas of the Colorado and Green Rivers in Canyonlands National Park. No systematic bird surveys have ever been performed in this unique riparian corridor. Objectives of this study will be to: (1) Determine what bird species utilize the riparian corridor of the Green and Colorado Rivers at Canyonlands NP; record and calculate species abundance, species richness, and frequency of occurrence for selected permanent sites. (2)Determine what bird species are breeding in the riparian corridor of the Green and Colorado Rivers at Canyonlands National Park. (3) Provide recommendation for development of an avian long-term monitoring program for the riparian corridor of the Green and Colorado Rivers at Canyonlands National Park.</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C27CA4">
              <w:rPr>
                <w:rFonts w:ascii="Times New Roman" w:eastAsia="Times New Roman" w:hAnsi="Times New Roman" w:cs="Times New Roman"/>
                <w:b/>
                <w:bCs/>
                <w:sz w:val="24"/>
                <w:szCs w:val="24"/>
              </w:rPr>
              <w:t>Scoper</w:t>
            </w:r>
            <w:proofErr w:type="spellEnd"/>
            <w:r w:rsidRPr="00C27CA4">
              <w:rPr>
                <w:rFonts w:ascii="Times New Roman" w:eastAsia="Times New Roman" w:hAnsi="Times New Roman" w:cs="Times New Roman"/>
                <w:b/>
                <w:bCs/>
                <w:sz w:val="24"/>
                <w:szCs w:val="24"/>
              </w:rPr>
              <w:t xml:space="preserve"> of Work:</w:t>
            </w:r>
          </w:p>
          <w:p w:rsidR="00C27CA4" w:rsidRPr="00C27CA4" w:rsidRDefault="00C27CA4" w:rsidP="00C27CA4">
            <w:pPr>
              <w:numPr>
                <w:ilvl w:val="0"/>
                <w:numId w:val="1"/>
              </w:numPr>
              <w:spacing w:before="100" w:beforeAutospacing="1" w:after="100" w:afterAutospacing="1" w:line="240" w:lineRule="auto"/>
              <w:rPr>
                <w:rFonts w:ascii="Arial" w:eastAsia="Times New Roman" w:hAnsi="Arial" w:cs="Arial"/>
                <w:sz w:val="15"/>
                <w:szCs w:val="15"/>
              </w:rPr>
            </w:pPr>
            <w:r w:rsidRPr="00C27CA4">
              <w:rPr>
                <w:rFonts w:ascii="Arial" w:eastAsia="Times New Roman" w:hAnsi="Arial" w:cs="Arial"/>
                <w:sz w:val="15"/>
                <w:szCs w:val="15"/>
              </w:rPr>
              <w:t xml:space="preserve">The proposed work and what is being modified in the Cooperative Agreement: The primary </w:t>
            </w:r>
            <w:proofErr w:type="gramStart"/>
            <w:r w:rsidRPr="00C27CA4">
              <w:rPr>
                <w:rFonts w:ascii="Arial" w:eastAsia="Times New Roman" w:hAnsi="Arial" w:cs="Arial"/>
                <w:sz w:val="15"/>
                <w:szCs w:val="15"/>
              </w:rPr>
              <w:t>purposes of this study is</w:t>
            </w:r>
            <w:proofErr w:type="gramEnd"/>
            <w:r w:rsidRPr="00C27CA4">
              <w:rPr>
                <w:rFonts w:ascii="Arial" w:eastAsia="Times New Roman" w:hAnsi="Arial" w:cs="Arial"/>
                <w:sz w:val="15"/>
                <w:szCs w:val="15"/>
              </w:rPr>
              <w:t xml:space="preserve"> to address the problem of a lack of baseline information on the population status and distribution of the avian component in Canyonlands National Park.</w:t>
            </w:r>
          </w:p>
          <w:p w:rsidR="00C27CA4" w:rsidRPr="00C27CA4" w:rsidRDefault="00C27CA4" w:rsidP="00C27CA4">
            <w:pPr>
              <w:numPr>
                <w:ilvl w:val="0"/>
                <w:numId w:val="1"/>
              </w:numPr>
              <w:spacing w:before="100" w:beforeAutospacing="1" w:after="100" w:afterAutospacing="1" w:line="240" w:lineRule="auto"/>
              <w:rPr>
                <w:rFonts w:ascii="Arial" w:eastAsia="Times New Roman" w:hAnsi="Arial" w:cs="Arial"/>
                <w:sz w:val="15"/>
                <w:szCs w:val="15"/>
              </w:rPr>
            </w:pPr>
            <w:r w:rsidRPr="00C27CA4">
              <w:rPr>
                <w:rFonts w:ascii="Arial" w:eastAsia="Times New Roman" w:hAnsi="Arial" w:cs="Arial"/>
                <w:sz w:val="15"/>
                <w:szCs w:val="15"/>
              </w:rPr>
              <w:t xml:space="preserve">The project contribution to the objectives of the CESU: This project adds to the </w:t>
            </w:r>
            <w:proofErr w:type="spellStart"/>
            <w:r w:rsidRPr="00C27CA4">
              <w:rPr>
                <w:rFonts w:ascii="Arial" w:eastAsia="Times New Roman" w:hAnsi="Arial" w:cs="Arial"/>
                <w:sz w:val="15"/>
                <w:szCs w:val="15"/>
              </w:rPr>
              <w:t>on going</w:t>
            </w:r>
            <w:proofErr w:type="spellEnd"/>
            <w:r w:rsidRPr="00C27CA4">
              <w:rPr>
                <w:rFonts w:ascii="Arial" w:eastAsia="Times New Roman" w:hAnsi="Arial" w:cs="Arial"/>
                <w:sz w:val="15"/>
                <w:szCs w:val="15"/>
              </w:rPr>
              <w:t xml:space="preserve"> inventory of the avian component throughout the Colorado Plateau.</w:t>
            </w:r>
          </w:p>
          <w:p w:rsidR="00C27CA4" w:rsidRPr="00C27CA4" w:rsidRDefault="00C27CA4" w:rsidP="00C27CA4">
            <w:pPr>
              <w:numPr>
                <w:ilvl w:val="0"/>
                <w:numId w:val="1"/>
              </w:numPr>
              <w:spacing w:before="100" w:beforeAutospacing="1" w:after="100" w:afterAutospacing="1" w:line="240" w:lineRule="auto"/>
              <w:rPr>
                <w:rFonts w:ascii="Arial" w:eastAsia="Times New Roman" w:hAnsi="Arial" w:cs="Arial"/>
                <w:sz w:val="15"/>
                <w:szCs w:val="15"/>
              </w:rPr>
            </w:pPr>
            <w:r w:rsidRPr="00C27CA4">
              <w:rPr>
                <w:rFonts w:ascii="Arial" w:eastAsia="Times New Roman" w:hAnsi="Arial" w:cs="Arial"/>
                <w:sz w:val="15"/>
                <w:szCs w:val="15"/>
              </w:rPr>
              <w:lastRenderedPageBreak/>
              <w:t xml:space="preserve">The methodology of the project: Birds will be </w:t>
            </w:r>
            <w:proofErr w:type="spellStart"/>
            <w:r w:rsidRPr="00C27CA4">
              <w:rPr>
                <w:rFonts w:ascii="Arial" w:eastAsia="Times New Roman" w:hAnsi="Arial" w:cs="Arial"/>
                <w:sz w:val="15"/>
                <w:szCs w:val="15"/>
              </w:rPr>
              <w:t>censused</w:t>
            </w:r>
            <w:proofErr w:type="spellEnd"/>
            <w:r w:rsidRPr="00C27CA4">
              <w:rPr>
                <w:rFonts w:ascii="Arial" w:eastAsia="Times New Roman" w:hAnsi="Arial" w:cs="Arial"/>
                <w:sz w:val="15"/>
                <w:szCs w:val="15"/>
              </w:rPr>
              <w:t xml:space="preserve"> during the breeding </w:t>
            </w:r>
            <w:proofErr w:type="spellStart"/>
            <w:r w:rsidRPr="00C27CA4">
              <w:rPr>
                <w:rFonts w:ascii="Arial" w:eastAsia="Times New Roman" w:hAnsi="Arial" w:cs="Arial"/>
                <w:sz w:val="15"/>
                <w:szCs w:val="15"/>
              </w:rPr>
              <w:t>seasonusing</w:t>
            </w:r>
            <w:proofErr w:type="spellEnd"/>
            <w:r w:rsidRPr="00C27CA4">
              <w:rPr>
                <w:rFonts w:ascii="Arial" w:eastAsia="Times New Roman" w:hAnsi="Arial" w:cs="Arial"/>
                <w:sz w:val="15"/>
                <w:szCs w:val="15"/>
              </w:rPr>
              <w:t xml:space="preserve"> the fixed-radius point count method as described by Ralph et al. 1995.</w:t>
            </w:r>
          </w:p>
          <w:p w:rsidR="00C27CA4" w:rsidRPr="00C27CA4" w:rsidRDefault="00C27CA4" w:rsidP="00C27CA4">
            <w:pPr>
              <w:numPr>
                <w:ilvl w:val="0"/>
                <w:numId w:val="1"/>
              </w:numPr>
              <w:spacing w:before="100" w:beforeAutospacing="1" w:after="100" w:afterAutospacing="1" w:line="240" w:lineRule="auto"/>
              <w:rPr>
                <w:rFonts w:ascii="Arial" w:eastAsia="Times New Roman" w:hAnsi="Arial" w:cs="Arial"/>
                <w:sz w:val="15"/>
                <w:szCs w:val="15"/>
              </w:rPr>
            </w:pPr>
            <w:r w:rsidRPr="00C27CA4">
              <w:rPr>
                <w:rFonts w:ascii="Arial" w:eastAsia="Times New Roman" w:hAnsi="Arial" w:cs="Arial"/>
                <w:sz w:val="15"/>
                <w:szCs w:val="15"/>
              </w:rPr>
              <w:t xml:space="preserve">The substantial involvement of each party: Matthew Johnson and Dr. </w:t>
            </w:r>
            <w:proofErr w:type="spellStart"/>
            <w:r w:rsidRPr="00C27CA4">
              <w:rPr>
                <w:rFonts w:ascii="Arial" w:eastAsia="Times New Roman" w:hAnsi="Arial" w:cs="Arial"/>
                <w:sz w:val="15"/>
                <w:szCs w:val="15"/>
              </w:rPr>
              <w:t>Roderic</w:t>
            </w:r>
            <w:proofErr w:type="spellEnd"/>
            <w:r w:rsidRPr="00C27CA4">
              <w:rPr>
                <w:rFonts w:ascii="Arial" w:eastAsia="Times New Roman" w:hAnsi="Arial" w:cs="Arial"/>
                <w:sz w:val="15"/>
                <w:szCs w:val="15"/>
              </w:rPr>
              <w:t xml:space="preserve"> Parnell will oversee the projects progress and involved in collecting and analyzing data along with organizing and writing the annual and final reports.</w:t>
            </w:r>
          </w:p>
          <w:p w:rsidR="00C27CA4" w:rsidRPr="00C27CA4" w:rsidRDefault="00C27CA4" w:rsidP="00C27CA4">
            <w:pPr>
              <w:numPr>
                <w:ilvl w:val="0"/>
                <w:numId w:val="1"/>
              </w:numPr>
              <w:spacing w:before="100" w:beforeAutospacing="1" w:after="100" w:afterAutospacing="1" w:line="240" w:lineRule="auto"/>
              <w:rPr>
                <w:rFonts w:ascii="Arial" w:eastAsia="Times New Roman" w:hAnsi="Arial" w:cs="Arial"/>
                <w:sz w:val="15"/>
                <w:szCs w:val="15"/>
              </w:rPr>
            </w:pPr>
            <w:r w:rsidRPr="00C27CA4">
              <w:rPr>
                <w:rFonts w:ascii="Arial" w:eastAsia="Times New Roman" w:hAnsi="Arial" w:cs="Arial"/>
                <w:sz w:val="15"/>
                <w:szCs w:val="15"/>
              </w:rPr>
              <w:t>The project schedule: Bird surveys will be conducted from 15 May- 1 July 2000 and 2001. Vegetation sampling will be conducted throughout July during each year.</w:t>
            </w:r>
          </w:p>
          <w:p w:rsidR="00C27CA4" w:rsidRPr="00C27CA4" w:rsidRDefault="00C27CA4" w:rsidP="00C27CA4">
            <w:pPr>
              <w:numPr>
                <w:ilvl w:val="0"/>
                <w:numId w:val="1"/>
              </w:numPr>
              <w:spacing w:before="100" w:beforeAutospacing="1" w:after="100" w:afterAutospacing="1" w:line="240" w:lineRule="auto"/>
              <w:rPr>
                <w:rFonts w:ascii="Arial" w:eastAsia="Times New Roman" w:hAnsi="Arial" w:cs="Arial"/>
                <w:sz w:val="15"/>
                <w:szCs w:val="15"/>
              </w:rPr>
            </w:pPr>
            <w:r w:rsidRPr="00C27CA4">
              <w:rPr>
                <w:rFonts w:ascii="Arial" w:eastAsia="Times New Roman" w:hAnsi="Arial" w:cs="Arial"/>
                <w:sz w:val="15"/>
                <w:szCs w:val="15"/>
              </w:rPr>
              <w:t>The specific deliverables: Annual report due out 31 December 2000, final report 31 December 2001. Final report will include management recommendations for the avian fauna along the Colorado and Green Rivers in Canyonlands National Park.</w:t>
            </w:r>
          </w:p>
        </w:tc>
      </w:tr>
      <w:tr w:rsidR="00C27CA4" w:rsidRPr="00C27CA4" w:rsidTr="00C27CA4">
        <w:trPr>
          <w:trHeight w:val="1140"/>
          <w:tblCellSpacing w:w="7" w:type="dxa"/>
        </w:trPr>
        <w:tc>
          <w:tcPr>
            <w:tcW w:w="1650" w:type="pct"/>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b/>
                <w:bCs/>
                <w:sz w:val="24"/>
                <w:szCs w:val="24"/>
              </w:rPr>
            </w:pPr>
            <w:r w:rsidRPr="00C27CA4">
              <w:rPr>
                <w:rFonts w:ascii="Times New Roman" w:eastAsia="Times New Roman" w:hAnsi="Times New Roman" w:cs="Times New Roman"/>
                <w:b/>
                <w:bCs/>
                <w:sz w:val="24"/>
                <w:szCs w:val="24"/>
              </w:rPr>
              <w:lastRenderedPageBreak/>
              <w:t>Agency Representative</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 xml:space="preserve">Ron </w:t>
            </w:r>
            <w:proofErr w:type="spellStart"/>
            <w:r w:rsidRPr="00C27CA4">
              <w:rPr>
                <w:rFonts w:ascii="Times New Roman" w:eastAsia="Times New Roman" w:hAnsi="Times New Roman" w:cs="Times New Roman"/>
                <w:sz w:val="24"/>
                <w:szCs w:val="24"/>
              </w:rPr>
              <w:t>Hiebert</w:t>
            </w:r>
            <w:proofErr w:type="spellEnd"/>
            <w:r w:rsidRPr="00C27CA4">
              <w:rPr>
                <w:rFonts w:ascii="Times New Roman" w:eastAsia="Times New Roman" w:hAnsi="Times New Roman" w:cs="Times New Roman"/>
                <w:sz w:val="24"/>
                <w:szCs w:val="24"/>
              </w:rPr>
              <w:t>, NPS</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Research Coordinator</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Northern Arizona University</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Box 5765</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Flagstaff, AZ 86011-5765</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Tel: (520) 523-0877</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Fax: (520) 520-8223</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sz w:val="15"/>
                <w:szCs w:val="15"/>
              </w:rPr>
              <w:t>Ron.Hiebert@nau.edu</w:t>
            </w:r>
          </w:p>
        </w:tc>
        <w:tc>
          <w:tcPr>
            <w:tcW w:w="950" w:type="pct"/>
            <w:gridSpan w:val="2"/>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b/>
                <w:bCs/>
                <w:sz w:val="24"/>
                <w:szCs w:val="24"/>
              </w:rPr>
            </w:pPr>
            <w:r w:rsidRPr="00C27CA4">
              <w:rPr>
                <w:rFonts w:ascii="Times New Roman" w:eastAsia="Times New Roman" w:hAnsi="Times New Roman" w:cs="Times New Roman"/>
                <w:b/>
                <w:bCs/>
                <w:sz w:val="24"/>
                <w:szCs w:val="24"/>
              </w:rPr>
              <w:t xml:space="preserve">Agency Administration </w:t>
            </w:r>
            <w:proofErr w:type="spellStart"/>
            <w:r w:rsidRPr="00C27CA4">
              <w:rPr>
                <w:rFonts w:ascii="Times New Roman" w:eastAsia="Times New Roman" w:hAnsi="Times New Roman" w:cs="Times New Roman"/>
                <w:b/>
                <w:bCs/>
                <w:sz w:val="24"/>
                <w:szCs w:val="24"/>
              </w:rPr>
              <w:t>Represetative</w:t>
            </w:r>
            <w:proofErr w:type="spellEnd"/>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proofErr w:type="spellStart"/>
            <w:r w:rsidRPr="00C27CA4">
              <w:rPr>
                <w:rFonts w:ascii="Times New Roman" w:eastAsia="Times New Roman" w:hAnsi="Times New Roman" w:cs="Times New Roman"/>
                <w:sz w:val="24"/>
                <w:szCs w:val="24"/>
              </w:rPr>
              <w:t>Lynell</w:t>
            </w:r>
            <w:proofErr w:type="spellEnd"/>
            <w:r w:rsidRPr="00C27CA4">
              <w:rPr>
                <w:rFonts w:ascii="Times New Roman" w:eastAsia="Times New Roman" w:hAnsi="Times New Roman" w:cs="Times New Roman"/>
                <w:sz w:val="24"/>
                <w:szCs w:val="24"/>
              </w:rPr>
              <w:t xml:space="preserve"> Wright, Budget Assistant</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National Park Service</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Intermountain Support Office-</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Denver; Mail Stop IMDE-NT</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12795 West Alameda Parkway</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P.O. Box 25287</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Denver, Colorado 80225</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Telephone: 303-969-2654</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sz w:val="15"/>
                <w:szCs w:val="15"/>
              </w:rPr>
              <w:t>Lynell.wright@nps.gov</w:t>
            </w:r>
          </w:p>
        </w:tc>
        <w:tc>
          <w:tcPr>
            <w:tcW w:w="950" w:type="pct"/>
            <w:gridSpan w:val="2"/>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b/>
                <w:bCs/>
                <w:sz w:val="24"/>
                <w:szCs w:val="24"/>
              </w:rPr>
            </w:pPr>
            <w:r w:rsidRPr="00C27CA4">
              <w:rPr>
                <w:rFonts w:ascii="Times New Roman" w:eastAsia="Times New Roman" w:hAnsi="Times New Roman" w:cs="Times New Roman"/>
                <w:b/>
                <w:bCs/>
                <w:sz w:val="24"/>
                <w:szCs w:val="24"/>
              </w:rPr>
              <w:t>Investigator</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Rod Parnell, Director</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CPCESU</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Northern Arizona University</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Box 5765</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Flagstaff, AZ 86011-5765</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Tel: (520) 523-3329</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Fax: (520) 523-8223</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sz w:val="15"/>
                <w:szCs w:val="15"/>
              </w:rPr>
              <w:t>Rod.Parnell@nau.edu</w:t>
            </w:r>
          </w:p>
        </w:tc>
        <w:tc>
          <w:tcPr>
            <w:tcW w:w="1450" w:type="pct"/>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b/>
                <w:bCs/>
                <w:sz w:val="24"/>
                <w:szCs w:val="24"/>
              </w:rPr>
            </w:pPr>
            <w:r w:rsidRPr="00C27CA4">
              <w:rPr>
                <w:rFonts w:ascii="Times New Roman" w:eastAsia="Times New Roman" w:hAnsi="Times New Roman" w:cs="Times New Roman"/>
                <w:b/>
                <w:bCs/>
                <w:sz w:val="24"/>
                <w:szCs w:val="24"/>
              </w:rPr>
              <w:t>Partner Administrative Contact</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Claudette Piper</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Grant and Contract Administrator</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Northern Arizona University</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Box 4130</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Flagstaff, AZ 86011-4130</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Telephone: 520-523-1656</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Fax: 520-523-1075</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sz w:val="15"/>
                <w:szCs w:val="15"/>
              </w:rPr>
              <w:t>Claudette.Piper@nau.edu</w:t>
            </w:r>
          </w:p>
        </w:tc>
      </w:tr>
      <w:tr w:rsidR="00C27CA4" w:rsidRPr="00C27CA4" w:rsidTr="00C27CA4">
        <w:trPr>
          <w:trHeight w:val="1410"/>
          <w:tblCellSpacing w:w="7" w:type="dxa"/>
        </w:trPr>
        <w:tc>
          <w:tcPr>
            <w:tcW w:w="0" w:type="auto"/>
            <w:gridSpan w:val="6"/>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b/>
                <w:bCs/>
                <w:sz w:val="24"/>
                <w:szCs w:val="24"/>
              </w:rPr>
            </w:pPr>
            <w:r w:rsidRPr="00C27CA4">
              <w:rPr>
                <w:rFonts w:ascii="Times New Roman" w:eastAsia="Times New Roman" w:hAnsi="Times New Roman" w:cs="Times New Roman"/>
                <w:b/>
                <w:bCs/>
                <w:sz w:val="24"/>
                <w:szCs w:val="24"/>
              </w:rPr>
              <w:t>Agency Manager at Specific Park:</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Arial" w:eastAsia="Times New Roman" w:hAnsi="Arial" w:cs="Arial"/>
                <w:b/>
                <w:bCs/>
                <w:sz w:val="15"/>
                <w:szCs w:val="15"/>
              </w:rPr>
              <w:t>Canyonlands National Park</w:t>
            </w:r>
          </w:p>
        </w:tc>
      </w:tr>
      <w:tr w:rsidR="00C27CA4" w:rsidRPr="00C27CA4" w:rsidTr="00C27CA4">
        <w:trPr>
          <w:trHeight w:val="1410"/>
          <w:tblCellSpacing w:w="7" w:type="dxa"/>
        </w:trPr>
        <w:tc>
          <w:tcPr>
            <w:tcW w:w="0" w:type="auto"/>
            <w:gridSpan w:val="6"/>
            <w:hideMark/>
          </w:tcPr>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lastRenderedPageBreak/>
              <w:t> </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 </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Annual Report Received:</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Final Report Received:</w:t>
            </w:r>
          </w:p>
          <w:p w:rsidR="00C27CA4" w:rsidRPr="00C27CA4" w:rsidRDefault="00C27CA4" w:rsidP="00C27CA4">
            <w:pPr>
              <w:spacing w:before="100" w:beforeAutospacing="1" w:after="100" w:afterAutospacing="1" w:line="240" w:lineRule="auto"/>
              <w:rPr>
                <w:rFonts w:ascii="Times New Roman" w:eastAsia="Times New Roman" w:hAnsi="Times New Roman" w:cs="Times New Roman"/>
                <w:sz w:val="24"/>
                <w:szCs w:val="24"/>
              </w:rPr>
            </w:pPr>
            <w:r w:rsidRPr="00C27CA4">
              <w:rPr>
                <w:rFonts w:ascii="Times New Roman" w:eastAsia="Times New Roman" w:hAnsi="Times New Roman" w:cs="Times New Roman"/>
                <w:sz w:val="24"/>
                <w:szCs w:val="24"/>
              </w:rPr>
              <w:t>Publications on File:</w:t>
            </w:r>
          </w:p>
        </w:tc>
      </w:tr>
      <w:tr w:rsidR="00C27CA4" w:rsidRPr="00C27CA4" w:rsidTr="00C27CA4">
        <w:trPr>
          <w:trHeight w:val="225"/>
          <w:tblCellSpacing w:w="7" w:type="dxa"/>
        </w:trPr>
        <w:tc>
          <w:tcPr>
            <w:tcW w:w="0" w:type="auto"/>
            <w:gridSpan w:val="6"/>
            <w:hideMark/>
          </w:tcPr>
          <w:p w:rsidR="00C27CA4" w:rsidRPr="00C27CA4" w:rsidRDefault="00C27CA4" w:rsidP="00C27CA4">
            <w:pPr>
              <w:spacing w:before="100" w:beforeAutospacing="1" w:after="100" w:afterAutospacing="1" w:line="225" w:lineRule="atLeast"/>
              <w:rPr>
                <w:rFonts w:ascii="Times New Roman" w:eastAsia="Times New Roman" w:hAnsi="Times New Roman" w:cs="Times New Roman"/>
                <w:sz w:val="24"/>
                <w:szCs w:val="24"/>
              </w:rPr>
            </w:pPr>
            <w:r w:rsidRPr="00C27CA4">
              <w:rPr>
                <w:rFonts w:ascii="Arial" w:eastAsia="Times New Roman" w:hAnsi="Arial" w:cs="Arial"/>
                <w:sz w:val="15"/>
                <w:szCs w:val="15"/>
              </w:rPr>
              <w:t>This Modification is subject to all the provisions included in the Cooperative Agreement, dated </w:t>
            </w:r>
            <w:r w:rsidRPr="00C27CA4">
              <w:rPr>
                <w:rFonts w:ascii="Arial" w:eastAsia="Times New Roman" w:hAnsi="Arial" w:cs="Arial"/>
                <w:b/>
                <w:bCs/>
                <w:sz w:val="15"/>
                <w:szCs w:val="15"/>
              </w:rPr>
              <w:t>6/22/99</w:t>
            </w:r>
            <w:r w:rsidRPr="00C27CA4">
              <w:rPr>
                <w:rFonts w:ascii="Arial" w:eastAsia="Times New Roman" w:hAnsi="Arial" w:cs="Arial"/>
                <w:sz w:val="15"/>
                <w:szCs w:val="15"/>
              </w:rPr>
              <w:t>.</w:t>
            </w:r>
          </w:p>
        </w:tc>
      </w:tr>
    </w:tbl>
    <w:p w:rsidR="00C27CA4" w:rsidRPr="00C27CA4" w:rsidRDefault="00C27CA4" w:rsidP="00C27CA4">
      <w:pPr>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Pr="00C27CA4">
          <w:rPr>
            <w:rFonts w:ascii="Skia" w:eastAsia="Times New Roman" w:hAnsi="Skia" w:cs="Times New Roman"/>
            <w:color w:val="0000FF"/>
            <w:sz w:val="24"/>
            <w:szCs w:val="24"/>
            <w:u w:val="single"/>
          </w:rPr>
          <w:t>Back to Project Summaries</w:t>
        </w:r>
      </w:hyperlink>
    </w:p>
    <w:p w:rsidR="00F25D9E" w:rsidRDefault="00C27CA4">
      <w:bookmarkStart w:id="0" w:name="_GoBack"/>
      <w:bookmarkEnd w:id="0"/>
    </w:p>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k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323D"/>
    <w:multiLevelType w:val="multilevel"/>
    <w:tmpl w:val="33861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A4"/>
    <w:rsid w:val="00360CC1"/>
    <w:rsid w:val="00635753"/>
    <w:rsid w:val="00C2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7CA4"/>
  </w:style>
  <w:style w:type="character" w:styleId="Hyperlink">
    <w:name w:val="Hyperlink"/>
    <w:basedOn w:val="DefaultParagraphFont"/>
    <w:uiPriority w:val="99"/>
    <w:semiHidden/>
    <w:unhideWhenUsed/>
    <w:rsid w:val="00C27C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7CA4"/>
  </w:style>
  <w:style w:type="character" w:styleId="Hyperlink">
    <w:name w:val="Hyperlink"/>
    <w:basedOn w:val="DefaultParagraphFont"/>
    <w:uiPriority w:val="99"/>
    <w:semiHidden/>
    <w:unhideWhenUsed/>
    <w:rsid w:val="00C27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Z:\NTProfile\Personal\Projsummari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2014-06-18T18:43:00Z</dcterms:created>
  <dcterms:modified xsi:type="dcterms:W3CDTF">2014-06-18T18:44:00Z</dcterms:modified>
</cp:coreProperties>
</file>