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Report on Historic Research on Apache and Yavapai Presence in Tonto National</w:t>
      </w: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Monument</w:t>
      </w: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Meaghan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Heisinger</w:t>
      </w:r>
      <w:proofErr w:type="spellEnd"/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Arizona State University</w:t>
      </w: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2008</w:t>
      </w: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Purpose:</w:t>
      </w: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historical research done for this project creates a context for two recently</w:t>
      </w: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discovered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archaeological sites at the Tonto National Monument that date to the</w:t>
      </w: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protohistoric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historic periods. Research was conducted on Western Apache and</w:t>
      </w: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Yavapai history including their movement throughout the Tonto Basin, early</w:t>
      </w: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encounters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Europeans, conflicts with the United States government, and the social</w:t>
      </w: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political changes that occurred due to the Apache wars and the formation of</w:t>
      </w: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reservations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region. Accounts and reports from U.S. military officials,</w:t>
      </w: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ethnologists</w:t>
      </w:r>
      <w:proofErr w:type="gramEnd"/>
      <w:r>
        <w:rPr>
          <w:rFonts w:ascii="Times New Roman" w:hAnsi="Times New Roman" w:cs="Times New Roman"/>
          <w:sz w:val="24"/>
          <w:szCs w:val="24"/>
        </w:rPr>
        <w:t>, archaeologists and local American settlers as well as Apache perspectives of</w:t>
      </w: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Apache wars through the construction of the Roosevelt Dam have been consulted.</w:t>
      </w: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sources helped to create an image of Apache and Yavapai life at the Tonto</w:t>
      </w:r>
    </w:p>
    <w:p w:rsidR="006E732A" w:rsidRDefault="006E732A" w:rsidP="006E7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Monument during this period in order to enhance the interpretation of the</w:t>
      </w:r>
    </w:p>
    <w:p w:rsidR="00A1068B" w:rsidRDefault="006E732A" w:rsidP="006E732A">
      <w:proofErr w:type="gramStart"/>
      <w:r>
        <w:rPr>
          <w:rFonts w:ascii="Times New Roman" w:hAnsi="Times New Roman" w:cs="Times New Roman"/>
          <w:sz w:val="24"/>
          <w:szCs w:val="24"/>
        </w:rPr>
        <w:t>Monument and its occupancy beyond the prehistoric period.</w:t>
      </w:r>
      <w:proofErr w:type="gramEnd"/>
    </w:p>
    <w:sectPr w:rsidR="00A10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2A"/>
    <w:rsid w:val="00680E06"/>
    <w:rsid w:val="006E732A"/>
    <w:rsid w:val="00A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Ann Dilks</dc:creator>
  <cp:lastModifiedBy>SW - Marquitta Naja Lambert</cp:lastModifiedBy>
  <cp:revision>2</cp:revision>
  <dcterms:created xsi:type="dcterms:W3CDTF">2014-06-16T20:34:00Z</dcterms:created>
  <dcterms:modified xsi:type="dcterms:W3CDTF">2014-06-16T20:34:00Z</dcterms:modified>
</cp:coreProperties>
</file>